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 w:before="0" w:after="0"/>
        <w:contextualSpacing/>
        <w:rPr>
          <w:rFonts w:cs="Calibri" w:ascii="Calibri" w:hAnsi="Calibri"/>
          <w:b/>
          <w:bCs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Name:</w:t>
      </w:r>
      <w:r>
        <w:rPr>
          <w:rFonts w:cs="Calibri" w:ascii="Calibri" w:hAnsi="Calibri"/>
          <w:b/>
          <w:bCs/>
          <w:sz w:val="22"/>
          <w:szCs w:val="22"/>
        </w:rPr>
        <w:t xml:space="preserve">  Madhu.K</w:t>
        <w:tab/>
      </w:r>
    </w:p>
    <w:p>
      <w:pPr>
        <w:pStyle w:val="Normal"/>
        <w:spacing w:lineRule="auto" w:line="360" w:before="0" w:after="0"/>
        <w:contextualSpacing/>
        <w:rPr>
          <w:rFonts w:cs="Calibri" w:ascii="Calibri" w:hAnsi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D.O.B.: 6</w:t>
      </w:r>
      <w:r>
        <w:rPr>
          <w:rFonts w:cs="Calibri" w:ascii="Calibri" w:hAnsi="Calibri"/>
          <w:b/>
          <w:sz w:val="22"/>
          <w:szCs w:val="22"/>
          <w:vertAlign w:val="superscript"/>
        </w:rPr>
        <w:t>th</w:t>
      </w:r>
      <w:r>
        <w:rPr>
          <w:rFonts w:cs="Calibri" w:ascii="Calibri" w:hAnsi="Calibri"/>
          <w:b/>
          <w:sz w:val="22"/>
          <w:szCs w:val="22"/>
        </w:rPr>
        <w:t xml:space="preserve">  July 1985</w:t>
      </w:r>
    </w:p>
    <w:p>
      <w:pPr>
        <w:pStyle w:val="Normal"/>
        <w:spacing w:lineRule="auto" w:line="360" w:before="0" w:after="0"/>
        <w:contextualSpacing/>
        <w:rPr>
          <w:rFonts w:cs="Calibri" w:ascii="Calibri" w:hAnsi="Calibri"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>Marital Status : Married</w:t>
      </w:r>
    </w:p>
    <w:p>
      <w:pPr>
        <w:pStyle w:val="Normal"/>
        <w:spacing w:lineRule="auto" w:line="360" w:before="0" w:after="0"/>
        <w:contextualSpacing/>
        <w:rPr>
          <w:rFonts w:cs="Calibri" w:ascii="Calibri" w:hAnsi="Calibri"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>Pan:   FGHUY4563J</w:t>
      </w:r>
    </w:p>
    <w:p>
      <w:pPr>
        <w:pStyle w:val="Normal"/>
        <w:spacing w:lineRule="auto" w:line="360" w:before="0" w:after="0"/>
        <w:contextualSpacing/>
        <w:rPr>
          <w:rFonts w:cs="Calibri" w:ascii="Calibri" w:hAnsi="Calibri"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>Passport:   B1452369</w:t>
      </w:r>
    </w:p>
    <w:p>
      <w:pPr>
        <w:pStyle w:val="Normal"/>
        <w:spacing w:lineRule="auto" w:line="360" w:before="0" w:after="0"/>
        <w:contextualSpacing/>
        <w:rPr>
          <w:rFonts w:cs="Calibri" w:ascii="Calibri" w:hAnsi="Calibri"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>Gender:     Female</w:t>
      </w:r>
    </w:p>
    <w:p>
      <w:pPr>
        <w:pStyle w:val="Normal"/>
        <w:spacing w:lineRule="auto" w:line="360" w:before="0" w:after="0"/>
        <w:contextualSpacing/>
        <w:rPr>
          <w:rFonts w:cs="Calibri" w:ascii="Calibri" w:hAnsi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Specialisation: Banking and Financial services</w:t>
      </w:r>
    </w:p>
    <w:p>
      <w:pPr>
        <w:pStyle w:val="Normal"/>
        <w:spacing w:lineRule="auto" w:line="360" w:before="0" w:after="0"/>
        <w:contextualSpacing/>
        <w:rPr>
          <w:rFonts w:cs="Calibri" w:ascii="Calibri" w:hAnsi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Contact number: +91-9972430430, </w:t>
      </w:r>
      <w:r>
        <w:rPr>
          <w:rFonts w:cs="Calibri" w:ascii="Calibri" w:hAnsi="Calibri"/>
          <w:b/>
          <w:sz w:val="22"/>
          <w:szCs w:val="22"/>
        </w:rPr>
        <w:t>8523695632</w:t>
      </w:r>
    </w:p>
    <w:p>
      <w:pPr>
        <w:pStyle w:val="Normal"/>
        <w:tabs>
          <w:tab w:val="left" w:pos="2880" w:leader="none"/>
        </w:tabs>
        <w:spacing w:lineRule="auto" w:line="360" w:before="0" w:after="0"/>
        <w:contextualSpacing/>
        <w:rPr>
          <w:rFonts w:cs="Calibri" w:ascii="Calibri" w:hAnsi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E- mail ID: </w:t>
      </w:r>
      <w:hyperlink r:id="rId2">
        <w:r>
          <w:rPr>
            <w:rStyle w:val="InternetLink"/>
            <w:rFonts w:cs="Calibri" w:ascii="Calibri" w:hAnsi="Calibri"/>
            <w:b/>
            <w:sz w:val="22"/>
            <w:szCs w:val="22"/>
          </w:rPr>
          <w:t>gowdamadhu6@gmail.com</w:t>
        </w:r>
      </w:hyperlink>
      <w:hyperlink r:id="rId3">
        <w:r>
          <w:rPr>
            <w:rFonts w:cs="Calibri" w:ascii="Calibri" w:hAnsi="Calibri"/>
            <w:b/>
            <w:sz w:val="22"/>
            <w:szCs w:val="22"/>
          </w:rPr>
          <w:t xml:space="preserve">, </w:t>
        </w:r>
      </w:hyperlink>
      <w:r>
        <w:rPr>
          <w:rFonts w:cs="Calibri" w:ascii="Calibri" w:hAnsi="Calibri"/>
          <w:b/>
          <w:sz w:val="22"/>
          <w:szCs w:val="22"/>
        </w:rPr>
        <w:t>dhwdh.dhj@gmail.com</w:t>
      </w:r>
    </w:p>
    <w:p>
      <w:pPr>
        <w:pStyle w:val="Normal"/>
        <w:pBdr>
          <w:top w:val="nil"/>
          <w:left w:val="nil"/>
          <w:bottom w:val="single" w:sz="12" w:space="0" w:color="00000A"/>
          <w:right w:val="nil"/>
        </w:pBdr>
        <w:jc w:val="left"/>
        <w:rPr>
          <w:rFonts w:cs="Calibri" w:ascii="Calibri" w:hAnsi="Calibri"/>
          <w:b/>
          <w:bCs/>
          <w:i/>
          <w:sz w:val="22"/>
          <w:szCs w:val="22"/>
        </w:rPr>
      </w:pPr>
      <w:r>
        <w:rPr>
          <w:rFonts w:cs="Calibri" w:ascii="Calibri" w:hAnsi="Calibri"/>
          <w:b/>
          <w:bCs/>
          <w:i/>
          <w:sz w:val="22"/>
          <w:szCs w:val="22"/>
        </w:rPr>
        <w:t xml:space="preserve">               </w:t>
      </w:r>
    </w:p>
    <w:p>
      <w:pPr>
        <w:pStyle w:val="Heading1"/>
        <w:spacing w:lineRule="auto" w:line="360" w:before="0" w:after="0"/>
        <w:contextualSpacing/>
        <w:rPr>
          <w:rFonts w:cs="Calibri" w:ascii="Calibri" w:hAnsi="Calibri"/>
          <w:szCs w:val="22"/>
          <w:u w:val="single"/>
        </w:rPr>
      </w:pPr>
      <w:r>
        <w:rPr>
          <w:rFonts w:cs="Calibri" w:ascii="Calibri" w:hAnsi="Calibri"/>
          <w:szCs w:val="22"/>
          <w:u w:val="single"/>
        </w:rPr>
        <w:t xml:space="preserve">Career Objective: </w:t>
      </w:r>
    </w:p>
    <w:p>
      <w:pPr>
        <w:pStyle w:val="Heading1"/>
        <w:spacing w:lineRule="auto" w:line="360" w:before="0" w:after="0"/>
        <w:contextualSpacing/>
        <w:rPr>
          <w:rFonts w:cs="Calibri" w:ascii="Calibri" w:hAnsi="Calibri"/>
          <w:color w:val="000000"/>
          <w:szCs w:val="22"/>
        </w:rPr>
      </w:pPr>
      <w:r>
        <w:rPr>
          <w:rFonts w:cs="Calibri" w:ascii="Calibri" w:hAnsi="Calibri"/>
          <w:color w:val="000000"/>
          <w:szCs w:val="22"/>
        </w:rPr>
        <w:t>Masters of Administration in Banking and Financial Services with substantial experience as Account payable Analyst. Seeking a responsible position with an organization where I can utilize my skills and experience to improve operations, increase profitability, and enhance growth.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spacing w:lineRule="auto" w:line="360" w:before="0" w:after="0"/>
        <w:contextualSpacing/>
        <w:rPr>
          <w:rFonts w:cs="Calibri" w:ascii="Calibri" w:hAnsi="Calibri"/>
          <w:b/>
          <w:sz w:val="22"/>
          <w:szCs w:val="22"/>
          <w:u w:val="single"/>
        </w:rPr>
      </w:pPr>
      <w:r>
        <w:rPr>
          <w:rFonts w:cs="Calibri" w:ascii="Calibri" w:hAnsi="Calibri"/>
          <w:b/>
          <w:sz w:val="22"/>
          <w:szCs w:val="22"/>
          <w:u w:val="single"/>
        </w:rPr>
      </w:r>
    </w:p>
    <w:p>
      <w:pPr>
        <w:pStyle w:val="Normal"/>
        <w:spacing w:lineRule="auto" w:line="360" w:before="0" w:after="0"/>
        <w:contextualSpacing/>
        <w:rPr>
          <w:rFonts w:cs="Calibri" w:ascii="Calibri" w:hAnsi="Calibri"/>
          <w:b/>
          <w:sz w:val="22"/>
          <w:szCs w:val="22"/>
          <w:u w:val="single"/>
        </w:rPr>
      </w:pPr>
      <w:r>
        <w:rPr>
          <w:rFonts w:cs="Calibri" w:ascii="Calibri" w:hAnsi="Calibri"/>
          <w:b/>
          <w:sz w:val="22"/>
          <w:szCs w:val="22"/>
          <w:u w:val="single"/>
        </w:rPr>
        <w:t>Area of Specialization (MBA)</w:t>
      </w:r>
    </w:p>
    <w:p>
      <w:pPr>
        <w:pStyle w:val="ListParagraph"/>
        <w:numPr>
          <w:ilvl w:val="3"/>
          <w:numId w:val="8"/>
        </w:numPr>
        <w:spacing w:lineRule="auto" w:line="360" w:before="0" w:after="0"/>
        <w:ind w:left="1440" w:right="0" w:hanging="360"/>
        <w:contextualSpacing/>
        <w:rPr>
          <w:rFonts w:cs="Calibri"/>
        </w:rPr>
      </w:pPr>
      <w:r>
        <w:rPr>
          <w:rFonts w:cs="Calibri"/>
        </w:rPr>
        <w:t>Accounts Finalization.</w:t>
      </w:r>
    </w:p>
    <w:p>
      <w:pPr>
        <w:pStyle w:val="Normal"/>
        <w:numPr>
          <w:ilvl w:val="0"/>
          <w:numId w:val="8"/>
        </w:numPr>
        <w:spacing w:lineRule="auto" w:line="360" w:before="0" w:after="0"/>
        <w:contextualSpacing/>
        <w:jc w:val="left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Equities, Short term and Long term Financial Instruments.</w:t>
      </w:r>
    </w:p>
    <w:p>
      <w:pPr>
        <w:pStyle w:val="Normal"/>
        <w:numPr>
          <w:ilvl w:val="0"/>
          <w:numId w:val="8"/>
        </w:numPr>
        <w:spacing w:lineRule="auto" w:line="360" w:before="0" w:after="0"/>
        <w:contextualSpacing/>
        <w:jc w:val="left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International Financial Management</w:t>
      </w:r>
    </w:p>
    <w:p>
      <w:pPr>
        <w:pStyle w:val="Normal"/>
        <w:spacing w:lineRule="auto" w:line="360" w:before="0" w:after="0"/>
        <w:ind w:left="1440" w:right="0" w:hanging="0"/>
        <w:contextualSpacing/>
        <w:jc w:val="left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360" w:right="0" w:hanging="0"/>
        <w:jc w:val="left"/>
        <w:rPr>
          <w:rFonts w:cs="Calibri" w:ascii="Calibri" w:hAnsi="Calibri"/>
          <w:spacing w:val="20"/>
          <w:sz w:val="22"/>
          <w:szCs w:val="22"/>
        </w:rPr>
      </w:pPr>
      <w:r>
        <w:rPr>
          <w:rFonts w:cs="Calibri" w:ascii="Calibri" w:hAnsi="Calibri"/>
          <w:spacing w:val="20"/>
          <w:sz w:val="22"/>
          <w:szCs w:val="22"/>
        </w:rPr>
        <w:t xml:space="preserve"> </w:t>
      </w:r>
    </w:p>
    <w:p>
      <w:pPr>
        <w:pStyle w:val="Normal"/>
        <w:rPr>
          <w:rFonts w:cs="Calibri" w:ascii="Calibri" w:hAnsi="Calibri"/>
          <w:sz w:val="22"/>
          <w:szCs w:val="22"/>
          <w:u w:val="single"/>
        </w:rPr>
      </w:pPr>
      <w:r>
        <w:rPr>
          <w:rFonts w:cs="Calibri" w:ascii="Calibri" w:hAnsi="Calibri"/>
          <w:b/>
          <w:bCs/>
          <w:sz w:val="22"/>
          <w:szCs w:val="22"/>
          <w:u w:val="single"/>
        </w:rPr>
        <w:t>Products and Applications -SKILL SETS</w:t>
      </w:r>
      <w:r>
        <w:rPr>
          <w:rFonts w:cs="Calibri" w:ascii="Calibri" w:hAnsi="Calibri"/>
          <w:sz w:val="22"/>
          <w:szCs w:val="22"/>
          <w:u w:val="single"/>
        </w:rPr>
        <w:t xml:space="preserve"> </w:t>
      </w:r>
    </w:p>
    <w:p>
      <w:pPr>
        <w:pStyle w:val="Normal"/>
        <w:rPr>
          <w:rFonts w:cs="Calibri" w:ascii="Calibri" w:hAnsi="Calibri"/>
          <w:sz w:val="22"/>
          <w:szCs w:val="22"/>
          <w:u w:val="single"/>
        </w:rPr>
      </w:pPr>
      <w:r>
        <w:rPr>
          <w:rFonts w:cs="Calibri" w:ascii="Calibri" w:hAnsi="Calibri"/>
          <w:sz w:val="22"/>
          <w:szCs w:val="22"/>
          <w:u w:val="single"/>
        </w:rPr>
      </w:r>
    </w:p>
    <w:p>
      <w:pPr>
        <w:pStyle w:val="Normal"/>
        <w:numPr>
          <w:ilvl w:val="0"/>
          <w:numId w:val="1"/>
        </w:numPr>
        <w:jc w:val="left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Oracle R12, </w:t>
      </w:r>
    </w:p>
    <w:p>
      <w:pPr>
        <w:pStyle w:val="Normal"/>
        <w:numPr>
          <w:ilvl w:val="0"/>
          <w:numId w:val="1"/>
        </w:numPr>
        <w:jc w:val="left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SAP </w:t>
        <w:tab/>
      </w:r>
    </w:p>
    <w:p>
      <w:pPr>
        <w:pStyle w:val="Normal"/>
        <w:numPr>
          <w:ilvl w:val="0"/>
          <w:numId w:val="1"/>
        </w:numPr>
        <w:jc w:val="left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AX  and Kofax, Markview.</w:t>
      </w:r>
    </w:p>
    <w:p>
      <w:pPr>
        <w:pStyle w:val="Normal"/>
        <w:numPr>
          <w:ilvl w:val="0"/>
          <w:numId w:val="1"/>
        </w:numPr>
        <w:jc w:val="left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Sales force</w:t>
      </w:r>
    </w:p>
    <w:p>
      <w:pPr>
        <w:pStyle w:val="Normal"/>
        <w:ind w:left="720" w:right="0" w:hanging="0"/>
        <w:jc w:val="left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720" w:right="0" w:hanging="0"/>
        <w:jc w:val="left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left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spacing w:lineRule="auto" w:line="360"/>
        <w:rPr>
          <w:rFonts w:cs="Calibri" w:ascii="Calibri" w:hAnsi="Calibri"/>
          <w:b/>
          <w:sz w:val="22"/>
          <w:szCs w:val="22"/>
          <w:u w:val="single"/>
        </w:rPr>
      </w:pPr>
      <w:r>
        <w:rPr>
          <w:rFonts w:cs="Calibri" w:ascii="Calibri" w:hAnsi="Calibri"/>
          <w:b/>
          <w:sz w:val="22"/>
          <w:szCs w:val="22"/>
          <w:u w:val="single"/>
        </w:rPr>
        <w:t>PROFESSIONAL EXPERIENCE: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contextualSpacing/>
        <w:rPr>
          <w:rFonts w:cs="Calibri"/>
          <w:b/>
        </w:rPr>
      </w:pPr>
      <w:r>
        <w:rPr>
          <w:rFonts w:cs="Calibri"/>
          <w:b/>
        </w:rPr>
        <w:t xml:space="preserve"> </w:t>
      </w:r>
      <w:r>
        <w:rPr>
          <w:rFonts w:cs="Calibri"/>
          <w:b/>
        </w:rPr>
        <w:t>P2P Analyst</w:t>
      </w:r>
    </w:p>
    <w:p>
      <w:pPr>
        <w:pStyle w:val="ListParagraph"/>
        <w:numPr>
          <w:ilvl w:val="0"/>
          <w:numId w:val="10"/>
        </w:numPr>
        <w:spacing w:lineRule="auto" w:line="360"/>
        <w:rPr>
          <w:rFonts w:cs="Calibri"/>
          <w:b/>
          <w:bCs/>
          <w:color w:val="000000"/>
        </w:rPr>
      </w:pPr>
      <w:r>
        <w:rPr>
          <w:rFonts w:cs="Calibri"/>
          <w:b/>
        </w:rPr>
        <w:t>OPI (outsources partner international) now its become EXL From</w:t>
      </w:r>
      <w:r>
        <w:rPr>
          <w:rFonts w:cs="Calibri"/>
          <w:b/>
          <w:bCs/>
          <w:color w:val="000000"/>
        </w:rPr>
        <w:t>-21-Sep-2009 and continue.</w:t>
      </w:r>
    </w:p>
    <w:p>
      <w:pPr>
        <w:pStyle w:val="ListParagraph"/>
        <w:spacing w:lineRule="auto" w:line="360"/>
        <w:rPr>
          <w:rFonts w:cs="Calibri"/>
          <w:b/>
        </w:rPr>
      </w:pPr>
      <w:r>
        <w:rPr>
          <w:rFonts w:cs="Calibri"/>
          <w:b/>
        </w:rPr>
      </w:r>
    </w:p>
    <w:p>
      <w:pPr>
        <w:pStyle w:val="ListParagraph"/>
        <w:spacing w:lineRule="auto" w:line="360"/>
        <w:rPr>
          <w:rFonts w:cs="Calibri"/>
          <w:b/>
        </w:rPr>
      </w:pPr>
      <w:r>
        <w:rPr>
          <w:rFonts w:cs="Calibri"/>
          <w:b/>
        </w:rPr>
      </w:r>
    </w:p>
    <w:p>
      <w:pPr>
        <w:pStyle w:val="ListParagraph"/>
        <w:spacing w:lineRule="auto" w:line="360"/>
        <w:ind w:left="1440" w:right="0" w:hanging="0"/>
        <w:rPr>
          <w:rFonts w:cs="Calibri"/>
          <w:b/>
        </w:rPr>
      </w:pPr>
      <w:r>
        <w:rPr>
          <w:rFonts w:cs="Calibri"/>
          <w:b/>
        </w:rPr>
      </w:r>
    </w:p>
    <w:p>
      <w:pPr>
        <w:pStyle w:val="ListParagraph"/>
        <w:spacing w:lineRule="auto" w:line="360"/>
        <w:ind w:left="1440" w:right="0" w:hanging="0"/>
        <w:rPr>
          <w:rFonts w:cs="Calibri"/>
          <w:b/>
        </w:rPr>
      </w:pPr>
      <w:r>
        <w:rPr>
          <w:rFonts w:cs="Calibri"/>
          <w:b/>
        </w:rPr>
      </w:r>
    </w:p>
    <w:p>
      <w:pPr>
        <w:pStyle w:val="ListParagraph"/>
        <w:spacing w:lineRule="auto" w:line="360"/>
        <w:ind w:left="0" w:right="0" w:hanging="0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Helpdesk (Client mailboxes)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jc w:val="both"/>
        <w:rPr>
          <w:rFonts w:cs="Calibri"/>
        </w:rPr>
      </w:pPr>
      <w:r>
        <w:rPr>
          <w:rFonts w:cs="Calibri"/>
        </w:rPr>
        <w:t>Queries of Clients and Processing team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jc w:val="both"/>
        <w:rPr>
          <w:rFonts w:cs="Calibri"/>
        </w:rPr>
      </w:pPr>
      <w:r>
        <w:rPr>
          <w:rFonts w:cs="Calibri"/>
        </w:rPr>
        <w:t>Client help desk(Email and Telephonic) – Internal and External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jc w:val="both"/>
        <w:rPr>
          <w:rFonts w:cs="Calibri"/>
        </w:rPr>
      </w:pPr>
      <w:r>
        <w:rPr>
          <w:rFonts w:cs="Calibri"/>
        </w:rPr>
        <w:t>Payments relating to Subcontractors and Sub-Professional Services(Govt &amp; Non Govt)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jc w:val="both"/>
        <w:rPr>
          <w:rFonts w:cs="Calibri"/>
        </w:rPr>
      </w:pPr>
      <w:r>
        <w:rPr>
          <w:rFonts w:cs="Calibri"/>
        </w:rPr>
        <w:t>Stop Payment and Refund Requests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jc w:val="both"/>
        <w:rPr>
          <w:rFonts w:cs="Calibri"/>
        </w:rPr>
      </w:pPr>
      <w:r>
        <w:rPr>
          <w:rFonts w:cs="Calibri"/>
        </w:rPr>
        <w:t>Cheque and wire request form preparation and processing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jc w:val="both"/>
        <w:rPr>
          <w:rFonts w:cs="Calibri"/>
        </w:rPr>
      </w:pPr>
      <w:r>
        <w:rPr>
          <w:rFonts w:cs="Calibri"/>
        </w:rPr>
        <w:t>Re-class and reversal  requests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jc w:val="both"/>
        <w:rPr>
          <w:rFonts w:cs="Calibri"/>
        </w:rPr>
      </w:pPr>
      <w:r>
        <w:rPr>
          <w:rFonts w:cs="Calibri"/>
        </w:rPr>
        <w:t>Exception Invoices routed to the designated person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jc w:val="both"/>
        <w:rPr>
          <w:rFonts w:cs="Calibri"/>
        </w:rPr>
      </w:pPr>
      <w:r>
        <w:rPr>
          <w:rFonts w:cs="Calibri"/>
        </w:rPr>
        <w:t>Queries related to Inter-company invoices and payment release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jc w:val="both"/>
        <w:rPr>
          <w:rFonts w:cs="Calibri"/>
        </w:rPr>
      </w:pPr>
      <w:r>
        <w:rPr>
          <w:rFonts w:cs="Calibri"/>
        </w:rPr>
        <w:t>Scanning invoices to AGIS using vendor and requestor emails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jc w:val="both"/>
        <w:rPr>
          <w:rFonts w:cs="Calibri"/>
        </w:rPr>
      </w:pPr>
      <w:r>
        <w:rPr>
          <w:rFonts w:cs="Calibri"/>
        </w:rPr>
        <w:t>In charge for sorting mail, filing and general office duties</w:t>
      </w:r>
    </w:p>
    <w:p>
      <w:pPr>
        <w:pStyle w:val="ListParagraph"/>
        <w:spacing w:lineRule="auto" w:line="360" w:before="0" w:after="0"/>
        <w:jc w:val="both"/>
        <w:rPr>
          <w:rFonts w:cs="Calibri"/>
        </w:rPr>
      </w:pPr>
      <w:r>
        <w:rPr>
          <w:rFonts w:cs="Calibri"/>
        </w:rPr>
      </w:r>
    </w:p>
    <w:p>
      <w:pPr>
        <w:pStyle w:val="Heading1"/>
        <w:rPr>
          <w:rFonts w:cs="Calibri" w:ascii="Calibri" w:hAnsi="Calibri"/>
          <w:color w:val="000000"/>
          <w:szCs w:val="22"/>
          <w:u w:val="single"/>
        </w:rPr>
      </w:pPr>
      <w:r>
        <w:rPr>
          <w:rFonts w:cs="Calibri" w:ascii="Calibri" w:hAnsi="Calibri"/>
          <w:color w:val="000000"/>
          <w:szCs w:val="22"/>
          <w:u w:val="single"/>
        </w:rPr>
        <w:t>Accounts Payable Responsibilities: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numPr>
          <w:ilvl w:val="0"/>
          <w:numId w:val="3"/>
        </w:numPr>
        <w:spacing w:lineRule="auto" w:line="36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Invoice processing, matching invoices and paying.</w:t>
      </w:r>
    </w:p>
    <w:p>
      <w:pPr>
        <w:pStyle w:val="Normal"/>
        <w:numPr>
          <w:ilvl w:val="0"/>
          <w:numId w:val="2"/>
        </w:numPr>
        <w:spacing w:lineRule="auto" w:line="36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Managing and monitoring hold invoices and investigating reasons for hold and releasing them for payment when appropriate.</w:t>
      </w:r>
    </w:p>
    <w:p>
      <w:pPr>
        <w:pStyle w:val="Normal"/>
        <w:numPr>
          <w:ilvl w:val="0"/>
          <w:numId w:val="2"/>
        </w:numPr>
        <w:spacing w:lineRule="auto" w:line="36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Auditing the invoices according to policy.</w:t>
      </w:r>
    </w:p>
    <w:p>
      <w:pPr>
        <w:pStyle w:val="Normal"/>
        <w:numPr>
          <w:ilvl w:val="0"/>
          <w:numId w:val="2"/>
        </w:numPr>
        <w:spacing w:lineRule="auto" w:line="36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Supplier Reconciliation.</w:t>
      </w:r>
    </w:p>
    <w:p>
      <w:pPr>
        <w:pStyle w:val="Normal"/>
        <w:numPr>
          <w:ilvl w:val="0"/>
          <w:numId w:val="2"/>
        </w:numPr>
        <w:spacing w:lineRule="auto" w:line="36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Running reports for month end close.</w:t>
      </w:r>
    </w:p>
    <w:p>
      <w:pPr>
        <w:pStyle w:val="Normal"/>
        <w:numPr>
          <w:ilvl w:val="0"/>
          <w:numId w:val="2"/>
        </w:numPr>
        <w:spacing w:lineRule="auto" w:line="360"/>
        <w:rPr>
          <w:rFonts w:cs="Calibri" w:ascii="Calibri" w:hAnsi="Calibri"/>
          <w:iCs/>
          <w:sz w:val="22"/>
          <w:szCs w:val="22"/>
        </w:rPr>
      </w:pPr>
      <w:r>
        <w:rPr>
          <w:rFonts w:cs="Calibri" w:ascii="Calibri" w:hAnsi="Calibri"/>
          <w:iCs/>
          <w:sz w:val="22"/>
          <w:szCs w:val="22"/>
        </w:rPr>
        <w:t>New Updations / Changes in process to be documented(Desktop procedure)</w:t>
      </w:r>
    </w:p>
    <w:p>
      <w:pPr>
        <w:pStyle w:val="Normal"/>
        <w:numPr>
          <w:ilvl w:val="0"/>
          <w:numId w:val="2"/>
        </w:numPr>
        <w:spacing w:lineRule="auto" w:line="360"/>
        <w:rPr>
          <w:rFonts w:cs="Calibri" w:ascii="Calibri" w:hAnsi="Calibri"/>
          <w:iCs/>
          <w:sz w:val="22"/>
          <w:szCs w:val="22"/>
        </w:rPr>
      </w:pPr>
      <w:r>
        <w:rPr>
          <w:rFonts w:cs="Calibri" w:ascii="Calibri" w:hAnsi="Calibri"/>
          <w:iCs/>
          <w:sz w:val="22"/>
          <w:szCs w:val="22"/>
        </w:rPr>
        <w:t>Attend weekly and daily calls with Clients</w:t>
      </w:r>
    </w:p>
    <w:p>
      <w:pPr>
        <w:pStyle w:val="Normal"/>
        <w:numPr>
          <w:ilvl w:val="0"/>
          <w:numId w:val="2"/>
        </w:numPr>
        <w:spacing w:lineRule="auto" w:line="360"/>
        <w:rPr>
          <w:rFonts w:cs="Calibri" w:ascii="Calibri" w:hAnsi="Calibri"/>
          <w:iCs/>
          <w:sz w:val="22"/>
          <w:szCs w:val="22"/>
        </w:rPr>
      </w:pPr>
      <w:r>
        <w:rPr>
          <w:rFonts w:cs="Calibri" w:ascii="Calibri" w:hAnsi="Calibri"/>
          <w:iCs/>
          <w:sz w:val="22"/>
          <w:szCs w:val="22"/>
        </w:rPr>
        <w:t>Preparing various reports like Completed &amp; Pending, Ageing, SLA, Utilization, Daily, Weekly and Monthly reports</w:t>
      </w:r>
    </w:p>
    <w:p>
      <w:pPr>
        <w:pStyle w:val="Normal"/>
        <w:spacing w:lineRule="auto" w:line="360"/>
        <w:ind w:left="720" w:right="0" w:hanging="0"/>
        <w:rPr>
          <w:rFonts w:cs="Calibri" w:ascii="Calibri" w:hAnsi="Calibri"/>
          <w:iCs/>
          <w:sz w:val="22"/>
          <w:szCs w:val="22"/>
        </w:rPr>
      </w:pPr>
      <w:r>
        <w:rPr>
          <w:rFonts w:cs="Calibri" w:ascii="Calibri" w:hAnsi="Calibri"/>
          <w:iCs/>
          <w:sz w:val="22"/>
          <w:szCs w:val="22"/>
        </w:rPr>
      </w:r>
    </w:p>
    <w:p>
      <w:pPr>
        <w:pStyle w:val="Normal"/>
        <w:spacing w:lineRule="auto" w:line="360"/>
        <w:rPr>
          <w:rFonts w:cs="Calibri" w:ascii="Calibri" w:hAnsi="Calibri"/>
          <w:b/>
          <w:bCs/>
          <w:iCs/>
          <w:sz w:val="22"/>
          <w:szCs w:val="22"/>
          <w:u w:val="single"/>
        </w:rPr>
      </w:pPr>
      <w:r>
        <w:rPr>
          <w:rFonts w:cs="Calibri" w:ascii="Calibri" w:hAnsi="Calibri"/>
          <w:b/>
          <w:iCs/>
          <w:sz w:val="22"/>
          <w:szCs w:val="22"/>
        </w:rPr>
        <w:t xml:space="preserve">      </w:t>
      </w:r>
      <w:r>
        <w:rPr>
          <w:rFonts w:cs="Calibri" w:ascii="Calibri" w:hAnsi="Calibri"/>
          <w:b/>
          <w:sz w:val="22"/>
          <w:szCs w:val="22"/>
          <w:u w:val="single"/>
        </w:rPr>
        <w:t xml:space="preserve">Expenses Reporting </w:t>
      </w:r>
      <w:r>
        <w:rPr>
          <w:rFonts w:cs="Calibri" w:ascii="Calibri" w:hAnsi="Calibri"/>
          <w:b/>
          <w:bCs/>
          <w:iCs/>
          <w:sz w:val="22"/>
          <w:szCs w:val="22"/>
          <w:u w:val="single"/>
        </w:rPr>
        <w:t>Responsibilities:</w:t>
      </w:r>
    </w:p>
    <w:p>
      <w:pPr>
        <w:pStyle w:val="Normal"/>
        <w:spacing w:lineRule="auto" w:line="360"/>
        <w:rPr>
          <w:rFonts w:cs="Calibri" w:ascii="Calibri" w:hAnsi="Calibri"/>
          <w:b/>
          <w:bCs/>
          <w:iCs/>
          <w:sz w:val="22"/>
          <w:szCs w:val="22"/>
        </w:rPr>
      </w:pPr>
      <w:r>
        <w:rPr>
          <w:rFonts w:cs="Calibri" w:ascii="Calibri" w:hAnsi="Calibri"/>
          <w:b/>
          <w:bCs/>
          <w:iCs/>
          <w:sz w:val="22"/>
          <w:szCs w:val="22"/>
        </w:rPr>
      </w:r>
    </w:p>
    <w:p>
      <w:pPr>
        <w:pStyle w:val="Normal"/>
        <w:numPr>
          <w:ilvl w:val="0"/>
          <w:numId w:val="2"/>
        </w:numPr>
        <w:spacing w:lineRule="auto" w:line="360"/>
        <w:rPr>
          <w:rFonts w:cs="Calibri" w:ascii="Calibri" w:hAnsi="Calibri"/>
          <w:iCs/>
          <w:sz w:val="22"/>
          <w:szCs w:val="22"/>
        </w:rPr>
      </w:pPr>
      <w:r>
        <w:rPr>
          <w:rFonts w:cs="Calibri" w:ascii="Calibri" w:hAnsi="Calibri"/>
          <w:bCs/>
          <w:iCs/>
          <w:sz w:val="22"/>
          <w:szCs w:val="22"/>
        </w:rPr>
        <w:t xml:space="preserve">Having a good experience in </w:t>
      </w:r>
      <w:r>
        <w:rPr>
          <w:rFonts w:cs="Calibri" w:ascii="Calibri" w:hAnsi="Calibri"/>
          <w:iCs/>
          <w:sz w:val="22"/>
          <w:szCs w:val="22"/>
        </w:rPr>
        <w:t>processing of Expenses reports invoices by using the Oracle Applications.</w:t>
      </w:r>
    </w:p>
    <w:p>
      <w:pPr>
        <w:pStyle w:val="Normal"/>
        <w:numPr>
          <w:ilvl w:val="0"/>
          <w:numId w:val="2"/>
        </w:numPr>
        <w:spacing w:lineRule="auto" w:line="36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Dealing with supplier queries and answering processed queries</w:t>
      </w:r>
    </w:p>
    <w:p>
      <w:pPr>
        <w:pStyle w:val="Normal"/>
        <w:numPr>
          <w:ilvl w:val="0"/>
          <w:numId w:val="2"/>
        </w:numPr>
        <w:spacing w:lineRule="auto" w:line="360"/>
        <w:rPr>
          <w:rFonts w:cs="Calibri" w:ascii="Calibri" w:hAnsi="Calibri"/>
          <w:iCs/>
          <w:sz w:val="22"/>
          <w:szCs w:val="22"/>
        </w:rPr>
      </w:pPr>
      <w:r>
        <w:rPr>
          <w:rFonts w:cs="Calibri" w:ascii="Calibri" w:hAnsi="Calibri"/>
          <w:iCs/>
          <w:sz w:val="22"/>
          <w:szCs w:val="22"/>
        </w:rPr>
        <w:t xml:space="preserve">Solving the Invoices on holds report queries in Expenses. </w:t>
      </w:r>
    </w:p>
    <w:p>
      <w:pPr>
        <w:pStyle w:val="Normal"/>
        <w:numPr>
          <w:ilvl w:val="0"/>
          <w:numId w:val="2"/>
        </w:numPr>
        <w:tabs>
          <w:tab w:val="left" w:pos="0" w:leader="none"/>
          <w:tab w:val="left" w:pos="90" w:leader="none"/>
        </w:tabs>
        <w:spacing w:lineRule="auto" w:line="360"/>
        <w:rPr>
          <w:rFonts w:cs="Calibri" w:ascii="Calibri" w:hAnsi="Calibri"/>
          <w:bCs/>
          <w:iCs/>
          <w:sz w:val="22"/>
          <w:szCs w:val="22"/>
        </w:rPr>
      </w:pPr>
      <w:r>
        <w:rPr>
          <w:rFonts w:cs="Calibri" w:ascii="Calibri" w:hAnsi="Calibri"/>
          <w:bCs/>
          <w:iCs/>
          <w:sz w:val="22"/>
          <w:szCs w:val="22"/>
        </w:rPr>
        <w:t>Auditing the expenses ,</w:t>
      </w:r>
    </w:p>
    <w:p>
      <w:pPr>
        <w:pStyle w:val="Normal"/>
        <w:numPr>
          <w:ilvl w:val="0"/>
          <w:numId w:val="2"/>
        </w:numPr>
        <w:tabs>
          <w:tab w:val="left" w:pos="0" w:leader="none"/>
          <w:tab w:val="left" w:pos="90" w:leader="none"/>
        </w:tabs>
        <w:spacing w:lineRule="auto" w:line="360"/>
        <w:rPr>
          <w:rFonts w:cs="Calibri" w:ascii="Calibri" w:hAnsi="Calibri"/>
          <w:bCs/>
          <w:iCs/>
          <w:sz w:val="22"/>
          <w:szCs w:val="22"/>
        </w:rPr>
      </w:pPr>
      <w:r>
        <w:rPr>
          <w:rFonts w:cs="Calibri" w:ascii="Calibri" w:hAnsi="Calibri"/>
          <w:bCs/>
          <w:iCs/>
          <w:sz w:val="22"/>
          <w:szCs w:val="22"/>
        </w:rPr>
        <w:t>Resolving the issues elevate during the process.</w:t>
      </w:r>
    </w:p>
    <w:p>
      <w:pPr>
        <w:pStyle w:val="Normal"/>
        <w:numPr>
          <w:ilvl w:val="0"/>
          <w:numId w:val="2"/>
        </w:numPr>
        <w:tabs>
          <w:tab w:val="left" w:pos="0" w:leader="none"/>
          <w:tab w:val="left" w:pos="90" w:leader="none"/>
        </w:tabs>
        <w:spacing w:lineRule="auto" w:line="360"/>
        <w:rPr>
          <w:rFonts w:cs="Calibri" w:ascii="Calibri" w:hAnsi="Calibri"/>
          <w:bCs/>
          <w:iCs/>
          <w:sz w:val="22"/>
          <w:szCs w:val="22"/>
        </w:rPr>
      </w:pPr>
      <w:r>
        <w:rPr>
          <w:rFonts w:cs="Calibri" w:ascii="Calibri" w:hAnsi="Calibri"/>
          <w:bCs/>
          <w:iCs/>
          <w:sz w:val="22"/>
          <w:szCs w:val="22"/>
        </w:rPr>
        <w:t>Interaction with the employees &amp; with the respective dept for resolving the queries raised by the respective persons.</w:t>
      </w:r>
    </w:p>
    <w:p>
      <w:pPr>
        <w:pStyle w:val="Heading2"/>
        <w:rPr>
          <w:rFonts w:cs="Calibri" w:ascii="Calibri" w:hAnsi="Calibri"/>
          <w:i w:val="false"/>
          <w:sz w:val="22"/>
          <w:szCs w:val="22"/>
          <w:u w:val="single"/>
        </w:rPr>
      </w:pPr>
      <w:r>
        <w:rPr>
          <w:rFonts w:cs="Calibri" w:ascii="Calibri" w:hAnsi="Calibri"/>
          <w:i w:val="false"/>
          <w:sz w:val="22"/>
          <w:szCs w:val="22"/>
          <w:u w:val="single"/>
        </w:rPr>
        <w:t xml:space="preserve">Procurement Responsibility: </w:t>
      </w:r>
    </w:p>
    <w:p>
      <w:pPr>
        <w:pStyle w:val="Normal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numPr>
          <w:ilvl w:val="0"/>
          <w:numId w:val="2"/>
        </w:numPr>
        <w:jc w:val="left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Creating Purchase Order’s.</w:t>
      </w:r>
    </w:p>
    <w:p>
      <w:pPr>
        <w:pStyle w:val="Normal"/>
        <w:ind w:left="360" w:right="0" w:hanging="0"/>
        <w:jc w:val="left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numPr>
          <w:ilvl w:val="0"/>
          <w:numId w:val="2"/>
        </w:numPr>
        <w:jc w:val="left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Calling the Requestor, regarding clarification related to requisitions or any new updated to be discussed.</w:t>
      </w:r>
    </w:p>
    <w:p>
      <w:pPr>
        <w:pStyle w:val="Normal"/>
        <w:jc w:val="left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numPr>
          <w:ilvl w:val="0"/>
          <w:numId w:val="2"/>
        </w:numPr>
        <w:jc w:val="left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Resolving the holds, for example: - Receiving holds &amp; Order holds.</w:t>
      </w:r>
    </w:p>
    <w:p>
      <w:pPr>
        <w:pStyle w:val="Normal"/>
        <w:jc w:val="left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numPr>
          <w:ilvl w:val="0"/>
          <w:numId w:val="2"/>
        </w:numPr>
        <w:tabs>
          <w:tab w:val="left" w:pos="0" w:leader="none"/>
          <w:tab w:val="left" w:pos="90" w:leader="none"/>
        </w:tabs>
        <w:spacing w:lineRule="auto" w:line="360"/>
        <w:rPr>
          <w:rFonts w:cs="Calibri" w:ascii="Calibri" w:hAnsi="Calibri"/>
          <w:bCs/>
          <w:iCs/>
          <w:sz w:val="22"/>
          <w:szCs w:val="22"/>
        </w:rPr>
      </w:pPr>
      <w:r>
        <w:rPr>
          <w:rFonts w:cs="Calibri" w:ascii="Calibri" w:hAnsi="Calibri"/>
          <w:bCs/>
          <w:iCs/>
          <w:sz w:val="22"/>
          <w:szCs w:val="22"/>
        </w:rPr>
        <w:t>Interaction with the employees &amp; with the respective dept for resolving issue</w:t>
      </w:r>
    </w:p>
    <w:p>
      <w:pPr>
        <w:pStyle w:val="Normal"/>
        <w:numPr>
          <w:ilvl w:val="0"/>
          <w:numId w:val="2"/>
        </w:numPr>
        <w:tabs>
          <w:tab w:val="left" w:pos="0" w:leader="none"/>
          <w:tab w:val="left" w:pos="90" w:leader="none"/>
        </w:tabs>
        <w:spacing w:lineRule="auto" w:line="360"/>
        <w:rPr>
          <w:rFonts w:cs="Calibri" w:ascii="Calibri" w:hAnsi="Calibri"/>
          <w:bCs/>
          <w:iCs/>
          <w:sz w:val="22"/>
          <w:szCs w:val="22"/>
        </w:rPr>
      </w:pPr>
      <w:r>
        <w:rPr>
          <w:rFonts w:cs="Calibri" w:ascii="Calibri" w:hAnsi="Calibri"/>
          <w:bCs/>
          <w:iCs/>
          <w:sz w:val="22"/>
          <w:szCs w:val="22"/>
        </w:rPr>
        <w:t>Running the reports like Requisition Report &amp; Invoice on hold Report.</w:t>
      </w:r>
    </w:p>
    <w:p>
      <w:pPr>
        <w:pStyle w:val="Normal"/>
        <w:tabs>
          <w:tab w:val="left" w:pos="0" w:leader="none"/>
          <w:tab w:val="left" w:pos="90" w:leader="none"/>
        </w:tabs>
        <w:spacing w:lineRule="auto" w:line="360"/>
        <w:ind w:left="720" w:right="0" w:hanging="0"/>
        <w:rPr>
          <w:rFonts w:cs="Calibri" w:ascii="Calibri" w:hAnsi="Calibri"/>
          <w:bCs/>
          <w:iCs/>
          <w:sz w:val="22"/>
          <w:szCs w:val="22"/>
        </w:rPr>
      </w:pPr>
      <w:r>
        <w:rPr>
          <w:rFonts w:cs="Calibri" w:ascii="Calibri" w:hAnsi="Calibri"/>
          <w:bCs/>
          <w:iCs/>
          <w:sz w:val="22"/>
          <w:szCs w:val="22"/>
        </w:rPr>
      </w:r>
    </w:p>
    <w:p>
      <w:pPr>
        <w:pStyle w:val="Normal"/>
        <w:spacing w:before="120" w:after="0"/>
        <w:jc w:val="left"/>
        <w:rPr>
          <w:rFonts w:cs="Calibri" w:ascii="Calibri" w:hAnsi="Calibri"/>
          <w:b/>
          <w:bCs/>
          <w:sz w:val="22"/>
          <w:szCs w:val="22"/>
          <w:u w:val="single"/>
        </w:rPr>
      </w:pPr>
      <w:r>
        <w:rPr>
          <w:rFonts w:cs="Calibri" w:ascii="Calibri" w:hAnsi="Calibri"/>
          <w:bCs/>
          <w:iCs/>
          <w:sz w:val="22"/>
          <w:szCs w:val="22"/>
        </w:rPr>
        <w:t xml:space="preserve">   </w:t>
      </w:r>
      <w:r>
        <w:rPr>
          <w:rFonts w:cs="Calibri" w:ascii="Calibri" w:hAnsi="Calibri"/>
          <w:b/>
          <w:bCs/>
          <w:sz w:val="22"/>
          <w:szCs w:val="22"/>
          <w:u w:val="single"/>
        </w:rPr>
        <w:t>Processing:</w:t>
      </w:r>
    </w:p>
    <w:p>
      <w:pPr>
        <w:pStyle w:val="Normal"/>
        <w:spacing w:before="120" w:after="0"/>
        <w:ind w:left="360" w:right="0" w:hanging="0"/>
        <w:rPr>
          <w:rFonts w:cs="Calibri" w:ascii="Calibri" w:hAnsi="Calibri"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</w:r>
    </w:p>
    <w:p>
      <w:pPr>
        <w:pStyle w:val="TextBody"/>
        <w:numPr>
          <w:ilvl w:val="0"/>
          <w:numId w:val="4"/>
        </w:numPr>
        <w:tabs>
          <w:tab w:val="left" w:pos="360" w:leader="none"/>
        </w:tabs>
        <w:spacing w:lineRule="auto" w:line="360" w:before="0" w:after="0"/>
        <w:jc w:val="left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Processing requisition with in SLA.</w:t>
      </w:r>
    </w:p>
    <w:p>
      <w:pPr>
        <w:pStyle w:val="TextBody"/>
        <w:numPr>
          <w:ilvl w:val="0"/>
          <w:numId w:val="4"/>
        </w:numPr>
        <w:spacing w:lineRule="auto" w:line="360" w:before="0" w:after="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Requisition quality/quantity of processing is maintained as per the SLA (specify minimum SLA parameter).</w:t>
      </w:r>
    </w:p>
    <w:p>
      <w:pPr>
        <w:pStyle w:val="TextBody"/>
        <w:numPr>
          <w:ilvl w:val="0"/>
          <w:numId w:val="4"/>
        </w:numPr>
        <w:tabs>
          <w:tab w:val="left" w:pos="360" w:leader="none"/>
        </w:tabs>
        <w:spacing w:lineRule="auto" w:line="360" w:before="0" w:after="0"/>
        <w:jc w:val="left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To escalate any process related ambiguities to their respective supervisors or manager for clarification.</w:t>
      </w:r>
    </w:p>
    <w:p>
      <w:pPr>
        <w:pStyle w:val="TextBody"/>
        <w:numPr>
          <w:ilvl w:val="0"/>
          <w:numId w:val="4"/>
        </w:numPr>
        <w:spacing w:lineRule="auto" w:line="360" w:before="0" w:after="0"/>
        <w:rPr>
          <w:rFonts w:cs="Calibri" w:ascii="Calibri" w:hAnsi="Calibri"/>
          <w:color w:val="000000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Knowledge of the different applications used to process Requisition of</w:t>
      </w:r>
      <w:r>
        <w:rPr>
          <w:rFonts w:cs="Calibri" w:ascii="Calibri" w:hAnsi="Calibri"/>
          <w:color w:val="000000"/>
          <w:sz w:val="22"/>
          <w:szCs w:val="22"/>
        </w:rPr>
        <w:t xml:space="preserve"> different regions.</w:t>
      </w:r>
    </w:p>
    <w:p>
      <w:pPr>
        <w:pStyle w:val="TextBody"/>
        <w:numPr>
          <w:ilvl w:val="0"/>
          <w:numId w:val="4"/>
        </w:numPr>
        <w:spacing w:lineRule="auto" w:line="360" w:before="0" w:after="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Ability to train new recruits - provided they are </w:t>
      </w:r>
      <w:r>
        <w:rPr>
          <w:rFonts w:cs="Calibri" w:ascii="Calibri" w:hAnsi="Calibri"/>
          <w:color w:val="000000"/>
          <w:sz w:val="22"/>
          <w:szCs w:val="22"/>
        </w:rPr>
        <w:t>fully knowledgeable about</w:t>
      </w:r>
      <w:r>
        <w:rPr>
          <w:rFonts w:cs="Calibri" w:ascii="Calibri" w:hAnsi="Calibri"/>
          <w:sz w:val="22"/>
          <w:szCs w:val="22"/>
        </w:rPr>
        <w:t xml:space="preserve"> the process.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Basic understanding of quality policy and </w:t>
      </w:r>
      <w:r>
        <w:rPr>
          <w:rFonts w:cs="Calibri" w:ascii="Calibri" w:hAnsi="Calibri"/>
          <w:color w:val="000000"/>
          <w:sz w:val="22"/>
          <w:szCs w:val="22"/>
        </w:rPr>
        <w:t xml:space="preserve">Tactical Purchasing, Account payable, Expenses </w:t>
      </w:r>
      <w:r>
        <w:rPr>
          <w:rFonts w:cs="Calibri" w:ascii="Calibri" w:hAnsi="Calibri"/>
          <w:sz w:val="22"/>
          <w:szCs w:val="22"/>
        </w:rPr>
        <w:t>report.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Preparing IOH at the end of every Week.</w:t>
      </w:r>
    </w:p>
    <w:p>
      <w:pPr>
        <w:pStyle w:val="Normal"/>
        <w:spacing w:lineRule="auto" w:line="360"/>
        <w:ind w:left="360" w:right="0" w:hanging="0"/>
        <w:jc w:val="left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tabs>
          <w:tab w:val="left" w:pos="0" w:leader="none"/>
          <w:tab w:val="left" w:pos="90" w:leader="none"/>
        </w:tabs>
        <w:spacing w:lineRule="auto" w:line="360"/>
        <w:rPr>
          <w:rFonts w:cs="Calibri" w:ascii="Calibri" w:hAnsi="Calibri"/>
          <w:b/>
          <w:bCs/>
          <w:iCs/>
          <w:sz w:val="22"/>
          <w:szCs w:val="22"/>
        </w:rPr>
      </w:pPr>
      <w:r>
        <w:rPr>
          <w:rFonts w:cs="Calibri" w:ascii="Calibri" w:hAnsi="Calibri"/>
          <w:b/>
          <w:bCs/>
          <w:iCs/>
          <w:sz w:val="22"/>
          <w:szCs w:val="22"/>
        </w:rPr>
      </w:r>
    </w:p>
    <w:p>
      <w:pPr>
        <w:pStyle w:val="Normal"/>
        <w:ind w:left="720" w:right="0" w:hanging="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spacing w:lineRule="auto" w:line="360" w:before="0" w:after="0"/>
        <w:contextualSpacing/>
        <w:rPr>
          <w:rFonts w:cs="Calibri" w:ascii="Calibri" w:hAnsi="Calibri"/>
          <w:b/>
          <w:sz w:val="22"/>
          <w:szCs w:val="22"/>
          <w:u w:val="single"/>
        </w:rPr>
      </w:pPr>
      <w:r>
        <w:rPr>
          <w:rFonts w:cs="Calibri" w:ascii="Calibri" w:hAnsi="Calibri"/>
          <w:b/>
          <w:sz w:val="22"/>
          <w:szCs w:val="22"/>
          <w:u w:val="single"/>
        </w:rPr>
        <w:t>Academic Qualification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cs="Calibri"/>
        </w:rPr>
      </w:pPr>
      <w:r>
        <w:rPr>
          <w:rFonts w:cs="Calibri"/>
          <w:b/>
        </w:rPr>
        <w:t>Masters OF Business Administration</w:t>
      </w:r>
      <w:r>
        <w:rPr>
          <w:rFonts w:cs="Calibri"/>
        </w:rPr>
        <w:t>, From Madurai kamraj University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rPr>
          <w:rFonts w:cs="Calibri"/>
        </w:rPr>
      </w:pPr>
      <w:r>
        <w:rPr>
          <w:rFonts w:cs="Calibri"/>
        </w:rPr>
        <w:t>Year of Passing 2009 with First class Division.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rPr>
          <w:rFonts w:cs="Calibri"/>
        </w:rPr>
      </w:pPr>
      <w:r>
        <w:rPr>
          <w:rFonts w:cs="Calibri"/>
        </w:rPr>
        <w:t>Specialization in Banking and Financial Services as Major and Marketing as Minor.</w:t>
      </w:r>
    </w:p>
    <w:p>
      <w:pPr>
        <w:pStyle w:val="Normal"/>
        <w:spacing w:lineRule="auto" w:line="36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cs="Calibri"/>
        </w:rPr>
      </w:pPr>
      <w:r>
        <w:rPr>
          <w:rFonts w:cs="Calibri"/>
          <w:b/>
        </w:rPr>
        <w:t>Bachelor of Commerce,</w:t>
      </w:r>
      <w:r>
        <w:rPr>
          <w:rFonts w:cs="Calibri"/>
        </w:rPr>
        <w:t xml:space="preserve"> from Bangalore University.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rPr>
          <w:rFonts w:cs="Calibri"/>
        </w:rPr>
      </w:pPr>
      <w:r>
        <w:rPr>
          <w:rFonts w:cs="Calibri"/>
        </w:rPr>
        <w:t>Year of passing 2006 with Second Division.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rPr>
          <w:rFonts w:cs="Calibri"/>
        </w:rPr>
      </w:pPr>
      <w:r>
        <w:rPr>
          <w:rFonts w:cs="Calibri"/>
        </w:rPr>
        <w:t xml:space="preserve">Honors’ in Accounts. </w:t>
      </w:r>
    </w:p>
    <w:p>
      <w:pPr>
        <w:pStyle w:val="ListParagraph"/>
        <w:spacing w:lineRule="auto" w:line="360" w:before="0" w:after="0"/>
        <w:contextualSpacing/>
        <w:rPr>
          <w:rFonts w:cs="Calibri"/>
        </w:rPr>
      </w:pPr>
      <w:r>
        <w:rPr>
          <w:rFonts w:cs="Calibri"/>
        </w:rPr>
      </w:r>
    </w:p>
    <w:p>
      <w:pPr>
        <w:pStyle w:val="ListParagraph"/>
        <w:spacing w:lineRule="auto" w:line="360" w:before="0" w:after="0"/>
        <w:contextualSpacing/>
        <w:rPr>
          <w:rFonts w:cs="Calibri"/>
        </w:rPr>
      </w:pPr>
      <w:r>
        <w:rPr>
          <w:rFonts w:cs="Calibri"/>
        </w:rPr>
      </w:r>
    </w:p>
    <w:p>
      <w:pPr>
        <w:pStyle w:val="ListParagraph"/>
        <w:spacing w:lineRule="auto" w:line="360" w:before="0" w:after="0"/>
        <w:contextualSpacing/>
        <w:rPr>
          <w:rFonts w:cs="Calibri"/>
        </w:rPr>
      </w:pPr>
      <w:r>
        <w:rPr>
          <w:rFonts w:cs="Calibri"/>
        </w:rPr>
      </w:r>
    </w:p>
    <w:p>
      <w:pPr>
        <w:pStyle w:val="ListParagraph"/>
        <w:spacing w:lineRule="auto" w:line="360" w:before="0" w:after="0"/>
        <w:ind w:left="360" w:right="0" w:hanging="0"/>
        <w:contextualSpacing/>
        <w:rPr>
          <w:rFonts w:cs="Calibri"/>
          <w:b/>
          <w:u w:val="single"/>
        </w:rPr>
      </w:pPr>
      <w:r>
        <w:rPr>
          <w:rFonts w:cs="Calibri"/>
          <w:b/>
          <w:u w:val="single"/>
        </w:rPr>
      </w:r>
    </w:p>
    <w:p>
      <w:pPr>
        <w:pStyle w:val="ListParagraph"/>
        <w:spacing w:lineRule="auto" w:line="360" w:before="0" w:after="0"/>
        <w:ind w:left="360" w:right="0" w:hanging="0"/>
        <w:contextualSpacing/>
        <w:rPr>
          <w:rFonts w:cs="Calibri"/>
          <w:b/>
          <w:u w:val="single"/>
        </w:rPr>
      </w:pPr>
      <w:r>
        <w:rPr>
          <w:rFonts w:cs="Calibri"/>
          <w:b/>
          <w:u w:val="single"/>
        </w:rPr>
      </w:r>
    </w:p>
    <w:p>
      <w:pPr>
        <w:pStyle w:val="ListParagraph"/>
        <w:spacing w:lineRule="auto" w:line="360" w:before="0" w:after="0"/>
        <w:ind w:left="360" w:right="0" w:hanging="0"/>
        <w:contextualSpacing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Achievement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contextualSpacing/>
        <w:rPr>
          <w:rFonts w:cs="Calibri"/>
        </w:rPr>
      </w:pPr>
      <w:r>
        <w:rPr>
          <w:rFonts w:cs="Calibri"/>
        </w:rPr>
        <w:t>Outstanding contribution to the team’s performance for the year: 2010-2011</w:t>
      </w:r>
    </w:p>
    <w:p>
      <w:pPr>
        <w:pStyle w:val="ListParagraph"/>
        <w:numPr>
          <w:ilvl w:val="0"/>
          <w:numId w:val="11"/>
        </w:numPr>
        <w:spacing w:lineRule="auto" w:line="360" w:before="0" w:after="200"/>
        <w:contextualSpacing/>
        <w:rPr>
          <w:rFonts w:cs="Calibri"/>
        </w:rPr>
      </w:pPr>
      <w:r>
        <w:rPr>
          <w:rFonts w:cs="Calibri"/>
        </w:rPr>
        <w:t>Received Client appreciation for stabilizing the remotely transitioned the process before the given period.</w:t>
      </w:r>
    </w:p>
    <w:p>
      <w:pPr>
        <w:pStyle w:val="ListParagraph"/>
        <w:numPr>
          <w:ilvl w:val="0"/>
          <w:numId w:val="11"/>
        </w:numPr>
        <w:spacing w:lineRule="auto" w:line="360" w:before="0" w:after="200"/>
        <w:contextualSpacing/>
        <w:rPr>
          <w:rFonts w:cs="Calibri"/>
        </w:rPr>
      </w:pPr>
      <w:r>
        <w:rPr>
          <w:rFonts w:cs="Calibri"/>
        </w:rPr>
        <w:t>Received Client appreciation award.</w:t>
      </w:r>
    </w:p>
    <w:p>
      <w:pPr>
        <w:pStyle w:val="ListParagraph"/>
        <w:numPr>
          <w:ilvl w:val="0"/>
          <w:numId w:val="11"/>
        </w:numPr>
        <w:spacing w:lineRule="auto" w:line="360" w:before="0" w:after="200"/>
        <w:contextualSpacing/>
        <w:rPr>
          <w:rFonts w:cs="Calibri"/>
        </w:rPr>
      </w:pPr>
      <w:r>
        <w:rPr>
          <w:rFonts w:cs="Calibri"/>
        </w:rPr>
        <w:t>Won FCL championship for the year 2013 and 2014.</w:t>
      </w:r>
    </w:p>
    <w:p>
      <w:pPr>
        <w:pStyle w:val="ListParagraph"/>
        <w:spacing w:lineRule="auto" w:line="360" w:before="0" w:after="0"/>
        <w:ind w:left="360" w:right="0" w:hanging="0"/>
        <w:contextualSpacing/>
        <w:rPr>
          <w:rFonts w:cs="Calibri"/>
          <w:b/>
          <w:u w:val="single"/>
        </w:rPr>
      </w:pPr>
      <w:r>
        <w:rPr>
          <w:rFonts w:cs="Calibri"/>
          <w:b/>
          <w:u w:val="single"/>
        </w:rPr>
      </w:r>
    </w:p>
    <w:p>
      <w:pPr>
        <w:pStyle w:val="ListParagraph"/>
        <w:spacing w:lineRule="auto" w:line="360" w:before="0" w:after="0"/>
        <w:contextualSpacing/>
        <w:rPr>
          <w:rFonts w:cs="Calibri"/>
        </w:rPr>
      </w:pPr>
      <w:r>
        <w:rPr>
          <w:rFonts w:cs="Calibri"/>
        </w:rPr>
        <w:tab/>
        <w:tab/>
        <w:tab/>
        <w:tab/>
      </w:r>
    </w:p>
    <w:p>
      <w:pPr>
        <w:pStyle w:val="Normal"/>
        <w:spacing w:lineRule="auto" w:line="360" w:before="0" w:after="0"/>
        <w:contextualSpacing/>
        <w:rPr>
          <w:rFonts w:cs="Calibri" w:ascii="Calibri" w:hAnsi="Calibri"/>
          <w:b/>
          <w:sz w:val="22"/>
          <w:szCs w:val="22"/>
          <w:u w:val="single"/>
        </w:rPr>
      </w:pPr>
      <w:r>
        <w:rPr>
          <w:rFonts w:cs="Calibri" w:ascii="Calibri" w:hAnsi="Calibri"/>
          <w:b/>
          <w:sz w:val="22"/>
          <w:szCs w:val="22"/>
          <w:u w:val="single"/>
        </w:rPr>
      </w:r>
    </w:p>
    <w:p>
      <w:pPr>
        <w:pStyle w:val="Normal"/>
        <w:spacing w:lineRule="auto" w:line="360"/>
        <w:ind w:left="0" w:right="1440" w:hanging="0"/>
        <w:rPr>
          <w:rFonts w:cs="Calibri" w:ascii="Calibri" w:hAnsi="Calibri"/>
          <w:b/>
          <w:i/>
          <w:sz w:val="22"/>
          <w:szCs w:val="22"/>
          <w:u w:val="single"/>
        </w:rPr>
      </w:pPr>
      <w:r>
        <w:rPr>
          <w:rFonts w:cs="Calibri" w:ascii="Calibri" w:hAnsi="Calibri"/>
          <w:b/>
          <w:i/>
          <w:sz w:val="22"/>
          <w:szCs w:val="22"/>
          <w:u w:val="single"/>
        </w:rPr>
        <w:t>Declaration:</w:t>
      </w:r>
    </w:p>
    <w:p>
      <w:pPr>
        <w:pStyle w:val="Normal"/>
        <w:spacing w:lineRule="auto" w:line="360"/>
        <w:ind w:left="0" w:right="1440" w:hanging="0"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I hereby declare that all the above information given is true and factual of my belief.</w:t>
      </w:r>
    </w:p>
    <w:p>
      <w:pPr>
        <w:pStyle w:val="Normal"/>
        <w:spacing w:lineRule="auto" w:line="360" w:before="0" w:after="0"/>
        <w:contextualSpacing/>
        <w:rPr>
          <w:rFonts w:cs="Calibri" w:ascii="Calibri" w:hAnsi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Bangalore</w:t>
        <w:tab/>
        <w:tab/>
        <w:tab/>
        <w:tab/>
        <w:tab/>
        <w:tab/>
        <w:tab/>
        <w:t xml:space="preserve"> Madhu.K</w:t>
      </w:r>
    </w:p>
    <w:p>
      <w:pPr>
        <w:pStyle w:val="Normal"/>
        <w:spacing w:lineRule="auto" w:line="360" w:before="0" w:after="0"/>
        <w:contextualSpacing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spacing w:lineRule="auto" w:line="360" w:before="0" w:after="0"/>
        <w:ind w:left="1440" w:right="0" w:hanging="0"/>
        <w:contextualSpacing/>
        <w:rPr>
          <w:rFonts w:cs="Calibri" w:ascii="Calibri" w:hAnsi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spacing w:lineRule="auto" w:line="360" w:before="0" w:after="0"/>
        <w:ind w:left="1440" w:right="0" w:hanging="0"/>
        <w:contextualSpacing/>
        <w:rPr>
          <w:rFonts w:cs="Calibri" w:ascii="Calibri" w:hAnsi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FURTHER INFORMATION AVAILLABLE UPON REQUEST</w:t>
      </w:r>
    </w:p>
    <w:p>
      <w:pPr>
        <w:pStyle w:val="Normal"/>
        <w:ind w:left="2160" w:right="0" w:hanging="0"/>
        <w:rPr>
          <w:rFonts w:cs="Calibri" w:ascii="Calibri" w:hAnsi="Calibri"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</w:r>
    </w:p>
    <w:p>
      <w:pPr>
        <w:pStyle w:val="Title"/>
        <w:spacing w:before="240" w:after="60"/>
        <w:jc w:val="both"/>
        <w:rPr/>
      </w:pPr>
      <w:r>
        <w:rPr/>
      </w:r>
    </w:p>
    <w:sectPr>
      <w:headerReference w:type="default" r:id="rId4"/>
      <w:type w:val="nextPage"/>
      <w:pgSz w:w="11906" w:h="16838"/>
      <w:pgMar w:left="1800" w:right="1649" w:header="72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b/>
        <w:sz w:val="28"/>
        <w:szCs w:val="28"/>
        <w:u w:val="single"/>
      </w:rPr>
    </w:pPr>
    <w:r>
      <w:rPr>
        <w:b/>
        <w:sz w:val="28"/>
        <w:szCs w:val="28"/>
      </w:rPr>
      <w:t xml:space="preserve">                                       </w:t>
    </w:r>
    <w:r>
      <w:rPr>
        <w:b/>
        <w:sz w:val="28"/>
        <w:szCs w:val="28"/>
        <w:u w:val="single"/>
      </w:rPr>
      <w:t>CURRICULAM VITAE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Angsana New"/>
        <w:lang w:val="en-IN" w:eastAsia="en-I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uiPriority="0" w:name="Hyperlink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e5f12"/>
    <w:pPr>
      <w:widowControl/>
      <w:suppressAutoHyphens w:val="true"/>
      <w:bidi w:val="0"/>
      <w:jc w:val="both"/>
    </w:pPr>
    <w:rPr>
      <w:rFonts w:ascii="Times New Roman" w:hAnsi="Times New Roman" w:eastAsia="Times New Roman" w:cs="Angsana New"/>
      <w:color w:val="auto"/>
      <w:sz w:val="24"/>
      <w:szCs w:val="24"/>
      <w:lang w:val="en-US" w:eastAsia="en-US" w:bidi="ar-SA"/>
    </w:rPr>
  </w:style>
  <w:style w:type="paragraph" w:styleId="Heading1">
    <w:name w:val="Heading 1"/>
    <w:qFormat/>
    <w:rsid w:val="0067347b"/>
    <w:basedOn w:val="Normal"/>
    <w:next w:val="Normal"/>
    <w:pPr>
      <w:keepNext/>
      <w:outlineLvl w:val="0"/>
    </w:pPr>
    <w:rPr>
      <w:b/>
      <w:sz w:val="22"/>
      <w:szCs w:val="20"/>
    </w:rPr>
  </w:style>
  <w:style w:type="paragraph" w:styleId="Heading2">
    <w:name w:val="Heading 2"/>
    <w:uiPriority w:val="9"/>
    <w:qFormat/>
    <w:semiHidden/>
    <w:unhideWhenUsed/>
    <w:link w:val="Heading2Char"/>
    <w:rsid w:val="00e74ab9"/>
    <w:basedOn w:val="Normal"/>
    <w:next w:val="Normal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character" w:styleId="DefaultParagraphFont" w:default="1">
    <w:name w:val="Default Paragraph Font"/>
    <w:semiHidden/>
    <w:rPr/>
  </w:style>
  <w:style w:type="character" w:styleId="InternetLink">
    <w:name w:val="Internet Link"/>
    <w:rsid w:val="00806330"/>
    <w:rPr>
      <w:color w:val="0000FF"/>
      <w:u w:val="single"/>
      <w:lang w:val="zxx" w:eastAsia="zxx" w:bidi="zxx"/>
    </w:rPr>
  </w:style>
  <w:style w:type="character" w:styleId="HeaderChar" w:customStyle="1">
    <w:name w:val="Header Char"/>
    <w:semiHidden/>
    <w:link w:val="Header"/>
    <w:rsid w:val="008f6f9b"/>
    <w:rPr>
      <w:rFonts w:cs="Times New Roman"/>
    </w:rPr>
  </w:style>
  <w:style w:type="character" w:styleId="TitleChar" w:customStyle="1">
    <w:name w:val="Title Char"/>
    <w:uiPriority w:val="10"/>
    <w:link w:val="Title"/>
    <w:rsid w:val="00840c8b"/>
    <w:rPr>
      <w:rFonts w:ascii="Cambria" w:hAnsi="Cambria" w:eastAsia="Times New Roman" w:cs="Times New Roman"/>
      <w:b/>
      <w:bCs/>
      <w:sz w:val="32"/>
      <w:szCs w:val="32"/>
    </w:rPr>
  </w:style>
  <w:style w:type="character" w:styleId="FooterChar" w:customStyle="1">
    <w:name w:val="Footer Char"/>
    <w:uiPriority w:val="99"/>
    <w:semiHidden/>
    <w:link w:val="Footer"/>
    <w:rsid w:val="00e80286"/>
    <w:rPr>
      <w:sz w:val="24"/>
      <w:szCs w:val="24"/>
    </w:rPr>
  </w:style>
  <w:style w:type="character" w:styleId="Heading2Char" w:customStyle="1">
    <w:name w:val="Heading 2 Char"/>
    <w:uiPriority w:val="9"/>
    <w:semiHidden/>
    <w:link w:val="Heading2"/>
    <w:rsid w:val="00e74ab9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SubtitleChar" w:customStyle="1">
    <w:name w:val="Subtitle Char"/>
    <w:uiPriority w:val="11"/>
    <w:link w:val="Subtitle"/>
    <w:rsid w:val="00167a03"/>
    <w:rPr>
      <w:rFonts w:ascii="Cambria" w:hAnsi="Cambria" w:eastAsia="Times New Roman" w:cs="Times New Roman"/>
      <w:sz w:val="24"/>
      <w:szCs w:val="24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Wingdings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sz w:val="24"/>
      <w:szCs w:val="24"/>
    </w:rPr>
  </w:style>
  <w:style w:type="character" w:styleId="ListLabel5">
    <w:name w:val="ListLabel 5"/>
    <w:rPr>
      <w:rFonts w:cs="Times New Roman"/>
    </w:rPr>
  </w:style>
  <w:style w:type="character" w:styleId="ListLabel6">
    <w:name w:val="ListLabel 6"/>
    <w:rPr>
      <w:sz w:val="20"/>
      <w:szCs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rsid w:val="00d83cbc"/>
    <w:basedOn w:val="Normal"/>
    <w:pPr>
      <w:spacing w:lineRule="atLeast" w:line="220" w:before="0" w:after="220"/>
    </w:pPr>
    <w:rPr>
      <w:rFonts w:ascii="Arial" w:hAnsi="Arial" w:eastAsia="Batang"/>
      <w:spacing w:val="-5"/>
      <w:sz w:val="20"/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rsid w:val="0067347b"/>
    <w:basedOn w:val="Normal"/>
    <w:pPr>
      <w:spacing w:before="0" w:after="280"/>
    </w:pPr>
    <w:rPr/>
  </w:style>
  <w:style w:type="paragraph" w:styleId="Objective" w:customStyle="1">
    <w:name w:val="Objective"/>
    <w:rsid w:val="00d83cbc"/>
    <w:basedOn w:val="Normal"/>
    <w:next w:val="TextBody"/>
    <w:pPr>
      <w:spacing w:lineRule="atLeast" w:line="220" w:before="240" w:after="220"/>
    </w:pPr>
    <w:rPr>
      <w:rFonts w:ascii="Arial" w:hAnsi="Arial" w:eastAsia="Batang"/>
      <w:sz w:val="20"/>
      <w:szCs w:val="20"/>
    </w:rPr>
  </w:style>
  <w:style w:type="paragraph" w:styleId="Header">
    <w:name w:val="Header"/>
    <w:semiHidden/>
    <w:link w:val="HeaderChar"/>
    <w:rsid w:val="008f6f9b"/>
    <w:basedOn w:val="Normal"/>
    <w:pPr>
      <w:tabs>
        <w:tab w:val="center" w:pos="4320" w:leader="none"/>
        <w:tab w:val="right" w:pos="8640" w:leader="none"/>
      </w:tabs>
      <w:jc w:val="left"/>
    </w:pPr>
    <w:rPr>
      <w:rFonts w:cs="Times New Roman"/>
      <w:sz w:val="20"/>
      <w:szCs w:val="20"/>
    </w:rPr>
  </w:style>
  <w:style w:type="paragraph" w:styleId="Title">
    <w:name w:val="Title"/>
    <w:uiPriority w:val="10"/>
    <w:qFormat/>
    <w:link w:val="TitleChar"/>
    <w:rsid w:val="00840c8b"/>
    <w:basedOn w:val="Normal"/>
    <w:next w:val="Normal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paragraph" w:styleId="NoSpacing">
    <w:name w:val="No Spacing"/>
    <w:uiPriority w:val="1"/>
    <w:qFormat/>
    <w:rsid w:val="00840c8b"/>
    <w:pPr>
      <w:widowControl/>
      <w:suppressAutoHyphens w:val="true"/>
      <w:bidi w:val="0"/>
      <w:jc w:val="both"/>
    </w:pPr>
    <w:rPr>
      <w:rFonts w:ascii="Times New Roman" w:hAnsi="Times New Roman" w:eastAsia="Times New Roman" w:cs="Angsana New"/>
      <w:color w:val="auto"/>
      <w:sz w:val="24"/>
      <w:szCs w:val="24"/>
      <w:lang w:val="en-US" w:eastAsia="en-US" w:bidi="ar-SA"/>
    </w:rPr>
  </w:style>
  <w:style w:type="paragraph" w:styleId="Footer">
    <w:name w:val="Footer"/>
    <w:uiPriority w:val="99"/>
    <w:semiHidden/>
    <w:unhideWhenUsed/>
    <w:link w:val="FooterChar"/>
    <w:rsid w:val="00e80286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uiPriority w:val="34"/>
    <w:qFormat/>
    <w:rsid w:val="00693eec"/>
    <w:basedOn w:val="Normal"/>
    <w:pPr>
      <w:spacing w:lineRule="auto" w:line="276" w:before="0" w:after="200"/>
      <w:ind w:left="720" w:right="0" w:hanging="0"/>
      <w:jc w:val="left"/>
    </w:pPr>
    <w:rPr>
      <w:rFonts w:ascii="Calibri" w:hAnsi="Calibri" w:eastAsia="SimSun" w:cs="Times New Roman"/>
      <w:sz w:val="22"/>
      <w:szCs w:val="22"/>
      <w:lang w:val="en-IN"/>
    </w:rPr>
  </w:style>
  <w:style w:type="paragraph" w:styleId="Subtitle">
    <w:name w:val="Subtitle"/>
    <w:uiPriority w:val="11"/>
    <w:qFormat/>
    <w:link w:val="SubtitleChar"/>
    <w:rsid w:val="00167a03"/>
    <w:basedOn w:val="Normal"/>
    <w:next w:val="Normal"/>
    <w:pPr>
      <w:spacing w:before="0" w:after="60"/>
      <w:jc w:val="center"/>
      <w:outlineLvl w:val="1"/>
    </w:pPr>
    <w:rPr>
      <w:rFonts w:ascii="Cambria" w:hAnsi="Cambria" w:cs="Times New Roman"/>
    </w:rPr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owdamadhu6@gmail.com" TargetMode="External"/><Relationship Id="rId3" Type="http://schemas.openxmlformats.org/officeDocument/2006/relationships/hyperlink" Target="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41705-4D66-4988-A586-4B9EB20BE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2016-03-28T10:25:00Z</dcterms:created>
  <dc:creator>admin</dc:creator>
  <dc:language>en-IN</dc:language>
  <cp:lastModifiedBy>5502</cp:lastModifiedBy>
  <cp:lastPrinted>2010-12-06T09:03:00Z</cp:lastPrinted>
  <dcterms:modified xsi:type="dcterms:W3CDTF">2016-03-28T10:25:00Z</dcterms:modified>
  <cp:revision>2</cp:revision>
  <dc:title>Resume</dc:title>
</cp:coreProperties>
</file>