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rPr>
          <w:rFonts w:eastAsia="Times New Roman" w:ascii="Calibri" w:hAnsi="Calibri"/>
          <w:b/>
          <w:bCs/>
          <w:color w:val="7F7F7F"/>
          <w:sz w:val="34"/>
          <w:szCs w:val="34"/>
        </w:rPr>
      </w:pPr>
      <w:r>
        <w:rPr>
          <w:rFonts w:eastAsia="Times New Roman" w:ascii="Calibri" w:hAnsi="Calibri"/>
          <w:b/>
          <w:bCs/>
          <w:color w:val="7F7F7F"/>
          <w:sz w:val="34"/>
          <w:szCs w:val="34"/>
        </w:rPr>
        <w:t>Sanjay Singh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 xml:space="preserve">SAP FICO at everbiz solution pvt. ltd </w:t>
      </w:r>
    </w:p>
    <w:p>
      <w:pPr>
        <w:pStyle w:val="Normal"/>
        <w:shd w:fill="FFFFFF" w:val="clear"/>
        <w:rPr>
          <w:rFonts w:eastAsia="Times New Roman" w:ascii="Calibri" w:hAnsi="Calibri"/>
          <w:b/>
          <w:bCs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8 Year(s) 0 Month(s) | Delhi | INR 3.25 Lac(s) </w:t>
      </w:r>
    </w:p>
    <w:p>
      <w:pPr>
        <w:pStyle w:val="Normal"/>
        <w:shd w:fill="FFFFFF" w:val="clear"/>
        <w:jc w:val="right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 xml:space="preserve">8130954988, </w:t>
      </w:r>
      <w:r>
        <w:rPr>
          <w:rFonts w:eastAsia="Times New Roman" w:ascii="Calibri" w:hAnsi="Calibri"/>
          <w:color w:val="7F7F7F"/>
        </w:rPr>
        <w:t>9632563215</w:t>
      </w:r>
    </w:p>
    <w:p>
      <w:pPr>
        <w:pStyle w:val="Normal"/>
        <w:shd w:fill="FFFFFF" w:val="clear"/>
        <w:jc w:val="right"/>
        <w:rPr>
          <w:rFonts w:eastAsia="Times New Roman" w:ascii="Calibri" w:hAnsi="Calibri"/>
          <w:color w:val="7F7F7F"/>
        </w:rPr>
      </w:pPr>
      <w:hyperlink r:id="rId2">
        <w:r>
          <w:rPr>
            <w:rStyle w:val="InternetLink"/>
            <w:rFonts w:eastAsia="Times New Roman" w:ascii="Calibri" w:hAnsi="Calibri"/>
            <w:color w:val="7F7F7F"/>
          </w:rPr>
          <w:t>sanjay_kirola@hotmail.com</w:t>
        </w:r>
      </w:hyperlink>
      <w:hyperlink r:id="rId3">
        <w:r>
          <w:rPr>
            <w:rFonts w:eastAsia="Times New Roman" w:ascii="Calibri" w:hAnsi="Calibri"/>
            <w:color w:val="7F7F7F"/>
          </w:rPr>
          <w:t xml:space="preserve">, </w:t>
        </w:r>
      </w:hyperlink>
      <w:r>
        <w:rPr>
          <w:rFonts w:eastAsia="Times New Roman" w:ascii="Calibri" w:hAnsi="Calibri"/>
          <w:color w:val="7F7F7F"/>
        </w:rPr>
        <w:t>dghj.dgdg@gmail.com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  <w:sz w:val="34"/>
          <w:szCs w:val="34"/>
        </w:rPr>
        <w:t>“</w:t>
      </w:r>
      <w:r>
        <w:rPr>
          <w:rFonts w:eastAsia="Times New Roman" w:ascii="Calibri" w:hAnsi="Calibri"/>
          <w:color w:val="7F7F7F"/>
        </w:rPr>
        <w:t xml:space="preserve"> </w:t>
      </w:r>
      <w:r>
        <w:rPr>
          <w:rFonts w:eastAsia="Times New Roman" w:ascii="Calibri" w:hAnsi="Calibri"/>
          <w:color w:val="7F7F7F"/>
        </w:rPr>
        <w:t xml:space="preserve">SAP ACCOUNT RECIEVABLE, ACCOUNT PAYABLE, ASSET ACCOUNTING, PRODUCT COSTING, COSTING VARIENCE,MDM,PROFITABILITY ANALYSIS, P2P,O2C,PROJECT COSTING. </w:t>
      </w:r>
    </w:p>
    <w:p>
      <w:pPr>
        <w:pStyle w:val="Normal"/>
        <w:shd w:fill="FFFFFF" w:val="clear"/>
        <w:rPr>
          <w:rFonts w:eastAsia="Times New Roman" w:ascii="Calibri" w:hAnsi="Calibri"/>
          <w:b/>
          <w:bCs/>
          <w:color w:val="F79647"/>
        </w:rPr>
      </w:pPr>
      <w:r>
        <w:rPr>
          <w:rFonts w:eastAsia="Times New Roman" w:ascii="Calibri" w:hAnsi="Calibri"/>
          <w:b/>
          <w:bCs/>
          <w:color w:val="F79647"/>
        </w:rPr>
        <w:t>WORK SUMMARY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 xml:space="preserve">*     General Ledger, Accounts Receivable, Accounts Payable and Integration with Sales and Distribution and Material Management. knowledge of Asset Management Module. *     CO - Cost Center Accounting and Profit Center Accounting ,product costing process,variance analysis,internal orders and profitability analysis.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Industry : </w:t>
      </w:r>
      <w:r>
        <w:rPr>
          <w:rFonts w:eastAsia="Times New Roman" w:ascii="Calibri" w:hAnsi="Calibri"/>
          <w:color w:val="7F7F7F"/>
        </w:rPr>
        <w:t xml:space="preserve">Other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Functional Area : </w:t>
      </w:r>
      <w:r>
        <w:rPr>
          <w:rFonts w:eastAsia="Times New Roman" w:ascii="Calibri" w:hAnsi="Calibri"/>
          <w:color w:val="7F7F7F"/>
        </w:rPr>
        <w:t xml:space="preserve">Other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Role : </w:t>
      </w:r>
      <w:r>
        <w:rPr>
          <w:rFonts w:eastAsia="Times New Roman" w:ascii="Calibri" w:hAnsi="Calibri"/>
          <w:color w:val="7F7F7F"/>
        </w:rPr>
        <w:t xml:space="preserve">Other </w:t>
      </w:r>
    </w:p>
    <w:p>
      <w:pPr>
        <w:pStyle w:val="Normal"/>
        <w:shd w:fill="FFFFFF" w:val="clear"/>
        <w:rPr>
          <w:rFonts w:eastAsia="Times New Roman" w:ascii="Calibri" w:hAnsi="Calibri"/>
          <w:b/>
          <w:bCs/>
          <w:color w:val="F79647"/>
        </w:rPr>
      </w:pPr>
      <w:r>
        <w:rPr>
          <w:rFonts w:eastAsia="Times New Roman" w:ascii="Calibri" w:hAnsi="Calibri"/>
          <w:b/>
          <w:bCs/>
          <w:color w:val="F79647"/>
        </w:rPr>
        <w:t>WORK EXPERIENCE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>SAP FICO</w:t>
      </w:r>
      <w:r>
        <w:rPr>
          <w:rFonts w:eastAsia="Times New Roman" w:ascii="Calibri" w:hAnsi="Calibri"/>
          <w:color w:val="7F7F7F"/>
        </w:rPr>
        <w:t xml:space="preserve"> </w:t>
      </w:r>
      <w:r>
        <w:rPr>
          <w:rFonts w:eastAsia="Times New Roman" w:ascii="Calibri" w:hAnsi="Calibri"/>
          <w:color w:val="A6A6A5"/>
        </w:rPr>
        <w:t>Mar 2012 - Till Date</w:t>
      </w:r>
      <w:r>
        <w:rPr>
          <w:rFonts w:eastAsia="Times New Roman" w:ascii="Calibri" w:hAnsi="Calibri"/>
          <w:color w:val="7F7F7F"/>
        </w:rPr>
        <w:t xml:space="preserve"> </w:t>
      </w:r>
    </w:p>
    <w:p>
      <w:pPr>
        <w:pStyle w:val="Normal"/>
        <w:shd w:fill="FFFFFF" w:val="clear"/>
        <w:rPr>
          <w:rFonts w:eastAsia="Times New Roman" w:ascii="Calibri" w:hAnsi="Calibri"/>
          <w:b/>
          <w:bCs/>
          <w:color w:val="4E81BD"/>
        </w:rPr>
      </w:pPr>
      <w:r>
        <w:rPr>
          <w:rFonts w:eastAsia="Times New Roman" w:ascii="Calibri" w:hAnsi="Calibri"/>
          <w:b/>
          <w:bCs/>
          <w:color w:val="4E81BD"/>
        </w:rPr>
        <w:t>everbiz solution pvt.ltd</w:t>
      </w:r>
    </w:p>
    <w:p>
      <w:pPr>
        <w:pStyle w:val="Normal"/>
        <w:shd w:fill="FFFFFF" w:val="clear"/>
        <w:rPr>
          <w:rFonts w:eastAsia="Times New Roman" w:ascii="Calibri" w:hAnsi="Calibri"/>
          <w:b/>
          <w:bCs/>
          <w:color w:val="F79647"/>
        </w:rPr>
      </w:pPr>
      <w:r>
        <w:rPr>
          <w:rFonts w:eastAsia="Times New Roman" w:ascii="Calibri" w:hAnsi="Calibri"/>
          <w:b/>
          <w:bCs/>
          <w:color w:val="F79647"/>
        </w:rPr>
        <w:t>EDUCATION DETAILS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>U.G.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>B.Com (Commerce) 2001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>Delhi University - Other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>Other Qualifications/Certifications/Programs: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>certificate in enterprenuer ship awareness programme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>3yr diploma in computer science and engg. from govt polytechnic</w:t>
      </w:r>
    </w:p>
    <w:p>
      <w:pPr>
        <w:pStyle w:val="Normal"/>
        <w:shd w:fill="FFFFFF" w:val="clear"/>
        <w:rPr>
          <w:rFonts w:eastAsia="Times New Roman" w:ascii="Calibri" w:hAnsi="Calibri"/>
          <w:b/>
          <w:bCs/>
          <w:color w:val="F79647"/>
        </w:rPr>
      </w:pPr>
      <w:r>
        <w:rPr>
          <w:rFonts w:eastAsia="Times New Roman" w:ascii="Calibri" w:hAnsi="Calibri"/>
          <w:b/>
          <w:bCs/>
          <w:color w:val="F79647"/>
        </w:rPr>
        <w:t>IT SKILLS</w:t>
      </w:r>
    </w:p>
    <w:tbl>
      <w:tblPr>
        <w:tblW w:w="9026" w:type="dxa"/>
        <w:jc w:val="left"/>
        <w:tblInd w:w="120" w:type="dxa"/>
        <w:tblBorders>
          <w:top w:val="single" w:sz="6" w:space="0" w:color="7F7F7F"/>
          <w:left w:val="single" w:sz="6" w:space="0" w:color="7F7F7F"/>
          <w:bottom w:val="single" w:sz="6" w:space="0" w:color="7F7F7F"/>
          <w:insideH w:val="single" w:sz="6" w:space="0" w:color="7F7F7F"/>
          <w:right w:val="single" w:sz="6" w:space="0" w:color="7F7F7F"/>
          <w:insideV w:val="single" w:sz="6" w:space="0" w:color="7F7F7F"/>
        </w:tblBorders>
        <w:tblCellMar>
          <w:top w:w="120" w:type="dxa"/>
          <w:left w:w="112" w:type="dxa"/>
          <w:bottom w:w="120" w:type="dxa"/>
          <w:right w:w="120" w:type="dxa"/>
        </w:tblCellMar>
      </w:tblPr>
      <w:tblGrid>
        <w:gridCol w:w="3640"/>
        <w:gridCol w:w="1297"/>
        <w:gridCol w:w="1457"/>
        <w:gridCol w:w="2631"/>
      </w:tblGrid>
      <w:tr>
        <w:trPr>
          <w:cantSplit w:val="false"/>
        </w:trPr>
        <w:tc>
          <w:tcPr>
            <w:tcW w:w="36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F6F6F6" w:val="clear"/>
            <w:tcMar>
              <w:left w:w="112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color w:val="7F7F7F"/>
              </w:rPr>
            </w:pPr>
            <w:r>
              <w:rPr>
                <w:rFonts w:eastAsia="Times New Roman"/>
                <w:b/>
                <w:bCs/>
                <w:color w:val="7F7F7F"/>
              </w:rPr>
              <w:t>Skill Name</w:t>
            </w:r>
          </w:p>
        </w:tc>
        <w:tc>
          <w:tcPr>
            <w:tcW w:w="12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F6F6F6" w:val="clear"/>
            <w:tcMar>
              <w:left w:w="112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color w:val="7F7F7F"/>
              </w:rPr>
            </w:pPr>
            <w:r>
              <w:rPr>
                <w:rFonts w:eastAsia="Times New Roman"/>
                <w:b/>
                <w:bCs/>
                <w:color w:val="7F7F7F"/>
              </w:rPr>
              <w:t>Version</w:t>
            </w:r>
          </w:p>
        </w:tc>
        <w:tc>
          <w:tcPr>
            <w:tcW w:w="145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F6F6F6" w:val="clear"/>
            <w:tcMar>
              <w:left w:w="112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color w:val="7F7F7F"/>
              </w:rPr>
            </w:pPr>
            <w:r>
              <w:rPr>
                <w:rFonts w:eastAsia="Times New Roman"/>
                <w:b/>
                <w:bCs/>
                <w:color w:val="7F7F7F"/>
              </w:rPr>
              <w:t>Last Used</w:t>
            </w:r>
          </w:p>
        </w:tc>
        <w:tc>
          <w:tcPr>
            <w:tcW w:w="263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F6F6F6" w:val="clear"/>
            <w:tcMar>
              <w:left w:w="112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color w:val="7F7F7F"/>
              </w:rPr>
            </w:pPr>
            <w:r>
              <w:rPr>
                <w:rFonts w:eastAsia="Times New Roman"/>
                <w:b/>
                <w:bCs/>
                <w:color w:val="7F7F7F"/>
              </w:rPr>
              <w:t>Experience</w:t>
            </w:r>
          </w:p>
        </w:tc>
      </w:tr>
      <w:tr>
        <w:trPr>
          <w:cantSplit w:val="false"/>
        </w:trPr>
        <w:tc>
          <w:tcPr>
            <w:tcW w:w="36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SAP FICO, MM, SD, SAP PS</w:t>
            </w:r>
          </w:p>
        </w:tc>
        <w:tc>
          <w:tcPr>
            <w:tcW w:w="12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ECC 6.O</w:t>
            </w:r>
          </w:p>
        </w:tc>
        <w:tc>
          <w:tcPr>
            <w:tcW w:w="145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2015</w:t>
            </w:r>
          </w:p>
        </w:tc>
        <w:tc>
          <w:tcPr>
            <w:tcW w:w="263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3 Year(s) 8 Month(s)</w:t>
            </w:r>
          </w:p>
        </w:tc>
      </w:tr>
    </w:tbl>
    <w:p>
      <w:pPr>
        <w:pStyle w:val="Normal"/>
        <w:shd w:fill="FFFFFF" w:val="clear"/>
        <w:rPr>
          <w:rFonts w:eastAsia="Times New Roman" w:ascii="Calibri" w:hAnsi="Calibri"/>
          <w:b/>
          <w:bCs/>
          <w:color w:val="F79647"/>
        </w:rPr>
      </w:pPr>
      <w:r>
        <w:rPr>
          <w:rFonts w:eastAsia="Times New Roman" w:ascii="Calibri" w:hAnsi="Calibri"/>
          <w:b/>
          <w:bCs/>
          <w:color w:val="F79647"/>
        </w:rPr>
        <w:t>DESIRED JOB DETAILS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Job Type : </w:t>
      </w:r>
      <w:r>
        <w:rPr>
          <w:rFonts w:eastAsia="Times New Roman" w:ascii="Calibri" w:hAnsi="Calibri"/>
          <w:color w:val="7F7F7F"/>
        </w:rPr>
        <w:t xml:space="preserve">Permanent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Employment Status : </w:t>
      </w:r>
      <w:r>
        <w:rPr>
          <w:rFonts w:eastAsia="Times New Roman" w:ascii="Calibri" w:hAnsi="Calibri"/>
          <w:color w:val="7F7F7F"/>
        </w:rPr>
        <w:t xml:space="preserve">Full time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US Work Status : </w:t>
      </w:r>
      <w:r>
        <w:rPr>
          <w:rFonts w:eastAsia="Times New Roman" w:ascii="Calibri" w:hAnsi="Calibri"/>
          <w:color w:val="7F7F7F"/>
        </w:rPr>
        <w:t xml:space="preserve">Not Mentioned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Preferred Location : </w:t>
      </w:r>
      <w:r>
        <w:rPr>
          <w:rFonts w:eastAsia="Times New Roman" w:ascii="Calibri" w:hAnsi="Calibri"/>
          <w:color w:val="7F7F7F"/>
        </w:rPr>
        <w:t xml:space="preserve">Delhi / NCR </w:t>
      </w:r>
    </w:p>
    <w:p>
      <w:pPr>
        <w:pStyle w:val="Normal"/>
        <w:shd w:fill="FFFFFF" w:val="clear"/>
        <w:rPr>
          <w:rFonts w:eastAsia="Times New Roman" w:ascii="Calibri" w:hAnsi="Calibri"/>
          <w:b/>
          <w:bCs/>
          <w:color w:val="F79647"/>
        </w:rPr>
      </w:pPr>
      <w:r>
        <w:rPr>
          <w:rFonts w:eastAsia="Times New Roman" w:ascii="Calibri" w:hAnsi="Calibri"/>
          <w:b/>
          <w:bCs/>
          <w:color w:val="F79647"/>
        </w:rPr>
        <w:t>PERSONAL DETAILS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Name : </w:t>
      </w:r>
      <w:r>
        <w:rPr>
          <w:rFonts w:eastAsia="Times New Roman" w:ascii="Calibri" w:hAnsi="Calibri"/>
          <w:color w:val="7F7F7F"/>
        </w:rPr>
        <w:t xml:space="preserve">Sanjay Singh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Gender : </w:t>
      </w:r>
      <w:r>
        <w:rPr>
          <w:rFonts w:eastAsia="Times New Roman" w:ascii="Calibri" w:hAnsi="Calibri"/>
          <w:color w:val="7F7F7F"/>
        </w:rPr>
        <w:t xml:space="preserve">Male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Marital Status : </w:t>
      </w:r>
      <w:r>
        <w:rPr>
          <w:rFonts w:eastAsia="Times New Roman" w:ascii="Calibri" w:hAnsi="Calibri"/>
          <w:color w:val="7F7F7F"/>
        </w:rPr>
        <w:t xml:space="preserve">Married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Date of Birth : </w:t>
      </w:r>
      <w:r>
        <w:rPr>
          <w:rFonts w:eastAsia="Times New Roman" w:ascii="Calibri" w:hAnsi="Calibri"/>
          <w:color w:val="7F7F7F"/>
        </w:rPr>
        <w:t xml:space="preserve">15 Dec 1981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Address : </w:t>
      </w:r>
      <w:r>
        <w:rPr>
          <w:rFonts w:eastAsia="Times New Roman" w:ascii="Calibri" w:hAnsi="Calibri"/>
          <w:color w:val="7F7F7F"/>
        </w:rPr>
        <w:t xml:space="preserve">V.P.O-GANAI, CHAUKHUTIA (RANIKHET) UTTRAKHAND Almora-263656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Mobile : </w:t>
      </w:r>
      <w:r>
        <w:rPr>
          <w:rFonts w:eastAsia="Times New Roman" w:ascii="Calibri" w:hAnsi="Calibri"/>
          <w:color w:val="7F7F7F"/>
        </w:rPr>
        <w:t xml:space="preserve">8130954988(M)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b/>
          <w:bCs/>
          <w:color w:val="7F7F7F"/>
        </w:rPr>
        <w:t xml:space="preserve">Email ID : </w:t>
      </w:r>
      <w:r>
        <w:rPr>
          <w:rFonts w:eastAsia="Times New Roman" w:ascii="Calibri" w:hAnsi="Calibri"/>
          <w:color w:val="7F7F7F"/>
        </w:rPr>
        <w:t xml:space="preserve">sanjay_kirola@hotmail.com 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>Pan:  DERFG4563H</w:t>
      </w:r>
    </w:p>
    <w:p>
      <w:pPr>
        <w:pStyle w:val="Normal"/>
        <w:shd w:fill="FFFFFF" w:val="clear"/>
        <w:rPr>
          <w:rFonts w:eastAsia="Times New Roman" w:ascii="Calibri" w:hAnsi="Calibri"/>
          <w:color w:val="7F7F7F"/>
        </w:rPr>
      </w:pPr>
      <w:r>
        <w:rPr>
          <w:rFonts w:eastAsia="Times New Roman" w:ascii="Calibri" w:hAnsi="Calibri"/>
          <w:color w:val="7F7F7F"/>
        </w:rPr>
        <w:t xml:space="preserve">Passport: </w:t>
      </w:r>
      <w:bookmarkStart w:id="0" w:name="__DdeLink__16448_385251588"/>
      <w:bookmarkEnd w:id="0"/>
      <w:r>
        <w:rPr>
          <w:rFonts w:eastAsia="Times New Roman" w:ascii="Calibri" w:hAnsi="Calibri"/>
          <w:color w:val="7F7F7F"/>
        </w:rPr>
        <w:t>Q7896326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cs="" w:ascii="Times New Roman" w:hAnsi="Times New Roman" w:eastAsia="Times New Roman"/>
      <w:color w:val="auto"/>
      <w:sz w:val="24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njay_kirola@hot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2016-03-28T11:04:00Z</dcterms:created>
  <dc:creator>5502</dc:creator>
  <dc:language>en-IN</dc:language>
  <cp:lastModifiedBy>5502</cp:lastModifiedBy>
  <dcterms:modified xsi:type="dcterms:W3CDTF">2016-03-28T11:04:00Z</dcterms:modified>
  <cp:revision>2</cp:revision>
  <dc:title>SAP ACCOUNT RECIEVABLE, ACCOUNT PAYABLE, ASSET ACCOUNTING, PRODUCT COSTING, COSTING VARIENCE,MDM,PROFITABILITY ANALYSIS, P2P,O2C,PROJECT COSTING.</dc:title>
</cp:coreProperties>
</file>