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9358B" w14:textId="77777777" w:rsidR="00141968" w:rsidRPr="00141968" w:rsidRDefault="00141968" w:rsidP="00141968">
      <w:pPr>
        <w:rPr>
          <w:b/>
          <w:bCs/>
        </w:rPr>
      </w:pPr>
      <w:r w:rsidRPr="00141968">
        <w:rPr>
          <w:b/>
          <w:bCs/>
        </w:rPr>
        <w:t>Report: Common Cyber Threats</w:t>
      </w:r>
    </w:p>
    <w:p w14:paraId="1D780272" w14:textId="77777777" w:rsidR="00141968" w:rsidRPr="00141968" w:rsidRDefault="00141968" w:rsidP="00141968">
      <w:pPr>
        <w:rPr>
          <w:b/>
          <w:bCs/>
        </w:rPr>
      </w:pPr>
      <w:r w:rsidRPr="00141968">
        <w:rPr>
          <w:b/>
          <w:bCs/>
        </w:rPr>
        <w:t>Objective</w:t>
      </w:r>
    </w:p>
    <w:p w14:paraId="200286F0" w14:textId="77777777" w:rsidR="00141968" w:rsidRPr="00141968" w:rsidRDefault="00141968" w:rsidP="00141968">
      <w:r w:rsidRPr="00141968">
        <w:t>To understand five common cybersecurity threats—Phishing, Ransomware, SQL Injection, Man-in-the-Middle (MITM), and Brute Force attacks—along with their working mechanisms, real-world examples, and prevention strategies.</w:t>
      </w:r>
    </w:p>
    <w:p w14:paraId="1BFF6F85" w14:textId="77777777" w:rsidR="00141968" w:rsidRPr="00141968" w:rsidRDefault="00141968" w:rsidP="00141968">
      <w:r w:rsidRPr="00141968">
        <w:pict w14:anchorId="2675ABEA">
          <v:rect id="_x0000_i1061" style="width:0;height:1.5pt" o:hralign="center" o:hrstd="t" o:hr="t" fillcolor="#a0a0a0" stroked="f"/>
        </w:pict>
      </w:r>
    </w:p>
    <w:p w14:paraId="3165FBFD" w14:textId="77777777" w:rsidR="00141968" w:rsidRPr="00141968" w:rsidRDefault="00141968" w:rsidP="00141968">
      <w:pPr>
        <w:rPr>
          <w:b/>
          <w:bCs/>
        </w:rPr>
      </w:pPr>
      <w:r w:rsidRPr="00141968">
        <w:rPr>
          <w:b/>
          <w:bCs/>
        </w:rPr>
        <w:t>1. Phishing</w:t>
      </w:r>
    </w:p>
    <w:p w14:paraId="3080D501" w14:textId="77777777" w:rsidR="00141968" w:rsidRPr="00141968" w:rsidRDefault="00141968" w:rsidP="00141968">
      <w:pPr>
        <w:rPr>
          <w:b/>
          <w:bCs/>
        </w:rPr>
      </w:pPr>
      <w:r w:rsidRPr="00141968">
        <w:rPr>
          <w:b/>
          <w:bCs/>
        </w:rPr>
        <w:t>How it Works</w:t>
      </w:r>
    </w:p>
    <w:p w14:paraId="597854C3" w14:textId="77777777" w:rsidR="00141968" w:rsidRPr="00141968" w:rsidRDefault="00141968" w:rsidP="00141968">
      <w:r w:rsidRPr="00141968">
        <w:t>Phishing is a social engineering attack where attackers trick users into revealing sensitive information such as passwords, credit card details, or login credentials. This is usually done through fake emails, messages, or websites that appear legitimate.</w:t>
      </w:r>
    </w:p>
    <w:p w14:paraId="7858AF07" w14:textId="77777777" w:rsidR="00141968" w:rsidRPr="00141968" w:rsidRDefault="00141968" w:rsidP="00141968">
      <w:pPr>
        <w:rPr>
          <w:b/>
          <w:bCs/>
        </w:rPr>
      </w:pPr>
      <w:r w:rsidRPr="00141968">
        <w:rPr>
          <w:b/>
          <w:bCs/>
        </w:rPr>
        <w:t>Real-World Example</w:t>
      </w:r>
    </w:p>
    <w:p w14:paraId="7D3F98D9" w14:textId="77777777" w:rsidR="00141968" w:rsidRPr="00141968" w:rsidRDefault="00141968" w:rsidP="00141968">
      <w:r w:rsidRPr="00141968">
        <w:t>Attackers send emails pretending to be from banks or services like PayPal, asking users to “verify their account.” The link leads to a fake website that captures login details.</w:t>
      </w:r>
    </w:p>
    <w:p w14:paraId="0BD7C009" w14:textId="77777777" w:rsidR="00141968" w:rsidRPr="00141968" w:rsidRDefault="00141968" w:rsidP="00141968">
      <w:pPr>
        <w:rPr>
          <w:b/>
          <w:bCs/>
        </w:rPr>
      </w:pPr>
      <w:proofErr w:type="spellStart"/>
      <w:r w:rsidRPr="00141968">
        <w:rPr>
          <w:b/>
          <w:bCs/>
        </w:rPr>
        <w:t>Defense</w:t>
      </w:r>
      <w:proofErr w:type="spellEnd"/>
      <w:r w:rsidRPr="00141968">
        <w:rPr>
          <w:b/>
          <w:bCs/>
        </w:rPr>
        <w:t xml:space="preserve"> Measures</w:t>
      </w:r>
    </w:p>
    <w:p w14:paraId="6EEECED7" w14:textId="77777777" w:rsidR="00141968" w:rsidRPr="00141968" w:rsidRDefault="00141968" w:rsidP="00141968">
      <w:pPr>
        <w:numPr>
          <w:ilvl w:val="0"/>
          <w:numId w:val="1"/>
        </w:numPr>
      </w:pPr>
      <w:r w:rsidRPr="00141968">
        <w:t xml:space="preserve">Always verify the sender’s email address </w:t>
      </w:r>
    </w:p>
    <w:p w14:paraId="5A820970" w14:textId="77777777" w:rsidR="00141968" w:rsidRPr="00141968" w:rsidRDefault="00141968" w:rsidP="00141968">
      <w:pPr>
        <w:numPr>
          <w:ilvl w:val="0"/>
          <w:numId w:val="1"/>
        </w:numPr>
      </w:pPr>
      <w:r w:rsidRPr="00141968">
        <w:t xml:space="preserve">Avoid clicking suspicious links </w:t>
      </w:r>
    </w:p>
    <w:p w14:paraId="49B0E6ED" w14:textId="77777777" w:rsidR="00141968" w:rsidRPr="00141968" w:rsidRDefault="00141968" w:rsidP="00141968">
      <w:pPr>
        <w:numPr>
          <w:ilvl w:val="0"/>
          <w:numId w:val="1"/>
        </w:numPr>
      </w:pPr>
      <w:r w:rsidRPr="00141968">
        <w:t xml:space="preserve">Use multi-factor authentication (MFA) </w:t>
      </w:r>
    </w:p>
    <w:p w14:paraId="2297F8C0" w14:textId="77777777" w:rsidR="00141968" w:rsidRPr="00141968" w:rsidRDefault="00141968" w:rsidP="00141968">
      <w:pPr>
        <w:numPr>
          <w:ilvl w:val="0"/>
          <w:numId w:val="1"/>
        </w:numPr>
      </w:pPr>
      <w:r w:rsidRPr="00141968">
        <w:t xml:space="preserve">Install anti-phishing browser extensions </w:t>
      </w:r>
    </w:p>
    <w:p w14:paraId="3B2EB1BF" w14:textId="77777777" w:rsidR="00141968" w:rsidRPr="00141968" w:rsidRDefault="00141968" w:rsidP="00141968">
      <w:pPr>
        <w:numPr>
          <w:ilvl w:val="0"/>
          <w:numId w:val="1"/>
        </w:numPr>
      </w:pPr>
      <w:r w:rsidRPr="00141968">
        <w:t xml:space="preserve">Educate users about phishing tactics </w:t>
      </w:r>
    </w:p>
    <w:p w14:paraId="0965B79E" w14:textId="77777777" w:rsidR="00141968" w:rsidRPr="00141968" w:rsidRDefault="00141968" w:rsidP="00141968">
      <w:r w:rsidRPr="00141968">
        <w:pict w14:anchorId="0B50F492">
          <v:rect id="_x0000_i1062" style="width:0;height:1.5pt" o:hralign="center" o:hrstd="t" o:hr="t" fillcolor="#a0a0a0" stroked="f"/>
        </w:pict>
      </w:r>
    </w:p>
    <w:p w14:paraId="1E41E9F7" w14:textId="77777777" w:rsidR="00141968" w:rsidRPr="00141968" w:rsidRDefault="00141968" w:rsidP="00141968">
      <w:pPr>
        <w:rPr>
          <w:b/>
          <w:bCs/>
        </w:rPr>
      </w:pPr>
      <w:r w:rsidRPr="00141968">
        <w:rPr>
          <w:b/>
          <w:bCs/>
        </w:rPr>
        <w:t>2. Ransomware</w:t>
      </w:r>
    </w:p>
    <w:p w14:paraId="61B959BB" w14:textId="77777777" w:rsidR="00141968" w:rsidRPr="00141968" w:rsidRDefault="00141968" w:rsidP="00141968">
      <w:pPr>
        <w:rPr>
          <w:b/>
          <w:bCs/>
        </w:rPr>
      </w:pPr>
      <w:r w:rsidRPr="00141968">
        <w:rPr>
          <w:b/>
          <w:bCs/>
        </w:rPr>
        <w:t>How it Works</w:t>
      </w:r>
    </w:p>
    <w:p w14:paraId="1EB45332" w14:textId="77777777" w:rsidR="00141968" w:rsidRPr="00141968" w:rsidRDefault="00141968" w:rsidP="00141968">
      <w:r w:rsidRPr="00141968">
        <w:t>Ransomware is malicious software that encrypts a victim’s files. The attacker then demands payment (ransom) in exchange for the decryption key.</w:t>
      </w:r>
    </w:p>
    <w:p w14:paraId="06E86D19" w14:textId="77777777" w:rsidR="00141968" w:rsidRPr="00141968" w:rsidRDefault="00141968" w:rsidP="00141968">
      <w:pPr>
        <w:rPr>
          <w:b/>
          <w:bCs/>
        </w:rPr>
      </w:pPr>
      <w:r w:rsidRPr="00141968">
        <w:rPr>
          <w:b/>
          <w:bCs/>
        </w:rPr>
        <w:t>Real-World Example</w:t>
      </w:r>
    </w:p>
    <w:p w14:paraId="1DAE19F2" w14:textId="77777777" w:rsidR="00141968" w:rsidRPr="00141968" w:rsidRDefault="00141968" w:rsidP="00141968">
      <w:r w:rsidRPr="00141968">
        <w:t>The WannaCry attack (2017) affected thousands of systems worldwide, including hospitals, by encrypting files and demanding Bitcoin payments.</w:t>
      </w:r>
    </w:p>
    <w:p w14:paraId="3B2625CB" w14:textId="77777777" w:rsidR="00141968" w:rsidRPr="00141968" w:rsidRDefault="00141968" w:rsidP="00141968">
      <w:pPr>
        <w:rPr>
          <w:b/>
          <w:bCs/>
        </w:rPr>
      </w:pPr>
      <w:proofErr w:type="spellStart"/>
      <w:r w:rsidRPr="00141968">
        <w:rPr>
          <w:b/>
          <w:bCs/>
        </w:rPr>
        <w:t>Defense</w:t>
      </w:r>
      <w:proofErr w:type="spellEnd"/>
      <w:r w:rsidRPr="00141968">
        <w:rPr>
          <w:b/>
          <w:bCs/>
        </w:rPr>
        <w:t xml:space="preserve"> Measures</w:t>
      </w:r>
    </w:p>
    <w:p w14:paraId="41849E29" w14:textId="77777777" w:rsidR="00141968" w:rsidRPr="00141968" w:rsidRDefault="00141968" w:rsidP="00141968">
      <w:pPr>
        <w:numPr>
          <w:ilvl w:val="0"/>
          <w:numId w:val="2"/>
        </w:numPr>
      </w:pPr>
      <w:r w:rsidRPr="00141968">
        <w:t xml:space="preserve">Regularly back up important data </w:t>
      </w:r>
    </w:p>
    <w:p w14:paraId="17B45454" w14:textId="77777777" w:rsidR="00141968" w:rsidRPr="00141968" w:rsidRDefault="00141968" w:rsidP="00141968">
      <w:pPr>
        <w:numPr>
          <w:ilvl w:val="0"/>
          <w:numId w:val="2"/>
        </w:numPr>
      </w:pPr>
      <w:r w:rsidRPr="00141968">
        <w:lastRenderedPageBreak/>
        <w:t xml:space="preserve">Keep systems and software updated </w:t>
      </w:r>
    </w:p>
    <w:p w14:paraId="7C13CE4A" w14:textId="77777777" w:rsidR="00141968" w:rsidRPr="00141968" w:rsidRDefault="00141968" w:rsidP="00141968">
      <w:pPr>
        <w:numPr>
          <w:ilvl w:val="0"/>
          <w:numId w:val="2"/>
        </w:numPr>
      </w:pPr>
      <w:r w:rsidRPr="00141968">
        <w:t xml:space="preserve">Use antivirus and endpoint protection </w:t>
      </w:r>
    </w:p>
    <w:p w14:paraId="1EDDDA6E" w14:textId="77777777" w:rsidR="00141968" w:rsidRPr="00141968" w:rsidRDefault="00141968" w:rsidP="00141968">
      <w:pPr>
        <w:numPr>
          <w:ilvl w:val="0"/>
          <w:numId w:val="2"/>
        </w:numPr>
      </w:pPr>
      <w:r w:rsidRPr="00141968">
        <w:t xml:space="preserve">Avoid downloading unknown attachments </w:t>
      </w:r>
    </w:p>
    <w:p w14:paraId="40117704" w14:textId="77777777" w:rsidR="00141968" w:rsidRPr="00141968" w:rsidRDefault="00141968" w:rsidP="00141968">
      <w:pPr>
        <w:numPr>
          <w:ilvl w:val="0"/>
          <w:numId w:val="2"/>
        </w:numPr>
      </w:pPr>
      <w:r w:rsidRPr="00141968">
        <w:t xml:space="preserve">Disable macros in documents </w:t>
      </w:r>
    </w:p>
    <w:p w14:paraId="790FB21C" w14:textId="77777777" w:rsidR="00141968" w:rsidRPr="00141968" w:rsidRDefault="00141968" w:rsidP="00141968">
      <w:r w:rsidRPr="00141968">
        <w:pict w14:anchorId="3BC3403C">
          <v:rect id="_x0000_i1063" style="width:0;height:1.5pt" o:hralign="center" o:hrstd="t" o:hr="t" fillcolor="#a0a0a0" stroked="f"/>
        </w:pict>
      </w:r>
    </w:p>
    <w:p w14:paraId="6A30DE52" w14:textId="77777777" w:rsidR="00141968" w:rsidRPr="00141968" w:rsidRDefault="00141968" w:rsidP="00141968">
      <w:pPr>
        <w:rPr>
          <w:b/>
          <w:bCs/>
        </w:rPr>
      </w:pPr>
      <w:r w:rsidRPr="00141968">
        <w:rPr>
          <w:b/>
          <w:bCs/>
        </w:rPr>
        <w:t>3. SQL Injection (SQLi)</w:t>
      </w:r>
    </w:p>
    <w:p w14:paraId="6FCDDD42" w14:textId="77777777" w:rsidR="00141968" w:rsidRPr="00141968" w:rsidRDefault="00141968" w:rsidP="00141968">
      <w:pPr>
        <w:rPr>
          <w:b/>
          <w:bCs/>
        </w:rPr>
      </w:pPr>
      <w:r w:rsidRPr="00141968">
        <w:rPr>
          <w:b/>
          <w:bCs/>
        </w:rPr>
        <w:t>How it Works</w:t>
      </w:r>
    </w:p>
    <w:p w14:paraId="47AE1547" w14:textId="77777777" w:rsidR="00141968" w:rsidRPr="00141968" w:rsidRDefault="00141968" w:rsidP="00141968">
      <w:r w:rsidRPr="00141968">
        <w:t>SQL Injection occurs when an attacker inserts malicious SQL queries into input fields (like login forms) to manipulate or access a database.</w:t>
      </w:r>
    </w:p>
    <w:p w14:paraId="7C7318A2" w14:textId="77777777" w:rsidR="00141968" w:rsidRPr="00141968" w:rsidRDefault="00141968" w:rsidP="00141968">
      <w:pPr>
        <w:rPr>
          <w:b/>
          <w:bCs/>
        </w:rPr>
      </w:pPr>
      <w:r w:rsidRPr="00141968">
        <w:rPr>
          <w:b/>
          <w:bCs/>
        </w:rPr>
        <w:t>Real-World Example</w:t>
      </w:r>
    </w:p>
    <w:p w14:paraId="668508DE" w14:textId="77777777" w:rsidR="00141968" w:rsidRPr="00141968" w:rsidRDefault="00141968" w:rsidP="00141968">
      <w:r w:rsidRPr="00141968">
        <w:t>An attacker enters ' OR '1'='1 in a login field, bypassing authentication and gaining unauthorized access to a system.</w:t>
      </w:r>
    </w:p>
    <w:p w14:paraId="18B21CF8" w14:textId="3E10C7E9" w:rsidR="00141968" w:rsidRPr="00141968" w:rsidRDefault="00141968" w:rsidP="00141968">
      <w:pPr>
        <w:rPr>
          <w:b/>
          <w:bCs/>
        </w:rPr>
      </w:pPr>
      <w:r w:rsidRPr="00141968">
        <w:rPr>
          <w:b/>
          <w:bCs/>
        </w:rPr>
        <w:t>Défense</w:t>
      </w:r>
      <w:r w:rsidRPr="00141968">
        <w:rPr>
          <w:b/>
          <w:bCs/>
        </w:rPr>
        <w:t xml:space="preserve"> Measures</w:t>
      </w:r>
    </w:p>
    <w:p w14:paraId="040E144A" w14:textId="77777777" w:rsidR="00141968" w:rsidRPr="00141968" w:rsidRDefault="00141968" w:rsidP="00141968">
      <w:pPr>
        <w:numPr>
          <w:ilvl w:val="0"/>
          <w:numId w:val="3"/>
        </w:numPr>
      </w:pPr>
      <w:r w:rsidRPr="00141968">
        <w:t xml:space="preserve">Use prepared statements and parameterized queries </w:t>
      </w:r>
    </w:p>
    <w:p w14:paraId="2B2D0538" w14:textId="77777777" w:rsidR="00141968" w:rsidRPr="00141968" w:rsidRDefault="00141968" w:rsidP="00141968">
      <w:pPr>
        <w:numPr>
          <w:ilvl w:val="0"/>
          <w:numId w:val="3"/>
        </w:numPr>
      </w:pPr>
      <w:r w:rsidRPr="00141968">
        <w:t xml:space="preserve">Validate and sanitize user input </w:t>
      </w:r>
    </w:p>
    <w:p w14:paraId="792E00DE" w14:textId="77777777" w:rsidR="00141968" w:rsidRPr="00141968" w:rsidRDefault="00141968" w:rsidP="00141968">
      <w:pPr>
        <w:numPr>
          <w:ilvl w:val="0"/>
          <w:numId w:val="3"/>
        </w:numPr>
      </w:pPr>
      <w:r w:rsidRPr="00141968">
        <w:t xml:space="preserve">Implement least privilege access control </w:t>
      </w:r>
    </w:p>
    <w:p w14:paraId="74E44872" w14:textId="77777777" w:rsidR="00141968" w:rsidRPr="00141968" w:rsidRDefault="00141968" w:rsidP="00141968">
      <w:pPr>
        <w:numPr>
          <w:ilvl w:val="0"/>
          <w:numId w:val="3"/>
        </w:numPr>
      </w:pPr>
      <w:r w:rsidRPr="00141968">
        <w:t xml:space="preserve">Use web application firewalls (WAF) </w:t>
      </w:r>
    </w:p>
    <w:p w14:paraId="74BC2ABB" w14:textId="77777777" w:rsidR="00141968" w:rsidRPr="00141968" w:rsidRDefault="00141968" w:rsidP="00141968">
      <w:pPr>
        <w:numPr>
          <w:ilvl w:val="0"/>
          <w:numId w:val="3"/>
        </w:numPr>
      </w:pPr>
      <w:r w:rsidRPr="00141968">
        <w:t xml:space="preserve">Regular security testing </w:t>
      </w:r>
    </w:p>
    <w:p w14:paraId="71C048BC" w14:textId="77777777" w:rsidR="00141968" w:rsidRPr="00141968" w:rsidRDefault="00141968" w:rsidP="00141968">
      <w:r w:rsidRPr="00141968">
        <w:pict w14:anchorId="4C84044E">
          <v:rect id="_x0000_i1064" style="width:0;height:1.5pt" o:hralign="center" o:hrstd="t" o:hr="t" fillcolor="#a0a0a0" stroked="f"/>
        </w:pict>
      </w:r>
    </w:p>
    <w:p w14:paraId="78B3376D" w14:textId="77777777" w:rsidR="00141968" w:rsidRPr="00141968" w:rsidRDefault="00141968" w:rsidP="00141968">
      <w:pPr>
        <w:rPr>
          <w:b/>
          <w:bCs/>
        </w:rPr>
      </w:pPr>
      <w:r w:rsidRPr="00141968">
        <w:rPr>
          <w:b/>
          <w:bCs/>
        </w:rPr>
        <w:t>4. Man-in-the-Middle (MITM)</w:t>
      </w:r>
    </w:p>
    <w:p w14:paraId="0E62366E" w14:textId="77777777" w:rsidR="00141968" w:rsidRPr="00141968" w:rsidRDefault="00141968" w:rsidP="00141968">
      <w:pPr>
        <w:rPr>
          <w:b/>
          <w:bCs/>
        </w:rPr>
      </w:pPr>
      <w:r w:rsidRPr="00141968">
        <w:rPr>
          <w:b/>
          <w:bCs/>
        </w:rPr>
        <w:t>How it Works</w:t>
      </w:r>
    </w:p>
    <w:p w14:paraId="68CEC7BD" w14:textId="77777777" w:rsidR="00141968" w:rsidRPr="00141968" w:rsidRDefault="00141968" w:rsidP="00141968">
      <w:r w:rsidRPr="00141968">
        <w:t>In a MITM attack, the attacker intercepts communication between two parties (e.g., user and website) and can eavesdrop or modify the data being transmitted.</w:t>
      </w:r>
    </w:p>
    <w:p w14:paraId="5FD19D30" w14:textId="77777777" w:rsidR="00141968" w:rsidRPr="00141968" w:rsidRDefault="00141968" w:rsidP="00141968">
      <w:pPr>
        <w:rPr>
          <w:b/>
          <w:bCs/>
        </w:rPr>
      </w:pPr>
      <w:r w:rsidRPr="00141968">
        <w:rPr>
          <w:b/>
          <w:bCs/>
        </w:rPr>
        <w:t>Real-World Example</w:t>
      </w:r>
    </w:p>
    <w:p w14:paraId="07881A20" w14:textId="3E068F77" w:rsidR="00141968" w:rsidRPr="00141968" w:rsidRDefault="00141968" w:rsidP="00141968">
      <w:r w:rsidRPr="00141968">
        <w:t xml:space="preserve">Using public Wi-Fi, </w:t>
      </w:r>
      <w:r w:rsidRPr="00141968">
        <w:t>attacker intercepts login credentials</w:t>
      </w:r>
      <w:r w:rsidRPr="00141968">
        <w:t xml:space="preserve"> when a user logs into an unsecured website.</w:t>
      </w:r>
    </w:p>
    <w:p w14:paraId="0B5EEF62" w14:textId="77777777" w:rsidR="00141968" w:rsidRPr="00141968" w:rsidRDefault="00141968" w:rsidP="00141968">
      <w:pPr>
        <w:rPr>
          <w:b/>
          <w:bCs/>
        </w:rPr>
      </w:pPr>
      <w:proofErr w:type="spellStart"/>
      <w:r w:rsidRPr="00141968">
        <w:rPr>
          <w:b/>
          <w:bCs/>
        </w:rPr>
        <w:t>Defense</w:t>
      </w:r>
      <w:proofErr w:type="spellEnd"/>
      <w:r w:rsidRPr="00141968">
        <w:rPr>
          <w:b/>
          <w:bCs/>
        </w:rPr>
        <w:t xml:space="preserve"> Measures</w:t>
      </w:r>
    </w:p>
    <w:p w14:paraId="54122717" w14:textId="77777777" w:rsidR="00141968" w:rsidRPr="00141968" w:rsidRDefault="00141968" w:rsidP="00141968">
      <w:pPr>
        <w:numPr>
          <w:ilvl w:val="0"/>
          <w:numId w:val="4"/>
        </w:numPr>
      </w:pPr>
      <w:r w:rsidRPr="00141968">
        <w:t xml:space="preserve">Use HTTPS (secure websites) </w:t>
      </w:r>
    </w:p>
    <w:p w14:paraId="577288CD" w14:textId="77777777" w:rsidR="00141968" w:rsidRPr="00141968" w:rsidRDefault="00141968" w:rsidP="00141968">
      <w:pPr>
        <w:numPr>
          <w:ilvl w:val="0"/>
          <w:numId w:val="4"/>
        </w:numPr>
      </w:pPr>
      <w:r w:rsidRPr="00141968">
        <w:t xml:space="preserve">Avoid public Wi-Fi for sensitive transactions </w:t>
      </w:r>
    </w:p>
    <w:p w14:paraId="5FF70C71" w14:textId="77777777" w:rsidR="00141968" w:rsidRPr="00141968" w:rsidRDefault="00141968" w:rsidP="00141968">
      <w:pPr>
        <w:numPr>
          <w:ilvl w:val="0"/>
          <w:numId w:val="4"/>
        </w:numPr>
      </w:pPr>
      <w:r w:rsidRPr="00141968">
        <w:lastRenderedPageBreak/>
        <w:t xml:space="preserve">Use VPN services </w:t>
      </w:r>
    </w:p>
    <w:p w14:paraId="23A54171" w14:textId="77777777" w:rsidR="00141968" w:rsidRPr="00141968" w:rsidRDefault="00141968" w:rsidP="00141968">
      <w:pPr>
        <w:numPr>
          <w:ilvl w:val="0"/>
          <w:numId w:val="4"/>
        </w:numPr>
      </w:pPr>
      <w:r w:rsidRPr="00141968">
        <w:t xml:space="preserve">Enable encryption protocols </w:t>
      </w:r>
    </w:p>
    <w:p w14:paraId="15CC3F3B" w14:textId="77777777" w:rsidR="00141968" w:rsidRPr="00141968" w:rsidRDefault="00141968" w:rsidP="00141968">
      <w:pPr>
        <w:numPr>
          <w:ilvl w:val="0"/>
          <w:numId w:val="4"/>
        </w:numPr>
      </w:pPr>
      <w:r w:rsidRPr="00141968">
        <w:t xml:space="preserve">Use secure authentication methods </w:t>
      </w:r>
    </w:p>
    <w:p w14:paraId="57A2703B" w14:textId="77777777" w:rsidR="00141968" w:rsidRPr="00141968" w:rsidRDefault="00141968" w:rsidP="00141968">
      <w:r w:rsidRPr="00141968">
        <w:pict w14:anchorId="7FA5FB40">
          <v:rect id="_x0000_i1065" style="width:0;height:1.5pt" o:hralign="center" o:hrstd="t" o:hr="t" fillcolor="#a0a0a0" stroked="f"/>
        </w:pict>
      </w:r>
    </w:p>
    <w:p w14:paraId="0DB87150" w14:textId="77777777" w:rsidR="00141968" w:rsidRPr="00141968" w:rsidRDefault="00141968" w:rsidP="00141968">
      <w:pPr>
        <w:rPr>
          <w:b/>
          <w:bCs/>
        </w:rPr>
      </w:pPr>
      <w:r w:rsidRPr="00141968">
        <w:rPr>
          <w:b/>
          <w:bCs/>
        </w:rPr>
        <w:t>5. Brute Force Attack</w:t>
      </w:r>
    </w:p>
    <w:p w14:paraId="77DFB06C" w14:textId="77777777" w:rsidR="00141968" w:rsidRPr="00141968" w:rsidRDefault="00141968" w:rsidP="00141968">
      <w:pPr>
        <w:rPr>
          <w:b/>
          <w:bCs/>
        </w:rPr>
      </w:pPr>
      <w:r w:rsidRPr="00141968">
        <w:rPr>
          <w:b/>
          <w:bCs/>
        </w:rPr>
        <w:t>How it Works</w:t>
      </w:r>
    </w:p>
    <w:p w14:paraId="5B801F6F" w14:textId="77777777" w:rsidR="00141968" w:rsidRPr="00141968" w:rsidRDefault="00141968" w:rsidP="00141968">
      <w:r w:rsidRPr="00141968">
        <w:t>A brute force attack involves systematically trying all possible password combinations until the correct one is found.</w:t>
      </w:r>
    </w:p>
    <w:p w14:paraId="5D42DD6F" w14:textId="77777777" w:rsidR="00141968" w:rsidRPr="00141968" w:rsidRDefault="00141968" w:rsidP="00141968">
      <w:pPr>
        <w:rPr>
          <w:b/>
          <w:bCs/>
        </w:rPr>
      </w:pPr>
      <w:r w:rsidRPr="00141968">
        <w:rPr>
          <w:b/>
          <w:bCs/>
        </w:rPr>
        <w:t>Real-World Example</w:t>
      </w:r>
    </w:p>
    <w:p w14:paraId="6935CBAE" w14:textId="77777777" w:rsidR="00141968" w:rsidRPr="00141968" w:rsidRDefault="00141968" w:rsidP="00141968">
      <w:r w:rsidRPr="00141968">
        <w:t>Attackers use automated tools to attempt thousands of password combinations on login systems until they gain access.</w:t>
      </w:r>
    </w:p>
    <w:p w14:paraId="4FD3C2AD" w14:textId="77777777" w:rsidR="00141968" w:rsidRPr="00141968" w:rsidRDefault="00141968" w:rsidP="00141968">
      <w:pPr>
        <w:rPr>
          <w:b/>
          <w:bCs/>
        </w:rPr>
      </w:pPr>
      <w:proofErr w:type="spellStart"/>
      <w:r w:rsidRPr="00141968">
        <w:rPr>
          <w:b/>
          <w:bCs/>
        </w:rPr>
        <w:t>Defense</w:t>
      </w:r>
      <w:proofErr w:type="spellEnd"/>
      <w:r w:rsidRPr="00141968">
        <w:rPr>
          <w:b/>
          <w:bCs/>
        </w:rPr>
        <w:t xml:space="preserve"> Measures</w:t>
      </w:r>
    </w:p>
    <w:p w14:paraId="09E05957" w14:textId="77777777" w:rsidR="00141968" w:rsidRPr="00141968" w:rsidRDefault="00141968" w:rsidP="00141968">
      <w:pPr>
        <w:numPr>
          <w:ilvl w:val="0"/>
          <w:numId w:val="5"/>
        </w:numPr>
      </w:pPr>
      <w:r w:rsidRPr="00141968">
        <w:t xml:space="preserve">Use strong, complex passwords </w:t>
      </w:r>
    </w:p>
    <w:p w14:paraId="7ED0270F" w14:textId="77777777" w:rsidR="00141968" w:rsidRPr="00141968" w:rsidRDefault="00141968" w:rsidP="00141968">
      <w:pPr>
        <w:numPr>
          <w:ilvl w:val="0"/>
          <w:numId w:val="5"/>
        </w:numPr>
      </w:pPr>
      <w:r w:rsidRPr="00141968">
        <w:t xml:space="preserve">Implement account lockout policies </w:t>
      </w:r>
    </w:p>
    <w:p w14:paraId="12775D18" w14:textId="77777777" w:rsidR="00141968" w:rsidRPr="00141968" w:rsidRDefault="00141968" w:rsidP="00141968">
      <w:pPr>
        <w:numPr>
          <w:ilvl w:val="0"/>
          <w:numId w:val="5"/>
        </w:numPr>
      </w:pPr>
      <w:r w:rsidRPr="00141968">
        <w:t xml:space="preserve">Enable CAPTCHA systems </w:t>
      </w:r>
    </w:p>
    <w:p w14:paraId="083B11E7" w14:textId="77777777" w:rsidR="00141968" w:rsidRPr="00141968" w:rsidRDefault="00141968" w:rsidP="00141968">
      <w:pPr>
        <w:numPr>
          <w:ilvl w:val="0"/>
          <w:numId w:val="5"/>
        </w:numPr>
      </w:pPr>
      <w:r w:rsidRPr="00141968">
        <w:t xml:space="preserve">Use multi-factor authentication (MFA) </w:t>
      </w:r>
    </w:p>
    <w:p w14:paraId="5D2A7686" w14:textId="77777777" w:rsidR="00141968" w:rsidRPr="00141968" w:rsidRDefault="00141968" w:rsidP="00141968">
      <w:pPr>
        <w:numPr>
          <w:ilvl w:val="0"/>
          <w:numId w:val="5"/>
        </w:numPr>
      </w:pPr>
      <w:r w:rsidRPr="00141968">
        <w:t xml:space="preserve">Monitor login attempts </w:t>
      </w:r>
    </w:p>
    <w:p w14:paraId="4111E7F1" w14:textId="77777777" w:rsidR="00141968" w:rsidRPr="00141968" w:rsidRDefault="00141968" w:rsidP="00141968">
      <w:r w:rsidRPr="00141968">
        <w:pict w14:anchorId="1DA4BB11">
          <v:rect id="_x0000_i1066" style="width:0;height:1.5pt" o:hralign="center" o:hrstd="t" o:hr="t" fillcolor="#a0a0a0" stroked="f"/>
        </w:pict>
      </w:r>
    </w:p>
    <w:p w14:paraId="66FBECA7" w14:textId="77777777" w:rsidR="00141968" w:rsidRPr="00141968" w:rsidRDefault="00141968" w:rsidP="00141968">
      <w:pPr>
        <w:rPr>
          <w:b/>
          <w:bCs/>
        </w:rPr>
      </w:pPr>
      <w:r w:rsidRPr="00141968">
        <w:rPr>
          <w:b/>
          <w:bCs/>
        </w:rPr>
        <w:t>Conclusion</w:t>
      </w:r>
    </w:p>
    <w:p w14:paraId="69B2B648" w14:textId="77777777" w:rsidR="00141968" w:rsidRPr="00141968" w:rsidRDefault="00141968" w:rsidP="00141968">
      <w:r w:rsidRPr="00141968">
        <w:t xml:space="preserve">Cyber threats are constantly evolving, but understanding their mechanisms helps in defending against them. Implementing strong security practices such as regular updates, user awareness, and multi-layered </w:t>
      </w:r>
      <w:proofErr w:type="spellStart"/>
      <w:r w:rsidRPr="00141968">
        <w:t>defenses</w:t>
      </w:r>
      <w:proofErr w:type="spellEnd"/>
      <w:r w:rsidRPr="00141968">
        <w:t xml:space="preserve"> can significantly reduce risk.</w:t>
      </w:r>
    </w:p>
    <w:p w14:paraId="0251BE1A" w14:textId="77777777" w:rsidR="00597362" w:rsidRDefault="00597362"/>
    <w:sectPr w:rsidR="00597362" w:rsidSect="00597362">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B1DDB"/>
    <w:multiLevelType w:val="multilevel"/>
    <w:tmpl w:val="0EF6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B415E"/>
    <w:multiLevelType w:val="multilevel"/>
    <w:tmpl w:val="C87A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E427C"/>
    <w:multiLevelType w:val="multilevel"/>
    <w:tmpl w:val="AA36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6A49F1"/>
    <w:multiLevelType w:val="multilevel"/>
    <w:tmpl w:val="CFF0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570DB"/>
    <w:multiLevelType w:val="multilevel"/>
    <w:tmpl w:val="9BAE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845409">
    <w:abstractNumId w:val="1"/>
  </w:num>
  <w:num w:numId="2" w16cid:durableId="1136146467">
    <w:abstractNumId w:val="2"/>
  </w:num>
  <w:num w:numId="3" w16cid:durableId="1253707049">
    <w:abstractNumId w:val="4"/>
  </w:num>
  <w:num w:numId="4" w16cid:durableId="461659234">
    <w:abstractNumId w:val="0"/>
  </w:num>
  <w:num w:numId="5" w16cid:durableId="1834639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968"/>
    <w:rsid w:val="00141968"/>
    <w:rsid w:val="00597362"/>
    <w:rsid w:val="00A5656F"/>
    <w:rsid w:val="00E71E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E9497"/>
  <w15:chartTrackingRefBased/>
  <w15:docId w15:val="{354CEEED-057A-43AA-B1C7-9CB13C2F6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968"/>
    <w:rPr>
      <w:rFonts w:eastAsiaTheme="majorEastAsia" w:cstheme="majorBidi"/>
      <w:color w:val="272727" w:themeColor="text1" w:themeTint="D8"/>
    </w:rPr>
  </w:style>
  <w:style w:type="paragraph" w:styleId="Title">
    <w:name w:val="Title"/>
    <w:basedOn w:val="Normal"/>
    <w:next w:val="Normal"/>
    <w:link w:val="TitleChar"/>
    <w:uiPriority w:val="10"/>
    <w:qFormat/>
    <w:rsid w:val="00141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968"/>
    <w:pPr>
      <w:spacing w:before="160"/>
      <w:jc w:val="center"/>
    </w:pPr>
    <w:rPr>
      <w:i/>
      <w:iCs/>
      <w:color w:val="404040" w:themeColor="text1" w:themeTint="BF"/>
    </w:rPr>
  </w:style>
  <w:style w:type="character" w:customStyle="1" w:styleId="QuoteChar">
    <w:name w:val="Quote Char"/>
    <w:basedOn w:val="DefaultParagraphFont"/>
    <w:link w:val="Quote"/>
    <w:uiPriority w:val="29"/>
    <w:rsid w:val="00141968"/>
    <w:rPr>
      <w:i/>
      <w:iCs/>
      <w:color w:val="404040" w:themeColor="text1" w:themeTint="BF"/>
    </w:rPr>
  </w:style>
  <w:style w:type="paragraph" w:styleId="ListParagraph">
    <w:name w:val="List Paragraph"/>
    <w:basedOn w:val="Normal"/>
    <w:uiPriority w:val="34"/>
    <w:qFormat/>
    <w:rsid w:val="00141968"/>
    <w:pPr>
      <w:ind w:left="720"/>
      <w:contextualSpacing/>
    </w:pPr>
  </w:style>
  <w:style w:type="character" w:styleId="IntenseEmphasis">
    <w:name w:val="Intense Emphasis"/>
    <w:basedOn w:val="DefaultParagraphFont"/>
    <w:uiPriority w:val="21"/>
    <w:qFormat/>
    <w:rsid w:val="00141968"/>
    <w:rPr>
      <w:i/>
      <w:iCs/>
      <w:color w:val="0F4761" w:themeColor="accent1" w:themeShade="BF"/>
    </w:rPr>
  </w:style>
  <w:style w:type="paragraph" w:styleId="IntenseQuote">
    <w:name w:val="Intense Quote"/>
    <w:basedOn w:val="Normal"/>
    <w:next w:val="Normal"/>
    <w:link w:val="IntenseQuoteChar"/>
    <w:uiPriority w:val="30"/>
    <w:qFormat/>
    <w:rsid w:val="00141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968"/>
    <w:rPr>
      <w:i/>
      <w:iCs/>
      <w:color w:val="0F4761" w:themeColor="accent1" w:themeShade="BF"/>
    </w:rPr>
  </w:style>
  <w:style w:type="character" w:styleId="IntenseReference">
    <w:name w:val="Intense Reference"/>
    <w:basedOn w:val="DefaultParagraphFont"/>
    <w:uiPriority w:val="32"/>
    <w:qFormat/>
    <w:rsid w:val="001419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480</Words>
  <Characters>2737</Characters>
  <Application>Microsoft Office Word</Application>
  <DocSecurity>0</DocSecurity>
  <Lines>22</Lines>
  <Paragraphs>6</Paragraphs>
  <ScaleCrop>false</ScaleCrop>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NANHE</dc:creator>
  <cp:keywords/>
  <dc:description/>
  <cp:lastModifiedBy>POOJA NANHE</cp:lastModifiedBy>
  <cp:revision>1</cp:revision>
  <dcterms:created xsi:type="dcterms:W3CDTF">2026-04-18T04:42:00Z</dcterms:created>
  <dcterms:modified xsi:type="dcterms:W3CDTF">2026-04-18T04:45:00Z</dcterms:modified>
</cp:coreProperties>
</file>