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CHATBOT</w:t>
      </w: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>Step 1:</w:t>
      </w:r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4"/>
          <w:szCs w:val="44"/>
        </w:rPr>
        <w:t>Importing Libraries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(Download/Import required libraries)</w:t>
      </w:r>
    </w:p>
    <w:p>
      <w:pPr>
        <w:pStyle w:val="style0"/>
        <w:rPr>
          <w:b/>
          <w:bCs/>
          <w:sz w:val="52"/>
          <w:szCs w:val="52"/>
        </w:rPr>
      </w:pPr>
      <w:r>
        <w:rPr>
          <w:noProof/>
        </w:rPr>
        <w:drawing>
          <wp:inline distL="0" distT="0" distB="0" distR="0">
            <wp:extent cx="5943600" cy="137033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70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52"/>
          <w:szCs w:val="52"/>
        </w:rPr>
      </w:pP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 xml:space="preserve">Step 2: </w:t>
      </w:r>
      <w:r>
        <w:rPr>
          <w:b/>
          <w:bCs/>
          <w:sz w:val="44"/>
          <w:szCs w:val="44"/>
        </w:rPr>
        <w:t>Data Loading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(Read CSV “dialogs.txt”)</w:t>
      </w:r>
    </w:p>
    <w:p>
      <w:pPr>
        <w:pStyle w:val="style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943600" cy="52387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“name” is a parameter used in Panda’s library to specify the column names </w:t>
      </w:r>
      <w:r>
        <w:rPr>
          <w:i/>
          <w:iCs/>
          <w:sz w:val="32"/>
          <w:szCs w:val="32"/>
        </w:rPr>
        <w:t>[question], [</w:t>
      </w:r>
      <w:r>
        <w:rPr>
          <w:i/>
          <w:iCs/>
          <w:sz w:val="32"/>
          <w:szCs w:val="32"/>
        </w:rPr>
        <w:t>answer</w:t>
      </w:r>
      <w:r>
        <w:rPr>
          <w:i/>
          <w:iCs/>
          <w:sz w:val="32"/>
          <w:szCs w:val="32"/>
        </w:rPr>
        <w:t>]</w:t>
      </w:r>
      <w:r>
        <w:rPr>
          <w:sz w:val="36"/>
          <w:szCs w:val="36"/>
        </w:rPr>
        <w:t>;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pStyle w:val="style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L="0" distT="0" distB="0" distR="0">
            <wp:extent cx="5745479" cy="1880419"/>
            <wp:effectExtent l="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5479" cy="1880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8"/>
          <w:szCs w:val="48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48"/>
          <w:szCs w:val="48"/>
        </w:rPr>
        <w:t>Step 3: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Data Preprocessing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Data preprocessing is for preparing data for analysis or machine learning tasks.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104902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49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154940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4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78525" cy="3716216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8525" cy="371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Data Preprocessing includes these steps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Tokenization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Data Visualization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Styling and Plotting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Displaying the Plots</w:t>
      </w:r>
      <w:r>
        <w:rPr>
          <w:i/>
          <w:iCs/>
          <w:sz w:val="28"/>
          <w:szCs w:val="28"/>
        </w:rPr>
        <w:t xml:space="preserve">  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6"/>
        </w:numPr>
        <w:rPr/>
      </w:pPr>
      <w:r>
        <w:rPr>
          <w:b/>
          <w:bCs/>
          <w:sz w:val="44"/>
          <w:szCs w:val="44"/>
        </w:rPr>
        <w:t>Text Cleaning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Text cleaning is a preprocessing step that aims to standardize and normalize the text to make it more suitable for </w:t>
      </w:r>
      <w:r>
        <w:rPr>
          <w:sz w:val="32"/>
          <w:szCs w:val="32"/>
        </w:rPr>
        <w:t>N</w:t>
      </w:r>
      <w:r>
        <w:rPr>
          <w:sz w:val="32"/>
          <w:szCs w:val="32"/>
        </w:rPr>
        <w:t xml:space="preserve">atural </w:t>
      </w:r>
      <w:r>
        <w:rPr>
          <w:sz w:val="32"/>
          <w:szCs w:val="32"/>
        </w:rPr>
        <w:t>L</w:t>
      </w:r>
      <w:r>
        <w:rPr>
          <w:sz w:val="32"/>
          <w:szCs w:val="32"/>
        </w:rPr>
        <w:t xml:space="preserve">anguage </w:t>
      </w:r>
      <w:r>
        <w:rPr>
          <w:sz w:val="32"/>
          <w:szCs w:val="32"/>
        </w:rPr>
        <w:t>P</w:t>
      </w:r>
      <w:r>
        <w:rPr>
          <w:sz w:val="32"/>
          <w:szCs w:val="32"/>
        </w:rPr>
        <w:t>rocessing (NLP) tasks</w:t>
      </w:r>
      <w:r>
        <w:rPr>
          <w:sz w:val="32"/>
          <w:szCs w:val="32"/>
        </w:rPr>
        <w:t>...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The purpose of text cleaning is to make the text more consistent, removing any irregular characters that might interfere with text processing, such as tokenization or</w:t>
      </w:r>
      <w:r>
        <w:rPr>
          <w:sz w:val="32"/>
          <w:szCs w:val="32"/>
        </w:rPr>
        <w:t xml:space="preserve"> data</w:t>
      </w:r>
      <w:r>
        <w:rPr>
          <w:sz w:val="32"/>
          <w:szCs w:val="32"/>
        </w:rPr>
        <w:t xml:space="preserve"> analysis.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2943860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4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 this code,  we replace</w:t>
      </w:r>
      <w:r>
        <w:rPr>
          <w:sz w:val="32"/>
          <w:szCs w:val="32"/>
        </w:rPr>
        <w:t xml:space="preserve"> hyphens with spaces and </w:t>
      </w:r>
      <w:r>
        <w:rPr>
          <w:sz w:val="32"/>
          <w:szCs w:val="32"/>
        </w:rPr>
        <w:t>convert</w:t>
      </w:r>
      <w:r>
        <w:rPr>
          <w:sz w:val="32"/>
          <w:szCs w:val="32"/>
        </w:rPr>
        <w:t xml:space="preserve"> the text to lowercase.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Adding spaces around periods</w:t>
      </w:r>
      <w:r>
        <w:rPr>
          <w:sz w:val="32"/>
          <w:szCs w:val="32"/>
        </w:rPr>
        <w:t>(.)</w:t>
      </w:r>
      <w:r>
        <w:rPr>
          <w:sz w:val="32"/>
          <w:szCs w:val="32"/>
        </w:rPr>
        <w:t>, digits</w:t>
      </w:r>
      <w:r>
        <w:rPr>
          <w:sz w:val="32"/>
          <w:szCs w:val="32"/>
        </w:rPr>
        <w:t xml:space="preserve"> (1)</w:t>
      </w:r>
      <w:r>
        <w:rPr>
          <w:sz w:val="32"/>
          <w:szCs w:val="32"/>
        </w:rPr>
        <w:t>, commas</w:t>
      </w:r>
      <w:r>
        <w:rPr>
          <w:sz w:val="32"/>
          <w:szCs w:val="32"/>
        </w:rPr>
        <w:t xml:space="preserve"> (,)</w:t>
      </w:r>
      <w:r>
        <w:rPr>
          <w:sz w:val="32"/>
          <w:szCs w:val="32"/>
        </w:rPr>
        <w:t>, question marks</w:t>
      </w:r>
      <w:r>
        <w:rPr>
          <w:sz w:val="32"/>
          <w:szCs w:val="32"/>
        </w:rPr>
        <w:t>(?)</w:t>
      </w:r>
      <w:r>
        <w:rPr>
          <w:sz w:val="32"/>
          <w:szCs w:val="32"/>
        </w:rPr>
        <w:t>, exclamation marks</w:t>
      </w:r>
      <w:r>
        <w:rPr>
          <w:sz w:val="32"/>
          <w:szCs w:val="32"/>
        </w:rPr>
        <w:t>(!)</w:t>
      </w:r>
      <w:r>
        <w:rPr>
          <w:sz w:val="32"/>
          <w:szCs w:val="32"/>
        </w:rPr>
        <w:t>, dollar signs, forward slashes</w:t>
      </w:r>
      <w:r>
        <w:rPr>
          <w:sz w:val="32"/>
          <w:szCs w:val="32"/>
        </w:rPr>
        <w:t>(/)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colons</w:t>
      </w:r>
      <w:r>
        <w:rPr>
          <w:sz w:val="32"/>
          <w:szCs w:val="32"/>
        </w:rPr>
        <w:t>(:)</w:t>
      </w:r>
      <w:r>
        <w:rPr>
          <w:sz w:val="32"/>
          <w:szCs w:val="32"/>
        </w:rPr>
        <w:t>, semicolons</w:t>
      </w:r>
      <w:r>
        <w:rPr>
          <w:sz w:val="32"/>
          <w:szCs w:val="32"/>
        </w:rPr>
        <w:t xml:space="preserve"> Etc..,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943600" cy="1497330"/>
            <wp:effectExtent l="0" t="0" r="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97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 Preparation</w:t>
      </w:r>
      <w:r>
        <w:rPr>
          <w:sz w:val="48"/>
          <w:szCs w:val="48"/>
        </w:rPr>
        <w:t>: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In this code,</w:t>
      </w:r>
    </w:p>
    <w:p>
      <w:pPr>
        <w:pStyle w:val="style0"/>
        <w:numPr>
          <w:ilvl w:val="0"/>
          <w:numId w:val="9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df['encoder input tokens']</w:t>
      </w:r>
      <w:r>
        <w:rPr>
          <w:i/>
          <w:iCs/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df['decoder input tokens'</w:t>
      </w:r>
      <w:r>
        <w:rPr>
          <w:sz w:val="32"/>
          <w:szCs w:val="32"/>
        </w:rPr>
        <w:t xml:space="preserve">], and </w:t>
      </w:r>
      <w:r>
        <w:rPr>
          <w:i/>
          <w:iCs/>
          <w:sz w:val="32"/>
          <w:szCs w:val="32"/>
        </w:rPr>
        <w:t>df['decoder target tokens'</w:t>
      </w:r>
      <w:r>
        <w:rPr>
          <w:sz w:val="32"/>
          <w:szCs w:val="32"/>
        </w:rPr>
        <w:t>] columns are created in a pandas DataFrame df.</w:t>
      </w:r>
    </w:p>
    <w:p>
      <w:pPr>
        <w:pStyle w:val="style0"/>
        <w:numPr>
          <w:ilvl w:val="0"/>
          <w:numId w:val="3"/>
        </w:numPr>
        <w:rPr>
          <w:sz w:val="32"/>
          <w:szCs w:val="32"/>
        </w:rPr>
      </w:pPr>
      <w:r>
        <w:rPr>
          <w:i/>
          <w:iCs/>
          <w:sz w:val="32"/>
          <w:szCs w:val="32"/>
        </w:rPr>
        <w:t>df['encoder_inputs'].apply(lambda x: len(x.split()))</w:t>
      </w:r>
      <w:r>
        <w:rPr>
          <w:sz w:val="32"/>
          <w:szCs w:val="32"/>
        </w:rPr>
        <w:t xml:space="preserve"> calculates the number of tokens in the </w:t>
      </w:r>
      <w:r>
        <w:rPr>
          <w:i/>
          <w:iCs/>
          <w:sz w:val="32"/>
          <w:szCs w:val="32"/>
        </w:rPr>
        <w:t>'encoder_inputs'</w:t>
      </w:r>
      <w:r>
        <w:rPr>
          <w:sz w:val="32"/>
          <w:szCs w:val="32"/>
        </w:rPr>
        <w:t xml:space="preserve"> column for each row in the DataFrame.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Here t</w:t>
      </w:r>
      <w:r>
        <w:rPr>
          <w:sz w:val="32"/>
          <w:szCs w:val="32"/>
        </w:rPr>
        <w:t>he style for the plots is set to</w:t>
      </w:r>
      <w:r>
        <w:rPr>
          <w:i/>
          <w:iCs/>
          <w:sz w:val="32"/>
          <w:szCs w:val="32"/>
        </w:rPr>
        <w:t xml:space="preserve"> 'fivethirtyeight'</w:t>
      </w:r>
      <w:r>
        <w:rPr>
          <w:sz w:val="32"/>
          <w:szCs w:val="32"/>
        </w:rPr>
        <w:t xml:space="preserve"> using </w:t>
      </w:r>
      <w:r>
        <w:rPr>
          <w:i/>
          <w:iCs/>
          <w:sz w:val="32"/>
          <w:szCs w:val="32"/>
        </w:rPr>
        <w:t>plt.style.use('fivethirtyeight').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Finally, </w:t>
      </w:r>
      <w:r>
        <w:rPr>
          <w:i/>
          <w:iCs/>
          <w:sz w:val="32"/>
          <w:szCs w:val="32"/>
        </w:rPr>
        <w:t>plt.show()</w:t>
      </w:r>
      <w:r>
        <w:rPr>
          <w:sz w:val="32"/>
          <w:szCs w:val="32"/>
        </w:rPr>
        <w:t xml:space="preserve"> displays all the plottings.</w:t>
      </w:r>
    </w:p>
    <w:p>
      <w:pPr>
        <w:pStyle w:val="style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5943600" cy="1055370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>
      <w:pPr>
        <w:pStyle w:val="style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5943600" cy="1549400"/>
            <wp:effectExtent l="0" t="0" r="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4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5448300" cy="5505450"/>
            <wp:effectExtent l="0" t="0" r="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550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Further</w:t>
      </w:r>
      <w:r>
        <w:rPr>
          <w:sz w:val="52"/>
          <w:szCs w:val="52"/>
        </w:rPr>
        <w:t xml:space="preserve"> in this code,</w:t>
      </w:r>
      <w:r>
        <w:rPr>
          <w:sz w:val="52"/>
          <w:szCs w:val="52"/>
        </w:rPr>
        <w:t xml:space="preserve"> we also add some parameters for the tasks…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print</w:t>
      </w:r>
      <w:r>
        <w:rPr>
          <w:sz w:val="32"/>
          <w:szCs w:val="32"/>
        </w:rPr>
        <w:t xml:space="preserve"> statement prints a sentence formed by joining the </w:t>
      </w:r>
      <w:r>
        <w:rPr>
          <w:i/>
          <w:iCs/>
          <w:sz w:val="32"/>
          <w:szCs w:val="32"/>
        </w:rPr>
        <w:t>'encoder_inputs'</w:t>
      </w:r>
      <w:r>
        <w:rPr>
          <w:sz w:val="32"/>
          <w:szCs w:val="32"/>
        </w:rPr>
        <w:t xml:space="preserve"> values from the rows where the </w:t>
      </w:r>
      <w:r>
        <w:rPr>
          <w:i/>
          <w:iCs/>
          <w:sz w:val="32"/>
          <w:szCs w:val="32"/>
        </w:rPr>
        <w:t xml:space="preserve">'encoder input tokens' </w:t>
      </w:r>
      <w:r>
        <w:rPr>
          <w:sz w:val="32"/>
          <w:szCs w:val="32"/>
        </w:rPr>
        <w:t>column has the maximum value in the DataFrame.</w:t>
      </w:r>
    </w:p>
    <w:p>
      <w:pPr>
        <w:pStyle w:val="style0"/>
        <w:ind w:left="360"/>
        <w:rPr>
          <w:sz w:val="32"/>
          <w:szCs w:val="32"/>
        </w:rPr>
      </w:pPr>
    </w:p>
    <w:p>
      <w:pPr>
        <w:pStyle w:val="style0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L="0" distT="0" distB="0" distR="0">
            <wp:extent cx="5943600" cy="2011045"/>
            <wp:effectExtent l="0" t="0" r="0" b="8255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11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2"/>
          <w:szCs w:val="52"/>
        </w:rPr>
      </w:pP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columns 'question', 'answer', 'encoder input tokens', 'decoder input tokens', and 'decoder target tokens' are dropped</w:t>
      </w:r>
      <w:r>
        <w:rPr>
          <w:sz w:val="32"/>
          <w:szCs w:val="32"/>
        </w:rPr>
        <w:t xml:space="preserve"> using </w:t>
      </w:r>
      <w:r>
        <w:rPr>
          <w:i/>
          <w:iCs/>
          <w:sz w:val="32"/>
          <w:szCs w:val="32"/>
        </w:rPr>
        <w:t>‘</w:t>
      </w:r>
      <w:r>
        <w:rPr>
          <w:i/>
          <w:iCs/>
          <w:sz w:val="32"/>
          <w:szCs w:val="32"/>
        </w:rPr>
        <w:t>df.drop</w:t>
      </w:r>
      <w:r>
        <w:rPr>
          <w:i/>
          <w:iCs/>
          <w:sz w:val="32"/>
          <w:szCs w:val="32"/>
        </w:rPr>
        <w:t>’</w:t>
      </w:r>
      <w:r>
        <w:rPr>
          <w:i/>
          <w:iCs/>
          <w:sz w:val="32"/>
          <w:szCs w:val="32"/>
        </w:rPr>
        <w:t xml:space="preserve">  </w:t>
      </w:r>
      <w:r>
        <w:rPr>
          <w:sz w:val="32"/>
          <w:szCs w:val="32"/>
        </w:rPr>
        <w:t>method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The parameters from the </w:t>
      </w:r>
      <w:r>
        <w:rPr>
          <w:sz w:val="32"/>
          <w:szCs w:val="32"/>
        </w:rPr>
        <w:t>‘</w:t>
      </w:r>
      <w:r>
        <w:rPr>
          <w:i/>
          <w:iCs/>
          <w:sz w:val="32"/>
          <w:szCs w:val="32"/>
        </w:rPr>
        <w:t>params’</w:t>
      </w:r>
      <w:r>
        <w:rPr>
          <w:sz w:val="32"/>
          <w:szCs w:val="32"/>
        </w:rPr>
        <w:t xml:space="preserve"> dictionary are assigned to variables for </w:t>
      </w:r>
      <w:r>
        <w:rPr>
          <w:sz w:val="32"/>
          <w:szCs w:val="32"/>
        </w:rPr>
        <w:t>future</w:t>
      </w:r>
      <w:r>
        <w:rPr>
          <w:sz w:val="32"/>
          <w:szCs w:val="32"/>
        </w:rPr>
        <w:t xml:space="preserve"> use.</w:t>
      </w:r>
      <w:r>
        <w:rPr>
          <w:sz w:val="32"/>
          <w:szCs w:val="32"/>
        </w:rPr>
        <w:t xml:space="preserve"> Some of the definitions of parameters from param are …</w:t>
      </w:r>
    </w:p>
    <w:p>
      <w:pPr>
        <w:pStyle w:val="style179"/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vocab_size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Represents t</w:t>
      </w:r>
      <w:r>
        <w:rPr>
          <w:sz w:val="32"/>
          <w:szCs w:val="32"/>
        </w:rPr>
        <w:t>he size of the vocabulary</w:t>
      </w:r>
      <w:r>
        <w:rPr>
          <w:sz w:val="32"/>
          <w:szCs w:val="32"/>
        </w:rPr>
        <w:t>.</w:t>
      </w:r>
    </w:p>
    <w:p>
      <w:pPr>
        <w:pStyle w:val="style179"/>
        <w:numPr>
          <w:ilvl w:val="0"/>
          <w:numId w:val="10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batch_size</w:t>
      </w:r>
      <w:r>
        <w:rPr>
          <w:sz w:val="32"/>
          <w:szCs w:val="32"/>
        </w:rPr>
        <w:t>: The batch size for training</w:t>
      </w:r>
      <w:r>
        <w:rPr>
          <w:sz w:val="32"/>
          <w:szCs w:val="32"/>
        </w:rPr>
        <w:t xml:space="preserve"> the data  model etc..,</w:t>
      </w:r>
    </w:p>
    <w:p>
      <w:pPr>
        <w:pStyle w:val="style179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i/>
          <w:iCs/>
          <w:sz w:val="32"/>
          <w:szCs w:val="32"/>
        </w:rPr>
        <w:t>df.head</w:t>
      </w:r>
      <w:r>
        <w:rPr>
          <w:i/>
          <w:iCs/>
          <w:sz w:val="32"/>
          <w:szCs w:val="32"/>
        </w:rPr>
        <w:t>(10)</w:t>
      </w:r>
      <w:r>
        <w:rPr>
          <w:sz w:val="32"/>
          <w:szCs w:val="32"/>
        </w:rPr>
        <w:t xml:space="preserve">’ </w:t>
      </w:r>
      <w:r>
        <w:rPr>
          <w:sz w:val="32"/>
          <w:szCs w:val="32"/>
        </w:rPr>
        <w:t>displays the first 10 rows of the DataFram</w:t>
      </w:r>
    </w:p>
    <w:p>
      <w:pPr>
        <w:pStyle w:val="style0"/>
        <w:rPr>
          <w:sz w:val="44"/>
          <w:szCs w:val="44"/>
        </w:rPr>
      </w:pPr>
    </w:p>
    <w:p>
      <w:pPr>
        <w:pStyle w:val="style0"/>
        <w:ind w:left="360"/>
        <w:rPr>
          <w:sz w:val="44"/>
          <w:szCs w:val="44"/>
        </w:rPr>
      </w:pPr>
      <w:r>
        <w:rPr>
          <w:sz w:val="44"/>
          <w:szCs w:val="44"/>
        </w:rPr>
        <w:t>Output:</w:t>
      </w:r>
    </w:p>
    <w:p>
      <w:pPr>
        <w:pStyle w:val="style0"/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L="0" distT="0" distB="0" distR="0">
            <wp:extent cx="5943600" cy="1687830"/>
            <wp:effectExtent l="0" t="0" r="0" b="762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6878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30E244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8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A4CF824"/>
    <w:lvl w:ilvl="0" w:tplc="2C587820">
      <w:start w:val="1"/>
      <w:numFmt w:val="bullet"/>
      <w:lvlText w:val="&gt;"/>
      <w:lvlJc w:val="left"/>
      <w:pPr>
        <w:ind w:left="768" w:hanging="408"/>
      </w:pPr>
      <w:rPr>
        <w:rFonts w:ascii="Calibri" w:cs="Calibri" w:eastAsia="Calibri" w:hAnsi="Calibri" w:hint="default"/>
        <w:b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97AE6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94FAD0F8"/>
    <w:lvl w:ilvl="0" w:tplc="5E10E2CE">
      <w:start w:val="1"/>
      <w:numFmt w:val="bullet"/>
      <w:lvlText w:val=""/>
      <w:lvlJc w:val="left"/>
      <w:pPr>
        <w:ind w:left="720" w:hanging="360"/>
      </w:pPr>
      <w:rPr>
        <w:rFonts w:ascii="Wingdings" w:cs="宋体" w:eastAsia="Calibri" w:hAnsi="Wingdings" w:hint="default"/>
        <w:b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F4B312"/>
    <w:lvl w:ilvl="0" w:tplc="D1509732">
      <w:start w:val="1"/>
      <w:numFmt w:val="bullet"/>
      <w:lvlText w:val=""/>
      <w:lvlJc w:val="left"/>
      <w:pPr>
        <w:ind w:left="576" w:hanging="360"/>
      </w:pPr>
      <w:rPr>
        <w:rFonts w:ascii="Wingdings" w:cs="宋体" w:eastAsia="Calibr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87147E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1DFEFF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hybridMultilevel"/>
    <w:tmpl w:val="9774A430"/>
    <w:lvl w:ilvl="0" w:tplc="D548E75E">
      <w:start w:val="1"/>
      <w:numFmt w:val="bullet"/>
      <w:lvlText w:val=""/>
      <w:lvlJc w:val="left"/>
      <w:pPr>
        <w:ind w:left="1128" w:hanging="360"/>
      </w:pPr>
      <w:rPr>
        <w:rFonts w:ascii="Wingdings" w:cs="宋体" w:eastAsia="Calibri" w:hAnsi="Wingdings" w:hint="default"/>
        <w:b/>
        <w:sz w:val="44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6A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148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19" Type="http://schemas.openxmlformats.org/officeDocument/2006/relationships/customXml" Target="../customXml/item1.xml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D443-B932-4DA2-B1F1-BF2E80EF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320</Words>
  <Pages>7</Pages>
  <Characters>1903</Characters>
  <Application>WPS Office</Application>
  <DocSecurity>0</DocSecurity>
  <Paragraphs>57</Paragraphs>
  <ScaleCrop>false</ScaleCrop>
  <LinksUpToDate>false</LinksUpToDate>
  <CharactersWithSpaces>2196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2023-10-23T15:15:34Z</dcterms:created>
  <dc:creator>Felix S</dc:creator>
  <lastModifiedBy>vivo 1904</lastModifiedBy>
  <dcterms:modified xsi:type="dcterms:W3CDTF">2023-10-23T15:15:34Z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ed443413-9f53-4c95-89d0-9429ce0d1f5b</vt:lpwstr>
  </property>
  <property fmtid="{D5CDD505-2E9C-101B-9397-08002B2CF9AE}" pid="3" name="ICV">
    <vt:lpwstr>1ad656cfb8a547379151325dd8455c6f</vt:lpwstr>
  </property>
</Properties>
</file>