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show databases;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mphasisdb;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mphasisdb;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emptable (empid numeric,empname varchar(25),deptname varchar(10),mobile varchar(10),address varchar(30));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desc emptable;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into emptable values(123,'swapna','java','9090909090','Hyderabad');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* from emptable;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alter table emptable add constraint pk primary key (empid);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delete from emptable where empid=123;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SET SQL_SAFE_UPDATES =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alter table emptable add column deptid numeric;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update emptable set deptid=1 where deptname='java';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insert into emptable values(124,'swathi','java','9090908080','Hyderabad',1);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alter table emptable drop column deptname;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alter table emptable drop column deptid;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dept (deptid numeric,deptname varchar(15),location varchar(10));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* from dept;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insert into dept values(1,'development','Bangalore');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alter table dept add constraint dpk primary key(deptid);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alter table emptable add column deptid numeric;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alter table emptable add constraint dfk foreign key(deptid)references dept(deptid);  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update emptable set deptid=1;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* from emptable;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student (studid numeric ,courseid numeric , studname varchar(10),coursename varchar(10));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alter table student add column marks numeric;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insert into student values (123,1,'swapna','java',90);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insert into student values (123,2,'swapna','spring',90);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insert into student values (125,1,'swathi','java',95);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alter table student add constraint spk primary key (studid,courseid);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table student_2nf (studid numeric,studname varchar(15));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alter table student_2nf add constraint spk2nf primary key(studid);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course_2nf(courseid numeric primary key,coursename varchar(10));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table student_course_2nf(studid numeric,courseid numeric,marks numeric ,primary key(studid,courseid));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