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D3B"/>
          <w:sz w:val="56"/>
        </w:rPr>
        <w:t>EARTHLIFE CO.</w:t>
      </w:r>
    </w:p>
    <w:p>
      <w:pPr>
        <w:jc w:val="center"/>
      </w:pPr>
      <w:r>
        <w:rPr>
          <w:b/>
          <w:color w:val="10233F"/>
          <w:sz w:val="42"/>
        </w:rPr>
        <w:t>Final 3–4 Day Implementation Blueprint</w:t>
      </w:r>
    </w:p>
    <w:p>
      <w:pPr>
        <w:jc w:val="center"/>
      </w:pPr>
      <w:r>
        <w:rPr>
          <w:color w:val="667085"/>
          <w:sz w:val="24"/>
        </w:rPr>
        <w:t>Hybrid React + Ecwid Venture E-Commerce Platform</w:t>
      </w:r>
    </w:p>
    <w:p/>
    <w:tbl>
      <w:tblPr>
        <w:tblW w:type="auto" w:w="0"/>
        <w:jc w:val="center"/>
        <w:tblLayout w:type="autofit"/>
        <w:tblLook w:firstColumn="1" w:firstRow="1" w:lastColumn="0" w:lastRow="0" w:noHBand="0" w:noVBand="1" w:val="04A0"/>
        <w:tblBorders>
          <w:top w:val="single" w:sz="2" w:space="0" w:color="EAF4EE"/>
          <w:left w:val="single" w:sz="2" w:space="0" w:color="EAF4EE"/>
          <w:bottom w:val="single" w:sz="2" w:space="0" w:color="EAF4EE"/>
          <w:right w:val="single" w:sz="2" w:space="0" w:color="EAF4EE"/>
          <w:insideH w:val="single" w:sz="2" w:space="0" w:color="EAF4EE"/>
          <w:insideV w:val="single" w:sz="2" w:space="0" w:color="EAF4EE"/>
        </w:tblBorders>
      </w:tblPr>
      <w:tblGrid>
        <w:gridCol w:w="10224"/>
      </w:tblGrid>
      <w:tr>
        <w:tc>
          <w:tcPr>
            <w:tcW w:type="dxa" w:w="10224"/>
            <w:shd w:fill="EAF4EE"/>
          </w:tcPr>
          <w:p>
            <w:r>
              <w:rPr>
                <w:b/>
                <w:color w:val="0B5D3B"/>
                <w:sz w:val="21"/>
              </w:rPr>
              <w:t>EXECUTIVE DECISION</w:t>
            </w:r>
          </w:p>
          <w:p>
            <w:pPr>
              <w:spacing w:after="0"/>
            </w:pPr>
            <w:r>
              <w:rPr>
                <w:sz w:val="19"/>
              </w:rPr>
              <w:t>Proceed with a hybrid architecture: React/Vite owns the EarthLife customer-facing experience; Ecwid Venture remains the commerce source of truth. Use native Ecwid capabilities wherever available, then use first-party/approved integrations for Razorpay, Shiprocket and HelpfulCrowd. Add custom backend code only where a business requirement genuinely falls outside Ecwid.</w:t>
            </w:r>
          </w:p>
        </w:tc>
      </w:tr>
    </w:tbl>
    <w:p>
      <w:pPr>
        <w:spacing w:after="0"/>
      </w:pPr>
    </w:p>
    <w:p>
      <w:pPr>
        <w:jc w:val="center"/>
      </w:pPr>
      <w:r>
        <w:rPr>
          <w:color w:val="667085"/>
          <w:sz w:val="18"/>
        </w:rPr>
        <w:t>Prepared for implementation • 19 September 2026</w:t>
      </w:r>
    </w:p>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112"/>
        <w:gridCol w:w="5112"/>
      </w:tblGrid>
      <w:tr>
        <w:tc>
          <w:tcPr>
            <w:tcW w:type="dxa" w:w="3024"/>
            <w:vAlign w:val="center"/>
            <w:shd w:fill="0B5D3B"/>
          </w:tcPr>
          <w:p>
            <w:r/>
            <w:r>
              <w:rPr>
                <w:b/>
                <w:color w:val="FFFFFF"/>
                <w:sz w:val="17"/>
              </w:rPr>
              <w:t>Confirmed input</w:t>
            </w:r>
          </w:p>
        </w:tc>
        <w:tc>
          <w:tcPr>
            <w:tcW w:type="dxa" w:w="6624"/>
            <w:vAlign w:val="center"/>
            <w:shd w:fill="0B5D3B"/>
          </w:tcPr>
          <w:p>
            <w:r/>
            <w:r>
              <w:rPr>
                <w:b/>
                <w:color w:val="FFFFFF"/>
                <w:sz w:val="17"/>
              </w:rPr>
              <w:t>Decision</w:t>
            </w:r>
          </w:p>
        </w:tc>
      </w:tr>
      <w:tr>
        <w:tc>
          <w:tcPr>
            <w:tcW w:type="dxa" w:w="3024"/>
            <w:vAlign w:val="center"/>
          </w:tcPr>
          <w:p>
            <w:r/>
            <w:r>
              <w:rPr>
                <w:b w:val="0"/>
                <w:sz w:val="17"/>
              </w:rPr>
              <w:t>Commerce platform</w:t>
            </w:r>
          </w:p>
        </w:tc>
        <w:tc>
          <w:tcPr>
            <w:tcW w:type="dxa" w:w="6624"/>
            <w:vAlign w:val="center"/>
          </w:tcPr>
          <w:p>
            <w:r/>
            <w:r>
              <w:rPr>
                <w:b w:val="0"/>
                <w:sz w:val="17"/>
              </w:rPr>
              <w:t>Ecwid Venture — confirmed</w:t>
            </w:r>
          </w:p>
        </w:tc>
      </w:tr>
      <w:tr>
        <w:tc>
          <w:tcPr>
            <w:tcW w:type="dxa" w:w="3024"/>
            <w:vAlign w:val="center"/>
          </w:tcPr>
          <w:p>
            <w:r/>
            <w:r>
              <w:rPr>
                <w:b w:val="0"/>
                <w:sz w:val="17"/>
              </w:rPr>
              <w:t>Frontend</w:t>
            </w:r>
          </w:p>
        </w:tc>
        <w:tc>
          <w:tcPr>
            <w:tcW w:type="dxa" w:w="6624"/>
            <w:vAlign w:val="center"/>
          </w:tcPr>
          <w:p>
            <w:r/>
            <w:r>
              <w:rPr>
                <w:b w:val="0"/>
                <w:sz w:val="17"/>
              </w:rPr>
              <w:t>New React + Vite project — confirmed</w:t>
            </w:r>
          </w:p>
        </w:tc>
      </w:tr>
      <w:tr>
        <w:tc>
          <w:tcPr>
            <w:tcW w:type="dxa" w:w="3024"/>
            <w:vAlign w:val="center"/>
          </w:tcPr>
          <w:p>
            <w:r/>
            <w:r>
              <w:rPr>
                <w:b w:val="0"/>
                <w:sz w:val="17"/>
              </w:rPr>
              <w:t>Hosting</w:t>
            </w:r>
          </w:p>
        </w:tc>
        <w:tc>
          <w:tcPr>
            <w:tcW w:type="dxa" w:w="6624"/>
            <w:vAlign w:val="center"/>
          </w:tcPr>
          <w:p>
            <w:r/>
            <w:r>
              <w:rPr>
                <w:b w:val="0"/>
                <w:sz w:val="17"/>
              </w:rPr>
              <w:t>Hostinger Business; EarthLife domain already connected — confirmed</w:t>
            </w:r>
          </w:p>
        </w:tc>
      </w:tr>
      <w:tr>
        <w:tc>
          <w:tcPr>
            <w:tcW w:type="dxa" w:w="3024"/>
            <w:vAlign w:val="center"/>
          </w:tcPr>
          <w:p>
            <w:r/>
            <w:r>
              <w:rPr>
                <w:b w:val="0"/>
                <w:sz w:val="17"/>
              </w:rPr>
              <w:t>Payments</w:t>
            </w:r>
          </w:p>
        </w:tc>
        <w:tc>
          <w:tcPr>
            <w:tcW w:type="dxa" w:w="6624"/>
            <w:vAlign w:val="center"/>
          </w:tcPr>
          <w:p>
            <w:r/>
            <w:r>
              <w:rPr>
                <w:b w:val="0"/>
                <w:sz w:val="17"/>
              </w:rPr>
              <w:t>Razorpay account available; configure through Ecwid — confirmed</w:t>
            </w:r>
          </w:p>
        </w:tc>
      </w:tr>
      <w:tr>
        <w:tc>
          <w:tcPr>
            <w:tcW w:type="dxa" w:w="3024"/>
            <w:vAlign w:val="center"/>
          </w:tcPr>
          <w:p>
            <w:r/>
            <w:r>
              <w:rPr>
                <w:b w:val="0"/>
                <w:sz w:val="17"/>
              </w:rPr>
              <w:t>Shipping</w:t>
            </w:r>
          </w:p>
        </w:tc>
        <w:tc>
          <w:tcPr>
            <w:tcW w:type="dxa" w:w="6624"/>
            <w:vAlign w:val="center"/>
          </w:tcPr>
          <w:p>
            <w:r/>
            <w:r>
              <w:rPr>
                <w:b w:val="0"/>
                <w:sz w:val="17"/>
              </w:rPr>
              <w:t>Shiprocket account available; use Ecwid channel integration first — confirmed</w:t>
            </w:r>
          </w:p>
        </w:tc>
      </w:tr>
      <w:tr>
        <w:tc>
          <w:tcPr>
            <w:tcW w:type="dxa" w:w="3024"/>
            <w:vAlign w:val="center"/>
          </w:tcPr>
          <w:p>
            <w:r/>
            <w:r>
              <w:rPr>
                <w:b w:val="0"/>
                <w:sz w:val="17"/>
              </w:rPr>
              <w:t>Reviews</w:t>
            </w:r>
          </w:p>
        </w:tc>
        <w:tc>
          <w:tcPr>
            <w:tcW w:type="dxa" w:w="6624"/>
            <w:vAlign w:val="center"/>
          </w:tcPr>
          <w:p>
            <w:r/>
            <w:r>
              <w:rPr>
                <w:b w:val="0"/>
                <w:sz w:val="17"/>
              </w:rPr>
              <w:t>HelpfulCrowd via Ecwid App Market; use supported customer experience and style it to EarthLife — confirmed</w:t>
            </w:r>
          </w:p>
        </w:tc>
      </w:tr>
      <w:tr>
        <w:tc>
          <w:tcPr>
            <w:tcW w:type="dxa" w:w="3024"/>
            <w:vAlign w:val="center"/>
          </w:tcPr>
          <w:p>
            <w:r/>
            <w:r>
              <w:rPr>
                <w:b w:val="0"/>
                <w:sz w:val="17"/>
              </w:rPr>
              <w:t>Checkout</w:t>
            </w:r>
          </w:p>
        </w:tc>
        <w:tc>
          <w:tcPr>
            <w:tcW w:type="dxa" w:w="6624"/>
            <w:vAlign w:val="center"/>
          </w:tcPr>
          <w:p>
            <w:r/>
            <w:r>
              <w:rPr>
                <w:b w:val="0"/>
                <w:sz w:val="17"/>
              </w:rPr>
              <w:t>Ecwid checkout; customize presentation as closely as supported — confirmed</w:t>
            </w:r>
          </w:p>
        </w:tc>
      </w:tr>
      <w:tr>
        <w:tc>
          <w:tcPr>
            <w:tcW w:type="dxa" w:w="3024"/>
            <w:vAlign w:val="center"/>
          </w:tcPr>
          <w:p>
            <w:r/>
            <w:r>
              <w:rPr>
                <w:b w:val="0"/>
                <w:sz w:val="17"/>
              </w:rPr>
              <w:t>Cancellation</w:t>
            </w:r>
          </w:p>
        </w:tc>
        <w:tc>
          <w:tcPr>
            <w:tcW w:type="dxa" w:w="6624"/>
            <w:vAlign w:val="center"/>
          </w:tcPr>
          <w:p>
            <w:r/>
            <w:r>
              <w:rPr>
                <w:b w:val="0"/>
                <w:sz w:val="17"/>
              </w:rPr>
              <w:t>Request → EarthLife review → Admin cancels in Ecwid → refund separately → confirmation — confirmed</w:t>
            </w:r>
          </w:p>
        </w:tc>
      </w:tr>
      <w:tr>
        <w:tc>
          <w:tcPr>
            <w:tcW w:type="dxa" w:w="3024"/>
            <w:vAlign w:val="center"/>
          </w:tcPr>
          <w:p>
            <w:r/>
            <w:r>
              <w:rPr>
                <w:b w:val="0"/>
                <w:sz w:val="17"/>
              </w:rPr>
              <w:t>Notifications</w:t>
            </w:r>
          </w:p>
        </w:tc>
        <w:tc>
          <w:tcPr>
            <w:tcW w:type="dxa" w:w="6624"/>
            <w:vAlign w:val="center"/>
          </w:tcPr>
          <w:p>
            <w:r/>
            <w:r>
              <w:rPr>
                <w:b w:val="0"/>
                <w:sz w:val="17"/>
              </w:rPr>
              <w:t>Email at launch; WhatsApp is support/contact only, not automated order notification — confirmed</w:t>
            </w:r>
          </w:p>
        </w:tc>
      </w:tr>
    </w:tbl>
    <w:p>
      <w:pPr>
        <w:spacing w:after="0"/>
      </w:pPr>
    </w:p>
    <w:p>
      <w:r>
        <w:rPr>
          <w:i/>
          <w:color w:val="667085"/>
          <w:sz w:val="16"/>
        </w:rPr>
        <w:t>Source basis: EarthLife Co. UI/UX package, Platform Architecture &amp; Feature Overview, Website Content &amp; Design Brief, supplied order/review UI, and confirmed implementation decisions in this conversation.</w:t>
      </w:r>
    </w:p>
    <w:p>
      <w:r>
        <w:br w:type="page"/>
      </w:r>
    </w:p>
    <w:p>
      <w:pPr>
        <w:pStyle w:val="Heading1"/>
      </w:pPr>
      <w:r>
        <w:rPr>
          <w:color w:val="0B5D3B"/>
        </w:rPr>
        <w:t>1. Executive Summary</w:t>
      </w:r>
    </w:p>
    <w:p>
      <w:r>
        <w:t>The project should be delivered as a production-ready first release in three to four working days by deliberately minimizing custom commerce code. The approved UI/UX remains the visual reference; Ecwid Venture remains the functional commerce authority. The implementation should prioritize the complete customer journey over isolated pixel perfection.</w:t>
      </w:r>
    </w:p>
    <w:p>
      <w:pPr>
        <w:pStyle w:val="Heading2"/>
      </w:pPr>
      <w:r>
        <w:rPr>
          <w:color w:val="10233F"/>
        </w:rPr>
        <w:t>Primary outcome</w:t>
      </w:r>
    </w:p>
    <w:p>
      <w:pPr>
        <w:pStyle w:val="ListBullet"/>
        <w:spacing w:after="60"/>
      </w:pPr>
      <w:r>
        <w:t>A customer can discover products, browse categories, search, view product details, add to cart, complete Ecwid checkout, pay through Razorpay, receive order communication, and access account/order information.</w:t>
      </w:r>
    </w:p>
    <w:p>
      <w:pPr>
        <w:pStyle w:val="ListBullet"/>
        <w:spacing w:after="60"/>
      </w:pPr>
      <w:r>
        <w:t>EarthLife can manage products, inventory, customers and orders from Ecwid Admin without a second custom back office.</w:t>
      </w:r>
    </w:p>
    <w:p>
      <w:pPr>
        <w:pStyle w:val="ListBullet"/>
        <w:spacing w:after="60"/>
      </w:pPr>
      <w:r>
        <w:t>Shiprocket receives/synchronizes Ecwid orders through its Ecwid channel integration and provides shipment/tracking operations.</w:t>
      </w:r>
    </w:p>
    <w:p>
      <w:pPr>
        <w:pStyle w:val="ListBullet"/>
        <w:spacing w:after="60"/>
      </w:pPr>
      <w:r>
        <w:t>HelpfulCrowd supplies the review capability unavailable natively on Ecwid Venture, while the review presentation is aligned with the EarthLife UI.</w:t>
      </w:r>
    </w:p>
    <w:p>
      <w:pPr>
        <w:pStyle w:val="ListBullet"/>
        <w:spacing w:after="60"/>
      </w:pPr>
      <w:r>
        <w:t>Cancellation is implemented as a request-and-review workflow, not an artificial instant-cancellation button.</w:t>
      </w:r>
    </w:p>
    <w:p>
      <w:pPr>
        <w:pStyle w:val="ListBullet"/>
        <w:spacing w:after="60"/>
      </w:pPr>
      <w:r>
        <w:t>The architecture remains extensible for future WhatsApp automation, richer cancellation automation, webhooks and B2B workflows.</w:t>
      </w:r>
    </w:p>
    <w:tbl>
      <w:tblPr>
        <w:tblW w:type="auto" w:w="0"/>
        <w:jc w:val="center"/>
        <w:tblLayout w:type="autofit"/>
        <w:tblLook w:firstColumn="1" w:firstRow="1" w:lastColumn="0" w:lastRow="0" w:noHBand="0" w:noVBand="1" w:val="04A0"/>
        <w:tblBorders>
          <w:top w:val="single" w:sz="2" w:space="0" w:color="EAF4EE"/>
          <w:left w:val="single" w:sz="2" w:space="0" w:color="EAF4EE"/>
          <w:bottom w:val="single" w:sz="2" w:space="0" w:color="EAF4EE"/>
          <w:right w:val="single" w:sz="2" w:space="0" w:color="EAF4EE"/>
          <w:insideH w:val="single" w:sz="2" w:space="0" w:color="EAF4EE"/>
          <w:insideV w:val="single" w:sz="2" w:space="0" w:color="EAF4EE"/>
        </w:tblBorders>
      </w:tblPr>
      <w:tblGrid>
        <w:gridCol w:w="10224"/>
      </w:tblGrid>
      <w:tr>
        <w:tc>
          <w:tcPr>
            <w:tcW w:type="dxa" w:w="10224"/>
            <w:shd w:fill="EAF4EE"/>
          </w:tcPr>
          <w:p>
            <w:r>
              <w:rPr>
                <w:b/>
                <w:color w:val="0B5D3B"/>
                <w:sz w:val="21"/>
              </w:rPr>
              <w:t>ARCHITECTURE PRINCIPLE</w:t>
            </w:r>
          </w:p>
          <w:p>
            <w:pPr>
              <w:spacing w:after="0"/>
            </w:pPr>
            <w:r>
              <w:rPr>
                <w:sz w:val="19"/>
              </w:rPr>
              <w:t>Use the platform that owns the capability. Do not duplicate Ecwid data or rebuild payment, order, inventory, account, checkout or shipping engines unless an actual requirement proves the native capability insufficient.</w:t>
            </w:r>
          </w:p>
        </w:tc>
      </w:tr>
    </w:tbl>
    <w:p>
      <w:pPr>
        <w:spacing w:after="0"/>
      </w:pPr>
    </w:p>
    <w:p>
      <w:pPr>
        <w:pStyle w:val="Heading1"/>
      </w:pPr>
      <w:r>
        <w:rPr>
          <w:color w:val="0B5D3B"/>
        </w:rPr>
        <w:t>2. Approved Architecture — Finalized</w:t>
      </w:r>
    </w:p>
    <w:p>
      <w:r>
        <w:t>The final architecture document describes four principal building blocks: React for the customer-facing website, Ecwid for products/customers/orders/payment and order information, Razorpay for payment processing, and Shiprocket for shipping/delivery tracking. It also explicitly limits custom Node.js/API development to requirements that genuinely go beyond Ecwid. This blueprint preserves that decision.</w:t>
      </w:r>
    </w:p>
    <w:p>
      <w:pPr>
        <w:spacing w:before="60" w:after="120"/>
        <w:ind w:left="360"/>
      </w:pPr>
      <w:r>
        <w:rPr>
          <w:rFonts w:ascii="Consolas" w:hAnsi="Consolas"/>
          <w:color w:val="10233F"/>
          <w:sz w:val="17"/>
        </w:rPr>
        <w:t>Customer</w:t>
        <w:br/>
        <w:t xml:space="preserve">   │</w:t>
        <w:br/>
        <w:t xml:space="preserve">   ▼</w:t>
        <w:br/>
        <w:t>React / Vite Website</w:t>
        <w:br/>
        <w:t xml:space="preserve">   │</w:t>
        <w:br/>
        <w:t xml:space="preserve">   ├── Brand / content pages</w:t>
        <w:br/>
        <w:t xml:space="preserve">   ├── Store presentation</w:t>
        <w:br/>
        <w:t xml:space="preserve">   └── Ecwid storefront experiences</w:t>
        <w:br/>
        <w:t xml:space="preserve">            │</w:t>
        <w:br/>
        <w:t xml:space="preserve">            ▼</w:t>
        <w:br/>
        <w:t xml:space="preserve">       Ecwid Venture</w:t>
        <w:br/>
        <w:t xml:space="preserve">       ├── Products / categories</w:t>
        <w:br/>
        <w:t xml:space="preserve">       ├── Inventory</w:t>
        <w:br/>
        <w:t xml:space="preserve">       ├── Cart</w:t>
        <w:br/>
        <w:t xml:space="preserve">       ├── Checkout</w:t>
        <w:br/>
        <w:t xml:space="preserve">       ├── Customers / addresses</w:t>
        <w:br/>
        <w:t xml:space="preserve">       ├── Orders / order history</w:t>
        <w:br/>
        <w:t xml:space="preserve">       └── Admin operations</w:t>
        <w:br/>
        <w:t xml:space="preserve">            │</w:t>
        <w:br/>
        <w:t xml:space="preserve">      ┌─────┼───────────┐</w:t>
        <w:br/>
        <w:t xml:space="preserve">      ▼     ▼           ▼</w:t>
        <w:br/>
        <w:t xml:space="preserve">  Razorpay Shiprocket HelpfulCrowd</w:t>
        <w:br/>
        <w:t xml:space="preserve">  Payments Shipping    Reviews</w:t>
        <w:br/>
        <w:br/>
        <w:t>Custom lightweight layer:</w:t>
        <w:br/>
        <w:t xml:space="preserve">  └── Cancellation request workflow / other true gaps only</w:t>
      </w:r>
    </w:p>
    <w:p>
      <w:pPr>
        <w:pStyle w:val="Heading2"/>
      </w:pPr>
      <w:r>
        <w:rPr>
          <w:color w:val="10233F"/>
        </w:rPr>
        <w:t>2.1 Why this architecture fits the deadline</w:t>
      </w:r>
    </w:p>
    <w:p>
      <w:pPr>
        <w:pStyle w:val="ListBullet"/>
        <w:spacing w:after="60"/>
      </w:pPr>
      <w:r>
        <w:t>It avoids building a custom commerce engine under a four-day deadline.</w:t>
      </w:r>
    </w:p>
    <w:p>
      <w:pPr>
        <w:pStyle w:val="ListBullet"/>
        <w:spacing w:after="60"/>
      </w:pPr>
      <w:r>
        <w:t>It keeps one authoritative source for catalog, stock, customer and order data.</w:t>
      </w:r>
    </w:p>
    <w:p>
      <w:pPr>
        <w:pStyle w:val="ListBullet"/>
        <w:spacing w:after="60"/>
      </w:pPr>
      <w:r>
        <w:t>It allows the client to continue operating the store from Ecwid Admin.</w:t>
      </w:r>
    </w:p>
    <w:p>
      <w:pPr>
        <w:pStyle w:val="ListBullet"/>
        <w:spacing w:after="60"/>
      </w:pPr>
      <w:r>
        <w:t>It reduces production risk because checkout/payment/order creation remain inside a mature commerce workflow.</w:t>
      </w:r>
    </w:p>
    <w:p>
      <w:pPr>
        <w:pStyle w:val="ListBullet"/>
        <w:spacing w:after="60"/>
      </w:pPr>
      <w:r>
        <w:t>It leaves a clean seam for future custom services without forcing a backend-heavy architecture on Day 1.</w:t>
      </w:r>
    </w:p>
    <w:tbl>
      <w:tblPr>
        <w:tblW w:type="auto" w:w="0"/>
        <w:jc w:val="center"/>
        <w:tblLayout w:type="autofit"/>
        <w:tblLook w:firstColumn="1" w:firstRow="1" w:lastColumn="0" w:lastRow="0" w:noHBand="0" w:noVBand="1" w:val="04A0"/>
        <w:tblBorders>
          <w:top w:val="single" w:sz="2" w:space="0" w:color="EAF4EE"/>
          <w:left w:val="single" w:sz="2" w:space="0" w:color="EAF4EE"/>
          <w:bottom w:val="single" w:sz="2" w:space="0" w:color="EAF4EE"/>
          <w:right w:val="single" w:sz="2" w:space="0" w:color="EAF4EE"/>
          <w:insideH w:val="single" w:sz="2" w:space="0" w:color="EAF4EE"/>
          <w:insideV w:val="single" w:sz="2" w:space="0" w:color="EAF4EE"/>
        </w:tblBorders>
      </w:tblPr>
      <w:tblGrid>
        <w:gridCol w:w="10224"/>
      </w:tblGrid>
      <w:tr>
        <w:tc>
          <w:tcPr>
            <w:tcW w:type="dxa" w:w="10224"/>
            <w:shd w:fill="EAF4EE"/>
          </w:tcPr>
          <w:p>
            <w:r>
              <w:rPr>
                <w:b/>
                <w:color w:val="0B5D3B"/>
                <w:sz w:val="21"/>
              </w:rPr>
              <w:t>SCALABILITY POSITION</w:t>
            </w:r>
          </w:p>
          <w:p>
            <w:pPr>
              <w:spacing w:after="0"/>
            </w:pPr>
            <w:r>
              <w:rPr>
                <w:sz w:val="19"/>
              </w:rPr>
              <w:t>Scalability here means keeping the commerce core replaceable and avoiding duplicated state. React can evolve independently, Ecwid can handle growing catalog/order/customer data within the purchased plan, and custom services can be added behind stable integration boundaries later.</w:t>
            </w:r>
          </w:p>
        </w:tc>
      </w:tr>
    </w:tbl>
    <w:p>
      <w:pPr>
        <w:spacing w:after="0"/>
      </w:pPr>
    </w:p>
    <w:p>
      <w:pPr>
        <w:pStyle w:val="Heading1"/>
      </w:pPr>
      <w:r>
        <w:rPr>
          <w:color w:val="0B5D3B"/>
        </w:rPr>
        <w:t>3. System Ownership Matrix</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408"/>
        <w:gridCol w:w="3408"/>
        <w:gridCol w:w="3408"/>
      </w:tblGrid>
      <w:tr>
        <w:tc>
          <w:tcPr>
            <w:tcW w:type="dxa" w:w="3888"/>
            <w:vAlign w:val="center"/>
            <w:shd w:fill="0B5D3B"/>
          </w:tcPr>
          <w:p>
            <w:r/>
            <w:r>
              <w:rPr>
                <w:b/>
                <w:color w:val="FFFFFF"/>
                <w:sz w:val="16"/>
              </w:rPr>
              <w:t>Capability</w:t>
            </w:r>
          </w:p>
        </w:tc>
        <w:tc>
          <w:tcPr>
            <w:tcW w:type="dxa" w:w="2448"/>
            <w:vAlign w:val="center"/>
            <w:shd w:fill="0B5D3B"/>
          </w:tcPr>
          <w:p>
            <w:r/>
            <w:r>
              <w:rPr>
                <w:b/>
                <w:color w:val="FFFFFF"/>
                <w:sz w:val="16"/>
              </w:rPr>
              <w:t>System of record / owner</w:t>
            </w:r>
          </w:p>
        </w:tc>
        <w:tc>
          <w:tcPr>
            <w:tcW w:type="dxa" w:w="3312"/>
            <w:vAlign w:val="center"/>
            <w:shd w:fill="0B5D3B"/>
          </w:tcPr>
          <w:p>
            <w:r/>
            <w:r>
              <w:rPr>
                <w:b/>
                <w:color w:val="FFFFFF"/>
                <w:sz w:val="16"/>
              </w:rPr>
              <w:t>Implementation</w:t>
            </w:r>
          </w:p>
        </w:tc>
      </w:tr>
      <w:tr>
        <w:tc>
          <w:tcPr>
            <w:tcW w:type="dxa" w:w="3888"/>
            <w:vAlign w:val="center"/>
          </w:tcPr>
          <w:p>
            <w:r/>
            <w:r>
              <w:rPr>
                <w:b w:val="0"/>
                <w:sz w:val="16"/>
              </w:rPr>
              <w:t>Homepage / About / Why Natural / FAQ / Contact</w:t>
            </w:r>
          </w:p>
        </w:tc>
        <w:tc>
          <w:tcPr>
            <w:tcW w:type="dxa" w:w="2448"/>
            <w:vAlign w:val="center"/>
          </w:tcPr>
          <w:p>
            <w:r/>
            <w:r>
              <w:rPr>
                <w:b w:val="0"/>
                <w:sz w:val="16"/>
              </w:rPr>
              <w:t>React</w:t>
            </w:r>
          </w:p>
        </w:tc>
        <w:tc>
          <w:tcPr>
            <w:tcW w:type="dxa" w:w="3312"/>
            <w:vAlign w:val="center"/>
          </w:tcPr>
          <w:p>
            <w:r/>
            <w:r>
              <w:rPr>
                <w:b w:val="0"/>
                <w:sz w:val="16"/>
              </w:rPr>
              <w:t>Custom UI and content</w:t>
            </w:r>
          </w:p>
        </w:tc>
      </w:tr>
      <w:tr>
        <w:tc>
          <w:tcPr>
            <w:tcW w:type="dxa" w:w="3888"/>
            <w:vAlign w:val="center"/>
          </w:tcPr>
          <w:p>
            <w:r/>
            <w:r>
              <w:rPr>
                <w:b w:val="0"/>
                <w:sz w:val="16"/>
              </w:rPr>
              <w:t>Header / Footer / navigation</w:t>
            </w:r>
          </w:p>
        </w:tc>
        <w:tc>
          <w:tcPr>
            <w:tcW w:type="dxa" w:w="2448"/>
            <w:vAlign w:val="center"/>
          </w:tcPr>
          <w:p>
            <w:r/>
            <w:r>
              <w:rPr>
                <w:b w:val="0"/>
                <w:sz w:val="16"/>
              </w:rPr>
              <w:t>React</w:t>
            </w:r>
          </w:p>
        </w:tc>
        <w:tc>
          <w:tcPr>
            <w:tcW w:type="dxa" w:w="3312"/>
            <w:vAlign w:val="center"/>
          </w:tcPr>
          <w:p>
            <w:r/>
            <w:r>
              <w:rPr>
                <w:b w:val="0"/>
                <w:sz w:val="16"/>
              </w:rPr>
              <w:t>Custom UI</w:t>
            </w:r>
          </w:p>
        </w:tc>
      </w:tr>
      <w:tr>
        <w:tc>
          <w:tcPr>
            <w:tcW w:type="dxa" w:w="3888"/>
            <w:vAlign w:val="center"/>
          </w:tcPr>
          <w:p>
            <w:r/>
            <w:r>
              <w:rPr>
                <w:b w:val="0"/>
                <w:sz w:val="16"/>
              </w:rPr>
              <w:t>Product catalog</w:t>
            </w:r>
          </w:p>
        </w:tc>
        <w:tc>
          <w:tcPr>
            <w:tcW w:type="dxa" w:w="2448"/>
            <w:vAlign w:val="center"/>
          </w:tcPr>
          <w:p>
            <w:r/>
            <w:r>
              <w:rPr>
                <w:b w:val="0"/>
                <w:sz w:val="16"/>
              </w:rPr>
              <w:t>Ecwid</w:t>
            </w:r>
          </w:p>
        </w:tc>
        <w:tc>
          <w:tcPr>
            <w:tcW w:type="dxa" w:w="3312"/>
            <w:vAlign w:val="center"/>
          </w:tcPr>
          <w:p>
            <w:r/>
            <w:r>
              <w:rPr>
                <w:b w:val="0"/>
                <w:sz w:val="16"/>
              </w:rPr>
              <w:t>Native</w:t>
            </w:r>
          </w:p>
        </w:tc>
      </w:tr>
      <w:tr>
        <w:tc>
          <w:tcPr>
            <w:tcW w:type="dxa" w:w="3888"/>
            <w:vAlign w:val="center"/>
          </w:tcPr>
          <w:p>
            <w:r/>
            <w:r>
              <w:rPr>
                <w:b w:val="0"/>
                <w:sz w:val="16"/>
              </w:rPr>
              <w:t>Categories</w:t>
            </w:r>
          </w:p>
        </w:tc>
        <w:tc>
          <w:tcPr>
            <w:tcW w:type="dxa" w:w="2448"/>
            <w:vAlign w:val="center"/>
          </w:tcPr>
          <w:p>
            <w:r/>
            <w:r>
              <w:rPr>
                <w:b w:val="0"/>
                <w:sz w:val="16"/>
              </w:rPr>
              <w:t>Ecwid</w:t>
            </w:r>
          </w:p>
        </w:tc>
        <w:tc>
          <w:tcPr>
            <w:tcW w:type="dxa" w:w="3312"/>
            <w:vAlign w:val="center"/>
          </w:tcPr>
          <w:p>
            <w:r/>
            <w:r>
              <w:rPr>
                <w:b w:val="0"/>
                <w:sz w:val="16"/>
              </w:rPr>
              <w:t>Native</w:t>
            </w:r>
          </w:p>
        </w:tc>
      </w:tr>
      <w:tr>
        <w:tc>
          <w:tcPr>
            <w:tcW w:type="dxa" w:w="3888"/>
            <w:vAlign w:val="center"/>
          </w:tcPr>
          <w:p>
            <w:r/>
            <w:r>
              <w:rPr>
                <w:b w:val="0"/>
                <w:sz w:val="16"/>
              </w:rPr>
              <w:t>Pricing</w:t>
            </w:r>
          </w:p>
        </w:tc>
        <w:tc>
          <w:tcPr>
            <w:tcW w:type="dxa" w:w="2448"/>
            <w:vAlign w:val="center"/>
          </w:tcPr>
          <w:p>
            <w:r/>
            <w:r>
              <w:rPr>
                <w:b w:val="0"/>
                <w:sz w:val="16"/>
              </w:rPr>
              <w:t>Ecwid</w:t>
            </w:r>
          </w:p>
        </w:tc>
        <w:tc>
          <w:tcPr>
            <w:tcW w:type="dxa" w:w="3312"/>
            <w:vAlign w:val="center"/>
          </w:tcPr>
          <w:p>
            <w:r/>
            <w:r>
              <w:rPr>
                <w:b w:val="0"/>
                <w:sz w:val="16"/>
              </w:rPr>
              <w:t>Native</w:t>
            </w:r>
          </w:p>
        </w:tc>
      </w:tr>
      <w:tr>
        <w:tc>
          <w:tcPr>
            <w:tcW w:type="dxa" w:w="3888"/>
            <w:vAlign w:val="center"/>
          </w:tcPr>
          <w:p>
            <w:r/>
            <w:r>
              <w:rPr>
                <w:b w:val="0"/>
                <w:sz w:val="16"/>
              </w:rPr>
              <w:t>Inventory / stock</w:t>
            </w:r>
          </w:p>
        </w:tc>
        <w:tc>
          <w:tcPr>
            <w:tcW w:type="dxa" w:w="2448"/>
            <w:vAlign w:val="center"/>
          </w:tcPr>
          <w:p>
            <w:r/>
            <w:r>
              <w:rPr>
                <w:b w:val="0"/>
                <w:sz w:val="16"/>
              </w:rPr>
              <w:t>Ecwid</w:t>
            </w:r>
          </w:p>
        </w:tc>
        <w:tc>
          <w:tcPr>
            <w:tcW w:type="dxa" w:w="3312"/>
            <w:vAlign w:val="center"/>
          </w:tcPr>
          <w:p>
            <w:r/>
            <w:r>
              <w:rPr>
                <w:b w:val="0"/>
                <w:sz w:val="16"/>
              </w:rPr>
              <w:t>Native</w:t>
            </w:r>
          </w:p>
        </w:tc>
      </w:tr>
      <w:tr>
        <w:tc>
          <w:tcPr>
            <w:tcW w:type="dxa" w:w="3888"/>
            <w:vAlign w:val="center"/>
          </w:tcPr>
          <w:p>
            <w:r/>
            <w:r>
              <w:rPr>
                <w:b w:val="0"/>
                <w:sz w:val="16"/>
              </w:rPr>
              <w:t>Search</w:t>
            </w:r>
          </w:p>
        </w:tc>
        <w:tc>
          <w:tcPr>
            <w:tcW w:type="dxa" w:w="2448"/>
            <w:vAlign w:val="center"/>
          </w:tcPr>
          <w:p>
            <w:r/>
            <w:r>
              <w:rPr>
                <w:b w:val="0"/>
                <w:sz w:val="16"/>
              </w:rPr>
              <w:t>Ecwid / storefront</w:t>
            </w:r>
          </w:p>
        </w:tc>
        <w:tc>
          <w:tcPr>
            <w:tcW w:type="dxa" w:w="3312"/>
            <w:vAlign w:val="center"/>
          </w:tcPr>
          <w:p>
            <w:r/>
            <w:r>
              <w:rPr>
                <w:b w:val="0"/>
                <w:sz w:val="16"/>
              </w:rPr>
              <w:t>Use supported capability first</w:t>
            </w:r>
          </w:p>
        </w:tc>
      </w:tr>
      <w:tr>
        <w:tc>
          <w:tcPr>
            <w:tcW w:type="dxa" w:w="3888"/>
            <w:vAlign w:val="center"/>
          </w:tcPr>
          <w:p>
            <w:r/>
            <w:r>
              <w:rPr>
                <w:b w:val="0"/>
                <w:sz w:val="16"/>
              </w:rPr>
              <w:t>Product detail</w:t>
            </w:r>
          </w:p>
        </w:tc>
        <w:tc>
          <w:tcPr>
            <w:tcW w:type="dxa" w:w="2448"/>
            <w:vAlign w:val="center"/>
          </w:tcPr>
          <w:p>
            <w:r/>
            <w:r>
              <w:rPr>
                <w:b w:val="0"/>
                <w:sz w:val="16"/>
              </w:rPr>
              <w:t>Ecwid + React presentation</w:t>
            </w:r>
          </w:p>
        </w:tc>
        <w:tc>
          <w:tcPr>
            <w:tcW w:type="dxa" w:w="3312"/>
            <w:vAlign w:val="center"/>
          </w:tcPr>
          <w:p>
            <w:r/>
            <w:r>
              <w:rPr>
                <w:b w:val="0"/>
                <w:sz w:val="16"/>
              </w:rPr>
              <w:t>Style/structure around Ecwid</w:t>
            </w:r>
          </w:p>
        </w:tc>
      </w:tr>
      <w:tr>
        <w:tc>
          <w:tcPr>
            <w:tcW w:type="dxa" w:w="3888"/>
            <w:vAlign w:val="center"/>
          </w:tcPr>
          <w:p>
            <w:r/>
            <w:r>
              <w:rPr>
                <w:b w:val="0"/>
                <w:sz w:val="16"/>
              </w:rPr>
              <w:t>Cart</w:t>
            </w:r>
          </w:p>
        </w:tc>
        <w:tc>
          <w:tcPr>
            <w:tcW w:type="dxa" w:w="2448"/>
            <w:vAlign w:val="center"/>
          </w:tcPr>
          <w:p>
            <w:r/>
            <w:r>
              <w:rPr>
                <w:b w:val="0"/>
                <w:sz w:val="16"/>
              </w:rPr>
              <w:t>Ecwid</w:t>
            </w:r>
          </w:p>
        </w:tc>
        <w:tc>
          <w:tcPr>
            <w:tcW w:type="dxa" w:w="3312"/>
            <w:vAlign w:val="center"/>
          </w:tcPr>
          <w:p>
            <w:r/>
            <w:r>
              <w:rPr>
                <w:b w:val="0"/>
                <w:sz w:val="16"/>
              </w:rPr>
              <w:t>Native</w:t>
            </w:r>
          </w:p>
        </w:tc>
      </w:tr>
      <w:tr>
        <w:tc>
          <w:tcPr>
            <w:tcW w:type="dxa" w:w="3888"/>
            <w:vAlign w:val="center"/>
          </w:tcPr>
          <w:p>
            <w:r/>
            <w:r>
              <w:rPr>
                <w:b w:val="0"/>
                <w:sz w:val="16"/>
              </w:rPr>
              <w:t>Checkout</w:t>
            </w:r>
          </w:p>
        </w:tc>
        <w:tc>
          <w:tcPr>
            <w:tcW w:type="dxa" w:w="2448"/>
            <w:vAlign w:val="center"/>
          </w:tcPr>
          <w:p>
            <w:r/>
            <w:r>
              <w:rPr>
                <w:b w:val="0"/>
                <w:sz w:val="16"/>
              </w:rPr>
              <w:t>Ecwid</w:t>
            </w:r>
          </w:p>
        </w:tc>
        <w:tc>
          <w:tcPr>
            <w:tcW w:type="dxa" w:w="3312"/>
            <w:vAlign w:val="center"/>
          </w:tcPr>
          <w:p>
            <w:r/>
            <w:r>
              <w:rPr>
                <w:b w:val="0"/>
                <w:sz w:val="16"/>
              </w:rPr>
              <w:t>Native; customize supported presentation/fields</w:t>
            </w:r>
          </w:p>
        </w:tc>
      </w:tr>
      <w:tr>
        <w:tc>
          <w:tcPr>
            <w:tcW w:type="dxa" w:w="3888"/>
            <w:vAlign w:val="center"/>
          </w:tcPr>
          <w:p>
            <w:r/>
            <w:r>
              <w:rPr>
                <w:b w:val="0"/>
                <w:sz w:val="16"/>
              </w:rPr>
              <w:t>Payment</w:t>
            </w:r>
          </w:p>
        </w:tc>
        <w:tc>
          <w:tcPr>
            <w:tcW w:type="dxa" w:w="2448"/>
            <w:vAlign w:val="center"/>
          </w:tcPr>
          <w:p>
            <w:r/>
            <w:r>
              <w:rPr>
                <w:b w:val="0"/>
                <w:sz w:val="16"/>
              </w:rPr>
              <w:t>Razorpay through Ecwid</w:t>
            </w:r>
          </w:p>
        </w:tc>
        <w:tc>
          <w:tcPr>
            <w:tcW w:type="dxa" w:w="3312"/>
            <w:vAlign w:val="center"/>
          </w:tcPr>
          <w:p>
            <w:r/>
            <w:r>
              <w:rPr>
                <w:b w:val="0"/>
                <w:sz w:val="16"/>
              </w:rPr>
              <w:t>Configuration</w:t>
            </w:r>
          </w:p>
        </w:tc>
      </w:tr>
      <w:tr>
        <w:tc>
          <w:tcPr>
            <w:tcW w:type="dxa" w:w="3888"/>
            <w:vAlign w:val="center"/>
          </w:tcPr>
          <w:p>
            <w:r/>
            <w:r>
              <w:rPr>
                <w:b w:val="0"/>
                <w:sz w:val="16"/>
              </w:rPr>
              <w:t>Customer accounts</w:t>
            </w:r>
          </w:p>
        </w:tc>
        <w:tc>
          <w:tcPr>
            <w:tcW w:type="dxa" w:w="2448"/>
            <w:vAlign w:val="center"/>
          </w:tcPr>
          <w:p>
            <w:r/>
            <w:r>
              <w:rPr>
                <w:b w:val="0"/>
                <w:sz w:val="16"/>
              </w:rPr>
              <w:t>Ecwid</w:t>
            </w:r>
          </w:p>
        </w:tc>
        <w:tc>
          <w:tcPr>
            <w:tcW w:type="dxa" w:w="3312"/>
            <w:vAlign w:val="center"/>
          </w:tcPr>
          <w:p>
            <w:r/>
            <w:r>
              <w:rPr>
                <w:b w:val="0"/>
                <w:sz w:val="16"/>
              </w:rPr>
              <w:t>Native</w:t>
            </w:r>
          </w:p>
        </w:tc>
      </w:tr>
      <w:tr>
        <w:tc>
          <w:tcPr>
            <w:tcW w:type="dxa" w:w="3888"/>
            <w:vAlign w:val="center"/>
          </w:tcPr>
          <w:p>
            <w:r/>
            <w:r>
              <w:rPr>
                <w:b w:val="0"/>
                <w:sz w:val="16"/>
              </w:rPr>
              <w:t>Saved addresses</w:t>
            </w:r>
          </w:p>
        </w:tc>
        <w:tc>
          <w:tcPr>
            <w:tcW w:type="dxa" w:w="2448"/>
            <w:vAlign w:val="center"/>
          </w:tcPr>
          <w:p>
            <w:r/>
            <w:r>
              <w:rPr>
                <w:b w:val="0"/>
                <w:sz w:val="16"/>
              </w:rPr>
              <w:t>Ecwid</w:t>
            </w:r>
          </w:p>
        </w:tc>
        <w:tc>
          <w:tcPr>
            <w:tcW w:type="dxa" w:w="3312"/>
            <w:vAlign w:val="center"/>
          </w:tcPr>
          <w:p>
            <w:r/>
            <w:r>
              <w:rPr>
                <w:b w:val="0"/>
                <w:sz w:val="16"/>
              </w:rPr>
              <w:t>Native</w:t>
            </w:r>
          </w:p>
        </w:tc>
      </w:tr>
      <w:tr>
        <w:tc>
          <w:tcPr>
            <w:tcW w:type="dxa" w:w="3888"/>
            <w:vAlign w:val="center"/>
          </w:tcPr>
          <w:p>
            <w:r/>
            <w:r>
              <w:rPr>
                <w:b w:val="0"/>
                <w:sz w:val="16"/>
              </w:rPr>
              <w:t>Order history</w:t>
            </w:r>
          </w:p>
        </w:tc>
        <w:tc>
          <w:tcPr>
            <w:tcW w:type="dxa" w:w="2448"/>
            <w:vAlign w:val="center"/>
          </w:tcPr>
          <w:p>
            <w:r/>
            <w:r>
              <w:rPr>
                <w:b w:val="0"/>
                <w:sz w:val="16"/>
              </w:rPr>
              <w:t>Ecwid</w:t>
            </w:r>
          </w:p>
        </w:tc>
        <w:tc>
          <w:tcPr>
            <w:tcW w:type="dxa" w:w="3312"/>
            <w:vAlign w:val="center"/>
          </w:tcPr>
          <w:p>
            <w:r/>
            <w:r>
              <w:rPr>
                <w:b w:val="0"/>
                <w:sz w:val="16"/>
              </w:rPr>
              <w:t>Native</w:t>
            </w:r>
          </w:p>
        </w:tc>
      </w:tr>
      <w:tr>
        <w:tc>
          <w:tcPr>
            <w:tcW w:type="dxa" w:w="3888"/>
            <w:vAlign w:val="center"/>
          </w:tcPr>
          <w:p>
            <w:r/>
            <w:r>
              <w:rPr>
                <w:b w:val="0"/>
                <w:sz w:val="16"/>
              </w:rPr>
              <w:t>Order status</w:t>
            </w:r>
          </w:p>
        </w:tc>
        <w:tc>
          <w:tcPr>
            <w:tcW w:type="dxa" w:w="2448"/>
            <w:vAlign w:val="center"/>
          </w:tcPr>
          <w:p>
            <w:r/>
            <w:r>
              <w:rPr>
                <w:b w:val="0"/>
                <w:sz w:val="16"/>
              </w:rPr>
              <w:t>Ecwid</w:t>
            </w:r>
          </w:p>
        </w:tc>
        <w:tc>
          <w:tcPr>
            <w:tcW w:type="dxa" w:w="3312"/>
            <w:vAlign w:val="center"/>
          </w:tcPr>
          <w:p>
            <w:r/>
            <w:r>
              <w:rPr>
                <w:b w:val="0"/>
                <w:sz w:val="16"/>
              </w:rPr>
              <w:t>Native</w:t>
            </w:r>
          </w:p>
        </w:tc>
      </w:tr>
      <w:tr>
        <w:tc>
          <w:tcPr>
            <w:tcW w:type="dxa" w:w="3888"/>
            <w:vAlign w:val="center"/>
          </w:tcPr>
          <w:p>
            <w:r/>
            <w:r>
              <w:rPr>
                <w:b w:val="0"/>
                <w:sz w:val="16"/>
              </w:rPr>
              <w:t>Shipping / fulfillment</w:t>
            </w:r>
          </w:p>
        </w:tc>
        <w:tc>
          <w:tcPr>
            <w:tcW w:type="dxa" w:w="2448"/>
            <w:vAlign w:val="center"/>
          </w:tcPr>
          <w:p>
            <w:r/>
            <w:r>
              <w:rPr>
                <w:b w:val="0"/>
                <w:sz w:val="16"/>
              </w:rPr>
              <w:t>Shiprocket</w:t>
            </w:r>
          </w:p>
        </w:tc>
        <w:tc>
          <w:tcPr>
            <w:tcW w:type="dxa" w:w="3312"/>
            <w:vAlign w:val="center"/>
          </w:tcPr>
          <w:p>
            <w:r/>
            <w:r>
              <w:rPr>
                <w:b w:val="0"/>
                <w:sz w:val="16"/>
              </w:rPr>
              <w:t>Ecwid channel integration</w:t>
            </w:r>
          </w:p>
        </w:tc>
      </w:tr>
      <w:tr>
        <w:tc>
          <w:tcPr>
            <w:tcW w:type="dxa" w:w="3888"/>
            <w:vAlign w:val="center"/>
          </w:tcPr>
          <w:p>
            <w:r/>
            <w:r>
              <w:rPr>
                <w:b w:val="0"/>
                <w:sz w:val="16"/>
              </w:rPr>
              <w:t>Tracking</w:t>
            </w:r>
          </w:p>
        </w:tc>
        <w:tc>
          <w:tcPr>
            <w:tcW w:type="dxa" w:w="2448"/>
            <w:vAlign w:val="center"/>
          </w:tcPr>
          <w:p>
            <w:r/>
            <w:r>
              <w:rPr>
                <w:b w:val="0"/>
                <w:sz w:val="16"/>
              </w:rPr>
              <w:t>Shiprocket + Ecwid-supported tracking</w:t>
            </w:r>
          </w:p>
        </w:tc>
        <w:tc>
          <w:tcPr>
            <w:tcW w:type="dxa" w:w="3312"/>
            <w:vAlign w:val="center"/>
          </w:tcPr>
          <w:p>
            <w:r/>
            <w:r>
              <w:rPr>
                <w:b w:val="0"/>
                <w:sz w:val="16"/>
              </w:rPr>
              <w:t>Integration/configuration</w:t>
            </w:r>
          </w:p>
        </w:tc>
      </w:tr>
      <w:tr>
        <w:tc>
          <w:tcPr>
            <w:tcW w:type="dxa" w:w="3888"/>
            <w:vAlign w:val="center"/>
          </w:tcPr>
          <w:p>
            <w:r/>
            <w:r>
              <w:rPr>
                <w:b w:val="0"/>
                <w:sz w:val="16"/>
              </w:rPr>
              <w:t>Product reviews</w:t>
            </w:r>
          </w:p>
        </w:tc>
        <w:tc>
          <w:tcPr>
            <w:tcW w:type="dxa" w:w="2448"/>
            <w:vAlign w:val="center"/>
          </w:tcPr>
          <w:p>
            <w:r/>
            <w:r>
              <w:rPr>
                <w:b w:val="0"/>
                <w:sz w:val="16"/>
              </w:rPr>
              <w:t>HelpfulCrowd</w:t>
            </w:r>
          </w:p>
        </w:tc>
        <w:tc>
          <w:tcPr>
            <w:tcW w:type="dxa" w:w="3312"/>
            <w:vAlign w:val="center"/>
          </w:tcPr>
          <w:p>
            <w:r/>
            <w:r>
              <w:rPr>
                <w:b w:val="0"/>
                <w:sz w:val="16"/>
              </w:rPr>
              <w:t>App installation + presentation</w:t>
            </w:r>
          </w:p>
        </w:tc>
      </w:tr>
      <w:tr>
        <w:tc>
          <w:tcPr>
            <w:tcW w:type="dxa" w:w="3888"/>
            <w:vAlign w:val="center"/>
          </w:tcPr>
          <w:p>
            <w:r/>
            <w:r>
              <w:rPr>
                <w:b w:val="0"/>
                <w:sz w:val="16"/>
              </w:rPr>
              <w:t>Order email notifications</w:t>
            </w:r>
          </w:p>
        </w:tc>
        <w:tc>
          <w:tcPr>
            <w:tcW w:type="dxa" w:w="2448"/>
            <w:vAlign w:val="center"/>
          </w:tcPr>
          <w:p>
            <w:r/>
            <w:r>
              <w:rPr>
                <w:b w:val="0"/>
                <w:sz w:val="16"/>
              </w:rPr>
              <w:t>Ecwid</w:t>
            </w:r>
          </w:p>
        </w:tc>
        <w:tc>
          <w:tcPr>
            <w:tcW w:type="dxa" w:w="3312"/>
            <w:vAlign w:val="center"/>
          </w:tcPr>
          <w:p>
            <w:r/>
            <w:r>
              <w:rPr>
                <w:b w:val="0"/>
                <w:sz w:val="16"/>
              </w:rPr>
              <w:t>Configuration/branding</w:t>
            </w:r>
          </w:p>
        </w:tc>
      </w:tr>
      <w:tr>
        <w:tc>
          <w:tcPr>
            <w:tcW w:type="dxa" w:w="3888"/>
            <w:vAlign w:val="center"/>
          </w:tcPr>
          <w:p>
            <w:r/>
            <w:r>
              <w:rPr>
                <w:b w:val="0"/>
                <w:sz w:val="16"/>
              </w:rPr>
              <w:t>Cancellation request</w:t>
            </w:r>
          </w:p>
        </w:tc>
        <w:tc>
          <w:tcPr>
            <w:tcW w:type="dxa" w:w="2448"/>
            <w:vAlign w:val="center"/>
          </w:tcPr>
          <w:p>
            <w:r/>
            <w:r>
              <w:rPr>
                <w:b w:val="0"/>
                <w:sz w:val="16"/>
              </w:rPr>
              <w:t>React + lightweight server route/email</w:t>
            </w:r>
          </w:p>
        </w:tc>
        <w:tc>
          <w:tcPr>
            <w:tcW w:type="dxa" w:w="3312"/>
            <w:vAlign w:val="center"/>
          </w:tcPr>
          <w:p>
            <w:r/>
            <w:r>
              <w:rPr>
                <w:b w:val="0"/>
                <w:sz w:val="16"/>
              </w:rPr>
              <w:t>Custom gap</w:t>
            </w:r>
          </w:p>
        </w:tc>
      </w:tr>
      <w:tr>
        <w:tc>
          <w:tcPr>
            <w:tcW w:type="dxa" w:w="3888"/>
            <w:vAlign w:val="center"/>
          </w:tcPr>
          <w:p>
            <w:r/>
            <w:r>
              <w:rPr>
                <w:b w:val="0"/>
                <w:sz w:val="16"/>
              </w:rPr>
              <w:t>Cancellation execution</w:t>
            </w:r>
          </w:p>
        </w:tc>
        <w:tc>
          <w:tcPr>
            <w:tcW w:type="dxa" w:w="2448"/>
            <w:vAlign w:val="center"/>
          </w:tcPr>
          <w:p>
            <w:r/>
            <w:r>
              <w:rPr>
                <w:b w:val="0"/>
                <w:sz w:val="16"/>
              </w:rPr>
              <w:t>EarthLife via Ecwid Admin</w:t>
            </w:r>
          </w:p>
        </w:tc>
        <w:tc>
          <w:tcPr>
            <w:tcW w:type="dxa" w:w="3312"/>
            <w:vAlign w:val="center"/>
          </w:tcPr>
          <w:p>
            <w:r/>
            <w:r>
              <w:rPr>
                <w:b w:val="0"/>
                <w:sz w:val="16"/>
              </w:rPr>
              <w:t>Native admin workflow</w:t>
            </w:r>
          </w:p>
        </w:tc>
      </w:tr>
      <w:tr>
        <w:tc>
          <w:tcPr>
            <w:tcW w:type="dxa" w:w="3888"/>
            <w:vAlign w:val="center"/>
          </w:tcPr>
          <w:p>
            <w:r/>
            <w:r>
              <w:rPr>
                <w:b w:val="0"/>
                <w:sz w:val="16"/>
              </w:rPr>
              <w:t>Refund</w:t>
            </w:r>
          </w:p>
        </w:tc>
        <w:tc>
          <w:tcPr>
            <w:tcW w:type="dxa" w:w="2448"/>
            <w:vAlign w:val="center"/>
          </w:tcPr>
          <w:p>
            <w:r/>
            <w:r>
              <w:rPr>
                <w:b w:val="0"/>
                <w:sz w:val="16"/>
              </w:rPr>
              <w:t>Business/payment workflow</w:t>
            </w:r>
          </w:p>
        </w:tc>
        <w:tc>
          <w:tcPr>
            <w:tcW w:type="dxa" w:w="3312"/>
            <w:vAlign w:val="center"/>
          </w:tcPr>
          <w:p>
            <w:r/>
            <w:r>
              <w:rPr>
                <w:b w:val="0"/>
                <w:sz w:val="16"/>
              </w:rPr>
              <w:t>Separate from cancellation</w:t>
            </w:r>
          </w:p>
        </w:tc>
      </w:tr>
      <w:tr>
        <w:tc>
          <w:tcPr>
            <w:tcW w:type="dxa" w:w="3888"/>
            <w:vAlign w:val="center"/>
          </w:tcPr>
          <w:p>
            <w:r/>
            <w:r>
              <w:rPr>
                <w:b w:val="0"/>
                <w:sz w:val="16"/>
              </w:rPr>
              <w:t>Custom admin panel</w:t>
            </w:r>
          </w:p>
        </w:tc>
        <w:tc>
          <w:tcPr>
            <w:tcW w:type="dxa" w:w="2448"/>
            <w:vAlign w:val="center"/>
          </w:tcPr>
          <w:p>
            <w:r/>
            <w:r>
              <w:rPr>
                <w:b w:val="0"/>
                <w:sz w:val="16"/>
              </w:rPr>
              <w:t>Not required</w:t>
            </w:r>
          </w:p>
        </w:tc>
        <w:tc>
          <w:tcPr>
            <w:tcW w:type="dxa" w:w="3312"/>
            <w:vAlign w:val="center"/>
          </w:tcPr>
          <w:p>
            <w:r/>
            <w:r>
              <w:rPr>
                <w:b w:val="0"/>
                <w:sz w:val="16"/>
              </w:rPr>
              <w:t>Use Ecwid Admin</w:t>
            </w:r>
          </w:p>
        </w:tc>
      </w:tr>
      <w:tr>
        <w:tc>
          <w:tcPr>
            <w:tcW w:type="dxa" w:w="3888"/>
            <w:vAlign w:val="center"/>
          </w:tcPr>
          <w:p>
            <w:r/>
            <w:r>
              <w:rPr>
                <w:b w:val="0"/>
                <w:sz w:val="16"/>
              </w:rPr>
              <w:t>WhatsApp automated order alerts</w:t>
            </w:r>
          </w:p>
        </w:tc>
        <w:tc>
          <w:tcPr>
            <w:tcW w:type="dxa" w:w="2448"/>
            <w:vAlign w:val="center"/>
          </w:tcPr>
          <w:p>
            <w:r/>
            <w:r>
              <w:rPr>
                <w:b w:val="0"/>
                <w:sz w:val="16"/>
              </w:rPr>
              <w:t>Future</w:t>
            </w:r>
          </w:p>
        </w:tc>
        <w:tc>
          <w:tcPr>
            <w:tcW w:type="dxa" w:w="3312"/>
            <w:vAlign w:val="center"/>
          </w:tcPr>
          <w:p>
            <w:r/>
            <w:r>
              <w:rPr>
                <w:b w:val="0"/>
                <w:sz w:val="16"/>
              </w:rPr>
              <w:t>Out of Phase 1</w:t>
            </w:r>
          </w:p>
        </w:tc>
      </w:tr>
    </w:tbl>
    <w:p>
      <w:pPr>
        <w:spacing w:after="0"/>
      </w:pPr>
    </w:p>
    <w:p>
      <w:r>
        <w:br w:type="page"/>
      </w:r>
    </w:p>
    <w:p>
      <w:pPr>
        <w:pStyle w:val="Heading1"/>
      </w:pPr>
      <w:r>
        <w:rPr>
          <w:color w:val="0B5D3B"/>
        </w:rPr>
        <w:t>4. Approved UI/UX → System Mapping</w:t>
      </w:r>
    </w:p>
    <w:p>
      <w:r>
        <w:t>The supplied UI/UX package contains 14 primary screens: Home, Store, Product Details, Cart, Checkout Address, Checkout Payment, Account Creation, Account Details, Order History, Tracking Order, About, Why Natural, FAQ and Contact. The separately supplied order/review image adds detailed states for cancellation, cancellation-unavailable, review submission, review success and review editing.</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408"/>
        <w:gridCol w:w="3408"/>
        <w:gridCol w:w="3408"/>
      </w:tblGrid>
      <w:tr>
        <w:tc>
          <w:tcPr>
            <w:tcW w:type="dxa" w:w="3024"/>
            <w:vAlign w:val="center"/>
            <w:shd w:fill="0B5D3B"/>
          </w:tcPr>
          <w:p>
            <w:r/>
            <w:r>
              <w:rPr>
                <w:b/>
                <w:color w:val="FFFFFF"/>
                <w:sz w:val="16"/>
              </w:rPr>
              <w:t>Approved screen/state</w:t>
            </w:r>
          </w:p>
        </w:tc>
        <w:tc>
          <w:tcPr>
            <w:tcW w:type="dxa" w:w="2448"/>
            <w:vAlign w:val="center"/>
            <w:shd w:fill="0B5D3B"/>
          </w:tcPr>
          <w:p>
            <w:r/>
            <w:r>
              <w:rPr>
                <w:b/>
                <w:color w:val="FFFFFF"/>
                <w:sz w:val="16"/>
              </w:rPr>
              <w:t>Implementation owner</w:t>
            </w:r>
          </w:p>
        </w:tc>
        <w:tc>
          <w:tcPr>
            <w:tcW w:type="dxa" w:w="4176"/>
            <w:vAlign w:val="center"/>
            <w:shd w:fill="0B5D3B"/>
          </w:tcPr>
          <w:p>
            <w:r/>
            <w:r>
              <w:rPr>
                <w:b/>
                <w:color w:val="FFFFFF"/>
                <w:sz w:val="16"/>
              </w:rPr>
              <w:t>Implementation approach</w:t>
            </w:r>
          </w:p>
        </w:tc>
      </w:tr>
      <w:tr>
        <w:tc>
          <w:tcPr>
            <w:tcW w:type="dxa" w:w="3024"/>
            <w:vAlign w:val="center"/>
          </w:tcPr>
          <w:p>
            <w:r/>
            <w:r>
              <w:rPr>
                <w:b w:val="0"/>
                <w:sz w:val="16"/>
              </w:rPr>
              <w:t>Home Page</w:t>
            </w:r>
          </w:p>
        </w:tc>
        <w:tc>
          <w:tcPr>
            <w:tcW w:type="dxa" w:w="2448"/>
            <w:vAlign w:val="center"/>
          </w:tcPr>
          <w:p>
            <w:r/>
            <w:r>
              <w:rPr>
                <w:b w:val="0"/>
                <w:sz w:val="16"/>
              </w:rPr>
              <w:t>React</w:t>
            </w:r>
          </w:p>
        </w:tc>
        <w:tc>
          <w:tcPr>
            <w:tcW w:type="dxa" w:w="4176"/>
            <w:vAlign w:val="center"/>
          </w:tcPr>
          <w:p>
            <w:r/>
            <w:r>
              <w:rPr>
                <w:b w:val="0"/>
                <w:sz w:val="16"/>
              </w:rPr>
              <w:t>Reproduce approved marketing layout; featured/bestseller products may be sourced from Ecwid.</w:t>
            </w:r>
          </w:p>
        </w:tc>
      </w:tr>
      <w:tr>
        <w:tc>
          <w:tcPr>
            <w:tcW w:type="dxa" w:w="3024"/>
            <w:vAlign w:val="center"/>
          </w:tcPr>
          <w:p>
            <w:r/>
            <w:r>
              <w:rPr>
                <w:b w:val="0"/>
                <w:sz w:val="16"/>
              </w:rPr>
              <w:t>Store</w:t>
            </w:r>
          </w:p>
        </w:tc>
        <w:tc>
          <w:tcPr>
            <w:tcW w:type="dxa" w:w="2448"/>
            <w:vAlign w:val="center"/>
          </w:tcPr>
          <w:p>
            <w:r/>
            <w:r>
              <w:rPr>
                <w:b w:val="0"/>
                <w:sz w:val="16"/>
              </w:rPr>
              <w:t>React shell + Ecwid</w:t>
            </w:r>
          </w:p>
        </w:tc>
        <w:tc>
          <w:tcPr>
            <w:tcW w:type="dxa" w:w="4176"/>
            <w:vAlign w:val="center"/>
          </w:tcPr>
          <w:p>
            <w:r/>
            <w:r>
              <w:rPr>
                <w:b w:val="0"/>
                <w:sz w:val="16"/>
              </w:rPr>
              <w:t>Use Ecwid catalog/categories/search; style to approved card/grid design.</w:t>
            </w:r>
          </w:p>
        </w:tc>
      </w:tr>
      <w:tr>
        <w:tc>
          <w:tcPr>
            <w:tcW w:type="dxa" w:w="3024"/>
            <w:vAlign w:val="center"/>
          </w:tcPr>
          <w:p>
            <w:r/>
            <w:r>
              <w:rPr>
                <w:b w:val="0"/>
                <w:sz w:val="16"/>
              </w:rPr>
              <w:t>Product Details</w:t>
            </w:r>
          </w:p>
        </w:tc>
        <w:tc>
          <w:tcPr>
            <w:tcW w:type="dxa" w:w="2448"/>
            <w:vAlign w:val="center"/>
          </w:tcPr>
          <w:p>
            <w:r/>
            <w:r>
              <w:rPr>
                <w:b w:val="0"/>
                <w:sz w:val="16"/>
              </w:rPr>
              <w:t>Ecwid + React styling</w:t>
            </w:r>
          </w:p>
        </w:tc>
        <w:tc>
          <w:tcPr>
            <w:tcW w:type="dxa" w:w="4176"/>
            <w:vAlign w:val="center"/>
          </w:tcPr>
          <w:p>
            <w:r/>
            <w:r>
              <w:rPr>
                <w:b w:val="0"/>
                <w:sz w:val="16"/>
              </w:rPr>
              <w:t>Use real product data; HelpfulCrowd review block; material/care/why-plastic content.</w:t>
            </w:r>
          </w:p>
        </w:tc>
      </w:tr>
      <w:tr>
        <w:tc>
          <w:tcPr>
            <w:tcW w:type="dxa" w:w="3024"/>
            <w:vAlign w:val="center"/>
          </w:tcPr>
          <w:p>
            <w:r/>
            <w:r>
              <w:rPr>
                <w:b w:val="0"/>
                <w:sz w:val="16"/>
              </w:rPr>
              <w:t>Cart</w:t>
            </w:r>
          </w:p>
        </w:tc>
        <w:tc>
          <w:tcPr>
            <w:tcW w:type="dxa" w:w="2448"/>
            <w:vAlign w:val="center"/>
          </w:tcPr>
          <w:p>
            <w:r/>
            <w:r>
              <w:rPr>
                <w:b w:val="0"/>
                <w:sz w:val="16"/>
              </w:rPr>
              <w:t>Ecwid</w:t>
            </w:r>
          </w:p>
        </w:tc>
        <w:tc>
          <w:tcPr>
            <w:tcW w:type="dxa" w:w="4176"/>
            <w:vAlign w:val="center"/>
          </w:tcPr>
          <w:p>
            <w:r/>
            <w:r>
              <w:rPr>
                <w:b w:val="0"/>
                <w:sz w:val="16"/>
              </w:rPr>
              <w:t>Use native cart behavior; match EarthLife visual treatment.</w:t>
            </w:r>
          </w:p>
        </w:tc>
      </w:tr>
      <w:tr>
        <w:tc>
          <w:tcPr>
            <w:tcW w:type="dxa" w:w="3024"/>
            <w:vAlign w:val="center"/>
          </w:tcPr>
          <w:p>
            <w:r/>
            <w:r>
              <w:rPr>
                <w:b w:val="0"/>
                <w:sz w:val="16"/>
              </w:rPr>
              <w:t>Checkout – Address</w:t>
            </w:r>
          </w:p>
        </w:tc>
        <w:tc>
          <w:tcPr>
            <w:tcW w:type="dxa" w:w="2448"/>
            <w:vAlign w:val="center"/>
          </w:tcPr>
          <w:p>
            <w:r/>
            <w:r>
              <w:rPr>
                <w:b w:val="0"/>
                <w:sz w:val="16"/>
              </w:rPr>
              <w:t>Ecwid</w:t>
            </w:r>
          </w:p>
        </w:tc>
        <w:tc>
          <w:tcPr>
            <w:tcW w:type="dxa" w:w="4176"/>
            <w:vAlign w:val="center"/>
          </w:tcPr>
          <w:p>
            <w:r/>
            <w:r>
              <w:rPr>
                <w:b w:val="0"/>
                <w:sz w:val="16"/>
              </w:rPr>
              <w:t>Use Ecwid one-page checkout; configure fields/order comments where required.</w:t>
            </w:r>
          </w:p>
        </w:tc>
      </w:tr>
      <w:tr>
        <w:tc>
          <w:tcPr>
            <w:tcW w:type="dxa" w:w="3024"/>
            <w:vAlign w:val="center"/>
          </w:tcPr>
          <w:p>
            <w:r/>
            <w:r>
              <w:rPr>
                <w:b w:val="0"/>
                <w:sz w:val="16"/>
              </w:rPr>
              <w:t>Checkout – Payment</w:t>
            </w:r>
          </w:p>
        </w:tc>
        <w:tc>
          <w:tcPr>
            <w:tcW w:type="dxa" w:w="2448"/>
            <w:vAlign w:val="center"/>
          </w:tcPr>
          <w:p>
            <w:r/>
            <w:r>
              <w:rPr>
                <w:b w:val="0"/>
                <w:sz w:val="16"/>
              </w:rPr>
              <w:t>Ecwid + Razorpay</w:t>
            </w:r>
          </w:p>
        </w:tc>
        <w:tc>
          <w:tcPr>
            <w:tcW w:type="dxa" w:w="4176"/>
            <w:vAlign w:val="center"/>
          </w:tcPr>
          <w:p>
            <w:r/>
            <w:r>
              <w:rPr>
                <w:b w:val="0"/>
                <w:sz w:val="16"/>
              </w:rPr>
              <w:t>Do not create a separate payment engine.</w:t>
            </w:r>
          </w:p>
        </w:tc>
      </w:tr>
      <w:tr>
        <w:tc>
          <w:tcPr>
            <w:tcW w:type="dxa" w:w="3024"/>
            <w:vAlign w:val="center"/>
          </w:tcPr>
          <w:p>
            <w:r/>
            <w:r>
              <w:rPr>
                <w:b w:val="0"/>
                <w:sz w:val="16"/>
              </w:rPr>
              <w:t>Account Creation</w:t>
            </w:r>
          </w:p>
        </w:tc>
        <w:tc>
          <w:tcPr>
            <w:tcW w:type="dxa" w:w="2448"/>
            <w:vAlign w:val="center"/>
          </w:tcPr>
          <w:p>
            <w:r/>
            <w:r>
              <w:rPr>
                <w:b w:val="0"/>
                <w:sz w:val="16"/>
              </w:rPr>
              <w:t>Ecwid</w:t>
            </w:r>
          </w:p>
        </w:tc>
        <w:tc>
          <w:tcPr>
            <w:tcW w:type="dxa" w:w="4176"/>
            <w:vAlign w:val="center"/>
          </w:tcPr>
          <w:p>
            <w:r/>
            <w:r>
              <w:rPr>
                <w:b w:val="0"/>
                <w:sz w:val="16"/>
              </w:rPr>
              <w:t>Native customer account flow.</w:t>
            </w:r>
          </w:p>
        </w:tc>
      </w:tr>
      <w:tr>
        <w:tc>
          <w:tcPr>
            <w:tcW w:type="dxa" w:w="3024"/>
            <w:vAlign w:val="center"/>
          </w:tcPr>
          <w:p>
            <w:r/>
            <w:r>
              <w:rPr>
                <w:b w:val="0"/>
                <w:sz w:val="16"/>
              </w:rPr>
              <w:t>Account Details</w:t>
            </w:r>
          </w:p>
        </w:tc>
        <w:tc>
          <w:tcPr>
            <w:tcW w:type="dxa" w:w="2448"/>
            <w:vAlign w:val="center"/>
          </w:tcPr>
          <w:p>
            <w:r/>
            <w:r>
              <w:rPr>
                <w:b w:val="0"/>
                <w:sz w:val="16"/>
              </w:rPr>
              <w:t>Ecwid</w:t>
            </w:r>
          </w:p>
        </w:tc>
        <w:tc>
          <w:tcPr>
            <w:tcW w:type="dxa" w:w="4176"/>
            <w:vAlign w:val="center"/>
          </w:tcPr>
          <w:p>
            <w:r/>
            <w:r>
              <w:rPr>
                <w:b w:val="0"/>
                <w:sz w:val="16"/>
              </w:rPr>
              <w:t>Native customer profile/account data.</w:t>
            </w:r>
          </w:p>
        </w:tc>
      </w:tr>
      <w:tr>
        <w:tc>
          <w:tcPr>
            <w:tcW w:type="dxa" w:w="3024"/>
            <w:vAlign w:val="center"/>
          </w:tcPr>
          <w:p>
            <w:r/>
            <w:r>
              <w:rPr>
                <w:b w:val="0"/>
                <w:sz w:val="16"/>
              </w:rPr>
              <w:t>Order History</w:t>
            </w:r>
          </w:p>
        </w:tc>
        <w:tc>
          <w:tcPr>
            <w:tcW w:type="dxa" w:w="2448"/>
            <w:vAlign w:val="center"/>
          </w:tcPr>
          <w:p>
            <w:r/>
            <w:r>
              <w:rPr>
                <w:b w:val="0"/>
                <w:sz w:val="16"/>
              </w:rPr>
              <w:t>Ecwid</w:t>
            </w:r>
          </w:p>
        </w:tc>
        <w:tc>
          <w:tcPr>
            <w:tcW w:type="dxa" w:w="4176"/>
            <w:vAlign w:val="center"/>
          </w:tcPr>
          <w:p>
            <w:r/>
            <w:r>
              <w:rPr>
                <w:b w:val="0"/>
                <w:sz w:val="16"/>
              </w:rPr>
              <w:t>Native customer orders; EarthLife presentation where supported.</w:t>
            </w:r>
          </w:p>
        </w:tc>
      </w:tr>
      <w:tr>
        <w:tc>
          <w:tcPr>
            <w:tcW w:type="dxa" w:w="3024"/>
            <w:vAlign w:val="center"/>
          </w:tcPr>
          <w:p>
            <w:r/>
            <w:r>
              <w:rPr>
                <w:b w:val="0"/>
                <w:sz w:val="16"/>
              </w:rPr>
              <w:t>Tracking Order</w:t>
            </w:r>
          </w:p>
        </w:tc>
        <w:tc>
          <w:tcPr>
            <w:tcW w:type="dxa" w:w="2448"/>
            <w:vAlign w:val="center"/>
          </w:tcPr>
          <w:p>
            <w:r/>
            <w:r>
              <w:rPr>
                <w:b w:val="0"/>
                <w:sz w:val="16"/>
              </w:rPr>
              <w:t>Shiprocket/Ecwid flow</w:t>
            </w:r>
          </w:p>
        </w:tc>
        <w:tc>
          <w:tcPr>
            <w:tcW w:type="dxa" w:w="4176"/>
            <w:vAlign w:val="center"/>
          </w:tcPr>
          <w:p>
            <w:r/>
            <w:r>
              <w:rPr>
                <w:b w:val="0"/>
                <w:sz w:val="16"/>
              </w:rPr>
              <w:t>Use synced fulfillment/tracking data; no custom courier system.</w:t>
            </w:r>
          </w:p>
        </w:tc>
      </w:tr>
      <w:tr>
        <w:tc>
          <w:tcPr>
            <w:tcW w:type="dxa" w:w="3024"/>
            <w:vAlign w:val="center"/>
          </w:tcPr>
          <w:p>
            <w:r/>
            <w:r>
              <w:rPr>
                <w:b w:val="0"/>
                <w:sz w:val="16"/>
              </w:rPr>
              <w:t>About</w:t>
            </w:r>
          </w:p>
        </w:tc>
        <w:tc>
          <w:tcPr>
            <w:tcW w:type="dxa" w:w="2448"/>
            <w:vAlign w:val="center"/>
          </w:tcPr>
          <w:p>
            <w:r/>
            <w:r>
              <w:rPr>
                <w:b w:val="0"/>
                <w:sz w:val="16"/>
              </w:rPr>
              <w:t>React</w:t>
            </w:r>
          </w:p>
        </w:tc>
        <w:tc>
          <w:tcPr>
            <w:tcW w:type="dxa" w:w="4176"/>
            <w:vAlign w:val="center"/>
          </w:tcPr>
          <w:p>
            <w:r/>
            <w:r>
              <w:rPr>
                <w:b w:val="0"/>
                <w:sz w:val="16"/>
              </w:rPr>
              <w:t>Client-provided origin story, family, promise and verified credibility claims only.</w:t>
            </w:r>
          </w:p>
        </w:tc>
      </w:tr>
      <w:tr>
        <w:tc>
          <w:tcPr>
            <w:tcW w:type="dxa" w:w="3024"/>
            <w:vAlign w:val="center"/>
          </w:tcPr>
          <w:p>
            <w:r/>
            <w:r>
              <w:rPr>
                <w:b w:val="0"/>
                <w:sz w:val="16"/>
              </w:rPr>
              <w:t>Why Natural</w:t>
            </w:r>
          </w:p>
        </w:tc>
        <w:tc>
          <w:tcPr>
            <w:tcW w:type="dxa" w:w="2448"/>
            <w:vAlign w:val="center"/>
          </w:tcPr>
          <w:p>
            <w:r/>
            <w:r>
              <w:rPr>
                <w:b w:val="0"/>
                <w:sz w:val="16"/>
              </w:rPr>
              <w:t>React</w:t>
            </w:r>
          </w:p>
        </w:tc>
        <w:tc>
          <w:tcPr>
            <w:tcW w:type="dxa" w:w="4176"/>
            <w:vAlign w:val="center"/>
          </w:tcPr>
          <w:p>
            <w:r/>
            <w:r>
              <w:rPr>
                <w:b w:val="0"/>
                <w:sz w:val="16"/>
              </w:rPr>
              <w:t>Content/education page; link from home/store.</w:t>
            </w:r>
          </w:p>
        </w:tc>
      </w:tr>
      <w:tr>
        <w:tc>
          <w:tcPr>
            <w:tcW w:type="dxa" w:w="3024"/>
            <w:vAlign w:val="center"/>
          </w:tcPr>
          <w:p>
            <w:r/>
            <w:r>
              <w:rPr>
                <w:b w:val="0"/>
                <w:sz w:val="16"/>
              </w:rPr>
              <w:t>FAQ</w:t>
            </w:r>
          </w:p>
        </w:tc>
        <w:tc>
          <w:tcPr>
            <w:tcW w:type="dxa" w:w="2448"/>
            <w:vAlign w:val="center"/>
          </w:tcPr>
          <w:p>
            <w:r/>
            <w:r>
              <w:rPr>
                <w:b w:val="0"/>
                <w:sz w:val="16"/>
              </w:rPr>
              <w:t>React</w:t>
            </w:r>
          </w:p>
        </w:tc>
        <w:tc>
          <w:tcPr>
            <w:tcW w:type="dxa" w:w="4176"/>
            <w:vAlign w:val="center"/>
          </w:tcPr>
          <w:p>
            <w:r/>
            <w:r>
              <w:rPr>
                <w:b w:val="0"/>
                <w:sz w:val="16"/>
              </w:rPr>
              <w:t>Static content, easy to maintain.</w:t>
            </w:r>
          </w:p>
        </w:tc>
      </w:tr>
      <w:tr>
        <w:tc>
          <w:tcPr>
            <w:tcW w:type="dxa" w:w="3024"/>
            <w:vAlign w:val="center"/>
          </w:tcPr>
          <w:p>
            <w:r/>
            <w:r>
              <w:rPr>
                <w:b w:val="0"/>
                <w:sz w:val="16"/>
              </w:rPr>
              <w:t>Contact</w:t>
            </w:r>
          </w:p>
        </w:tc>
        <w:tc>
          <w:tcPr>
            <w:tcW w:type="dxa" w:w="2448"/>
            <w:vAlign w:val="center"/>
          </w:tcPr>
          <w:p>
            <w:r/>
            <w:r>
              <w:rPr>
                <w:b w:val="0"/>
                <w:sz w:val="16"/>
              </w:rPr>
              <w:t>React</w:t>
            </w:r>
          </w:p>
        </w:tc>
        <w:tc>
          <w:tcPr>
            <w:tcW w:type="dxa" w:w="4176"/>
            <w:vAlign w:val="center"/>
          </w:tcPr>
          <w:p>
            <w:r/>
            <w:r>
              <w:rPr>
                <w:b w:val="0"/>
                <w:sz w:val="16"/>
              </w:rPr>
              <w:t>Email + WhatsApp contact + form if approved.</w:t>
            </w:r>
          </w:p>
        </w:tc>
      </w:tr>
      <w:tr>
        <w:tc>
          <w:tcPr>
            <w:tcW w:type="dxa" w:w="3024"/>
            <w:vAlign w:val="center"/>
          </w:tcPr>
          <w:p>
            <w:r/>
            <w:r>
              <w:rPr>
                <w:b w:val="0"/>
                <w:sz w:val="16"/>
              </w:rPr>
              <w:t>Cancellation Request</w:t>
            </w:r>
          </w:p>
        </w:tc>
        <w:tc>
          <w:tcPr>
            <w:tcW w:type="dxa" w:w="2448"/>
            <w:vAlign w:val="center"/>
          </w:tcPr>
          <w:p>
            <w:r/>
            <w:r>
              <w:rPr>
                <w:b w:val="0"/>
                <w:sz w:val="16"/>
              </w:rPr>
              <w:t>React + lightweight backend</w:t>
            </w:r>
          </w:p>
        </w:tc>
        <w:tc>
          <w:tcPr>
            <w:tcW w:type="dxa" w:w="4176"/>
            <w:vAlign w:val="center"/>
          </w:tcPr>
          <w:p>
            <w:r/>
            <w:r>
              <w:rPr>
                <w:b w:val="0"/>
                <w:sz w:val="16"/>
              </w:rPr>
              <w:t>Request only; admin decides and cancels in Ecwid.</w:t>
            </w:r>
          </w:p>
        </w:tc>
      </w:tr>
      <w:tr>
        <w:tc>
          <w:tcPr>
            <w:tcW w:type="dxa" w:w="3024"/>
            <w:vAlign w:val="center"/>
          </w:tcPr>
          <w:p>
            <w:r/>
            <w:r>
              <w:rPr>
                <w:b w:val="0"/>
                <w:sz w:val="16"/>
              </w:rPr>
              <w:t>Cancellation Not Available</w:t>
            </w:r>
          </w:p>
        </w:tc>
        <w:tc>
          <w:tcPr>
            <w:tcW w:type="dxa" w:w="2448"/>
            <w:vAlign w:val="center"/>
          </w:tcPr>
          <w:p>
            <w:r/>
            <w:r>
              <w:rPr>
                <w:b w:val="0"/>
                <w:sz w:val="16"/>
              </w:rPr>
              <w:t>React</w:t>
            </w:r>
          </w:p>
        </w:tc>
        <w:tc>
          <w:tcPr>
            <w:tcW w:type="dxa" w:w="4176"/>
            <w:vAlign w:val="center"/>
          </w:tcPr>
          <w:p>
            <w:r/>
            <w:r>
              <w:rPr>
                <w:b w:val="0"/>
                <w:sz w:val="16"/>
              </w:rPr>
              <w:t>Show when order is already processed/shipped or otherwise ineligible.</w:t>
            </w:r>
          </w:p>
        </w:tc>
      </w:tr>
      <w:tr>
        <w:tc>
          <w:tcPr>
            <w:tcW w:type="dxa" w:w="3024"/>
            <w:vAlign w:val="center"/>
          </w:tcPr>
          <w:p>
            <w:r/>
            <w:r>
              <w:rPr>
                <w:b w:val="0"/>
                <w:sz w:val="16"/>
              </w:rPr>
              <w:t>Write a Review</w:t>
            </w:r>
          </w:p>
        </w:tc>
        <w:tc>
          <w:tcPr>
            <w:tcW w:type="dxa" w:w="2448"/>
            <w:vAlign w:val="center"/>
          </w:tcPr>
          <w:p>
            <w:r/>
            <w:r>
              <w:rPr>
                <w:b w:val="0"/>
                <w:sz w:val="16"/>
              </w:rPr>
              <w:t>HelpfulCrowd</w:t>
            </w:r>
          </w:p>
        </w:tc>
        <w:tc>
          <w:tcPr>
            <w:tcW w:type="dxa" w:w="4176"/>
            <w:vAlign w:val="center"/>
          </w:tcPr>
          <w:p>
            <w:r/>
            <w:r>
              <w:rPr>
                <w:b w:val="0"/>
                <w:sz w:val="16"/>
              </w:rPr>
              <w:t>Use supported HelpfulCrowd review UI/widget; style surrounding EarthLife presentation.</w:t>
            </w:r>
          </w:p>
        </w:tc>
      </w:tr>
      <w:tr>
        <w:tc>
          <w:tcPr>
            <w:tcW w:type="dxa" w:w="3024"/>
            <w:vAlign w:val="center"/>
          </w:tcPr>
          <w:p>
            <w:r/>
            <w:r>
              <w:rPr>
                <w:b w:val="0"/>
                <w:sz w:val="16"/>
              </w:rPr>
              <w:t>Review Submitted</w:t>
            </w:r>
          </w:p>
        </w:tc>
        <w:tc>
          <w:tcPr>
            <w:tcW w:type="dxa" w:w="2448"/>
            <w:vAlign w:val="center"/>
          </w:tcPr>
          <w:p>
            <w:r/>
            <w:r>
              <w:rPr>
                <w:b w:val="0"/>
                <w:sz w:val="16"/>
              </w:rPr>
              <w:t>HelpfulCrowd / React state</w:t>
            </w:r>
          </w:p>
        </w:tc>
        <w:tc>
          <w:tcPr>
            <w:tcW w:type="dxa" w:w="4176"/>
            <w:vAlign w:val="center"/>
          </w:tcPr>
          <w:p>
            <w:r/>
            <w:r>
              <w:rPr>
                <w:b w:val="0"/>
                <w:sz w:val="16"/>
              </w:rPr>
              <w:t>Use supported success state; no custom review database.</w:t>
            </w:r>
          </w:p>
        </w:tc>
      </w:tr>
    </w:tbl>
    <w:p>
      <w:pPr>
        <w:spacing w:after="0"/>
      </w:pPr>
    </w:p>
    <w:tbl>
      <w:tblPr>
        <w:tblW w:type="auto" w:w="0"/>
        <w:jc w:val="center"/>
        <w:tblLayout w:type="autofit"/>
        <w:tblLook w:firstColumn="1" w:firstRow="1" w:lastColumn="0" w:lastRow="0" w:noHBand="0" w:noVBand="1" w:val="04A0"/>
        <w:tblBorders>
          <w:top w:val="single" w:sz="2" w:space="0" w:color="EAF4EE"/>
          <w:left w:val="single" w:sz="2" w:space="0" w:color="EAF4EE"/>
          <w:bottom w:val="single" w:sz="2" w:space="0" w:color="EAF4EE"/>
          <w:right w:val="single" w:sz="2" w:space="0" w:color="EAF4EE"/>
          <w:insideH w:val="single" w:sz="2" w:space="0" w:color="EAF4EE"/>
          <w:insideV w:val="single" w:sz="2" w:space="0" w:color="EAF4EE"/>
        </w:tblBorders>
      </w:tblPr>
      <w:tblGrid>
        <w:gridCol w:w="10224"/>
      </w:tblGrid>
      <w:tr>
        <w:tc>
          <w:tcPr>
            <w:tcW w:type="dxa" w:w="10224"/>
            <w:shd w:fill="EAF4EE"/>
          </w:tcPr>
          <w:p>
            <w:r>
              <w:rPr>
                <w:b/>
                <w:color w:val="0B5D3B"/>
                <w:sz w:val="21"/>
              </w:rPr>
              <w:t>UI RULE</w:t>
            </w:r>
          </w:p>
          <w:p>
            <w:pPr>
              <w:spacing w:after="0"/>
            </w:pPr>
            <w:r>
              <w:rPr>
                <w:sz w:val="19"/>
              </w:rPr>
              <w:t>The approved UI is the design authority; the platform is the functional authority. If a visual control suggests functionality that Ecwid does not natively perform, preserve the intent and customer-friendly presentation but change the action to the correct business workflow.</w:t>
            </w:r>
          </w:p>
        </w:tc>
      </w:tr>
    </w:tbl>
    <w:p>
      <w:pPr>
        <w:spacing w:after="0"/>
      </w:pPr>
    </w:p>
    <w:p>
      <w:pPr>
        <w:pStyle w:val="Heading1"/>
      </w:pPr>
      <w:r>
        <w:rPr>
          <w:color w:val="0B5D3B"/>
        </w:rPr>
        <w:t>5. Ecwid Venture Integration Plan</w:t>
      </w:r>
    </w:p>
    <w:p>
      <w:r>
        <w:t>Ecwid Venture is confirmed. Current Ecwid documentation states that Venture supports adding a store to an external website, store customization, JavaScript API, REST API, App Market access, custom checkout fields, email notification templates, and order tracking. Native product reviews are listed as a Business-and-above feature, which is why HelpfulCrowd remains the Phase-1 review solution.</w:t>
      </w:r>
    </w:p>
    <w:p>
      <w:pPr>
        <w:pStyle w:val="Heading2"/>
      </w:pPr>
      <w:r>
        <w:rPr>
          <w:color w:val="10233F"/>
        </w:rPr>
        <w:t>5.1 Initial Ecwid verification — first 60–90 minutes</w:t>
      </w:r>
    </w:p>
    <w:p>
      <w:pPr>
        <w:pStyle w:val="ListNumber"/>
        <w:spacing w:after="60"/>
      </w:pPr>
      <w:r>
        <w:t>Log in to Ecwid Admin and verify the store is on Venture.</w:t>
      </w:r>
    </w:p>
    <w:p>
      <w:pPr>
        <w:pStyle w:val="ListNumber"/>
        <w:spacing w:after="60"/>
      </w:pPr>
      <w:r>
        <w:t>Record the Ecwid Store ID; keep it in the project configuration.</w:t>
      </w:r>
    </w:p>
    <w:p>
      <w:pPr>
        <w:pStyle w:val="ListNumber"/>
        <w:spacing w:after="60"/>
      </w:pPr>
      <w:r>
        <w:t>Confirm the two existing products are complete enough to use as integration test products.</w:t>
      </w:r>
    </w:p>
    <w:p>
      <w:pPr>
        <w:pStyle w:val="ListNumber"/>
        <w:spacing w:after="60"/>
      </w:pPr>
      <w:r>
        <w:t>Verify category assignments, SKUs, prices, images, stock and product descriptions.</w:t>
      </w:r>
    </w:p>
    <w:p>
      <w:pPr>
        <w:pStyle w:val="ListNumber"/>
        <w:spacing w:after="60"/>
      </w:pPr>
      <w:r>
        <w:t>Verify inventory tracking is enabled and quantities are sensible.</w:t>
      </w:r>
    </w:p>
    <w:p>
      <w:pPr>
        <w:pStyle w:val="ListNumber"/>
        <w:spacing w:after="60"/>
      </w:pPr>
      <w:r>
        <w:t>Verify order email notifications and sender/branding settings.</w:t>
      </w:r>
    </w:p>
    <w:p>
      <w:pPr>
        <w:pStyle w:val="ListNumber"/>
        <w:spacing w:after="60"/>
      </w:pPr>
      <w:r>
        <w:t>Verify checkout settings, shipping methods and country/region configuration.</w:t>
      </w:r>
    </w:p>
    <w:p>
      <w:pPr>
        <w:pStyle w:val="ListNumber"/>
        <w:spacing w:after="60"/>
      </w:pPr>
      <w:r>
        <w:t>Verify custom checkout fields/order comments needed by the approved checkout.</w:t>
      </w:r>
    </w:p>
    <w:p>
      <w:pPr>
        <w:pStyle w:val="ListNumber"/>
        <w:spacing w:after="60"/>
      </w:pPr>
      <w:r>
        <w:t>Confirm the storefront can be embedded/connected to the React site.</w:t>
      </w:r>
    </w:p>
    <w:p>
      <w:pPr>
        <w:pStyle w:val="Heading2"/>
      </w:pPr>
      <w:r>
        <w:rPr>
          <w:color w:val="10233F"/>
        </w:rPr>
        <w:t>5.2 Product data standard</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112"/>
        <w:gridCol w:w="5112"/>
      </w:tblGrid>
      <w:tr>
        <w:tc>
          <w:tcPr>
            <w:tcW w:type="dxa" w:w="3024"/>
            <w:vAlign w:val="center"/>
            <w:shd w:fill="0B5D3B"/>
          </w:tcPr>
          <w:p>
            <w:r/>
            <w:r>
              <w:rPr>
                <w:b/>
                <w:color w:val="FFFFFF"/>
                <w:sz w:val="17"/>
              </w:rPr>
              <w:t>Field</w:t>
            </w:r>
          </w:p>
        </w:tc>
        <w:tc>
          <w:tcPr>
            <w:tcW w:type="dxa" w:w="6336"/>
            <w:vAlign w:val="center"/>
            <w:shd w:fill="0B5D3B"/>
          </w:tcPr>
          <w:p>
            <w:r/>
            <w:r>
              <w:rPr>
                <w:b/>
                <w:color w:val="FFFFFF"/>
                <w:sz w:val="17"/>
              </w:rPr>
              <w:t>Rule</w:t>
            </w:r>
          </w:p>
        </w:tc>
      </w:tr>
      <w:tr>
        <w:tc>
          <w:tcPr>
            <w:tcW w:type="dxa" w:w="3024"/>
            <w:vAlign w:val="center"/>
          </w:tcPr>
          <w:p>
            <w:r/>
            <w:r>
              <w:rPr>
                <w:b w:val="0"/>
                <w:sz w:val="17"/>
              </w:rPr>
              <w:t>Product name</w:t>
            </w:r>
          </w:p>
        </w:tc>
        <w:tc>
          <w:tcPr>
            <w:tcW w:type="dxa" w:w="6336"/>
            <w:vAlign w:val="center"/>
          </w:tcPr>
          <w:p>
            <w:r/>
            <w:r>
              <w:rPr>
                <w:b w:val="0"/>
                <w:sz w:val="17"/>
              </w:rPr>
              <w:t>Customer-friendly, consistent naming</w:t>
            </w:r>
          </w:p>
        </w:tc>
      </w:tr>
      <w:tr>
        <w:tc>
          <w:tcPr>
            <w:tcW w:type="dxa" w:w="3024"/>
            <w:vAlign w:val="center"/>
          </w:tcPr>
          <w:p>
            <w:r/>
            <w:r>
              <w:rPr>
                <w:b w:val="0"/>
                <w:sz w:val="17"/>
              </w:rPr>
              <w:t>SKU</w:t>
            </w:r>
          </w:p>
        </w:tc>
        <w:tc>
          <w:tcPr>
            <w:tcW w:type="dxa" w:w="6336"/>
            <w:vAlign w:val="center"/>
          </w:tcPr>
          <w:p>
            <w:r/>
            <w:r>
              <w:rPr>
                <w:b w:val="0"/>
                <w:sz w:val="17"/>
              </w:rPr>
              <w:t>Unique and stable; do not casually change after integrations</w:t>
            </w:r>
          </w:p>
        </w:tc>
      </w:tr>
      <w:tr>
        <w:tc>
          <w:tcPr>
            <w:tcW w:type="dxa" w:w="3024"/>
            <w:vAlign w:val="center"/>
          </w:tcPr>
          <w:p>
            <w:r/>
            <w:r>
              <w:rPr>
                <w:b w:val="0"/>
                <w:sz w:val="17"/>
              </w:rPr>
              <w:t>Price</w:t>
            </w:r>
          </w:p>
        </w:tc>
        <w:tc>
          <w:tcPr>
            <w:tcW w:type="dxa" w:w="6336"/>
            <w:vAlign w:val="center"/>
          </w:tcPr>
          <w:p>
            <w:r/>
            <w:r>
              <w:rPr>
                <w:b w:val="0"/>
                <w:sz w:val="17"/>
              </w:rPr>
              <w:t>Managed in Ecwid</w:t>
            </w:r>
          </w:p>
        </w:tc>
      </w:tr>
      <w:tr>
        <w:tc>
          <w:tcPr>
            <w:tcW w:type="dxa" w:w="3024"/>
            <w:vAlign w:val="center"/>
          </w:tcPr>
          <w:p>
            <w:r/>
            <w:r>
              <w:rPr>
                <w:b w:val="0"/>
                <w:sz w:val="17"/>
              </w:rPr>
              <w:t>Stock</w:t>
            </w:r>
          </w:p>
        </w:tc>
        <w:tc>
          <w:tcPr>
            <w:tcW w:type="dxa" w:w="6336"/>
            <w:vAlign w:val="center"/>
          </w:tcPr>
          <w:p>
            <w:r/>
            <w:r>
              <w:rPr>
                <w:b w:val="0"/>
                <w:sz w:val="17"/>
              </w:rPr>
              <w:t>Managed in Ecwid</w:t>
            </w:r>
          </w:p>
        </w:tc>
      </w:tr>
      <w:tr>
        <w:tc>
          <w:tcPr>
            <w:tcW w:type="dxa" w:w="3024"/>
            <w:vAlign w:val="center"/>
          </w:tcPr>
          <w:p>
            <w:r/>
            <w:r>
              <w:rPr>
                <w:b w:val="0"/>
                <w:sz w:val="17"/>
              </w:rPr>
              <w:t>Primary image</w:t>
            </w:r>
          </w:p>
        </w:tc>
        <w:tc>
          <w:tcPr>
            <w:tcW w:type="dxa" w:w="6336"/>
            <w:vAlign w:val="center"/>
          </w:tcPr>
          <w:p>
            <w:r/>
            <w:r>
              <w:rPr>
                <w:b w:val="0"/>
                <w:sz w:val="17"/>
              </w:rPr>
              <w:t>High-quality, consistent ratio</w:t>
            </w:r>
          </w:p>
        </w:tc>
      </w:tr>
      <w:tr>
        <w:tc>
          <w:tcPr>
            <w:tcW w:type="dxa" w:w="3024"/>
            <w:vAlign w:val="center"/>
          </w:tcPr>
          <w:p>
            <w:r/>
            <w:r>
              <w:rPr>
                <w:b w:val="0"/>
                <w:sz w:val="17"/>
              </w:rPr>
              <w:t>Gallery</w:t>
            </w:r>
          </w:p>
        </w:tc>
        <w:tc>
          <w:tcPr>
            <w:tcW w:type="dxa" w:w="6336"/>
            <w:vAlign w:val="center"/>
          </w:tcPr>
          <w:p>
            <w:r/>
            <w:r>
              <w:rPr>
                <w:b w:val="0"/>
                <w:sz w:val="17"/>
              </w:rPr>
              <w:t>Only approved product images</w:t>
            </w:r>
          </w:p>
        </w:tc>
      </w:tr>
      <w:tr>
        <w:tc>
          <w:tcPr>
            <w:tcW w:type="dxa" w:w="3024"/>
            <w:vAlign w:val="center"/>
          </w:tcPr>
          <w:p>
            <w:r/>
            <w:r>
              <w:rPr>
                <w:b w:val="0"/>
                <w:sz w:val="17"/>
              </w:rPr>
              <w:t>Category</w:t>
            </w:r>
          </w:p>
        </w:tc>
        <w:tc>
          <w:tcPr>
            <w:tcW w:type="dxa" w:w="6336"/>
            <w:vAlign w:val="center"/>
          </w:tcPr>
          <w:p>
            <w:r/>
            <w:r>
              <w:rPr>
                <w:b w:val="0"/>
                <w:sz w:val="17"/>
              </w:rPr>
              <w:t>Neem / Bamboo / Coconut Coir</w:t>
            </w:r>
          </w:p>
        </w:tc>
      </w:tr>
      <w:tr>
        <w:tc>
          <w:tcPr>
            <w:tcW w:type="dxa" w:w="3024"/>
            <w:vAlign w:val="center"/>
          </w:tcPr>
          <w:p>
            <w:r/>
            <w:r>
              <w:rPr>
                <w:b w:val="0"/>
                <w:sz w:val="17"/>
              </w:rPr>
              <w:t>Material</w:t>
            </w:r>
          </w:p>
        </w:tc>
        <w:tc>
          <w:tcPr>
            <w:tcW w:type="dxa" w:w="6336"/>
            <w:vAlign w:val="center"/>
          </w:tcPr>
          <w:p>
            <w:r/>
            <w:r>
              <w:rPr>
                <w:b w:val="0"/>
                <w:sz w:val="17"/>
              </w:rPr>
              <w:t>Explicitly stated</w:t>
            </w:r>
          </w:p>
        </w:tc>
      </w:tr>
      <w:tr>
        <w:tc>
          <w:tcPr>
            <w:tcW w:type="dxa" w:w="3024"/>
            <w:vAlign w:val="center"/>
          </w:tcPr>
          <w:p>
            <w:r/>
            <w:r>
              <w:rPr>
                <w:b w:val="0"/>
                <w:sz w:val="17"/>
              </w:rPr>
              <w:t>Care instructions</w:t>
            </w:r>
          </w:p>
        </w:tc>
        <w:tc>
          <w:tcPr>
            <w:tcW w:type="dxa" w:w="6336"/>
            <w:vAlign w:val="center"/>
          </w:tcPr>
          <w:p>
            <w:r/>
            <w:r>
              <w:rPr>
                <w:b w:val="0"/>
                <w:sz w:val="17"/>
              </w:rPr>
              <w:t>Explicitly stated</w:t>
            </w:r>
          </w:p>
        </w:tc>
      </w:tr>
      <w:tr>
        <w:tc>
          <w:tcPr>
            <w:tcW w:type="dxa" w:w="3024"/>
            <w:vAlign w:val="center"/>
          </w:tcPr>
          <w:p>
            <w:r/>
            <w:r>
              <w:rPr>
                <w:b w:val="0"/>
                <w:sz w:val="17"/>
              </w:rPr>
              <w:t>Why this beats plastic</w:t>
            </w:r>
          </w:p>
        </w:tc>
        <w:tc>
          <w:tcPr>
            <w:tcW w:type="dxa" w:w="6336"/>
            <w:vAlign w:val="center"/>
          </w:tcPr>
          <w:p>
            <w:r/>
            <w:r>
              <w:rPr>
                <w:b w:val="0"/>
                <w:sz w:val="17"/>
              </w:rPr>
              <w:t>Short product-specific statement</w:t>
            </w:r>
          </w:p>
        </w:tc>
      </w:tr>
      <w:tr>
        <w:tc>
          <w:tcPr>
            <w:tcW w:type="dxa" w:w="3024"/>
            <w:vAlign w:val="center"/>
          </w:tcPr>
          <w:p>
            <w:r/>
            <w:r>
              <w:rPr>
                <w:b w:val="0"/>
                <w:sz w:val="17"/>
              </w:rPr>
              <w:t>Weight/dimensions</w:t>
            </w:r>
          </w:p>
        </w:tc>
        <w:tc>
          <w:tcPr>
            <w:tcW w:type="dxa" w:w="6336"/>
            <w:vAlign w:val="center"/>
          </w:tcPr>
          <w:p>
            <w:r/>
            <w:r>
              <w:rPr>
                <w:b w:val="0"/>
                <w:sz w:val="17"/>
              </w:rPr>
              <w:t>Complete for shipping; verify in Shiprocket</w:t>
            </w:r>
          </w:p>
        </w:tc>
      </w:tr>
    </w:tbl>
    <w:p>
      <w:pPr>
        <w:spacing w:after="0"/>
      </w:pPr>
    </w:p>
    <w:p>
      <w:pPr>
        <w:pStyle w:val="Heading2"/>
      </w:pPr>
      <w:r>
        <w:rPr>
          <w:color w:val="10233F"/>
        </w:rPr>
        <w:t>5.3 Ecwid custom checkout configuration</w:t>
      </w:r>
    </w:p>
    <w:p>
      <w:r>
        <w:t>Venture supports custom checkout fields and order comments. Use them only for information genuinely required by EarthLife. Avoid collecting unnecessary data because every extra field increases checkout friction.</w:t>
      </w:r>
    </w:p>
    <w:p>
      <w:pPr>
        <w:pStyle w:val="ListBullet"/>
        <w:spacing w:after="60"/>
      </w:pPr>
      <w:r>
        <w:t>Keep email and shipping address essential.</w:t>
      </w:r>
    </w:p>
    <w:p>
      <w:pPr>
        <w:pStyle w:val="ListBullet"/>
        <w:spacing w:after="60"/>
      </w:pPr>
      <w:r>
        <w:t>Use order comments only if EarthLife needs delivery instructions or similar information.</w:t>
      </w:r>
    </w:p>
    <w:p>
      <w:pPr>
        <w:pStyle w:val="ListBullet"/>
        <w:spacing w:after="60"/>
      </w:pPr>
      <w:r>
        <w:t>Use custom checkout fields only where the client requirement explicitly needs them.</w:t>
      </w:r>
    </w:p>
    <w:p>
      <w:pPr>
        <w:pStyle w:val="ListBullet"/>
        <w:spacing w:after="60"/>
      </w:pPr>
      <w:r>
        <w:t>Do not add fields merely because the design mockup has visual space for them.</w:t>
      </w:r>
    </w:p>
    <w:p>
      <w:pPr>
        <w:pStyle w:val="ListBullet"/>
        <w:spacing w:after="60"/>
      </w:pPr>
      <w:r>
        <w:t>Validate the final checkout on mobile; checkout clarity is a conversion and support concern.</w:t>
      </w:r>
    </w:p>
    <w:p>
      <w:pPr>
        <w:pStyle w:val="Heading1"/>
      </w:pPr>
      <w:r>
        <w:rPr>
          <w:color w:val="0B5D3B"/>
        </w:rPr>
        <w:t>6. Razorpay Payment Integration</w:t>
      </w:r>
    </w:p>
    <w:p>
      <w:r>
        <w:t>Razorpay should be configured as the Ecwid payment method. Ecwid's current India payment documentation lists Razorpay as a supported payment provider. The React application should not own payment authorization or payment secrets.</w:t>
      </w:r>
    </w:p>
    <w:p>
      <w:pPr>
        <w:spacing w:before="60" w:after="120"/>
        <w:ind w:left="360"/>
      </w:pPr>
      <w:r>
        <w:rPr>
          <w:rFonts w:ascii="Consolas" w:hAnsi="Consolas"/>
          <w:color w:val="10233F"/>
          <w:sz w:val="17"/>
        </w:rPr>
        <w:t>Customer</w:t>
        <w:br/>
        <w:t xml:space="preserve">  ↓</w:t>
        <w:br/>
        <w:t>Ecwid Cart</w:t>
        <w:br/>
        <w:t xml:space="preserve">  ↓</w:t>
        <w:br/>
        <w:t>Ecwid Checkout</w:t>
        <w:br/>
        <w:t xml:space="preserve">  ↓</w:t>
        <w:br/>
        <w:t>Razorpay</w:t>
        <w:br/>
        <w:t xml:space="preserve">  ↓</w:t>
        <w:br/>
        <w:t>Payment result</w:t>
        <w:br/>
        <w:t xml:space="preserve">  ↓</w:t>
        <w:br/>
        <w:t>Ecwid order/payment status</w:t>
        <w:br/>
      </w:r>
    </w:p>
    <w:p>
      <w:pPr>
        <w:pStyle w:val="Heading2"/>
      </w:pPr>
      <w:r>
        <w:rPr>
          <w:color w:val="10233F"/>
        </w:rPr>
        <w:t>6.1 Configuration sequence</w:t>
      </w:r>
    </w:p>
    <w:p>
      <w:pPr>
        <w:pStyle w:val="ListNumber"/>
        <w:spacing w:after="60"/>
      </w:pPr>
      <w:r>
        <w:t>Open Ecwid Admin → payment settings.</w:t>
      </w:r>
    </w:p>
    <w:p>
      <w:pPr>
        <w:pStyle w:val="ListNumber"/>
        <w:spacing w:after="60"/>
      </w:pPr>
      <w:r>
        <w:t>Select/configure Razorpay using the client's account credentials.</w:t>
      </w:r>
    </w:p>
    <w:p>
      <w:pPr>
        <w:pStyle w:val="ListNumber"/>
        <w:spacing w:after="60"/>
      </w:pPr>
      <w:r>
        <w:t>Confirm test/live mode as appropriate to the client's account.</w:t>
      </w:r>
    </w:p>
    <w:p>
      <w:pPr>
        <w:pStyle w:val="ListNumber"/>
        <w:spacing w:after="60"/>
      </w:pPr>
      <w:r>
        <w:t>Configure the correct Indian currency/payment methods supported by the merchant account.</w:t>
      </w:r>
    </w:p>
    <w:p>
      <w:pPr>
        <w:pStyle w:val="ListNumber"/>
        <w:spacing w:after="60"/>
      </w:pPr>
      <w:r>
        <w:t>Save and verify the payment method is visible in checkout.</w:t>
      </w:r>
    </w:p>
    <w:p>
      <w:pPr>
        <w:pStyle w:val="ListNumber"/>
        <w:spacing w:after="60"/>
      </w:pPr>
      <w:r>
        <w:t>Run a controlled successful-payment test.</w:t>
      </w:r>
    </w:p>
    <w:p>
      <w:pPr>
        <w:pStyle w:val="ListNumber"/>
        <w:spacing w:after="60"/>
      </w:pPr>
      <w:r>
        <w:t>Run a failed/cancelled payment test.</w:t>
      </w:r>
    </w:p>
    <w:p>
      <w:pPr>
        <w:pStyle w:val="ListNumber"/>
        <w:spacing w:after="60"/>
      </w:pPr>
      <w:r>
        <w:t>Confirm the resulting Ecwid order and payment status.</w:t>
      </w:r>
    </w:p>
    <w:p>
      <w:pPr>
        <w:pStyle w:val="ListNumber"/>
        <w:spacing w:after="60"/>
      </w:pPr>
      <w:r>
        <w:t>Confirm customer order confirmation email.</w:t>
      </w:r>
    </w:p>
    <w:tbl>
      <w:tblPr>
        <w:tblW w:type="auto" w:w="0"/>
        <w:jc w:val="center"/>
        <w:tblLayout w:type="autofit"/>
        <w:tblLook w:firstColumn="1" w:firstRow="1" w:lastColumn="0" w:lastRow="0" w:noHBand="0" w:noVBand="1" w:val="04A0"/>
        <w:tblBorders>
          <w:top w:val="single" w:sz="2" w:space="0" w:color="EAF4EE"/>
          <w:left w:val="single" w:sz="2" w:space="0" w:color="EAF4EE"/>
          <w:bottom w:val="single" w:sz="2" w:space="0" w:color="EAF4EE"/>
          <w:right w:val="single" w:sz="2" w:space="0" w:color="EAF4EE"/>
          <w:insideH w:val="single" w:sz="2" w:space="0" w:color="EAF4EE"/>
          <w:insideV w:val="single" w:sz="2" w:space="0" w:color="EAF4EE"/>
        </w:tblBorders>
      </w:tblPr>
      <w:tblGrid>
        <w:gridCol w:w="10224"/>
      </w:tblGrid>
      <w:tr>
        <w:tc>
          <w:tcPr>
            <w:tcW w:type="dxa" w:w="10224"/>
            <w:shd w:fill="EAF4EE"/>
          </w:tcPr>
          <w:p>
            <w:r>
              <w:rPr>
                <w:b/>
                <w:color w:val="0B5D3B"/>
                <w:sz w:val="21"/>
              </w:rPr>
              <w:t>SECURITY</w:t>
            </w:r>
          </w:p>
          <w:p>
            <w:pPr>
              <w:spacing w:after="0"/>
            </w:pPr>
            <w:r>
              <w:rPr>
                <w:sz w:val="19"/>
              </w:rPr>
              <w:t>Never put Razorpay secret keys in React/Vite client-side variables. Browser-visible configuration must contain only values that are safe to expose.</w:t>
            </w:r>
          </w:p>
        </w:tc>
      </w:tr>
    </w:tbl>
    <w:p>
      <w:pPr>
        <w:spacing w:after="0"/>
      </w:pPr>
    </w:p>
    <w:p>
      <w:pPr>
        <w:pStyle w:val="Heading1"/>
      </w:pPr>
      <w:r>
        <w:rPr>
          <w:color w:val="0B5D3B"/>
        </w:rPr>
        <w:t>7. Shiprocket Integration — Ecwid Channel First</w:t>
      </w:r>
    </w:p>
    <w:p>
      <w:r>
        <w:t>Use Shiprocket's documented Ecwid channel integration first. Shiprocket's own guide specifies: Setup &amp; Manage → Channels → Add New Channel → Ecwid → Connect to Ecwid → authorize. Shiprocket states that it begins importing Ecwid orders after successful integration.</w:t>
      </w:r>
    </w:p>
    <w:p>
      <w:pPr>
        <w:spacing w:before="60" w:after="120"/>
        <w:ind w:left="360"/>
      </w:pPr>
      <w:r>
        <w:rPr>
          <w:rFonts w:ascii="Consolas" w:hAnsi="Consolas"/>
          <w:color w:val="10233F"/>
          <w:sz w:val="17"/>
        </w:rPr>
        <w:t>Ecwid</w:t>
        <w:br/>
        <w:t xml:space="preserve">  ↓</w:t>
        <w:br/>
        <w:t>Shiprocket Ecwid Channel</w:t>
        <w:br/>
        <w:t xml:space="preserve">  ↓</w:t>
        <w:br/>
        <w:t>Order synchronization</w:t>
        <w:br/>
        <w:t xml:space="preserve">  ↓</w:t>
        <w:br/>
        <w:t>Shipment / courier selection</w:t>
        <w:br/>
        <w:t xml:space="preserve">  ↓</w:t>
        <w:br/>
        <w:t>AWB / fulfillment</w:t>
        <w:br/>
        <w:t xml:space="preserve">  ↓</w:t>
        <w:br/>
        <w:t>Tracking</w:t>
        <w:br/>
      </w:r>
    </w:p>
    <w:p>
      <w:pPr>
        <w:pStyle w:val="Heading2"/>
      </w:pPr>
      <w:r>
        <w:rPr>
          <w:color w:val="10233F"/>
        </w:rPr>
        <w:t>7.1 Implementation steps</w:t>
      </w:r>
    </w:p>
    <w:p>
      <w:pPr>
        <w:pStyle w:val="ListNumber"/>
        <w:spacing w:after="60"/>
      </w:pPr>
      <w:r>
        <w:t>Log in to Shiprocket.</w:t>
      </w:r>
    </w:p>
    <w:p>
      <w:pPr>
        <w:pStyle w:val="ListNumber"/>
        <w:spacing w:after="60"/>
      </w:pPr>
      <w:r>
        <w:t>Open Setup &amp; Manage → Channels.</w:t>
      </w:r>
    </w:p>
    <w:p>
      <w:pPr>
        <w:pStyle w:val="ListNumber"/>
        <w:spacing w:after="60"/>
      </w:pPr>
      <w:r>
        <w:t>Choose Add New Channel → Ecwid.</w:t>
      </w:r>
    </w:p>
    <w:p>
      <w:pPr>
        <w:pStyle w:val="ListNumber"/>
        <w:spacing w:after="60"/>
      </w:pPr>
      <w:r>
        <w:t>Connect to Ecwid and authorize with the client's Ecwid account.</w:t>
      </w:r>
    </w:p>
    <w:p>
      <w:pPr>
        <w:pStyle w:val="ListNumber"/>
        <w:spacing w:after="60"/>
      </w:pPr>
      <w:r>
        <w:t>Set the communication brand name to EarthLife Co. and upload the approved logo.</w:t>
      </w:r>
    </w:p>
    <w:p>
      <w:pPr>
        <w:pStyle w:val="ListNumber"/>
        <w:spacing w:after="60"/>
      </w:pPr>
      <w:r>
        <w:t>Review order-status mapping and synchronization settings.</w:t>
      </w:r>
    </w:p>
    <w:p>
      <w:pPr>
        <w:pStyle w:val="ListNumber"/>
        <w:spacing w:after="60"/>
      </w:pPr>
      <w:r>
        <w:t>Confirm product/SKU mapping.</w:t>
      </w:r>
    </w:p>
    <w:p>
      <w:pPr>
        <w:pStyle w:val="ListNumber"/>
        <w:spacing w:after="60"/>
      </w:pPr>
      <w:r>
        <w:t>Verify shipping weight and dimensions for each active SKU.</w:t>
      </w:r>
    </w:p>
    <w:p>
      <w:pPr>
        <w:pStyle w:val="ListNumber"/>
        <w:spacing w:after="60"/>
      </w:pPr>
      <w:r>
        <w:t>Create a controlled Ecwid test order.</w:t>
      </w:r>
    </w:p>
    <w:p>
      <w:pPr>
        <w:pStyle w:val="ListNumber"/>
        <w:spacing w:after="60"/>
      </w:pPr>
      <w:r>
        <w:t>Verify that the order appears in Shiprocket.</w:t>
      </w:r>
    </w:p>
    <w:p>
      <w:pPr>
        <w:pStyle w:val="ListNumber"/>
        <w:spacing w:after="60"/>
      </w:pPr>
      <w:r>
        <w:t>Process the shipment test and verify tracking information.</w:t>
      </w:r>
    </w:p>
    <w:p>
      <w:pPr>
        <w:pStyle w:val="ListNumber"/>
        <w:spacing w:after="60"/>
      </w:pPr>
      <w:r>
        <w:t>Confirm the customer-facing order/tracking experience.</w:t>
      </w:r>
    </w:p>
    <w:tbl>
      <w:tblPr>
        <w:tblW w:type="auto" w:w="0"/>
        <w:jc w:val="center"/>
        <w:tblLayout w:type="autofit"/>
        <w:tblLook w:firstColumn="1" w:firstRow="1" w:lastColumn="0" w:lastRow="0" w:noHBand="0" w:noVBand="1" w:val="04A0"/>
        <w:tblBorders>
          <w:top w:val="single" w:sz="2" w:space="0" w:color="EAF4EE"/>
          <w:left w:val="single" w:sz="2" w:space="0" w:color="EAF4EE"/>
          <w:bottom w:val="single" w:sz="2" w:space="0" w:color="EAF4EE"/>
          <w:right w:val="single" w:sz="2" w:space="0" w:color="EAF4EE"/>
          <w:insideH w:val="single" w:sz="2" w:space="0" w:color="EAF4EE"/>
          <w:insideV w:val="single" w:sz="2" w:space="0" w:color="EAF4EE"/>
        </w:tblBorders>
      </w:tblPr>
      <w:tblGrid>
        <w:gridCol w:w="10224"/>
      </w:tblGrid>
      <w:tr>
        <w:tc>
          <w:tcPr>
            <w:tcW w:type="dxa" w:w="10224"/>
            <w:shd w:fill="EAF4EE"/>
          </w:tcPr>
          <w:p>
            <w:r>
              <w:rPr>
                <w:b/>
                <w:color w:val="0B5D3B"/>
                <w:sz w:val="21"/>
              </w:rPr>
              <w:t>IMPORTANT</w:t>
            </w:r>
          </w:p>
          <w:p>
            <w:pPr>
              <w:spacing w:after="0"/>
            </w:pPr>
            <w:r>
              <w:rPr>
                <w:sz w:val="19"/>
              </w:rPr>
              <w:t>Do not write custom Shiprocket API integration during the four-day launch unless the native Ecwid channel fails a specific approved requirement. Custom API work is the fallback, not the default.</w:t>
            </w:r>
          </w:p>
        </w:tc>
      </w:tr>
    </w:tbl>
    <w:p>
      <w:pPr>
        <w:spacing w:after="0"/>
      </w:pPr>
    </w:p>
    <w:p>
      <w:pPr>
        <w:pStyle w:val="Heading1"/>
      </w:pPr>
      <w:r>
        <w:rPr>
          <w:color w:val="0B5D3B"/>
        </w:rPr>
        <w:t>8. HelpfulCrowd Review Integration</w:t>
      </w:r>
    </w:p>
    <w:p>
      <w:r>
        <w:t>Ecwid Venture does not include native product reviews according to the current Ecwid plan comparison, while the approved architecture explicitly identifies HelpfulCrowd as the Phase-1 solution. HelpfulCrowd's current Ecwid guide supports installation from the Ecwid Apps area, and its documentation says the main widgets are automatically installed for Ecwid.</w:t>
      </w:r>
    </w:p>
    <w:p>
      <w:pPr>
        <w:pStyle w:val="Heading2"/>
      </w:pPr>
      <w:r>
        <w:rPr>
          <w:color w:val="10233F"/>
        </w:rPr>
        <w:t>8.1 Install and validate</w:t>
      </w:r>
    </w:p>
    <w:p>
      <w:pPr>
        <w:pStyle w:val="ListNumber"/>
        <w:spacing w:after="60"/>
      </w:pPr>
      <w:r>
        <w:t>Open Ecwid Admin → Apps / App Market.</w:t>
      </w:r>
    </w:p>
    <w:p>
      <w:pPr>
        <w:pStyle w:val="ListNumber"/>
        <w:spacing w:after="60"/>
      </w:pPr>
      <w:r>
        <w:t>Find HelpfulCrowd and install it.</w:t>
      </w:r>
    </w:p>
    <w:p>
      <w:pPr>
        <w:pStyle w:val="ListNumber"/>
        <w:spacing w:after="60"/>
      </w:pPr>
      <w:r>
        <w:t>Start the trial only after confirming the client's approval for the trial account/terms.</w:t>
      </w:r>
    </w:p>
    <w:p>
      <w:pPr>
        <w:pStyle w:val="ListNumber"/>
        <w:spacing w:after="60"/>
      </w:pPr>
      <w:r>
        <w:t>Verify that the app sees the existing products.</w:t>
      </w:r>
    </w:p>
    <w:p>
      <w:pPr>
        <w:pStyle w:val="ListNumber"/>
        <w:spacing w:after="60"/>
      </w:pPr>
      <w:r>
        <w:t>Select one existing EarthLife product as the integration test product.</w:t>
      </w:r>
    </w:p>
    <w:p>
      <w:pPr>
        <w:pStyle w:val="ListNumber"/>
        <w:spacing w:after="60"/>
      </w:pPr>
      <w:r>
        <w:t>Confirm rating/review display.</w:t>
      </w:r>
    </w:p>
    <w:p>
      <w:pPr>
        <w:pStyle w:val="ListNumber"/>
        <w:spacing w:after="60"/>
      </w:pPr>
      <w:r>
        <w:t>Confirm review submission.</w:t>
      </w:r>
    </w:p>
    <w:p>
      <w:pPr>
        <w:pStyle w:val="ListNumber"/>
        <w:spacing w:after="60"/>
      </w:pPr>
      <w:r>
        <w:t>Confirm moderation/publishing behavior.</w:t>
      </w:r>
    </w:p>
    <w:p>
      <w:pPr>
        <w:pStyle w:val="ListNumber"/>
        <w:spacing w:after="60"/>
      </w:pPr>
      <w:r>
        <w:t>Confirm photo/video capability if enabled by the selected HelpfulCrowd plan.</w:t>
      </w:r>
    </w:p>
    <w:p>
      <w:pPr>
        <w:pStyle w:val="ListNumber"/>
        <w:spacing w:after="60"/>
      </w:pPr>
      <w:r>
        <w:t>Style the surrounding review area to match the EarthLife design.</w:t>
      </w:r>
    </w:p>
    <w:p>
      <w:pPr>
        <w:pStyle w:val="Heading2"/>
      </w:pPr>
      <w:r>
        <w:rPr>
          <w:color w:val="10233F"/>
        </w:rPr>
        <w:t>8.2 Review UI principle</w:t>
      </w:r>
    </w:p>
    <w:p>
      <w:r>
        <w:t>Do not rebuild the review storage, moderation or review-submission engine. The supplied review screens are a UX reference. Use the HelpfulCrowd-supported widget/form and adapt the surrounding layout, labels, spacing and visual treatment so the experience feels native to EarthLife.</w:t>
      </w:r>
    </w:p>
    <w:tbl>
      <w:tblPr>
        <w:tblW w:type="auto" w:w="0"/>
        <w:jc w:val="center"/>
        <w:tblLayout w:type="autofit"/>
        <w:tblLook w:firstColumn="1" w:firstRow="1" w:lastColumn="0" w:lastRow="0" w:noHBand="0" w:noVBand="1" w:val="04A0"/>
        <w:tblBorders>
          <w:top w:val="single" w:sz="2" w:space="0" w:color="EAF4EE"/>
          <w:left w:val="single" w:sz="2" w:space="0" w:color="EAF4EE"/>
          <w:bottom w:val="single" w:sz="2" w:space="0" w:color="EAF4EE"/>
          <w:right w:val="single" w:sz="2" w:space="0" w:color="EAF4EE"/>
          <w:insideH w:val="single" w:sz="2" w:space="0" w:color="EAF4EE"/>
          <w:insideV w:val="single" w:sz="2" w:space="0" w:color="EAF4EE"/>
        </w:tblBorders>
      </w:tblPr>
      <w:tblGrid>
        <w:gridCol w:w="10224"/>
      </w:tblGrid>
      <w:tr>
        <w:tc>
          <w:tcPr>
            <w:tcW w:type="dxa" w:w="10224"/>
            <w:shd w:fill="EAF4EE"/>
          </w:tcPr>
          <w:p>
            <w:r>
              <w:rPr>
                <w:b/>
                <w:color w:val="0B5D3B"/>
                <w:sz w:val="21"/>
              </w:rPr>
              <w:t>REVIEW ACCEPTANCE TEST</w:t>
            </w:r>
          </w:p>
          <w:p>
            <w:pPr>
              <w:spacing w:after="0"/>
            </w:pPr>
            <w:r>
              <w:rPr>
                <w:sz w:val="19"/>
              </w:rPr>
              <w:t>One real/test product must pass the complete loop: product page → rating/reviews visible → customer submits review → moderation/publishing → review appears on the product.</w:t>
            </w:r>
          </w:p>
        </w:tc>
      </w:tr>
    </w:tbl>
    <w:p>
      <w:pPr>
        <w:spacing w:after="0"/>
      </w:pPr>
    </w:p>
    <w:p>
      <w:pPr>
        <w:pStyle w:val="Heading1"/>
      </w:pPr>
      <w:r>
        <w:rPr>
          <w:color w:val="0B5D3B"/>
        </w:rPr>
        <w:t>9. Customer Accounts, Orders and Tracking</w:t>
      </w:r>
    </w:p>
    <w:p>
      <w:r>
        <w:t>Use Ecwid customer accounts and order functionality. Do not create a second customer or order database. The supplied UI screens for Account Creation, Account Details and Order History should be treated as the presentation target around Ecwid's supported customer/account experience.</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408"/>
        <w:gridCol w:w="3408"/>
        <w:gridCol w:w="3408"/>
      </w:tblGrid>
      <w:tr>
        <w:tc>
          <w:tcPr>
            <w:tcW w:type="dxa" w:w="2880"/>
            <w:vAlign w:val="center"/>
            <w:shd w:fill="0B5D3B"/>
          </w:tcPr>
          <w:p>
            <w:r/>
            <w:r>
              <w:rPr>
                <w:b/>
                <w:color w:val="FFFFFF"/>
                <w:sz w:val="17"/>
              </w:rPr>
              <w:t>UI requirement</w:t>
            </w:r>
          </w:p>
        </w:tc>
        <w:tc>
          <w:tcPr>
            <w:tcW w:type="dxa" w:w="2880"/>
            <w:vAlign w:val="center"/>
            <w:shd w:fill="0B5D3B"/>
          </w:tcPr>
          <w:p>
            <w:r/>
            <w:r>
              <w:rPr>
                <w:b/>
                <w:color w:val="FFFFFF"/>
                <w:sz w:val="17"/>
              </w:rPr>
              <w:t>Backend authority</w:t>
            </w:r>
          </w:p>
        </w:tc>
        <w:tc>
          <w:tcPr>
            <w:tcW w:type="dxa" w:w="3600"/>
            <w:vAlign w:val="center"/>
            <w:shd w:fill="0B5D3B"/>
          </w:tcPr>
          <w:p>
            <w:r/>
            <w:r>
              <w:rPr>
                <w:b/>
                <w:color w:val="FFFFFF"/>
                <w:sz w:val="17"/>
              </w:rPr>
              <w:t>Rule</w:t>
            </w:r>
          </w:p>
        </w:tc>
      </w:tr>
      <w:tr>
        <w:tc>
          <w:tcPr>
            <w:tcW w:type="dxa" w:w="2880"/>
            <w:vAlign w:val="center"/>
          </w:tcPr>
          <w:p>
            <w:r/>
            <w:r>
              <w:rPr>
                <w:b w:val="0"/>
                <w:sz w:val="17"/>
              </w:rPr>
              <w:t>Create/sign in</w:t>
            </w:r>
          </w:p>
        </w:tc>
        <w:tc>
          <w:tcPr>
            <w:tcW w:type="dxa" w:w="2880"/>
            <w:vAlign w:val="center"/>
          </w:tcPr>
          <w:p>
            <w:r/>
            <w:r>
              <w:rPr>
                <w:b w:val="0"/>
                <w:sz w:val="17"/>
              </w:rPr>
              <w:t>Ecwid</w:t>
            </w:r>
          </w:p>
        </w:tc>
        <w:tc>
          <w:tcPr>
            <w:tcW w:type="dxa" w:w="3600"/>
            <w:vAlign w:val="center"/>
          </w:tcPr>
          <w:p>
            <w:r/>
            <w:r>
              <w:rPr>
                <w:b w:val="0"/>
                <w:sz w:val="17"/>
              </w:rPr>
              <w:t>Use native customer account flow</w:t>
            </w:r>
          </w:p>
        </w:tc>
      </w:tr>
      <w:tr>
        <w:tc>
          <w:tcPr>
            <w:tcW w:type="dxa" w:w="2880"/>
            <w:vAlign w:val="center"/>
          </w:tcPr>
          <w:p>
            <w:r/>
            <w:r>
              <w:rPr>
                <w:b w:val="0"/>
                <w:sz w:val="17"/>
              </w:rPr>
              <w:t>Account details</w:t>
            </w:r>
          </w:p>
        </w:tc>
        <w:tc>
          <w:tcPr>
            <w:tcW w:type="dxa" w:w="2880"/>
            <w:vAlign w:val="center"/>
          </w:tcPr>
          <w:p>
            <w:r/>
            <w:r>
              <w:rPr>
                <w:b w:val="0"/>
                <w:sz w:val="17"/>
              </w:rPr>
              <w:t>Ecwid</w:t>
            </w:r>
          </w:p>
        </w:tc>
        <w:tc>
          <w:tcPr>
            <w:tcW w:type="dxa" w:w="3600"/>
            <w:vAlign w:val="center"/>
          </w:tcPr>
          <w:p>
            <w:r/>
            <w:r>
              <w:rPr>
                <w:b w:val="0"/>
                <w:sz w:val="17"/>
              </w:rPr>
              <w:t>Do not duplicate profile data</w:t>
            </w:r>
          </w:p>
        </w:tc>
      </w:tr>
      <w:tr>
        <w:tc>
          <w:tcPr>
            <w:tcW w:type="dxa" w:w="2880"/>
            <w:vAlign w:val="center"/>
          </w:tcPr>
          <w:p>
            <w:r/>
            <w:r>
              <w:rPr>
                <w:b w:val="0"/>
                <w:sz w:val="17"/>
              </w:rPr>
              <w:t>Saved addresses</w:t>
            </w:r>
          </w:p>
        </w:tc>
        <w:tc>
          <w:tcPr>
            <w:tcW w:type="dxa" w:w="2880"/>
            <w:vAlign w:val="center"/>
          </w:tcPr>
          <w:p>
            <w:r/>
            <w:r>
              <w:rPr>
                <w:b w:val="0"/>
                <w:sz w:val="17"/>
              </w:rPr>
              <w:t>Ecwid</w:t>
            </w:r>
          </w:p>
        </w:tc>
        <w:tc>
          <w:tcPr>
            <w:tcW w:type="dxa" w:w="3600"/>
            <w:vAlign w:val="center"/>
          </w:tcPr>
          <w:p>
            <w:r/>
            <w:r>
              <w:rPr>
                <w:b w:val="0"/>
                <w:sz w:val="17"/>
              </w:rPr>
              <w:t>Use native address book</w:t>
            </w:r>
          </w:p>
        </w:tc>
      </w:tr>
      <w:tr>
        <w:tc>
          <w:tcPr>
            <w:tcW w:type="dxa" w:w="2880"/>
            <w:vAlign w:val="center"/>
          </w:tcPr>
          <w:p>
            <w:r/>
            <w:r>
              <w:rPr>
                <w:b w:val="0"/>
                <w:sz w:val="17"/>
              </w:rPr>
              <w:t>Order history</w:t>
            </w:r>
          </w:p>
        </w:tc>
        <w:tc>
          <w:tcPr>
            <w:tcW w:type="dxa" w:w="2880"/>
            <w:vAlign w:val="center"/>
          </w:tcPr>
          <w:p>
            <w:r/>
            <w:r>
              <w:rPr>
                <w:b w:val="0"/>
                <w:sz w:val="17"/>
              </w:rPr>
              <w:t>Ecwid</w:t>
            </w:r>
          </w:p>
        </w:tc>
        <w:tc>
          <w:tcPr>
            <w:tcW w:type="dxa" w:w="3600"/>
            <w:vAlign w:val="center"/>
          </w:tcPr>
          <w:p>
            <w:r/>
            <w:r>
              <w:rPr>
                <w:b w:val="0"/>
                <w:sz w:val="17"/>
              </w:rPr>
              <w:t>Use customer order data</w:t>
            </w:r>
          </w:p>
        </w:tc>
      </w:tr>
      <w:tr>
        <w:tc>
          <w:tcPr>
            <w:tcW w:type="dxa" w:w="2880"/>
            <w:vAlign w:val="center"/>
          </w:tcPr>
          <w:p>
            <w:r/>
            <w:r>
              <w:rPr>
                <w:b w:val="0"/>
                <w:sz w:val="17"/>
              </w:rPr>
              <w:t>Order details</w:t>
            </w:r>
          </w:p>
        </w:tc>
        <w:tc>
          <w:tcPr>
            <w:tcW w:type="dxa" w:w="2880"/>
            <w:vAlign w:val="center"/>
          </w:tcPr>
          <w:p>
            <w:r/>
            <w:r>
              <w:rPr>
                <w:b w:val="0"/>
                <w:sz w:val="17"/>
              </w:rPr>
              <w:t>Ecwid</w:t>
            </w:r>
          </w:p>
        </w:tc>
        <w:tc>
          <w:tcPr>
            <w:tcW w:type="dxa" w:w="3600"/>
            <w:vAlign w:val="center"/>
          </w:tcPr>
          <w:p>
            <w:r/>
            <w:r>
              <w:rPr>
                <w:b w:val="0"/>
                <w:sz w:val="17"/>
              </w:rPr>
              <w:t>Show supported status/payment/shipping information</w:t>
            </w:r>
          </w:p>
        </w:tc>
      </w:tr>
      <w:tr>
        <w:tc>
          <w:tcPr>
            <w:tcW w:type="dxa" w:w="2880"/>
            <w:vAlign w:val="center"/>
          </w:tcPr>
          <w:p>
            <w:r/>
            <w:r>
              <w:rPr>
                <w:b w:val="0"/>
                <w:sz w:val="17"/>
              </w:rPr>
              <w:t>Tracking</w:t>
            </w:r>
          </w:p>
        </w:tc>
        <w:tc>
          <w:tcPr>
            <w:tcW w:type="dxa" w:w="2880"/>
            <w:vAlign w:val="center"/>
          </w:tcPr>
          <w:p>
            <w:r/>
            <w:r>
              <w:rPr>
                <w:b w:val="0"/>
                <w:sz w:val="17"/>
              </w:rPr>
              <w:t>Shiprocket + Ecwid</w:t>
            </w:r>
          </w:p>
        </w:tc>
        <w:tc>
          <w:tcPr>
            <w:tcW w:type="dxa" w:w="3600"/>
            <w:vAlign w:val="center"/>
          </w:tcPr>
          <w:p>
            <w:r/>
            <w:r>
              <w:rPr>
                <w:b w:val="0"/>
                <w:sz w:val="17"/>
              </w:rPr>
              <w:t>Show supported tracking state</w:t>
            </w:r>
          </w:p>
        </w:tc>
      </w:tr>
      <w:tr>
        <w:tc>
          <w:tcPr>
            <w:tcW w:type="dxa" w:w="2880"/>
            <w:vAlign w:val="center"/>
          </w:tcPr>
          <w:p>
            <w:r/>
            <w:r>
              <w:rPr>
                <w:b w:val="0"/>
                <w:sz w:val="17"/>
              </w:rPr>
              <w:t>Buy Again</w:t>
            </w:r>
          </w:p>
        </w:tc>
        <w:tc>
          <w:tcPr>
            <w:tcW w:type="dxa" w:w="2880"/>
            <w:vAlign w:val="center"/>
          </w:tcPr>
          <w:p>
            <w:r/>
            <w:r>
              <w:rPr>
                <w:b w:val="0"/>
                <w:sz w:val="17"/>
              </w:rPr>
              <w:t>Ecwid/native capability where available</w:t>
            </w:r>
          </w:p>
        </w:tc>
        <w:tc>
          <w:tcPr>
            <w:tcW w:type="dxa" w:w="3600"/>
            <w:vAlign w:val="center"/>
          </w:tcPr>
          <w:p>
            <w:r/>
            <w:r>
              <w:rPr>
                <w:b w:val="0"/>
                <w:sz w:val="17"/>
              </w:rPr>
              <w:t>Do not create a custom re-order engine</w:t>
            </w:r>
          </w:p>
        </w:tc>
      </w:tr>
    </w:tbl>
    <w:p>
      <w:pPr>
        <w:spacing w:after="0"/>
      </w:pPr>
    </w:p>
    <w:p>
      <w:r>
        <w:br w:type="page"/>
      </w:r>
    </w:p>
    <w:p>
      <w:pPr>
        <w:pStyle w:val="Heading1"/>
      </w:pPr>
      <w:r>
        <w:rPr>
          <w:color w:val="0B5D3B"/>
        </w:rPr>
        <w:t>10. Cancellation Workflow — Final</w:t>
      </w:r>
    </w:p>
    <w:p>
      <w:r>
        <w:t>The supplied order UI shows a cancellation action, but the final business rule is explicitly a request-and-review workflow. This distinction must be preserved in implementation so the UI never promises an instant cancellation that the system does not perform.</w:t>
      </w:r>
    </w:p>
    <w:p>
      <w:pPr>
        <w:spacing w:before="60" w:after="120"/>
        <w:ind w:left="360"/>
      </w:pPr>
      <w:r>
        <w:rPr>
          <w:rFonts w:ascii="Consolas" w:hAnsi="Consolas"/>
          <w:color w:val="10233F"/>
          <w:sz w:val="17"/>
        </w:rPr>
        <w:t>Customer opens Order Details</w:t>
        <w:br/>
        <w:t xml:space="preserve">        ↓</w:t>
        <w:br/>
        <w:t>Request Cancellation</w:t>
        <w:br/>
        <w:t xml:space="preserve">        ↓</w:t>
        <w:br/>
        <w:t>Customer submits reason/request</w:t>
        <w:br/>
        <w:t xml:space="preserve">        ↓</w:t>
        <w:br/>
        <w:t>EarthLife receives request</w:t>
        <w:br/>
        <w:t xml:space="preserve">        ↓</w:t>
        <w:br/>
        <w:t>Admin reviews Ecwid order</w:t>
        <w:br/>
        <w:t xml:space="preserve">        ↓</w:t>
        <w:br/>
        <w:t>Can it still be cancelled?</w:t>
        <w:br/>
        <w:t xml:space="preserve">     /              \</w:t>
        <w:br/>
        <w:t xml:space="preserve">   YES              NO</w:t>
        <w:br/>
        <w:t xml:space="preserve">    ↓                ↓</w:t>
        <w:br/>
        <w:t>Admin cancels     Show Cancellation</w:t>
        <w:br/>
        <w:t>in Ecwid          Not Available</w:t>
        <w:br/>
        <w:t xml:space="preserve">    ↓</w:t>
        <w:br/>
        <w:t>Refund handled separately</w:t>
        <w:br/>
        <w:t xml:space="preserve">    ↓</w:t>
        <w:br/>
        <w:t>Customer confirmation</w:t>
        <w:br/>
      </w:r>
    </w:p>
    <w:p>
      <w:pPr>
        <w:pStyle w:val="Heading2"/>
      </w:pPr>
      <w:r>
        <w:rPr>
          <w:color w:val="10233F"/>
        </w:rPr>
        <w:t>10.1 Eligibility logic</w:t>
      </w:r>
    </w:p>
    <w:p>
      <w:pPr>
        <w:pStyle w:val="ListBullet"/>
        <w:spacing w:after="60"/>
      </w:pPr>
      <w:r>
        <w:t>Cancellation request is allowed only while the business considers the order cancellable.</w:t>
      </w:r>
    </w:p>
    <w:p>
      <w:pPr>
        <w:pStyle w:val="ListBullet"/>
        <w:spacing w:after="60"/>
      </w:pPr>
      <w:r>
        <w:t>If the order is already processed/shipped, show the cancellation-unavailable state.</w:t>
      </w:r>
    </w:p>
    <w:p>
      <w:pPr>
        <w:pStyle w:val="ListBullet"/>
        <w:spacing w:after="60"/>
      </w:pPr>
      <w:r>
        <w:t>Do not promise a refund merely because a cancellation request is submitted.</w:t>
      </w:r>
    </w:p>
    <w:p>
      <w:pPr>
        <w:pStyle w:val="ListBullet"/>
        <w:spacing w:after="60"/>
      </w:pPr>
      <w:r>
        <w:t>Cancellation and refund are separate operational actions.</w:t>
      </w:r>
    </w:p>
    <w:p>
      <w:pPr>
        <w:pStyle w:val="ListBullet"/>
        <w:spacing w:after="60"/>
      </w:pPr>
      <w:r>
        <w:t>The customer should receive confirmation only after EarthLife has made the relevant decision.</w:t>
      </w:r>
    </w:p>
    <w:p>
      <w:pPr>
        <w:pStyle w:val="Heading2"/>
      </w:pPr>
      <w:r>
        <w:rPr>
          <w:color w:val="10233F"/>
        </w:rPr>
        <w:t>10.2 Minimal custom implementation</w:t>
      </w:r>
    </w:p>
    <w:p>
      <w:r>
        <w:t>For the four-day launch, do not build a cancellation-management dashboard. Implement a small secure request endpoint that receives order reference, customer identity/contact, reason and timestamp, then routes the request to EarthLife support. The admin performs the actual cancellation in Ecwid.</w:t>
      </w:r>
    </w:p>
    <w:p>
      <w:pPr>
        <w:spacing w:before="60" w:after="120"/>
        <w:ind w:left="360"/>
      </w:pPr>
      <w:r>
        <w:rPr>
          <w:rFonts w:ascii="Consolas" w:hAnsi="Consolas"/>
          <w:color w:val="10233F"/>
          <w:sz w:val="17"/>
        </w:rPr>
        <w:t>POST /api/cancellation-request</w:t>
        <w:br/>
        <w:br/>
        <w:t>{</w:t>
        <w:br/>
        <w:t xml:space="preserve">  "orderId": "...",</w:t>
        <w:br/>
        <w:t xml:space="preserve">  "customerEmail": "...",</w:t>
        <w:br/>
        <w:t xml:space="preserve">  "customerName": "...",</w:t>
        <w:br/>
        <w:t xml:space="preserve">  "reason": "...",</w:t>
        <w:br/>
        <w:t xml:space="preserve">  "requestedAt": "..."</w:t>
        <w:br/>
        <w:t>}</w:t>
        <w:br/>
      </w:r>
    </w:p>
    <w:p>
      <w:pPr>
        <w:pStyle w:val="ListBullet"/>
        <w:spacing w:after="60"/>
      </w:pPr>
      <w:r>
        <w:t>Validate required fields server-side.</w:t>
      </w:r>
    </w:p>
    <w:p>
      <w:pPr>
        <w:pStyle w:val="ListBullet"/>
        <w:spacing w:after="60"/>
      </w:pPr>
      <w:r>
        <w:t>Rate-limit the endpoint.</w:t>
      </w:r>
    </w:p>
    <w:p>
      <w:pPr>
        <w:pStyle w:val="ListBullet"/>
        <w:spacing w:after="60"/>
      </w:pPr>
      <w:r>
        <w:t>Do not trust a client-provided order status as the authority.</w:t>
      </w:r>
    </w:p>
    <w:p>
      <w:pPr>
        <w:pStyle w:val="ListBullet"/>
        <w:spacing w:after="60"/>
      </w:pPr>
      <w:r>
        <w:t>Use Ecwid/admin data for the final cancellation decision.</w:t>
      </w:r>
    </w:p>
    <w:p>
      <w:pPr>
        <w:pStyle w:val="ListBullet"/>
        <w:spacing w:after="60"/>
      </w:pPr>
      <w:r>
        <w:t>Log only the minimum information needed for support and audit.</w:t>
      </w:r>
    </w:p>
    <w:p>
      <w:pPr>
        <w:pStyle w:val="ListBullet"/>
        <w:spacing w:after="60"/>
      </w:pPr>
      <w:r>
        <w:t>Do not store payment credentials.</w:t>
      </w:r>
    </w:p>
    <w:p>
      <w:pPr>
        <w:pStyle w:val="Heading1"/>
      </w:pPr>
      <w:r>
        <w:rPr>
          <w:color w:val="0B5D3B"/>
        </w:rPr>
        <w:t>11. Contact and Notifications</w:t>
      </w:r>
    </w:p>
    <w:p>
      <w:r>
        <w:t>Launch with email as the automated order-notification channel. The architecture document recommends email at launch because it is already part of the commerce workflow. WhatsApp should be presented as a customer-support/contact option, not as an automated order-notification system.</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112"/>
        <w:gridCol w:w="5112"/>
      </w:tblGrid>
      <w:tr>
        <w:tc>
          <w:tcPr>
            <w:tcW w:type="dxa" w:w="4032"/>
            <w:vAlign w:val="center"/>
            <w:shd w:fill="0B5D3B"/>
          </w:tcPr>
          <w:p>
            <w:r/>
            <w:r>
              <w:rPr>
                <w:b/>
                <w:color w:val="FFFFFF"/>
                <w:sz w:val="17"/>
              </w:rPr>
              <w:t>Use case</w:t>
            </w:r>
          </w:p>
        </w:tc>
        <w:tc>
          <w:tcPr>
            <w:tcW w:type="dxa" w:w="5328"/>
            <w:vAlign w:val="center"/>
            <w:shd w:fill="0B5D3B"/>
          </w:tcPr>
          <w:p>
            <w:r/>
            <w:r>
              <w:rPr>
                <w:b/>
                <w:color w:val="FFFFFF"/>
                <w:sz w:val="17"/>
              </w:rPr>
              <w:t>Phase 1</w:t>
            </w:r>
          </w:p>
        </w:tc>
      </w:tr>
      <w:tr>
        <w:tc>
          <w:tcPr>
            <w:tcW w:type="dxa" w:w="4032"/>
            <w:vAlign w:val="center"/>
          </w:tcPr>
          <w:p>
            <w:r/>
            <w:r>
              <w:rPr>
                <w:b w:val="0"/>
                <w:sz w:val="17"/>
              </w:rPr>
              <w:t>Order confirmation</w:t>
            </w:r>
          </w:p>
        </w:tc>
        <w:tc>
          <w:tcPr>
            <w:tcW w:type="dxa" w:w="5328"/>
            <w:vAlign w:val="center"/>
          </w:tcPr>
          <w:p>
            <w:r/>
            <w:r>
              <w:rPr>
                <w:b w:val="0"/>
                <w:sz w:val="17"/>
              </w:rPr>
              <w:t>Ecwid email</w:t>
            </w:r>
          </w:p>
        </w:tc>
      </w:tr>
      <w:tr>
        <w:tc>
          <w:tcPr>
            <w:tcW w:type="dxa" w:w="4032"/>
            <w:vAlign w:val="center"/>
          </w:tcPr>
          <w:p>
            <w:r/>
            <w:r>
              <w:rPr>
                <w:b w:val="0"/>
                <w:sz w:val="17"/>
              </w:rPr>
              <w:t>Order status update</w:t>
            </w:r>
          </w:p>
        </w:tc>
        <w:tc>
          <w:tcPr>
            <w:tcW w:type="dxa" w:w="5328"/>
            <w:vAlign w:val="center"/>
          </w:tcPr>
          <w:p>
            <w:r/>
            <w:r>
              <w:rPr>
                <w:b w:val="0"/>
                <w:sz w:val="17"/>
              </w:rPr>
              <w:t>Ecwid email</w:t>
            </w:r>
          </w:p>
        </w:tc>
      </w:tr>
      <w:tr>
        <w:tc>
          <w:tcPr>
            <w:tcW w:type="dxa" w:w="4032"/>
            <w:vAlign w:val="center"/>
          </w:tcPr>
          <w:p>
            <w:r/>
            <w:r>
              <w:rPr>
                <w:b w:val="0"/>
                <w:sz w:val="17"/>
              </w:rPr>
              <w:t>Shipping update</w:t>
            </w:r>
          </w:p>
        </w:tc>
        <w:tc>
          <w:tcPr>
            <w:tcW w:type="dxa" w:w="5328"/>
            <w:vAlign w:val="center"/>
          </w:tcPr>
          <w:p>
            <w:r/>
            <w:r>
              <w:rPr>
                <w:b w:val="0"/>
                <w:sz w:val="17"/>
              </w:rPr>
              <w:t>Ecwid/Shiprocket-supported workflow</w:t>
            </w:r>
          </w:p>
        </w:tc>
      </w:tr>
      <w:tr>
        <w:tc>
          <w:tcPr>
            <w:tcW w:type="dxa" w:w="4032"/>
            <w:vAlign w:val="center"/>
          </w:tcPr>
          <w:p>
            <w:r/>
            <w:r>
              <w:rPr>
                <w:b w:val="0"/>
                <w:sz w:val="17"/>
              </w:rPr>
              <w:t>Delivery update</w:t>
            </w:r>
          </w:p>
        </w:tc>
        <w:tc>
          <w:tcPr>
            <w:tcW w:type="dxa" w:w="5328"/>
            <w:vAlign w:val="center"/>
          </w:tcPr>
          <w:p>
            <w:r/>
            <w:r>
              <w:rPr>
                <w:b w:val="0"/>
                <w:sz w:val="17"/>
              </w:rPr>
              <w:t>Ecwid/Shiprocket-supported workflow</w:t>
            </w:r>
          </w:p>
        </w:tc>
      </w:tr>
      <w:tr>
        <w:tc>
          <w:tcPr>
            <w:tcW w:type="dxa" w:w="4032"/>
            <w:vAlign w:val="center"/>
          </w:tcPr>
          <w:p>
            <w:r/>
            <w:r>
              <w:rPr>
                <w:b w:val="0"/>
                <w:sz w:val="17"/>
              </w:rPr>
              <w:t>Admin new-order alert</w:t>
            </w:r>
          </w:p>
        </w:tc>
        <w:tc>
          <w:tcPr>
            <w:tcW w:type="dxa" w:w="5328"/>
            <w:vAlign w:val="center"/>
          </w:tcPr>
          <w:p>
            <w:r/>
            <w:r>
              <w:rPr>
                <w:b w:val="0"/>
                <w:sz w:val="17"/>
              </w:rPr>
              <w:t>Ecwid/admin email</w:t>
            </w:r>
          </w:p>
        </w:tc>
      </w:tr>
      <w:tr>
        <w:tc>
          <w:tcPr>
            <w:tcW w:type="dxa" w:w="4032"/>
            <w:vAlign w:val="center"/>
          </w:tcPr>
          <w:p>
            <w:r/>
            <w:r>
              <w:rPr>
                <w:b w:val="0"/>
                <w:sz w:val="17"/>
              </w:rPr>
              <w:t>Low stock</w:t>
            </w:r>
          </w:p>
        </w:tc>
        <w:tc>
          <w:tcPr>
            <w:tcW w:type="dxa" w:w="5328"/>
            <w:vAlign w:val="center"/>
          </w:tcPr>
          <w:p>
            <w:r/>
            <w:r>
              <w:rPr>
                <w:b w:val="0"/>
                <w:sz w:val="17"/>
              </w:rPr>
              <w:t>Ecwid/admin alert where supported</w:t>
            </w:r>
          </w:p>
        </w:tc>
      </w:tr>
      <w:tr>
        <w:tc>
          <w:tcPr>
            <w:tcW w:type="dxa" w:w="4032"/>
            <w:vAlign w:val="center"/>
          </w:tcPr>
          <w:p>
            <w:r/>
            <w:r>
              <w:rPr>
                <w:b w:val="0"/>
                <w:sz w:val="17"/>
              </w:rPr>
              <w:t>Customer support</w:t>
            </w:r>
          </w:p>
        </w:tc>
        <w:tc>
          <w:tcPr>
            <w:tcW w:type="dxa" w:w="5328"/>
            <w:vAlign w:val="center"/>
          </w:tcPr>
          <w:p>
            <w:r/>
            <w:r>
              <w:rPr>
                <w:b w:val="0"/>
                <w:sz w:val="17"/>
              </w:rPr>
              <w:t>Email + WhatsApp contact</w:t>
            </w:r>
          </w:p>
        </w:tc>
      </w:tr>
      <w:tr>
        <w:tc>
          <w:tcPr>
            <w:tcW w:type="dxa" w:w="4032"/>
            <w:vAlign w:val="center"/>
          </w:tcPr>
          <w:p>
            <w:r/>
            <w:r>
              <w:rPr>
                <w:b w:val="0"/>
                <w:sz w:val="17"/>
              </w:rPr>
              <w:t>Automated WhatsApp order notifications</w:t>
            </w:r>
          </w:p>
        </w:tc>
        <w:tc>
          <w:tcPr>
            <w:tcW w:type="dxa" w:w="5328"/>
            <w:vAlign w:val="center"/>
          </w:tcPr>
          <w:p>
            <w:r/>
            <w:r>
              <w:rPr>
                <w:b w:val="0"/>
                <w:sz w:val="17"/>
              </w:rPr>
              <w:t>Future phase</w:t>
            </w:r>
          </w:p>
        </w:tc>
      </w:tr>
    </w:tbl>
    <w:p>
      <w:pPr>
        <w:spacing w:after="0"/>
      </w:pPr>
    </w:p>
    <w:p>
      <w:pPr>
        <w:pStyle w:val="Heading1"/>
      </w:pPr>
      <w:r>
        <w:rPr>
          <w:color w:val="0B5D3B"/>
        </w:rPr>
        <w:t>12. React/Vite Project Structure</w:t>
      </w:r>
    </w:p>
    <w:p>
      <w:pPr>
        <w:spacing w:before="60" w:after="120"/>
        <w:ind w:left="360"/>
      </w:pPr>
      <w:r>
        <w:rPr>
          <w:rFonts w:ascii="Consolas" w:hAnsi="Consolas"/>
          <w:color w:val="10233F"/>
          <w:sz w:val="17"/>
        </w:rPr>
        <w:t>earthlife/</w:t>
        <w:br/>
        <w:t>├── src/</w:t>
        <w:br/>
        <w:t>│   ├── assets/</w:t>
        <w:br/>
        <w:t>│   ├── components/</w:t>
        <w:br/>
        <w:t>│   │   ├── Header/</w:t>
        <w:br/>
        <w:t>│   │   ├── Footer/</w:t>
        <w:br/>
        <w:t>│   │   ├── TrustBar/</w:t>
        <w:br/>
        <w:t>│   │   ├── ProductCard/</w:t>
        <w:br/>
        <w:t>│   │   ├── ProductGrid/</w:t>
        <w:br/>
        <w:t>│   │   ├── Breadcrumb/</w:t>
        <w:br/>
        <w:t>│   │   └── UI/</w:t>
        <w:br/>
        <w:t>│   ├── pages/</w:t>
        <w:br/>
        <w:t>│   │   ├── Home/</w:t>
        <w:br/>
        <w:t>│   │   ├── Store/</w:t>
        <w:br/>
        <w:t>│   │   ├── About/</w:t>
        <w:br/>
        <w:t>│   │   ├── WhyNatural/</w:t>
        <w:br/>
        <w:t>│   │   ├── FAQ/</w:t>
        <w:br/>
        <w:t>│   │   └── Contact/</w:t>
        <w:br/>
        <w:t>│   ├── ecwid/</w:t>
        <w:br/>
        <w:t>│   │   ├── config/</w:t>
        <w:br/>
        <w:t>│   │   ├── storefront/</w:t>
        <w:br/>
        <w:t>│   │   ├── cart/</w:t>
        <w:br/>
        <w:t>│   │   ├── checkout/</w:t>
        <w:br/>
        <w:t>│   │   └── account/</w:t>
        <w:br/>
        <w:t>│   ├── integrations/</w:t>
        <w:br/>
        <w:t>│   │   └── helpfulcrowd/</w:t>
        <w:br/>
        <w:t>│   ├── services/</w:t>
        <w:br/>
        <w:t>│   │   └── cancellation/</w:t>
        <w:br/>
        <w:t>│   ├── hooks/</w:t>
        <w:br/>
        <w:t>│   ├── styles/</w:t>
        <w:br/>
        <w:t>│   ├── App.jsx</w:t>
        <w:br/>
        <w:t>│   └── main.jsx</w:t>
        <w:br/>
        <w:t>├── server/</w:t>
        <w:br/>
        <w:t>│   └── cancellation.js</w:t>
        <w:br/>
        <w:t>├── public/</w:t>
        <w:br/>
        <w:t>├── .env.example</w:t>
        <w:br/>
        <w:t>├── package.json</w:t>
        <w:br/>
        <w:t>└── README.md</w:t>
        <w:br/>
      </w:r>
    </w:p>
    <w:p>
      <w:pPr>
        <w:pStyle w:val="Heading2"/>
      </w:pPr>
      <w:r>
        <w:rPr>
          <w:color w:val="10233F"/>
        </w:rPr>
        <w:t>12.1 Engineering rules</w:t>
      </w:r>
    </w:p>
    <w:p>
      <w:pPr>
        <w:pStyle w:val="ListBullet"/>
        <w:spacing w:after="60"/>
      </w:pPr>
      <w:r>
        <w:t>Keep Ecwid-specific integration isolated from generic React components.</w:t>
      </w:r>
    </w:p>
    <w:p>
      <w:pPr>
        <w:pStyle w:val="ListBullet"/>
        <w:spacing w:after="60"/>
      </w:pPr>
      <w:r>
        <w:t>Use reusable components for cards, buttons, headings, breadcrumbs, states and forms.</w:t>
      </w:r>
    </w:p>
    <w:p>
      <w:pPr>
        <w:pStyle w:val="ListBullet"/>
        <w:spacing w:after="60"/>
      </w:pPr>
      <w:r>
        <w:t>Avoid hardcoding product IDs, prices and inventory in React.</w:t>
      </w:r>
    </w:p>
    <w:p>
      <w:pPr>
        <w:pStyle w:val="ListBullet"/>
        <w:spacing w:after="60"/>
      </w:pPr>
      <w:r>
        <w:t>Keep content in maintainable data structures or content files where practical.</w:t>
      </w:r>
    </w:p>
    <w:p>
      <w:pPr>
        <w:pStyle w:val="ListBullet"/>
        <w:spacing w:after="60"/>
      </w:pPr>
      <w:r>
        <w:t>Build responsive behavior from the beginning; do not postpone mobile until Day 4.</w:t>
      </w:r>
    </w:p>
    <w:p>
      <w:pPr>
        <w:pStyle w:val="ListBullet"/>
        <w:spacing w:after="60"/>
      </w:pPr>
      <w:r>
        <w:t>Use loading, empty, error and success states for every integration-dependent area.</w:t>
      </w:r>
    </w:p>
    <w:p>
      <w:pPr>
        <w:pStyle w:val="ListBullet"/>
        <w:spacing w:after="60"/>
      </w:pPr>
      <w:r>
        <w:t>Keep secrets server-side only.</w:t>
      </w:r>
    </w:p>
    <w:p>
      <w:pPr>
        <w:pStyle w:val="ListBullet"/>
        <w:spacing w:after="60"/>
      </w:pPr>
      <w:r>
        <w:t>Add a README with setup, environment variables, build and deployment instructions.</w:t>
      </w:r>
    </w:p>
    <w:p>
      <w:pPr>
        <w:pStyle w:val="Heading1"/>
      </w:pPr>
      <w:r>
        <w:rPr>
          <w:color w:val="0B5D3B"/>
        </w:rPr>
        <w:t>13. Environment and Hosting Strategy</w:t>
      </w:r>
    </w:p>
    <w:p>
      <w:r>
        <w:t>The client's Hostinger Business plan is already connected to the EarthLife domain. Current Hostinger documentation confirms support for React/Vite applications on Business hosting and supports Node.js applications when server-side functionality is required.</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408"/>
        <w:gridCol w:w="3408"/>
        <w:gridCol w:w="3408"/>
      </w:tblGrid>
      <w:tr>
        <w:tc>
          <w:tcPr>
            <w:tcW w:type="dxa" w:w="2880"/>
            <w:vAlign w:val="center"/>
            <w:shd w:fill="0B5D3B"/>
          </w:tcPr>
          <w:p>
            <w:r/>
            <w:r>
              <w:rPr>
                <w:b/>
                <w:color w:val="FFFFFF"/>
                <w:sz w:val="17"/>
              </w:rPr>
              <w:t>Variable</w:t>
            </w:r>
          </w:p>
        </w:tc>
        <w:tc>
          <w:tcPr>
            <w:tcW w:type="dxa" w:w="2160"/>
            <w:vAlign w:val="center"/>
            <w:shd w:fill="0B5D3B"/>
          </w:tcPr>
          <w:p>
            <w:r/>
            <w:r>
              <w:rPr>
                <w:b/>
                <w:color w:val="FFFFFF"/>
                <w:sz w:val="17"/>
              </w:rPr>
              <w:t>Where</w:t>
            </w:r>
          </w:p>
        </w:tc>
        <w:tc>
          <w:tcPr>
            <w:tcW w:type="dxa" w:w="4320"/>
            <w:vAlign w:val="center"/>
            <w:shd w:fill="0B5D3B"/>
          </w:tcPr>
          <w:p>
            <w:r/>
            <w:r>
              <w:rPr>
                <w:b/>
                <w:color w:val="FFFFFF"/>
                <w:sz w:val="17"/>
              </w:rPr>
              <w:t>Purpose</w:t>
            </w:r>
          </w:p>
        </w:tc>
      </w:tr>
      <w:tr>
        <w:tc>
          <w:tcPr>
            <w:tcW w:type="dxa" w:w="2880"/>
            <w:vAlign w:val="center"/>
          </w:tcPr>
          <w:p>
            <w:r/>
            <w:r>
              <w:rPr>
                <w:b w:val="0"/>
                <w:sz w:val="17"/>
              </w:rPr>
              <w:t>VITE_ECWID_STORE_ID</w:t>
            </w:r>
          </w:p>
        </w:tc>
        <w:tc>
          <w:tcPr>
            <w:tcW w:type="dxa" w:w="2160"/>
            <w:vAlign w:val="center"/>
          </w:tcPr>
          <w:p>
            <w:r/>
            <w:r>
              <w:rPr>
                <w:b w:val="0"/>
                <w:sz w:val="17"/>
              </w:rPr>
              <w:t>Frontend</w:t>
            </w:r>
          </w:p>
        </w:tc>
        <w:tc>
          <w:tcPr>
            <w:tcW w:type="dxa" w:w="4320"/>
            <w:vAlign w:val="center"/>
          </w:tcPr>
          <w:p>
            <w:r/>
            <w:r>
              <w:rPr>
                <w:b w:val="0"/>
                <w:sz w:val="17"/>
              </w:rPr>
              <w:t>Non-secret Ecwid store identifier if needed</w:t>
            </w:r>
          </w:p>
        </w:tc>
      </w:tr>
      <w:tr>
        <w:tc>
          <w:tcPr>
            <w:tcW w:type="dxa" w:w="2880"/>
            <w:vAlign w:val="center"/>
          </w:tcPr>
          <w:p>
            <w:r/>
            <w:r>
              <w:rPr>
                <w:b w:val="0"/>
                <w:sz w:val="17"/>
              </w:rPr>
              <w:t>VITE_API_BASE_URL</w:t>
            </w:r>
          </w:p>
        </w:tc>
        <w:tc>
          <w:tcPr>
            <w:tcW w:type="dxa" w:w="2160"/>
            <w:vAlign w:val="center"/>
          </w:tcPr>
          <w:p>
            <w:r/>
            <w:r>
              <w:rPr>
                <w:b w:val="0"/>
                <w:sz w:val="17"/>
              </w:rPr>
              <w:t>Frontend</w:t>
            </w:r>
          </w:p>
        </w:tc>
        <w:tc>
          <w:tcPr>
            <w:tcW w:type="dxa" w:w="4320"/>
            <w:vAlign w:val="center"/>
          </w:tcPr>
          <w:p>
            <w:r/>
            <w:r>
              <w:rPr>
                <w:b w:val="0"/>
                <w:sz w:val="17"/>
              </w:rPr>
              <w:t>URL for cancellation/custom backend</w:t>
            </w:r>
          </w:p>
        </w:tc>
      </w:tr>
      <w:tr>
        <w:tc>
          <w:tcPr>
            <w:tcW w:type="dxa" w:w="2880"/>
            <w:vAlign w:val="center"/>
          </w:tcPr>
          <w:p>
            <w:r/>
            <w:r>
              <w:rPr>
                <w:b w:val="0"/>
                <w:sz w:val="17"/>
              </w:rPr>
              <w:t>ECWID_SECRET_TOKEN</w:t>
            </w:r>
          </w:p>
        </w:tc>
        <w:tc>
          <w:tcPr>
            <w:tcW w:type="dxa" w:w="2160"/>
            <w:vAlign w:val="center"/>
          </w:tcPr>
          <w:p>
            <w:r/>
            <w:r>
              <w:rPr>
                <w:b w:val="0"/>
                <w:sz w:val="17"/>
              </w:rPr>
              <w:t>Server only</w:t>
            </w:r>
          </w:p>
        </w:tc>
        <w:tc>
          <w:tcPr>
            <w:tcW w:type="dxa" w:w="4320"/>
            <w:vAlign w:val="center"/>
          </w:tcPr>
          <w:p>
            <w:r/>
            <w:r>
              <w:rPr>
                <w:b w:val="0"/>
                <w:sz w:val="17"/>
              </w:rPr>
              <w:t>Only if server-side Ecwid API calls are actually required</w:t>
            </w:r>
          </w:p>
        </w:tc>
      </w:tr>
      <w:tr>
        <w:tc>
          <w:tcPr>
            <w:tcW w:type="dxa" w:w="2880"/>
            <w:vAlign w:val="center"/>
          </w:tcPr>
          <w:p>
            <w:r/>
            <w:r>
              <w:rPr>
                <w:b w:val="0"/>
                <w:sz w:val="17"/>
              </w:rPr>
              <w:t>RAZORPAY_KEY_SECRET</w:t>
            </w:r>
          </w:p>
        </w:tc>
        <w:tc>
          <w:tcPr>
            <w:tcW w:type="dxa" w:w="2160"/>
            <w:vAlign w:val="center"/>
          </w:tcPr>
          <w:p>
            <w:r/>
            <w:r>
              <w:rPr>
                <w:b w:val="0"/>
                <w:sz w:val="17"/>
              </w:rPr>
              <w:t>Server only</w:t>
            </w:r>
          </w:p>
        </w:tc>
        <w:tc>
          <w:tcPr>
            <w:tcW w:type="dxa" w:w="4320"/>
            <w:vAlign w:val="center"/>
          </w:tcPr>
          <w:p>
            <w:r/>
            <w:r>
              <w:rPr>
                <w:b w:val="0"/>
                <w:sz w:val="17"/>
              </w:rPr>
              <w:t>Only if a future server-side Razorpay workflow requires it; not for basic Ecwid configuration</w:t>
            </w:r>
          </w:p>
        </w:tc>
      </w:tr>
      <w:tr>
        <w:tc>
          <w:tcPr>
            <w:tcW w:type="dxa" w:w="2880"/>
            <w:vAlign w:val="center"/>
          </w:tcPr>
          <w:p>
            <w:r/>
            <w:r>
              <w:rPr>
                <w:b w:val="0"/>
                <w:sz w:val="17"/>
              </w:rPr>
              <w:t>SMTP_HOST / SMTP_USER / SMTP_PASS</w:t>
            </w:r>
          </w:p>
        </w:tc>
        <w:tc>
          <w:tcPr>
            <w:tcW w:type="dxa" w:w="2160"/>
            <w:vAlign w:val="center"/>
          </w:tcPr>
          <w:p>
            <w:r/>
            <w:r>
              <w:rPr>
                <w:b w:val="0"/>
                <w:sz w:val="17"/>
              </w:rPr>
              <w:t>Server only</w:t>
            </w:r>
          </w:p>
        </w:tc>
        <w:tc>
          <w:tcPr>
            <w:tcW w:type="dxa" w:w="4320"/>
            <w:vAlign w:val="center"/>
          </w:tcPr>
          <w:p>
            <w:r/>
            <w:r>
              <w:rPr>
                <w:b w:val="0"/>
                <w:sz w:val="17"/>
              </w:rPr>
              <w:t>Cancellation/support email delivery if implemented through Hostinger SMTP</w:t>
            </w:r>
          </w:p>
        </w:tc>
      </w:tr>
    </w:tbl>
    <w:p>
      <w:pPr>
        <w:spacing w:after="0"/>
      </w:pPr>
    </w:p>
    <w:tbl>
      <w:tblPr>
        <w:tblW w:type="auto" w:w="0"/>
        <w:jc w:val="center"/>
        <w:tblLayout w:type="autofit"/>
        <w:tblLook w:firstColumn="1" w:firstRow="1" w:lastColumn="0" w:lastRow="0" w:noHBand="0" w:noVBand="1" w:val="04A0"/>
        <w:tblBorders>
          <w:top w:val="single" w:sz="2" w:space="0" w:color="EAF4EE"/>
          <w:left w:val="single" w:sz="2" w:space="0" w:color="EAF4EE"/>
          <w:bottom w:val="single" w:sz="2" w:space="0" w:color="EAF4EE"/>
          <w:right w:val="single" w:sz="2" w:space="0" w:color="EAF4EE"/>
          <w:insideH w:val="single" w:sz="2" w:space="0" w:color="EAF4EE"/>
          <w:insideV w:val="single" w:sz="2" w:space="0" w:color="EAF4EE"/>
        </w:tblBorders>
      </w:tblPr>
      <w:tblGrid>
        <w:gridCol w:w="10224"/>
      </w:tblGrid>
      <w:tr>
        <w:tc>
          <w:tcPr>
            <w:tcW w:type="dxa" w:w="10224"/>
            <w:shd w:fill="EAF4EE"/>
          </w:tcPr>
          <w:p>
            <w:r>
              <w:rPr>
                <w:b/>
                <w:color w:val="0B5D3B"/>
                <w:sz w:val="21"/>
              </w:rPr>
              <w:t>DEPLOYMENT RECOMMENDATION</w:t>
            </w:r>
          </w:p>
          <w:p>
            <w:pPr>
              <w:spacing w:after="0"/>
            </w:pPr>
            <w:r>
              <w:rPr>
                <w:sz w:val="19"/>
              </w:rPr>
              <w:t>Deploy the React/Vite application through Hostinger's supported web-app/Git deployment path. Add a Node.js service only if the cancellation endpoint or another true custom backend requirement needs it. Do not add a database unless a later requirement requires persistent custom business data.</w:t>
            </w:r>
          </w:p>
        </w:tc>
      </w:tr>
    </w:tbl>
    <w:p>
      <w:pPr>
        <w:spacing w:after="0"/>
      </w:pPr>
    </w:p>
    <w:p>
      <w:pPr>
        <w:pStyle w:val="Heading1"/>
      </w:pPr>
      <w:r>
        <w:rPr>
          <w:color w:val="0B5D3B"/>
        </w:rPr>
        <w:t>14. Client Content and Brand Implementation</w:t>
      </w:r>
    </w:p>
    <w:p>
      <w:r>
        <w:t>The client content brief requires a warm, straightforward tone, natural/earthy visual identity, affordable natural living positioning, and accurate/verifiable claims. The homepage should include the approved trust strip, hero message, mission/vision content, featured/bestseller products, Why Natural teaser and verified social proof.</w:t>
      </w:r>
    </w:p>
    <w:p>
      <w:pPr>
        <w:pStyle w:val="ListBullet"/>
        <w:spacing w:after="60"/>
      </w:pPr>
      <w:r>
        <w:t>Use only the client's verified '200+ Orders Delivered' and '4.6 Seller Rating on Meesho' claims.</w:t>
      </w:r>
    </w:p>
    <w:p>
      <w:pPr>
        <w:pStyle w:val="ListBullet"/>
        <w:spacing w:after="60"/>
      </w:pPr>
      <w:r>
        <w:t>Do not invent additional awards, review counts, certifications or performance claims.</w:t>
      </w:r>
    </w:p>
    <w:p>
      <w:pPr>
        <w:pStyle w:val="ListBullet"/>
        <w:spacing w:after="60"/>
      </w:pPr>
      <w:r>
        <w:t>The dentist credibility statement should be included only after the client's confirmation that the person is comfortable being referenced.</w:t>
      </w:r>
    </w:p>
    <w:p>
      <w:pPr>
        <w:pStyle w:val="ListBullet"/>
        <w:spacing w:after="60"/>
      </w:pPr>
      <w:r>
        <w:t>Use the client-provided support email: support@earthlifeco.com.</w:t>
      </w:r>
    </w:p>
    <w:p>
      <w:pPr>
        <w:pStyle w:val="ListBullet"/>
        <w:spacing w:after="60"/>
      </w:pPr>
      <w:r>
        <w:t>Show India-wide shipping and the client's stated return policy where appropriate.</w:t>
      </w:r>
    </w:p>
    <w:p>
      <w:pPr>
        <w:pStyle w:val="ListBullet"/>
        <w:spacing w:after="60"/>
      </w:pPr>
      <w:r>
        <w:t>Keep product content consistent with the three material categories: Neem, Bamboo and Coconut Coir.</w:t>
      </w:r>
    </w:p>
    <w:p>
      <w:r>
        <w:br w:type="page"/>
      </w:r>
    </w:p>
    <w:p>
      <w:pPr>
        <w:pStyle w:val="Heading1"/>
      </w:pPr>
      <w:r>
        <w:rPr>
          <w:color w:val="0B5D3B"/>
        </w:rPr>
        <w:t>15. Three-to-Four-Day Delivery Plan</w:t>
      </w:r>
    </w:p>
    <w:p>
      <w:r>
        <w:t>The schedule is deliberately dependency-driven. The highest-risk integrations are brought forward so that a payment/shipping/storefront blocker cannot appear for the first time on the final day.</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56"/>
        <w:gridCol w:w="2556"/>
        <w:gridCol w:w="2556"/>
        <w:gridCol w:w="2556"/>
      </w:tblGrid>
      <w:tr>
        <w:tc>
          <w:tcPr>
            <w:tcW w:type="dxa" w:w="1008"/>
            <w:vAlign w:val="center"/>
            <w:shd w:fill="0B5D3B"/>
          </w:tcPr>
          <w:p>
            <w:r/>
            <w:r>
              <w:rPr>
                <w:b/>
                <w:color w:val="FFFFFF"/>
                <w:sz w:val="15"/>
              </w:rPr>
              <w:t>Day</w:t>
            </w:r>
          </w:p>
        </w:tc>
        <w:tc>
          <w:tcPr>
            <w:tcW w:type="dxa" w:w="1944"/>
            <w:vAlign w:val="center"/>
            <w:shd w:fill="0B5D3B"/>
          </w:tcPr>
          <w:p>
            <w:r/>
            <w:r>
              <w:rPr>
                <w:b/>
                <w:color w:val="FFFFFF"/>
                <w:sz w:val="15"/>
              </w:rPr>
              <w:t>Focus</w:t>
            </w:r>
          </w:p>
        </w:tc>
        <w:tc>
          <w:tcPr>
            <w:tcW w:type="dxa" w:w="4608"/>
            <w:vAlign w:val="center"/>
            <w:shd w:fill="0B5D3B"/>
          </w:tcPr>
          <w:p>
            <w:r/>
            <w:r>
              <w:rPr>
                <w:b/>
                <w:color w:val="FFFFFF"/>
                <w:sz w:val="15"/>
              </w:rPr>
              <w:t>Work</w:t>
            </w:r>
          </w:p>
        </w:tc>
        <w:tc>
          <w:tcPr>
            <w:tcW w:type="dxa" w:w="2304"/>
            <w:vAlign w:val="center"/>
            <w:shd w:fill="0B5D3B"/>
          </w:tcPr>
          <w:p>
            <w:r/>
            <w:r>
              <w:rPr>
                <w:b/>
                <w:color w:val="FFFFFF"/>
                <w:sz w:val="15"/>
              </w:rPr>
              <w:t>Exit criterion</w:t>
            </w:r>
          </w:p>
        </w:tc>
      </w:tr>
      <w:tr>
        <w:tc>
          <w:tcPr>
            <w:tcW w:type="dxa" w:w="1008"/>
            <w:vAlign w:val="center"/>
          </w:tcPr>
          <w:p>
            <w:r/>
            <w:r>
              <w:rPr>
                <w:b w:val="0"/>
                <w:sz w:val="15"/>
              </w:rPr>
              <w:t>Day 1</w:t>
            </w:r>
          </w:p>
        </w:tc>
        <w:tc>
          <w:tcPr>
            <w:tcW w:type="dxa" w:w="1944"/>
            <w:vAlign w:val="center"/>
          </w:tcPr>
          <w:p>
            <w:r/>
            <w:r>
              <w:rPr>
                <w:b w:val="0"/>
                <w:sz w:val="15"/>
              </w:rPr>
              <w:t>Foundation + Ecwid</w:t>
            </w:r>
          </w:p>
        </w:tc>
        <w:tc>
          <w:tcPr>
            <w:tcW w:type="dxa" w:w="4608"/>
            <w:vAlign w:val="center"/>
          </w:tcPr>
          <w:p>
            <w:r/>
            <w:r>
              <w:rPr>
                <w:b w:val="0"/>
                <w:sz w:val="15"/>
              </w:rPr>
              <w:t>Create React/Vite app; establish design tokens; deploy a first build; connect Ecwid; verify Store ID; render real products/categories; implement Store/Product/Cart path; begin Home.</w:t>
            </w:r>
          </w:p>
        </w:tc>
        <w:tc>
          <w:tcPr>
            <w:tcW w:type="dxa" w:w="2304"/>
            <w:vAlign w:val="center"/>
          </w:tcPr>
          <w:p>
            <w:r/>
            <w:r>
              <w:rPr>
                <w:b w:val="0"/>
                <w:sz w:val="15"/>
              </w:rPr>
              <w:t>Real Ecwid products visible; add-to-cart works; domain/staging build works.</w:t>
            </w:r>
          </w:p>
        </w:tc>
      </w:tr>
      <w:tr>
        <w:tc>
          <w:tcPr>
            <w:tcW w:type="dxa" w:w="1008"/>
            <w:vAlign w:val="center"/>
          </w:tcPr>
          <w:p>
            <w:r/>
            <w:r>
              <w:rPr>
                <w:b w:val="0"/>
                <w:sz w:val="15"/>
              </w:rPr>
              <w:t>Day 2</w:t>
            </w:r>
          </w:p>
        </w:tc>
        <w:tc>
          <w:tcPr>
            <w:tcW w:type="dxa" w:w="1944"/>
            <w:vAlign w:val="center"/>
          </w:tcPr>
          <w:p>
            <w:r/>
            <w:r>
              <w:rPr>
                <w:b w:val="0"/>
                <w:sz w:val="15"/>
              </w:rPr>
              <w:t>Checkout + Payments + Shipping + Accounts</w:t>
            </w:r>
          </w:p>
        </w:tc>
        <w:tc>
          <w:tcPr>
            <w:tcW w:type="dxa" w:w="4608"/>
            <w:vAlign w:val="center"/>
          </w:tcPr>
          <w:p>
            <w:r/>
            <w:r>
              <w:rPr>
                <w:b w:val="0"/>
                <w:sz w:val="15"/>
              </w:rPr>
              <w:t>Configure Ecwid checkout; style supported checkout presentation; configure Razorpay; connect Shiprocket Ecwid channel; verify customer account/order flow; verify tracking.</w:t>
            </w:r>
          </w:p>
        </w:tc>
        <w:tc>
          <w:tcPr>
            <w:tcW w:type="dxa" w:w="2304"/>
            <w:vAlign w:val="center"/>
          </w:tcPr>
          <w:p>
            <w:r/>
            <w:r>
              <w:rPr>
                <w:b w:val="0"/>
                <w:sz w:val="15"/>
              </w:rPr>
              <w:t>Controlled test order completes; payment/order/shipping chain works.</w:t>
            </w:r>
          </w:p>
        </w:tc>
      </w:tr>
      <w:tr>
        <w:tc>
          <w:tcPr>
            <w:tcW w:type="dxa" w:w="1008"/>
            <w:vAlign w:val="center"/>
          </w:tcPr>
          <w:p>
            <w:r/>
            <w:r>
              <w:rPr>
                <w:b w:val="0"/>
                <w:sz w:val="15"/>
              </w:rPr>
              <w:t>Day 3</w:t>
            </w:r>
          </w:p>
        </w:tc>
        <w:tc>
          <w:tcPr>
            <w:tcW w:type="dxa" w:w="1944"/>
            <w:vAlign w:val="center"/>
          </w:tcPr>
          <w:p>
            <w:r/>
            <w:r>
              <w:rPr>
                <w:b w:val="0"/>
                <w:sz w:val="15"/>
              </w:rPr>
              <w:t>Reviews + remaining UX + cancellation</w:t>
            </w:r>
          </w:p>
        </w:tc>
        <w:tc>
          <w:tcPr>
            <w:tcW w:type="dxa" w:w="4608"/>
            <w:vAlign w:val="center"/>
          </w:tcPr>
          <w:p>
            <w:r/>
            <w:r>
              <w:rPr>
                <w:b w:val="0"/>
                <w:sz w:val="15"/>
              </w:rPr>
              <w:t>Install HelpfulCrowd; test one product; complete About/Why Natural/FAQ/Contact; finish Account/Orders/Tracking presentation; implement cancellation request and unavailable states.</w:t>
            </w:r>
          </w:p>
        </w:tc>
        <w:tc>
          <w:tcPr>
            <w:tcW w:type="dxa" w:w="2304"/>
            <w:vAlign w:val="center"/>
          </w:tcPr>
          <w:p>
            <w:r/>
            <w:r>
              <w:rPr>
                <w:b w:val="0"/>
                <w:sz w:val="15"/>
              </w:rPr>
              <w:t>Review loop works; cancellation request reaches support; core UI complete.</w:t>
            </w:r>
          </w:p>
        </w:tc>
      </w:tr>
      <w:tr>
        <w:tc>
          <w:tcPr>
            <w:tcW w:type="dxa" w:w="1008"/>
            <w:vAlign w:val="center"/>
          </w:tcPr>
          <w:p>
            <w:r/>
            <w:r>
              <w:rPr>
                <w:b w:val="0"/>
                <w:sz w:val="15"/>
              </w:rPr>
              <w:t>Day 4</w:t>
            </w:r>
          </w:p>
        </w:tc>
        <w:tc>
          <w:tcPr>
            <w:tcW w:type="dxa" w:w="1944"/>
            <w:vAlign w:val="center"/>
          </w:tcPr>
          <w:p>
            <w:r/>
            <w:r>
              <w:rPr>
                <w:b w:val="0"/>
                <w:sz w:val="15"/>
              </w:rPr>
              <w:t>QA + UAT + production</w:t>
            </w:r>
          </w:p>
        </w:tc>
        <w:tc>
          <w:tcPr>
            <w:tcW w:type="dxa" w:w="4608"/>
            <w:vAlign w:val="center"/>
          </w:tcPr>
          <w:p>
            <w:r/>
            <w:r>
              <w:rPr>
                <w:b w:val="0"/>
                <w:sz w:val="15"/>
              </w:rPr>
              <w:t>Responsive QA; payment failure test; shipping/tracking test; account/order test; review test; cancellation test; SEO/meta; performance checks; production deployment; final smoke test.</w:t>
            </w:r>
          </w:p>
        </w:tc>
        <w:tc>
          <w:tcPr>
            <w:tcW w:type="dxa" w:w="2304"/>
            <w:vAlign w:val="center"/>
          </w:tcPr>
          <w:p>
            <w:r/>
            <w:r>
              <w:rPr>
                <w:b w:val="0"/>
                <w:sz w:val="15"/>
              </w:rPr>
              <w:t>Production journey passes end-to-end; critical defects closed; client handover ready.</w:t>
            </w:r>
          </w:p>
        </w:tc>
      </w:tr>
    </w:tbl>
    <w:p>
      <w:pPr>
        <w:spacing w:after="0"/>
      </w:pPr>
    </w:p>
    <w:p>
      <w:pPr>
        <w:pStyle w:val="Heading2"/>
      </w:pPr>
      <w:r>
        <w:rPr>
          <w:color w:val="10233F"/>
        </w:rPr>
        <w:t>15.1 Day 1 detailed checklist</w:t>
      </w:r>
    </w:p>
    <w:p>
      <w:pPr>
        <w:pStyle w:val="ListBullet"/>
        <w:spacing w:after="60"/>
      </w:pPr>
      <w:r>
        <w:t>Create repository and Vite React application.</w:t>
      </w:r>
    </w:p>
    <w:p>
      <w:pPr>
        <w:pStyle w:val="ListBullet"/>
        <w:spacing w:after="60"/>
      </w:pPr>
      <w:r>
        <w:t>Set up routing and global CSS/design tokens.</w:t>
      </w:r>
    </w:p>
    <w:p>
      <w:pPr>
        <w:pStyle w:val="ListBullet"/>
        <w:spacing w:after="60"/>
      </w:pPr>
      <w:r>
        <w:t>Add logo/assets from approved UI package.</w:t>
      </w:r>
    </w:p>
    <w:p>
      <w:pPr>
        <w:pStyle w:val="ListBullet"/>
        <w:spacing w:after="60"/>
      </w:pPr>
      <w:r>
        <w:t>Implement header/trust strip/footer.</w:t>
      </w:r>
    </w:p>
    <w:p>
      <w:pPr>
        <w:pStyle w:val="ListBullet"/>
        <w:spacing w:after="60"/>
      </w:pPr>
      <w:r>
        <w:t>Connect Ecwid storefront.</w:t>
      </w:r>
    </w:p>
    <w:p>
      <w:pPr>
        <w:pStyle w:val="ListBullet"/>
        <w:spacing w:after="60"/>
      </w:pPr>
      <w:r>
        <w:t>Render the two existing Ecwid products.</w:t>
      </w:r>
    </w:p>
    <w:p>
      <w:pPr>
        <w:pStyle w:val="ListBullet"/>
        <w:spacing w:after="60"/>
      </w:pPr>
      <w:r>
        <w:t>Verify category/search behavior.</w:t>
      </w:r>
    </w:p>
    <w:p>
      <w:pPr>
        <w:pStyle w:val="ListBullet"/>
        <w:spacing w:after="60"/>
      </w:pPr>
      <w:r>
        <w:t>Implement product card and product detail presentation.</w:t>
      </w:r>
    </w:p>
    <w:p>
      <w:pPr>
        <w:pStyle w:val="ListBullet"/>
        <w:spacing w:after="60"/>
      </w:pPr>
      <w:r>
        <w:t>Connect add-to-cart and verify real cart.</w:t>
      </w:r>
    </w:p>
    <w:p>
      <w:pPr>
        <w:pStyle w:val="ListBullet"/>
        <w:spacing w:after="60"/>
      </w:pPr>
      <w:r>
        <w:t>Build Home page sections using client content.</w:t>
      </w:r>
    </w:p>
    <w:p>
      <w:pPr>
        <w:pStyle w:val="ListBullet"/>
        <w:spacing w:after="60"/>
      </w:pPr>
      <w:r>
        <w:t>Deploy to Hostinger early; never wait until Day 4 for the first deployment.</w:t>
      </w:r>
    </w:p>
    <w:p>
      <w:pPr>
        <w:pStyle w:val="Heading2"/>
      </w:pPr>
      <w:r>
        <w:rPr>
          <w:color w:val="10233F"/>
        </w:rPr>
        <w:t>15.2 Day 2 detailed checklist</w:t>
      </w:r>
    </w:p>
    <w:p>
      <w:pPr>
        <w:pStyle w:val="ListBullet"/>
        <w:spacing w:after="60"/>
      </w:pPr>
      <w:r>
        <w:t>Configure checkout fields/order comments only where required.</w:t>
      </w:r>
    </w:p>
    <w:p>
      <w:pPr>
        <w:pStyle w:val="ListBullet"/>
        <w:spacing w:after="60"/>
      </w:pPr>
      <w:r>
        <w:t>Style checkout to approved UI within Ecwid-supported customization boundaries.</w:t>
      </w:r>
    </w:p>
    <w:p>
      <w:pPr>
        <w:pStyle w:val="ListBullet"/>
        <w:spacing w:after="60"/>
      </w:pPr>
      <w:r>
        <w:t>Configure Razorpay.</w:t>
      </w:r>
    </w:p>
    <w:p>
      <w:pPr>
        <w:pStyle w:val="ListBullet"/>
        <w:spacing w:after="60"/>
      </w:pPr>
      <w:r>
        <w:t>Run successful and failed/cancelled payment tests.</w:t>
      </w:r>
    </w:p>
    <w:p>
      <w:pPr>
        <w:pStyle w:val="ListBullet"/>
        <w:spacing w:after="60"/>
      </w:pPr>
      <w:r>
        <w:t>Connect Shiprocket Ecwid channel.</w:t>
      </w:r>
    </w:p>
    <w:p>
      <w:pPr>
        <w:pStyle w:val="ListBullet"/>
        <w:spacing w:after="60"/>
      </w:pPr>
      <w:r>
        <w:t>Verify order synchronization.</w:t>
      </w:r>
    </w:p>
    <w:p>
      <w:pPr>
        <w:pStyle w:val="ListBullet"/>
        <w:spacing w:after="60"/>
      </w:pPr>
      <w:r>
        <w:t>Verify product/SKU/weight/dimension mapping.</w:t>
      </w:r>
    </w:p>
    <w:p>
      <w:pPr>
        <w:pStyle w:val="ListBullet"/>
        <w:spacing w:after="60"/>
      </w:pPr>
      <w:r>
        <w:t>Verify tracking flow.</w:t>
      </w:r>
    </w:p>
    <w:p>
      <w:pPr>
        <w:pStyle w:val="ListBullet"/>
        <w:spacing w:after="60"/>
      </w:pPr>
      <w:r>
        <w:t>Connect customer account/order screens.</w:t>
      </w:r>
    </w:p>
    <w:p>
      <w:pPr>
        <w:pStyle w:val="ListBullet"/>
        <w:spacing w:after="60"/>
      </w:pPr>
      <w:r>
        <w:t>Verify confirmation/status emails.</w:t>
      </w:r>
    </w:p>
    <w:p>
      <w:pPr>
        <w:pStyle w:val="Heading2"/>
      </w:pPr>
      <w:r>
        <w:rPr>
          <w:color w:val="10233F"/>
        </w:rPr>
        <w:t>15.3 Day 3 detailed checklist</w:t>
      </w:r>
    </w:p>
    <w:p>
      <w:pPr>
        <w:pStyle w:val="ListBullet"/>
        <w:spacing w:after="60"/>
      </w:pPr>
      <w:r>
        <w:t>Install HelpfulCrowd from Ecwid App Market.</w:t>
      </w:r>
    </w:p>
    <w:p>
      <w:pPr>
        <w:pStyle w:val="ListBullet"/>
        <w:spacing w:after="60"/>
      </w:pPr>
      <w:r>
        <w:t>Test one product review from submission through display.</w:t>
      </w:r>
    </w:p>
    <w:p>
      <w:pPr>
        <w:pStyle w:val="ListBullet"/>
        <w:spacing w:after="60"/>
      </w:pPr>
      <w:r>
        <w:t>Align review block styling with EarthLife UI.</w:t>
      </w:r>
    </w:p>
    <w:p>
      <w:pPr>
        <w:pStyle w:val="ListBullet"/>
        <w:spacing w:after="60"/>
      </w:pPr>
      <w:r>
        <w:t>Finish About, Why Natural, FAQ and Contact.</w:t>
      </w:r>
    </w:p>
    <w:p>
      <w:pPr>
        <w:pStyle w:val="ListBullet"/>
        <w:spacing w:after="60"/>
      </w:pPr>
      <w:r>
        <w:t>Add email + WhatsApp contact options.</w:t>
      </w:r>
    </w:p>
    <w:p>
      <w:pPr>
        <w:pStyle w:val="ListBullet"/>
        <w:spacing w:after="60"/>
      </w:pPr>
      <w:r>
        <w:t>Finish Order History / Order Details / Tracking presentation.</w:t>
      </w:r>
    </w:p>
    <w:p>
      <w:pPr>
        <w:pStyle w:val="ListBullet"/>
        <w:spacing w:after="60"/>
      </w:pPr>
      <w:r>
        <w:t>Implement cancellation request form.</w:t>
      </w:r>
    </w:p>
    <w:p>
      <w:pPr>
        <w:pStyle w:val="ListBullet"/>
        <w:spacing w:after="60"/>
      </w:pPr>
      <w:r>
        <w:t>Implement cancellation submitted state.</w:t>
      </w:r>
    </w:p>
    <w:p>
      <w:pPr>
        <w:pStyle w:val="ListBullet"/>
        <w:spacing w:after="60"/>
      </w:pPr>
      <w:r>
        <w:t>Implement cancellation unavailable state.</w:t>
      </w:r>
    </w:p>
    <w:p>
      <w:pPr>
        <w:pStyle w:val="ListBullet"/>
        <w:spacing w:after="60"/>
      </w:pPr>
      <w:r>
        <w:t>Verify mobile navigation and all critical empty/error/success states.</w:t>
      </w:r>
    </w:p>
    <w:p>
      <w:pPr>
        <w:pStyle w:val="Heading2"/>
      </w:pPr>
      <w:r>
        <w:rPr>
          <w:color w:val="10233F"/>
        </w:rPr>
        <w:t>15.4 Day 4 detailed checklist</w:t>
      </w:r>
    </w:p>
    <w:p>
      <w:pPr>
        <w:pStyle w:val="ListBullet"/>
        <w:spacing w:after="60"/>
      </w:pPr>
      <w:r>
        <w:t>Run desktop smoke tests.</w:t>
      </w:r>
    </w:p>
    <w:p>
      <w:pPr>
        <w:pStyle w:val="ListBullet"/>
        <w:spacing w:after="60"/>
      </w:pPr>
      <w:r>
        <w:t>Run mobile smoke tests.</w:t>
      </w:r>
    </w:p>
    <w:p>
      <w:pPr>
        <w:pStyle w:val="ListBullet"/>
        <w:spacing w:after="60"/>
      </w:pPr>
      <w:r>
        <w:t>Test payment success/failure.</w:t>
      </w:r>
    </w:p>
    <w:p>
      <w:pPr>
        <w:pStyle w:val="ListBullet"/>
        <w:spacing w:after="60"/>
      </w:pPr>
      <w:r>
        <w:t>Test inventory/stock behavior.</w:t>
      </w:r>
    </w:p>
    <w:p>
      <w:pPr>
        <w:pStyle w:val="ListBullet"/>
        <w:spacing w:after="60"/>
      </w:pPr>
      <w:r>
        <w:t>Test customer account creation/sign-in.</w:t>
      </w:r>
    </w:p>
    <w:p>
      <w:pPr>
        <w:pStyle w:val="ListBullet"/>
        <w:spacing w:after="60"/>
      </w:pPr>
      <w:r>
        <w:t>Test order history and order details.</w:t>
      </w:r>
    </w:p>
    <w:p>
      <w:pPr>
        <w:pStyle w:val="ListBullet"/>
        <w:spacing w:after="60"/>
      </w:pPr>
      <w:r>
        <w:t>Test Shiprocket sync/tracking.</w:t>
      </w:r>
    </w:p>
    <w:p>
      <w:pPr>
        <w:pStyle w:val="ListBullet"/>
        <w:spacing w:after="60"/>
      </w:pPr>
      <w:r>
        <w:t>Test review submission.</w:t>
      </w:r>
    </w:p>
    <w:p>
      <w:pPr>
        <w:pStyle w:val="ListBullet"/>
        <w:spacing w:after="60"/>
      </w:pPr>
      <w:r>
        <w:t>Test cancellation request.</w:t>
      </w:r>
    </w:p>
    <w:p>
      <w:pPr>
        <w:pStyle w:val="ListBullet"/>
        <w:spacing w:after="60"/>
      </w:pPr>
      <w:r>
        <w:t>Check SEO titles/descriptions, sitemap/robots where applicable.</w:t>
      </w:r>
    </w:p>
    <w:p>
      <w:pPr>
        <w:pStyle w:val="ListBullet"/>
        <w:spacing w:after="60"/>
      </w:pPr>
      <w:r>
        <w:t>Check image sizes, lazy loading and obvious console/network errors.</w:t>
      </w:r>
    </w:p>
    <w:p>
      <w:pPr>
        <w:pStyle w:val="ListBullet"/>
        <w:spacing w:after="60"/>
      </w:pPr>
      <w:r>
        <w:t>Build production bundle and deploy.</w:t>
      </w:r>
    </w:p>
    <w:p>
      <w:pPr>
        <w:pStyle w:val="ListBullet"/>
        <w:spacing w:after="60"/>
      </w:pPr>
      <w:r>
        <w:t>Perform final production smoke test using the real domain.</w:t>
      </w:r>
    </w:p>
    <w:p>
      <w:pPr>
        <w:pStyle w:val="Heading1"/>
      </w:pPr>
      <w:r>
        <w:rPr>
          <w:color w:val="0B5D3B"/>
        </w:rPr>
        <w:t>16. End-to-End QA Matrix</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408"/>
        <w:gridCol w:w="3408"/>
        <w:gridCol w:w="3408"/>
      </w:tblGrid>
      <w:tr>
        <w:tc>
          <w:tcPr>
            <w:tcW w:type="dxa" w:w="2016"/>
            <w:vAlign w:val="center"/>
            <w:shd w:fill="0B5D3B"/>
          </w:tcPr>
          <w:p>
            <w:r/>
            <w:r>
              <w:rPr>
                <w:b/>
                <w:color w:val="FFFFFF"/>
                <w:sz w:val="16"/>
              </w:rPr>
              <w:t>Area</w:t>
            </w:r>
          </w:p>
        </w:tc>
        <w:tc>
          <w:tcPr>
            <w:tcW w:type="dxa" w:w="4608"/>
            <w:vAlign w:val="center"/>
            <w:shd w:fill="0B5D3B"/>
          </w:tcPr>
          <w:p>
            <w:r/>
            <w:r>
              <w:rPr>
                <w:b/>
                <w:color w:val="FFFFFF"/>
                <w:sz w:val="16"/>
              </w:rPr>
              <w:t>Test</w:t>
            </w:r>
          </w:p>
        </w:tc>
        <w:tc>
          <w:tcPr>
            <w:tcW w:type="dxa" w:w="2880"/>
            <w:vAlign w:val="center"/>
            <w:shd w:fill="0B5D3B"/>
          </w:tcPr>
          <w:p>
            <w:r/>
            <w:r>
              <w:rPr>
                <w:b/>
                <w:color w:val="FFFFFF"/>
                <w:sz w:val="16"/>
              </w:rPr>
              <w:t>Method</w:t>
            </w:r>
          </w:p>
        </w:tc>
      </w:tr>
      <w:tr>
        <w:tc>
          <w:tcPr>
            <w:tcW w:type="dxa" w:w="2016"/>
            <w:vAlign w:val="center"/>
          </w:tcPr>
          <w:p>
            <w:r/>
            <w:r>
              <w:rPr>
                <w:b w:val="0"/>
                <w:sz w:val="16"/>
              </w:rPr>
              <w:t>Homepage</w:t>
            </w:r>
          </w:p>
        </w:tc>
        <w:tc>
          <w:tcPr>
            <w:tcW w:type="dxa" w:w="4608"/>
            <w:vAlign w:val="center"/>
          </w:tcPr>
          <w:p>
            <w:r/>
            <w:r>
              <w:rPr>
                <w:b w:val="0"/>
                <w:sz w:val="16"/>
              </w:rPr>
              <w:t>Hero, navigation, CTA, product sections, footer</w:t>
            </w:r>
          </w:p>
        </w:tc>
        <w:tc>
          <w:tcPr>
            <w:tcW w:type="dxa" w:w="2880"/>
            <w:vAlign w:val="center"/>
          </w:tcPr>
          <w:p>
            <w:r/>
            <w:r>
              <w:rPr>
                <w:b w:val="0"/>
                <w:sz w:val="16"/>
              </w:rPr>
              <w:t>Desktop + mobile</w:t>
            </w:r>
          </w:p>
        </w:tc>
      </w:tr>
      <w:tr>
        <w:tc>
          <w:tcPr>
            <w:tcW w:type="dxa" w:w="2016"/>
            <w:vAlign w:val="center"/>
          </w:tcPr>
          <w:p>
            <w:r/>
            <w:r>
              <w:rPr>
                <w:b w:val="0"/>
                <w:sz w:val="16"/>
              </w:rPr>
              <w:t>Store</w:t>
            </w:r>
          </w:p>
        </w:tc>
        <w:tc>
          <w:tcPr>
            <w:tcW w:type="dxa" w:w="4608"/>
            <w:vAlign w:val="center"/>
          </w:tcPr>
          <w:p>
            <w:r/>
            <w:r>
              <w:rPr>
                <w:b w:val="0"/>
                <w:sz w:val="16"/>
              </w:rPr>
              <w:t>Products load, category navigation, search, stock display</w:t>
            </w:r>
          </w:p>
        </w:tc>
        <w:tc>
          <w:tcPr>
            <w:tcW w:type="dxa" w:w="2880"/>
            <w:vAlign w:val="center"/>
          </w:tcPr>
          <w:p>
            <w:r/>
            <w:r>
              <w:rPr>
                <w:b w:val="0"/>
                <w:sz w:val="16"/>
              </w:rPr>
              <w:t>Real Ecwid data</w:t>
            </w:r>
          </w:p>
        </w:tc>
      </w:tr>
      <w:tr>
        <w:tc>
          <w:tcPr>
            <w:tcW w:type="dxa" w:w="2016"/>
            <w:vAlign w:val="center"/>
          </w:tcPr>
          <w:p>
            <w:r/>
            <w:r>
              <w:rPr>
                <w:b w:val="0"/>
                <w:sz w:val="16"/>
              </w:rPr>
              <w:t>Product</w:t>
            </w:r>
          </w:p>
        </w:tc>
        <w:tc>
          <w:tcPr>
            <w:tcW w:type="dxa" w:w="4608"/>
            <w:vAlign w:val="center"/>
          </w:tcPr>
          <w:p>
            <w:r/>
            <w:r>
              <w:rPr>
                <w:b w:val="0"/>
                <w:sz w:val="16"/>
              </w:rPr>
              <w:t>Images, price, stock, material/care content, review block</w:t>
            </w:r>
          </w:p>
        </w:tc>
        <w:tc>
          <w:tcPr>
            <w:tcW w:type="dxa" w:w="2880"/>
            <w:vAlign w:val="center"/>
          </w:tcPr>
          <w:p>
            <w:r/>
            <w:r>
              <w:rPr>
                <w:b w:val="0"/>
                <w:sz w:val="16"/>
              </w:rPr>
              <w:t>Real product</w:t>
            </w:r>
          </w:p>
        </w:tc>
      </w:tr>
      <w:tr>
        <w:tc>
          <w:tcPr>
            <w:tcW w:type="dxa" w:w="2016"/>
            <w:vAlign w:val="center"/>
          </w:tcPr>
          <w:p>
            <w:r/>
            <w:r>
              <w:rPr>
                <w:b w:val="0"/>
                <w:sz w:val="16"/>
              </w:rPr>
              <w:t>Cart</w:t>
            </w:r>
          </w:p>
        </w:tc>
        <w:tc>
          <w:tcPr>
            <w:tcW w:type="dxa" w:w="4608"/>
            <w:vAlign w:val="center"/>
          </w:tcPr>
          <w:p>
            <w:r/>
            <w:r>
              <w:rPr>
                <w:b w:val="0"/>
                <w:sz w:val="16"/>
              </w:rPr>
              <w:t>Add/remove/update quantity, totals, checkout CTA</w:t>
            </w:r>
          </w:p>
        </w:tc>
        <w:tc>
          <w:tcPr>
            <w:tcW w:type="dxa" w:w="2880"/>
            <w:vAlign w:val="center"/>
          </w:tcPr>
          <w:p>
            <w:r/>
            <w:r>
              <w:rPr>
                <w:b w:val="0"/>
                <w:sz w:val="16"/>
              </w:rPr>
              <w:t>Real Ecwid cart</w:t>
            </w:r>
          </w:p>
        </w:tc>
      </w:tr>
      <w:tr>
        <w:tc>
          <w:tcPr>
            <w:tcW w:type="dxa" w:w="2016"/>
            <w:vAlign w:val="center"/>
          </w:tcPr>
          <w:p>
            <w:r/>
            <w:r>
              <w:rPr>
                <w:b w:val="0"/>
                <w:sz w:val="16"/>
              </w:rPr>
              <w:t>Checkout</w:t>
            </w:r>
          </w:p>
        </w:tc>
        <w:tc>
          <w:tcPr>
            <w:tcW w:type="dxa" w:w="4608"/>
            <w:vAlign w:val="center"/>
          </w:tcPr>
          <w:p>
            <w:r/>
            <w:r>
              <w:rPr>
                <w:b w:val="0"/>
                <w:sz w:val="16"/>
              </w:rPr>
              <w:t>Address, shipping, payment, required fields</w:t>
            </w:r>
          </w:p>
        </w:tc>
        <w:tc>
          <w:tcPr>
            <w:tcW w:type="dxa" w:w="2880"/>
            <w:vAlign w:val="center"/>
          </w:tcPr>
          <w:p>
            <w:r/>
            <w:r>
              <w:rPr>
                <w:b w:val="0"/>
                <w:sz w:val="16"/>
              </w:rPr>
              <w:t>Mobile priority</w:t>
            </w:r>
          </w:p>
        </w:tc>
      </w:tr>
      <w:tr>
        <w:tc>
          <w:tcPr>
            <w:tcW w:type="dxa" w:w="2016"/>
            <w:vAlign w:val="center"/>
          </w:tcPr>
          <w:p>
            <w:r/>
            <w:r>
              <w:rPr>
                <w:b w:val="0"/>
                <w:sz w:val="16"/>
              </w:rPr>
              <w:t>Razorpay</w:t>
            </w:r>
          </w:p>
        </w:tc>
        <w:tc>
          <w:tcPr>
            <w:tcW w:type="dxa" w:w="4608"/>
            <w:vAlign w:val="center"/>
          </w:tcPr>
          <w:p>
            <w:r/>
            <w:r>
              <w:rPr>
                <w:b w:val="0"/>
                <w:sz w:val="16"/>
              </w:rPr>
              <w:t>Success, failure, cancel</w:t>
            </w:r>
          </w:p>
        </w:tc>
        <w:tc>
          <w:tcPr>
            <w:tcW w:type="dxa" w:w="2880"/>
            <w:vAlign w:val="center"/>
          </w:tcPr>
          <w:p>
            <w:r/>
            <w:r>
              <w:rPr>
                <w:b w:val="0"/>
                <w:sz w:val="16"/>
              </w:rPr>
              <w:t>Controlled transaction/test mode where available</w:t>
            </w:r>
          </w:p>
        </w:tc>
      </w:tr>
      <w:tr>
        <w:tc>
          <w:tcPr>
            <w:tcW w:type="dxa" w:w="2016"/>
            <w:vAlign w:val="center"/>
          </w:tcPr>
          <w:p>
            <w:r/>
            <w:r>
              <w:rPr>
                <w:b w:val="0"/>
                <w:sz w:val="16"/>
              </w:rPr>
              <w:t>Order</w:t>
            </w:r>
          </w:p>
        </w:tc>
        <w:tc>
          <w:tcPr>
            <w:tcW w:type="dxa" w:w="4608"/>
            <w:vAlign w:val="center"/>
          </w:tcPr>
          <w:p>
            <w:r/>
            <w:r>
              <w:rPr>
                <w:b w:val="0"/>
                <w:sz w:val="16"/>
              </w:rPr>
              <w:t>Order created, confirmation email</w:t>
            </w:r>
          </w:p>
        </w:tc>
        <w:tc>
          <w:tcPr>
            <w:tcW w:type="dxa" w:w="2880"/>
            <w:vAlign w:val="center"/>
          </w:tcPr>
          <w:p>
            <w:r/>
            <w:r>
              <w:rPr>
                <w:b w:val="0"/>
                <w:sz w:val="16"/>
              </w:rPr>
              <w:t>Ecwid Admin</w:t>
            </w:r>
          </w:p>
        </w:tc>
      </w:tr>
      <w:tr>
        <w:tc>
          <w:tcPr>
            <w:tcW w:type="dxa" w:w="2016"/>
            <w:vAlign w:val="center"/>
          </w:tcPr>
          <w:p>
            <w:r/>
            <w:r>
              <w:rPr>
                <w:b w:val="0"/>
                <w:sz w:val="16"/>
              </w:rPr>
              <w:t>Shiprocket</w:t>
            </w:r>
          </w:p>
        </w:tc>
        <w:tc>
          <w:tcPr>
            <w:tcW w:type="dxa" w:w="4608"/>
            <w:vAlign w:val="center"/>
          </w:tcPr>
          <w:p>
            <w:r/>
            <w:r>
              <w:rPr>
                <w:b w:val="0"/>
                <w:sz w:val="16"/>
              </w:rPr>
              <w:t>Order sync, shipment, tracking</w:t>
            </w:r>
          </w:p>
        </w:tc>
        <w:tc>
          <w:tcPr>
            <w:tcW w:type="dxa" w:w="2880"/>
            <w:vAlign w:val="center"/>
          </w:tcPr>
          <w:p>
            <w:r/>
            <w:r>
              <w:rPr>
                <w:b w:val="0"/>
                <w:sz w:val="16"/>
              </w:rPr>
              <w:t>Test order</w:t>
            </w:r>
          </w:p>
        </w:tc>
      </w:tr>
      <w:tr>
        <w:tc>
          <w:tcPr>
            <w:tcW w:type="dxa" w:w="2016"/>
            <w:vAlign w:val="center"/>
          </w:tcPr>
          <w:p>
            <w:r/>
            <w:r>
              <w:rPr>
                <w:b w:val="0"/>
                <w:sz w:val="16"/>
              </w:rPr>
              <w:t>Account</w:t>
            </w:r>
          </w:p>
        </w:tc>
        <w:tc>
          <w:tcPr>
            <w:tcW w:type="dxa" w:w="4608"/>
            <w:vAlign w:val="center"/>
          </w:tcPr>
          <w:p>
            <w:r/>
            <w:r>
              <w:rPr>
                <w:b w:val="0"/>
                <w:sz w:val="16"/>
              </w:rPr>
              <w:t>Create/sign in, account details, saved addresses</w:t>
            </w:r>
          </w:p>
        </w:tc>
        <w:tc>
          <w:tcPr>
            <w:tcW w:type="dxa" w:w="2880"/>
            <w:vAlign w:val="center"/>
          </w:tcPr>
          <w:p>
            <w:r/>
            <w:r>
              <w:rPr>
                <w:b w:val="0"/>
                <w:sz w:val="16"/>
              </w:rPr>
              <w:t>Customer flow</w:t>
            </w:r>
          </w:p>
        </w:tc>
      </w:tr>
      <w:tr>
        <w:tc>
          <w:tcPr>
            <w:tcW w:type="dxa" w:w="2016"/>
            <w:vAlign w:val="center"/>
          </w:tcPr>
          <w:p>
            <w:r/>
            <w:r>
              <w:rPr>
                <w:b w:val="0"/>
                <w:sz w:val="16"/>
              </w:rPr>
              <w:t>Orders</w:t>
            </w:r>
          </w:p>
        </w:tc>
        <w:tc>
          <w:tcPr>
            <w:tcW w:type="dxa" w:w="4608"/>
            <w:vAlign w:val="center"/>
          </w:tcPr>
          <w:p>
            <w:r/>
            <w:r>
              <w:rPr>
                <w:b w:val="0"/>
                <w:sz w:val="16"/>
              </w:rPr>
              <w:t>History, order detail, status</w:t>
            </w:r>
          </w:p>
        </w:tc>
        <w:tc>
          <w:tcPr>
            <w:tcW w:type="dxa" w:w="2880"/>
            <w:vAlign w:val="center"/>
          </w:tcPr>
          <w:p>
            <w:r/>
            <w:r>
              <w:rPr>
                <w:b w:val="0"/>
                <w:sz w:val="16"/>
              </w:rPr>
              <w:t>Customer flow</w:t>
            </w:r>
          </w:p>
        </w:tc>
      </w:tr>
      <w:tr>
        <w:tc>
          <w:tcPr>
            <w:tcW w:type="dxa" w:w="2016"/>
            <w:vAlign w:val="center"/>
          </w:tcPr>
          <w:p>
            <w:r/>
            <w:r>
              <w:rPr>
                <w:b w:val="0"/>
                <w:sz w:val="16"/>
              </w:rPr>
              <w:t>Cancellation</w:t>
            </w:r>
          </w:p>
        </w:tc>
        <w:tc>
          <w:tcPr>
            <w:tcW w:type="dxa" w:w="4608"/>
            <w:vAlign w:val="center"/>
          </w:tcPr>
          <w:p>
            <w:r/>
            <w:r>
              <w:rPr>
                <w:b w:val="0"/>
                <w:sz w:val="16"/>
              </w:rPr>
              <w:t>Request, submitted, unavailable</w:t>
            </w:r>
          </w:p>
        </w:tc>
        <w:tc>
          <w:tcPr>
            <w:tcW w:type="dxa" w:w="2880"/>
            <w:vAlign w:val="center"/>
          </w:tcPr>
          <w:p>
            <w:r/>
            <w:r>
              <w:rPr>
                <w:b w:val="0"/>
                <w:sz w:val="16"/>
              </w:rPr>
              <w:t>No false instant cancellation</w:t>
            </w:r>
          </w:p>
        </w:tc>
      </w:tr>
      <w:tr>
        <w:tc>
          <w:tcPr>
            <w:tcW w:type="dxa" w:w="2016"/>
            <w:vAlign w:val="center"/>
          </w:tcPr>
          <w:p>
            <w:r/>
            <w:r>
              <w:rPr>
                <w:b w:val="0"/>
                <w:sz w:val="16"/>
              </w:rPr>
              <w:t>Reviews</w:t>
            </w:r>
          </w:p>
        </w:tc>
        <w:tc>
          <w:tcPr>
            <w:tcW w:type="dxa" w:w="4608"/>
            <w:vAlign w:val="center"/>
          </w:tcPr>
          <w:p>
            <w:r/>
            <w:r>
              <w:rPr>
                <w:b w:val="0"/>
                <w:sz w:val="16"/>
              </w:rPr>
              <w:t>View, submit, moderation/publish</w:t>
            </w:r>
          </w:p>
        </w:tc>
        <w:tc>
          <w:tcPr>
            <w:tcW w:type="dxa" w:w="2880"/>
            <w:vAlign w:val="center"/>
          </w:tcPr>
          <w:p>
            <w:r/>
            <w:r>
              <w:rPr>
                <w:b w:val="0"/>
                <w:sz w:val="16"/>
              </w:rPr>
              <w:t>HelpfulCrowd</w:t>
            </w:r>
          </w:p>
        </w:tc>
      </w:tr>
      <w:tr>
        <w:tc>
          <w:tcPr>
            <w:tcW w:type="dxa" w:w="2016"/>
            <w:vAlign w:val="center"/>
          </w:tcPr>
          <w:p>
            <w:r/>
            <w:r>
              <w:rPr>
                <w:b w:val="0"/>
                <w:sz w:val="16"/>
              </w:rPr>
              <w:t>Contact</w:t>
            </w:r>
          </w:p>
        </w:tc>
        <w:tc>
          <w:tcPr>
            <w:tcW w:type="dxa" w:w="4608"/>
            <w:vAlign w:val="center"/>
          </w:tcPr>
          <w:p>
            <w:r/>
            <w:r>
              <w:rPr>
                <w:b w:val="0"/>
                <w:sz w:val="16"/>
              </w:rPr>
              <w:t>Email and WhatsApp links</w:t>
            </w:r>
          </w:p>
        </w:tc>
        <w:tc>
          <w:tcPr>
            <w:tcW w:type="dxa" w:w="2880"/>
            <w:vAlign w:val="center"/>
          </w:tcPr>
          <w:p>
            <w:r/>
            <w:r>
              <w:rPr>
                <w:b w:val="0"/>
                <w:sz w:val="16"/>
              </w:rPr>
              <w:t>Mobile + desktop</w:t>
            </w:r>
          </w:p>
        </w:tc>
      </w:tr>
      <w:tr>
        <w:tc>
          <w:tcPr>
            <w:tcW w:type="dxa" w:w="2016"/>
            <w:vAlign w:val="center"/>
          </w:tcPr>
          <w:p>
            <w:r/>
            <w:r>
              <w:rPr>
                <w:b w:val="0"/>
                <w:sz w:val="16"/>
              </w:rPr>
              <w:t>Responsive</w:t>
            </w:r>
          </w:p>
        </w:tc>
        <w:tc>
          <w:tcPr>
            <w:tcW w:type="dxa" w:w="4608"/>
            <w:vAlign w:val="center"/>
          </w:tcPr>
          <w:p>
            <w:r/>
            <w:r>
              <w:rPr>
                <w:b w:val="0"/>
                <w:sz w:val="16"/>
              </w:rPr>
              <w:t>No overflow, readable type, touch targets</w:t>
            </w:r>
          </w:p>
        </w:tc>
        <w:tc>
          <w:tcPr>
            <w:tcW w:type="dxa" w:w="2880"/>
            <w:vAlign w:val="center"/>
          </w:tcPr>
          <w:p>
            <w:r/>
            <w:r>
              <w:rPr>
                <w:b w:val="0"/>
                <w:sz w:val="16"/>
              </w:rPr>
              <w:t>360px+ mobile</w:t>
            </w:r>
          </w:p>
        </w:tc>
      </w:tr>
      <w:tr>
        <w:tc>
          <w:tcPr>
            <w:tcW w:type="dxa" w:w="2016"/>
            <w:vAlign w:val="center"/>
          </w:tcPr>
          <w:p>
            <w:r/>
            <w:r>
              <w:rPr>
                <w:b w:val="0"/>
                <w:sz w:val="16"/>
              </w:rPr>
              <w:t>Security</w:t>
            </w:r>
          </w:p>
        </w:tc>
        <w:tc>
          <w:tcPr>
            <w:tcW w:type="dxa" w:w="4608"/>
            <w:vAlign w:val="center"/>
          </w:tcPr>
          <w:p>
            <w:r/>
            <w:r>
              <w:rPr>
                <w:b w:val="0"/>
                <w:sz w:val="16"/>
              </w:rPr>
              <w:t>No secrets in bundle, HTTPS, server validation</w:t>
            </w:r>
          </w:p>
        </w:tc>
        <w:tc>
          <w:tcPr>
            <w:tcW w:type="dxa" w:w="2880"/>
            <w:vAlign w:val="center"/>
          </w:tcPr>
          <w:p>
            <w:r/>
            <w:r>
              <w:rPr>
                <w:b w:val="0"/>
                <w:sz w:val="16"/>
              </w:rPr>
              <w:t>Production build</w:t>
            </w:r>
          </w:p>
        </w:tc>
      </w:tr>
    </w:tbl>
    <w:p>
      <w:pPr>
        <w:spacing w:after="0"/>
      </w:pPr>
    </w:p>
    <w:p>
      <w:pPr>
        <w:pStyle w:val="Heading1"/>
      </w:pPr>
      <w:r>
        <w:rPr>
          <w:color w:val="0B5D3B"/>
        </w:rPr>
        <w:t>17. Reliability, Security and Scalability Controls</w:t>
      </w:r>
    </w:p>
    <w:p>
      <w:pPr>
        <w:pStyle w:val="Heading2"/>
      </w:pPr>
      <w:r>
        <w:rPr>
          <w:color w:val="10233F"/>
        </w:rPr>
        <w:t>17.1 Reliability</w:t>
      </w:r>
    </w:p>
    <w:p>
      <w:pPr>
        <w:pStyle w:val="ListBullet"/>
        <w:spacing w:after="60"/>
      </w:pPr>
      <w:r>
        <w:t>Keep Ecwid as the source of truth for commerce data.</w:t>
      </w:r>
    </w:p>
    <w:p>
      <w:pPr>
        <w:pStyle w:val="ListBullet"/>
        <w:spacing w:after="60"/>
      </w:pPr>
      <w:r>
        <w:t>Avoid duplicated inventory/order/customer state.</w:t>
      </w:r>
    </w:p>
    <w:p>
      <w:pPr>
        <w:pStyle w:val="ListBullet"/>
        <w:spacing w:after="60"/>
      </w:pPr>
      <w:r>
        <w:t>Use native integrations before custom APIs.</w:t>
      </w:r>
    </w:p>
    <w:p>
      <w:pPr>
        <w:pStyle w:val="ListBullet"/>
        <w:spacing w:after="60"/>
      </w:pPr>
      <w:r>
        <w:t>Validate integration points with controlled test orders before styling the final states.</w:t>
      </w:r>
    </w:p>
    <w:p>
      <w:pPr>
        <w:pStyle w:val="ListBullet"/>
        <w:spacing w:after="60"/>
      </w:pPr>
      <w:r>
        <w:t>Provide loading/error/empty states for every external dependency.</w:t>
      </w:r>
    </w:p>
    <w:p>
      <w:pPr>
        <w:pStyle w:val="ListBullet"/>
        <w:spacing w:after="60"/>
      </w:pPr>
      <w:r>
        <w:t>Use stable SKUs because shipping/review mappings depend on product identity.</w:t>
      </w:r>
    </w:p>
    <w:p>
      <w:pPr>
        <w:pStyle w:val="ListBullet"/>
        <w:spacing w:after="60"/>
      </w:pPr>
      <w:r>
        <w:t>Deploy to production only after a successful production smoke test.</w:t>
      </w:r>
    </w:p>
    <w:p>
      <w:pPr>
        <w:pStyle w:val="Heading2"/>
      </w:pPr>
      <w:r>
        <w:rPr>
          <w:color w:val="10233F"/>
        </w:rPr>
        <w:t>17.2 Security</w:t>
      </w:r>
    </w:p>
    <w:p>
      <w:pPr>
        <w:pStyle w:val="ListBullet"/>
        <w:spacing w:after="60"/>
      </w:pPr>
      <w:r>
        <w:t>Never expose secret payment, shipping or Ecwid admin credentials in frontend code.</w:t>
      </w:r>
    </w:p>
    <w:p>
      <w:pPr>
        <w:pStyle w:val="ListBullet"/>
        <w:spacing w:after="60"/>
      </w:pPr>
      <w:r>
        <w:t>Use HTTPS in production.</w:t>
      </w:r>
    </w:p>
    <w:p>
      <w:pPr>
        <w:pStyle w:val="ListBullet"/>
        <w:spacing w:after="60"/>
      </w:pPr>
      <w:r>
        <w:t>Validate cancellation requests on the server.</w:t>
      </w:r>
    </w:p>
    <w:p>
      <w:pPr>
        <w:pStyle w:val="ListBullet"/>
        <w:spacing w:after="60"/>
      </w:pPr>
      <w:r>
        <w:t>Rate-limit the cancellation endpoint.</w:t>
      </w:r>
    </w:p>
    <w:p>
      <w:pPr>
        <w:pStyle w:val="ListBullet"/>
        <w:spacing w:after="60"/>
      </w:pPr>
      <w:r>
        <w:t>Do not trust browser-supplied order status for cancellation eligibility.</w:t>
      </w:r>
    </w:p>
    <w:p>
      <w:pPr>
        <w:pStyle w:val="ListBullet"/>
        <w:spacing w:after="60"/>
      </w:pPr>
      <w:r>
        <w:t>Collect only necessary customer information.</w:t>
      </w:r>
    </w:p>
    <w:p>
      <w:pPr>
        <w:pStyle w:val="ListBullet"/>
        <w:spacing w:after="60"/>
      </w:pPr>
      <w:r>
        <w:t>Do not store payment card data.</w:t>
      </w:r>
    </w:p>
    <w:p>
      <w:pPr>
        <w:pStyle w:val="ListBullet"/>
        <w:spacing w:after="60"/>
      </w:pPr>
      <w:r>
        <w:t>Use environment variables for secrets and document them in .env.example without real values.</w:t>
      </w:r>
    </w:p>
    <w:p>
      <w:pPr>
        <w:pStyle w:val="Heading2"/>
      </w:pPr>
      <w:r>
        <w:rPr>
          <w:color w:val="10233F"/>
        </w:rPr>
        <w:t>17.3 Scalability</w:t>
      </w:r>
    </w:p>
    <w:p>
      <w:pPr>
        <w:pStyle w:val="ListBullet"/>
        <w:spacing w:after="60"/>
      </w:pPr>
      <w:r>
        <w:t>Keep React components modular so additional categories/products do not require page rewrites.</w:t>
      </w:r>
    </w:p>
    <w:p>
      <w:pPr>
        <w:pStyle w:val="ListBullet"/>
        <w:spacing w:after="60"/>
      </w:pPr>
      <w:r>
        <w:t>Use Ecwid categories and product data rather than hardcoded catalog structures.</w:t>
      </w:r>
    </w:p>
    <w:p>
      <w:pPr>
        <w:pStyle w:val="ListBullet"/>
        <w:spacing w:after="60"/>
      </w:pPr>
      <w:r>
        <w:t>Keep integration adapters isolated so future API changes are localized.</w:t>
      </w:r>
    </w:p>
    <w:p>
      <w:pPr>
        <w:pStyle w:val="ListBullet"/>
        <w:spacing w:after="60"/>
      </w:pPr>
      <w:r>
        <w:t>Use a small custom service boundary for future webhooks, WhatsApp notifications or automation.</w:t>
      </w:r>
    </w:p>
    <w:p>
      <w:pPr>
        <w:pStyle w:val="ListBullet"/>
        <w:spacing w:after="60"/>
      </w:pPr>
      <w:r>
        <w:t>Avoid introducing a custom database until a concrete persistent business-data requirement appears.</w:t>
      </w:r>
    </w:p>
    <w:p>
      <w:pPr>
        <w:pStyle w:val="ListBullet"/>
        <w:spacing w:after="60"/>
      </w:pPr>
      <w:r>
        <w:t>Plan future B2B/wholesale features as a separate bounded capability rather than modifying the launch flow.</w:t>
      </w:r>
    </w:p>
    <w:p>
      <w:pPr>
        <w:pStyle w:val="Heading1"/>
      </w:pPr>
      <w:r>
        <w:rPr>
          <w:color w:val="0B5D3B"/>
        </w:rPr>
        <w:t>18. Customer Experience and Performance Rules</w:t>
      </w:r>
    </w:p>
    <w:p>
      <w:pPr>
        <w:pStyle w:val="ListBullet"/>
        <w:spacing w:after="60"/>
      </w:pPr>
      <w:r>
        <w:t>Mobile-first validation: a large portion of Indian e-commerce traffic can be mobile; the approved desktop visual should not dictate a cramped mobile layout.</w:t>
      </w:r>
    </w:p>
    <w:p>
      <w:pPr>
        <w:pStyle w:val="ListBullet"/>
        <w:spacing w:after="60"/>
      </w:pPr>
      <w:r>
        <w:t>Keep primary actions obvious: Add to Cart, Checkout, Sign In, View Orders, Track Order and Request Cancellation.</w:t>
      </w:r>
    </w:p>
    <w:p>
      <w:pPr>
        <w:pStyle w:val="ListBullet"/>
        <w:spacing w:after="60"/>
      </w:pPr>
      <w:r>
        <w:t>Do not overwhelm customers with unnecessary fields.</w:t>
      </w:r>
    </w:p>
    <w:p>
      <w:pPr>
        <w:pStyle w:val="ListBullet"/>
        <w:spacing w:after="60"/>
      </w:pPr>
      <w:r>
        <w:t>Use familiar status labels: Ordered, Shipped, Delivered, Cancellation Requested, Cancellation Not Available.</w:t>
      </w:r>
    </w:p>
    <w:p>
      <w:pPr>
        <w:pStyle w:val="ListBullet"/>
        <w:spacing w:after="60"/>
      </w:pPr>
      <w:r>
        <w:t>Use visible feedback after every important action.</w:t>
      </w:r>
    </w:p>
    <w:p>
      <w:pPr>
        <w:pStyle w:val="ListBullet"/>
        <w:spacing w:after="60"/>
      </w:pPr>
      <w:r>
        <w:t>Keep product information scannable: material, care, why-natural/why-this-beats-plastic and price.</w:t>
      </w:r>
    </w:p>
    <w:p>
      <w:pPr>
        <w:pStyle w:val="ListBullet"/>
        <w:spacing w:after="60"/>
      </w:pPr>
      <w:r>
        <w:t>Avoid blocking the page while non-critical review content loads.</w:t>
      </w:r>
    </w:p>
    <w:p>
      <w:pPr>
        <w:pStyle w:val="ListBullet"/>
        <w:spacing w:after="60"/>
      </w:pPr>
      <w:r>
        <w:t>Optimize large images and avoid shipping unnecessary original-resolution assets.</w:t>
      </w:r>
    </w:p>
    <w:p>
      <w:pPr>
        <w:pStyle w:val="Heading1"/>
      </w:pPr>
      <w:r>
        <w:rPr>
          <w:color w:val="0B5D3B"/>
        </w:rPr>
        <w:t>19. Risk Register and Contingency Plan</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408"/>
        <w:gridCol w:w="3408"/>
        <w:gridCol w:w="3408"/>
      </w:tblGrid>
      <w:tr>
        <w:tc>
          <w:tcPr>
            <w:tcW w:type="dxa" w:w="3312"/>
            <w:vAlign w:val="center"/>
            <w:shd w:fill="0B5D3B"/>
          </w:tcPr>
          <w:p>
            <w:r/>
            <w:r>
              <w:rPr>
                <w:b/>
                <w:color w:val="FFFFFF"/>
                <w:sz w:val="16"/>
              </w:rPr>
              <w:t>Risk</w:t>
            </w:r>
          </w:p>
        </w:tc>
        <w:tc>
          <w:tcPr>
            <w:tcW w:type="dxa" w:w="1152"/>
            <w:vAlign w:val="center"/>
            <w:shd w:fill="0B5D3B"/>
          </w:tcPr>
          <w:p>
            <w:r/>
            <w:r>
              <w:rPr>
                <w:b/>
                <w:color w:val="FFFFFF"/>
                <w:sz w:val="16"/>
              </w:rPr>
              <w:t>Level</w:t>
            </w:r>
          </w:p>
        </w:tc>
        <w:tc>
          <w:tcPr>
            <w:tcW w:type="dxa" w:w="5040"/>
            <w:vAlign w:val="center"/>
            <w:shd w:fill="0B5D3B"/>
          </w:tcPr>
          <w:p>
            <w:r/>
            <w:r>
              <w:rPr>
                <w:b/>
                <w:color w:val="FFFFFF"/>
                <w:sz w:val="16"/>
              </w:rPr>
              <w:t>Mitigation</w:t>
            </w:r>
          </w:p>
        </w:tc>
      </w:tr>
      <w:tr>
        <w:tc>
          <w:tcPr>
            <w:tcW w:type="dxa" w:w="3312"/>
            <w:vAlign w:val="center"/>
          </w:tcPr>
          <w:p>
            <w:r/>
            <w:r>
              <w:rPr>
                <w:b w:val="0"/>
                <w:sz w:val="16"/>
              </w:rPr>
              <w:t>Ecwid storefront integration takes longer than expected</w:t>
            </w:r>
          </w:p>
        </w:tc>
        <w:tc>
          <w:tcPr>
            <w:tcW w:type="dxa" w:w="1152"/>
            <w:vAlign w:val="center"/>
          </w:tcPr>
          <w:p>
            <w:r/>
            <w:r>
              <w:rPr>
                <w:b w:val="0"/>
                <w:sz w:val="16"/>
              </w:rPr>
              <w:t>High</w:t>
            </w:r>
          </w:p>
        </w:tc>
        <w:tc>
          <w:tcPr>
            <w:tcW w:type="dxa" w:w="5040"/>
            <w:vAlign w:val="center"/>
          </w:tcPr>
          <w:p>
            <w:r/>
            <w:r>
              <w:rPr>
                <w:b w:val="0"/>
                <w:sz w:val="16"/>
              </w:rPr>
              <w:t>Start Day 1 with real Ecwid connection; do not build mock commerce first.</w:t>
            </w:r>
          </w:p>
        </w:tc>
      </w:tr>
      <w:tr>
        <w:tc>
          <w:tcPr>
            <w:tcW w:type="dxa" w:w="3312"/>
            <w:vAlign w:val="center"/>
          </w:tcPr>
          <w:p>
            <w:r/>
            <w:r>
              <w:rPr>
                <w:b w:val="0"/>
                <w:sz w:val="16"/>
              </w:rPr>
              <w:t>Razorpay configuration issue</w:t>
            </w:r>
          </w:p>
        </w:tc>
        <w:tc>
          <w:tcPr>
            <w:tcW w:type="dxa" w:w="1152"/>
            <w:vAlign w:val="center"/>
          </w:tcPr>
          <w:p>
            <w:r/>
            <w:r>
              <w:rPr>
                <w:b w:val="0"/>
                <w:sz w:val="16"/>
              </w:rPr>
              <w:t>High</w:t>
            </w:r>
          </w:p>
        </w:tc>
        <w:tc>
          <w:tcPr>
            <w:tcW w:type="dxa" w:w="5040"/>
            <w:vAlign w:val="center"/>
          </w:tcPr>
          <w:p>
            <w:r/>
            <w:r>
              <w:rPr>
                <w:b w:val="0"/>
                <w:sz w:val="16"/>
              </w:rPr>
              <w:t>Configure/test Day 2 morning; do not postpone payment testing.</w:t>
            </w:r>
          </w:p>
        </w:tc>
      </w:tr>
      <w:tr>
        <w:tc>
          <w:tcPr>
            <w:tcW w:type="dxa" w:w="3312"/>
            <w:vAlign w:val="center"/>
          </w:tcPr>
          <w:p>
            <w:r/>
            <w:r>
              <w:rPr>
                <w:b w:val="0"/>
                <w:sz w:val="16"/>
              </w:rPr>
              <w:t>Shiprocket sync/mapping issue</w:t>
            </w:r>
          </w:p>
        </w:tc>
        <w:tc>
          <w:tcPr>
            <w:tcW w:type="dxa" w:w="1152"/>
            <w:vAlign w:val="center"/>
          </w:tcPr>
          <w:p>
            <w:r/>
            <w:r>
              <w:rPr>
                <w:b w:val="0"/>
                <w:sz w:val="16"/>
              </w:rPr>
              <w:t>High</w:t>
            </w:r>
          </w:p>
        </w:tc>
        <w:tc>
          <w:tcPr>
            <w:tcW w:type="dxa" w:w="5040"/>
            <w:vAlign w:val="center"/>
          </w:tcPr>
          <w:p>
            <w:r/>
            <w:r>
              <w:rPr>
                <w:b w:val="0"/>
                <w:sz w:val="16"/>
              </w:rPr>
              <w:t>Connect channel Day 2; verify SKU/weight/dimensions immediately.</w:t>
            </w:r>
          </w:p>
        </w:tc>
      </w:tr>
      <w:tr>
        <w:tc>
          <w:tcPr>
            <w:tcW w:type="dxa" w:w="3312"/>
            <w:vAlign w:val="center"/>
          </w:tcPr>
          <w:p>
            <w:r/>
            <w:r>
              <w:rPr>
                <w:b w:val="0"/>
                <w:sz w:val="16"/>
              </w:rPr>
              <w:t>HelpfulCrowd UI differs from approved mockup</w:t>
            </w:r>
          </w:p>
        </w:tc>
        <w:tc>
          <w:tcPr>
            <w:tcW w:type="dxa" w:w="1152"/>
            <w:vAlign w:val="center"/>
          </w:tcPr>
          <w:p>
            <w:r/>
            <w:r>
              <w:rPr>
                <w:b w:val="0"/>
                <w:sz w:val="16"/>
              </w:rPr>
              <w:t>Medium</w:t>
            </w:r>
          </w:p>
        </w:tc>
        <w:tc>
          <w:tcPr>
            <w:tcW w:type="dxa" w:w="5040"/>
            <w:vAlign w:val="center"/>
          </w:tcPr>
          <w:p>
            <w:r/>
            <w:r>
              <w:rPr>
                <w:b w:val="0"/>
                <w:sz w:val="16"/>
              </w:rPr>
              <w:t>Use supported HelpfulCrowd widget; style surrounding presentation rather than building a custom review engine.</w:t>
            </w:r>
          </w:p>
        </w:tc>
      </w:tr>
      <w:tr>
        <w:tc>
          <w:tcPr>
            <w:tcW w:type="dxa" w:w="3312"/>
            <w:vAlign w:val="center"/>
          </w:tcPr>
          <w:p>
            <w:r/>
            <w:r>
              <w:rPr>
                <w:b w:val="0"/>
                <w:sz w:val="16"/>
              </w:rPr>
              <w:t>Ecwid checkout cannot match a visual detail exactly</w:t>
            </w:r>
          </w:p>
        </w:tc>
        <w:tc>
          <w:tcPr>
            <w:tcW w:type="dxa" w:w="1152"/>
            <w:vAlign w:val="center"/>
          </w:tcPr>
          <w:p>
            <w:r/>
            <w:r>
              <w:rPr>
                <w:b w:val="0"/>
                <w:sz w:val="16"/>
              </w:rPr>
              <w:t>Medium</w:t>
            </w:r>
          </w:p>
        </w:tc>
        <w:tc>
          <w:tcPr>
            <w:tcW w:type="dxa" w:w="5040"/>
            <w:vAlign w:val="center"/>
          </w:tcPr>
          <w:p>
            <w:r/>
            <w:r>
              <w:rPr>
                <w:b w:val="0"/>
                <w:sz w:val="16"/>
              </w:rPr>
              <w:t>Prioritize functional native checkout and reproduce the approved hierarchy/branding where supported.</w:t>
            </w:r>
          </w:p>
        </w:tc>
      </w:tr>
      <w:tr>
        <w:tc>
          <w:tcPr>
            <w:tcW w:type="dxa" w:w="3312"/>
            <w:vAlign w:val="center"/>
          </w:tcPr>
          <w:p>
            <w:r/>
            <w:r>
              <w:rPr>
                <w:b w:val="0"/>
                <w:sz w:val="16"/>
              </w:rPr>
              <w:t>Cancellation request email unavailable</w:t>
            </w:r>
          </w:p>
        </w:tc>
        <w:tc>
          <w:tcPr>
            <w:tcW w:type="dxa" w:w="1152"/>
            <w:vAlign w:val="center"/>
          </w:tcPr>
          <w:p>
            <w:r/>
            <w:r>
              <w:rPr>
                <w:b w:val="0"/>
                <w:sz w:val="16"/>
              </w:rPr>
              <w:t>Medium</w:t>
            </w:r>
          </w:p>
        </w:tc>
        <w:tc>
          <w:tcPr>
            <w:tcW w:type="dxa" w:w="5040"/>
            <w:vAlign w:val="center"/>
          </w:tcPr>
          <w:p>
            <w:r/>
            <w:r>
              <w:rPr>
                <w:b w:val="0"/>
                <w:sz w:val="16"/>
              </w:rPr>
              <w:t>Use Hostinger SMTP if available; otherwise provide a temporary support-email fallback and complete backend route before production.</w:t>
            </w:r>
          </w:p>
        </w:tc>
      </w:tr>
      <w:tr>
        <w:tc>
          <w:tcPr>
            <w:tcW w:type="dxa" w:w="3312"/>
            <w:vAlign w:val="center"/>
          </w:tcPr>
          <w:p>
            <w:r/>
            <w:r>
              <w:rPr>
                <w:b w:val="0"/>
                <w:sz w:val="16"/>
              </w:rPr>
              <w:t>Content/claim not verified</w:t>
            </w:r>
          </w:p>
        </w:tc>
        <w:tc>
          <w:tcPr>
            <w:tcW w:type="dxa" w:w="1152"/>
            <w:vAlign w:val="center"/>
          </w:tcPr>
          <w:p>
            <w:r/>
            <w:r>
              <w:rPr>
                <w:b w:val="0"/>
                <w:sz w:val="16"/>
              </w:rPr>
              <w:t>Medium</w:t>
            </w:r>
          </w:p>
        </w:tc>
        <w:tc>
          <w:tcPr>
            <w:tcW w:type="dxa" w:w="5040"/>
            <w:vAlign w:val="center"/>
          </w:tcPr>
          <w:p>
            <w:r/>
            <w:r>
              <w:rPr>
                <w:b w:val="0"/>
                <w:sz w:val="16"/>
              </w:rPr>
              <w:t>Do not publish the claim; flag it for client confirmation.</w:t>
            </w:r>
          </w:p>
        </w:tc>
      </w:tr>
      <w:tr>
        <w:tc>
          <w:tcPr>
            <w:tcW w:type="dxa" w:w="3312"/>
            <w:vAlign w:val="center"/>
          </w:tcPr>
          <w:p>
            <w:r/>
            <w:r>
              <w:rPr>
                <w:b w:val="0"/>
                <w:sz w:val="16"/>
              </w:rPr>
              <w:t>Production DNS/deployment issue</w:t>
            </w:r>
          </w:p>
        </w:tc>
        <w:tc>
          <w:tcPr>
            <w:tcW w:type="dxa" w:w="1152"/>
            <w:vAlign w:val="center"/>
          </w:tcPr>
          <w:p>
            <w:r/>
            <w:r>
              <w:rPr>
                <w:b w:val="0"/>
                <w:sz w:val="16"/>
              </w:rPr>
              <w:t>Medium</w:t>
            </w:r>
          </w:p>
        </w:tc>
        <w:tc>
          <w:tcPr>
            <w:tcW w:type="dxa" w:w="5040"/>
            <w:vAlign w:val="center"/>
          </w:tcPr>
          <w:p>
            <w:r/>
            <w:r>
              <w:rPr>
                <w:b w:val="0"/>
                <w:sz w:val="16"/>
              </w:rPr>
              <w:t>Deploy early on Day 1; keep rollback build available.</w:t>
            </w:r>
          </w:p>
        </w:tc>
      </w:tr>
      <w:tr>
        <w:tc>
          <w:tcPr>
            <w:tcW w:type="dxa" w:w="3312"/>
            <w:vAlign w:val="center"/>
          </w:tcPr>
          <w:p>
            <w:r/>
            <w:r>
              <w:rPr>
                <w:b w:val="0"/>
                <w:sz w:val="16"/>
              </w:rPr>
              <w:t>Scope expansion during Day 3/4</w:t>
            </w:r>
          </w:p>
        </w:tc>
        <w:tc>
          <w:tcPr>
            <w:tcW w:type="dxa" w:w="1152"/>
            <w:vAlign w:val="center"/>
          </w:tcPr>
          <w:p>
            <w:r/>
            <w:r>
              <w:rPr>
                <w:b w:val="0"/>
                <w:sz w:val="16"/>
              </w:rPr>
              <w:t>High</w:t>
            </w:r>
          </w:p>
        </w:tc>
        <w:tc>
          <w:tcPr>
            <w:tcW w:type="dxa" w:w="5040"/>
            <w:vAlign w:val="center"/>
          </w:tcPr>
          <w:p>
            <w:r/>
            <w:r>
              <w:rPr>
                <w:b w:val="0"/>
                <w:sz w:val="16"/>
              </w:rPr>
              <w:t>Freeze launch scope; record new requests as Phase 2 unless critical to approved journey.</w:t>
            </w:r>
          </w:p>
        </w:tc>
      </w:tr>
    </w:tbl>
    <w:p>
      <w:pPr>
        <w:spacing w:after="0"/>
      </w:pPr>
    </w:p>
    <w:p>
      <w:pPr>
        <w:pStyle w:val="Heading1"/>
      </w:pPr>
      <w:r>
        <w:rPr>
          <w:color w:val="0B5D3B"/>
        </w:rPr>
        <w:t>20. Phase-1 Scope Freeze</w:t>
      </w:r>
    </w:p>
    <w:p>
      <w:r>
        <w:t>The following are intentionally not required for the three-to-four-day launch unless an existing Ecwid/integration feature already provides them without material custom work:</w:t>
      </w:r>
    </w:p>
    <w:p>
      <w:pPr>
        <w:pStyle w:val="ListBullet"/>
        <w:spacing w:after="60"/>
      </w:pPr>
      <w:r>
        <w:t>Automated WhatsApp order notifications</w:t>
      </w:r>
    </w:p>
    <w:p>
      <w:pPr>
        <w:pStyle w:val="ListBullet"/>
        <w:spacing w:after="60"/>
      </w:pPr>
      <w:r>
        <w:t>Custom admin dashboard</w:t>
      </w:r>
    </w:p>
    <w:p>
      <w:pPr>
        <w:pStyle w:val="ListBullet"/>
        <w:spacing w:after="60"/>
      </w:pPr>
      <w:r>
        <w:t>Custom order database</w:t>
      </w:r>
    </w:p>
    <w:p>
      <w:pPr>
        <w:pStyle w:val="ListBullet"/>
        <w:spacing w:after="60"/>
      </w:pPr>
      <w:r>
        <w:t>Custom inventory database</w:t>
      </w:r>
    </w:p>
    <w:p>
      <w:pPr>
        <w:pStyle w:val="ListBullet"/>
        <w:spacing w:after="60"/>
      </w:pPr>
      <w:r>
        <w:t>Custom payment orchestration</w:t>
      </w:r>
    </w:p>
    <w:p>
      <w:pPr>
        <w:pStyle w:val="ListBullet"/>
        <w:spacing w:after="60"/>
      </w:pPr>
      <w:r>
        <w:t>Custom courier engine</w:t>
      </w:r>
    </w:p>
    <w:p>
      <w:pPr>
        <w:pStyle w:val="ListBullet"/>
        <w:spacing w:after="60"/>
      </w:pPr>
      <w:r>
        <w:t>Custom review database</w:t>
      </w:r>
    </w:p>
    <w:p>
      <w:pPr>
        <w:pStyle w:val="ListBullet"/>
        <w:spacing w:after="60"/>
      </w:pPr>
      <w:r>
        <w:t>Advanced automated cancellation/refund orchestration</w:t>
      </w:r>
    </w:p>
    <w:p>
      <w:pPr>
        <w:pStyle w:val="ListBullet"/>
        <w:spacing w:after="60"/>
      </w:pPr>
      <w:r>
        <w:t>B2B/wholesale portal</w:t>
      </w:r>
    </w:p>
    <w:p>
      <w:pPr>
        <w:pStyle w:val="ListBullet"/>
        <w:spacing w:after="60"/>
      </w:pPr>
      <w:r>
        <w:t>Complex marketing automation</w:t>
      </w:r>
    </w:p>
    <w:p>
      <w:pPr>
        <w:pStyle w:val="ListBullet"/>
        <w:spacing w:after="60"/>
      </w:pPr>
      <w:r>
        <w:t>Large-scale analytics/data warehouse</w:t>
      </w:r>
    </w:p>
    <w:tbl>
      <w:tblPr>
        <w:tblW w:type="auto" w:w="0"/>
        <w:jc w:val="center"/>
        <w:tblLayout w:type="autofit"/>
        <w:tblLook w:firstColumn="1" w:firstRow="1" w:lastColumn="0" w:lastRow="0" w:noHBand="0" w:noVBand="1" w:val="04A0"/>
        <w:tblBorders>
          <w:top w:val="single" w:sz="2" w:space="0" w:color="EAF4EE"/>
          <w:left w:val="single" w:sz="2" w:space="0" w:color="EAF4EE"/>
          <w:bottom w:val="single" w:sz="2" w:space="0" w:color="EAF4EE"/>
          <w:right w:val="single" w:sz="2" w:space="0" w:color="EAF4EE"/>
          <w:insideH w:val="single" w:sz="2" w:space="0" w:color="EAF4EE"/>
          <w:insideV w:val="single" w:sz="2" w:space="0" w:color="EAF4EE"/>
        </w:tblBorders>
      </w:tblPr>
      <w:tblGrid>
        <w:gridCol w:w="10224"/>
      </w:tblGrid>
      <w:tr>
        <w:tc>
          <w:tcPr>
            <w:tcW w:type="dxa" w:w="10224"/>
            <w:shd w:fill="EAF4EE"/>
          </w:tcPr>
          <w:p>
            <w:r>
              <w:rPr>
                <w:b/>
                <w:color w:val="0B5D3B"/>
                <w:sz w:val="21"/>
              </w:rPr>
              <w:t>CHANGE CONTROL</w:t>
            </w:r>
          </w:p>
          <w:p>
            <w:pPr>
              <w:spacing w:after="0"/>
            </w:pPr>
            <w:r>
              <w:rPr>
                <w:sz w:val="19"/>
              </w:rPr>
              <w:t>Any new requirement introduced after Day 2 should be classified as: (A) configuration, (B) small UI change, (C) integration blocker, or (D) Phase-2 feature. Only A–C should enter the four-day launch unless the original scope is reduced.</w:t>
            </w:r>
          </w:p>
        </w:tc>
      </w:tr>
    </w:tbl>
    <w:p>
      <w:pPr>
        <w:spacing w:after="0"/>
      </w:pPr>
    </w:p>
    <w:p>
      <w:pPr>
        <w:pStyle w:val="Heading1"/>
      </w:pPr>
      <w:r>
        <w:rPr>
          <w:color w:val="0B5D3B"/>
        </w:rPr>
        <w:t>21. Client Handover Checklist</w:t>
      </w:r>
    </w:p>
    <w:p>
      <w:pPr>
        <w:pStyle w:val="ListBullet"/>
        <w:spacing w:after="60"/>
      </w:pPr>
      <w:r>
        <w:t>Production URL verified.</w:t>
      </w:r>
    </w:p>
    <w:p>
      <w:pPr>
        <w:pStyle w:val="ListBullet"/>
        <w:spacing w:after="60"/>
      </w:pPr>
      <w:r>
        <w:t>Ecwid admin access retained by client.</w:t>
      </w:r>
    </w:p>
    <w:p>
      <w:pPr>
        <w:pStyle w:val="ListBullet"/>
        <w:spacing w:after="60"/>
      </w:pPr>
      <w:r>
        <w:t>Razorpay configuration verified.</w:t>
      </w:r>
    </w:p>
    <w:p>
      <w:pPr>
        <w:pStyle w:val="ListBullet"/>
        <w:spacing w:after="60"/>
      </w:pPr>
      <w:r>
        <w:t>Shiprocket channel connected and test order verified.</w:t>
      </w:r>
    </w:p>
    <w:p>
      <w:pPr>
        <w:pStyle w:val="ListBullet"/>
        <w:spacing w:after="60"/>
      </w:pPr>
      <w:r>
        <w:t>HelpfulCrowd trial/app status documented.</w:t>
      </w:r>
    </w:p>
    <w:p>
      <w:pPr>
        <w:pStyle w:val="ListBullet"/>
        <w:spacing w:after="60"/>
      </w:pPr>
      <w:r>
        <w:t>Support email and WhatsApp contact links verified.</w:t>
      </w:r>
    </w:p>
    <w:p>
      <w:pPr>
        <w:pStyle w:val="ListBullet"/>
        <w:spacing w:after="60"/>
      </w:pPr>
      <w:r>
        <w:t>Order notification templates reviewed.</w:t>
      </w:r>
    </w:p>
    <w:p>
      <w:pPr>
        <w:pStyle w:val="ListBullet"/>
        <w:spacing w:after="60"/>
      </w:pPr>
      <w:r>
        <w:t>Cancellation process explained to client/admin.</w:t>
      </w:r>
    </w:p>
    <w:p>
      <w:pPr>
        <w:pStyle w:val="ListBullet"/>
        <w:spacing w:after="60"/>
      </w:pPr>
      <w:r>
        <w:t>Product/SKU/weight/dimension responsibilities explained.</w:t>
      </w:r>
    </w:p>
    <w:p>
      <w:pPr>
        <w:pStyle w:val="ListBullet"/>
        <w:spacing w:after="60"/>
      </w:pPr>
      <w:r>
        <w:t>Environment variables documented securely.</w:t>
      </w:r>
    </w:p>
    <w:p>
      <w:pPr>
        <w:pStyle w:val="ListBullet"/>
        <w:spacing w:after="60"/>
      </w:pPr>
      <w:r>
        <w:t>Deployment/redeployment instructions documented.</w:t>
      </w:r>
    </w:p>
    <w:p>
      <w:pPr>
        <w:pStyle w:val="ListBullet"/>
        <w:spacing w:after="60"/>
      </w:pPr>
      <w:r>
        <w:t>Known limitations and Phase-2 items documented.</w:t>
      </w:r>
    </w:p>
    <w:p>
      <w:pPr>
        <w:pStyle w:val="ListBullet"/>
        <w:spacing w:after="60"/>
      </w:pPr>
      <w:r>
        <w:t>Final test order and test review cleaned up or clearly marked.</w:t>
      </w:r>
    </w:p>
    <w:p>
      <w:pPr>
        <w:pStyle w:val="Heading1"/>
      </w:pPr>
      <w:r>
        <w:rPr>
          <w:color w:val="0B5D3B"/>
        </w:rPr>
        <w:t>22. Simple Client Operating Model</w:t>
      </w:r>
    </w:p>
    <w:p>
      <w:r>
        <w:t>The client should understand the platform without needing a developer. The operating model is:</w:t>
      </w:r>
    </w:p>
    <w:p>
      <w:pPr>
        <w:spacing w:before="60" w:after="120"/>
        <w:ind w:left="360"/>
      </w:pPr>
      <w:r>
        <w:rPr>
          <w:rFonts w:ascii="Consolas" w:hAnsi="Consolas"/>
          <w:color w:val="10233F"/>
          <w:sz w:val="17"/>
        </w:rPr>
        <w:t>PRODUCTS / STOCK / ORDERS / CUSTOMERS</w:t>
        <w:br/>
        <w:t xml:space="preserve">            ↓</w:t>
        <w:br/>
        <w:t xml:space="preserve">        Ecwid Admin</w:t>
        <w:br/>
        <w:t xml:space="preserve">            │</w:t>
        <w:br/>
        <w:t xml:space="preserve">     ┌──────┴─────────┐</w:t>
        <w:br/>
        <w:t xml:space="preserve">     ▼                ▼</w:t>
        <w:br/>
        <w:t>Payment            Shipping</w:t>
        <w:br/>
        <w:t>Razorpay           Shiprocket</w:t>
        <w:br/>
        <w:br/>
        <w:t>Reviews → HelpfulCrowd</w:t>
        <w:br/>
        <w:t>Website content → React / deployment workflow</w:t>
        <w:br/>
        <w:t>Cancellation → Customer request → EarthLife review → Ecwid Admin</w:t>
        <w:br/>
      </w:r>
    </w:p>
    <w:p>
      <w:pPr>
        <w:pStyle w:val="ListBullet"/>
        <w:spacing w:after="60"/>
      </w:pPr>
      <w:r>
        <w:t>Client manages products, pricing and stock in Ecwid.</w:t>
      </w:r>
    </w:p>
    <w:p>
      <w:pPr>
        <w:pStyle w:val="ListBullet"/>
        <w:spacing w:after="60"/>
      </w:pPr>
      <w:r>
        <w:t>Client manages orders and cancellation decisions in Ecwid.</w:t>
      </w:r>
    </w:p>
    <w:p>
      <w:pPr>
        <w:pStyle w:val="ListBullet"/>
        <w:spacing w:after="60"/>
      </w:pPr>
      <w:r>
        <w:t>Client manages shipment operations in Shiprocket.</w:t>
      </w:r>
    </w:p>
    <w:p>
      <w:pPr>
        <w:pStyle w:val="ListBullet"/>
        <w:spacing w:after="60"/>
      </w:pPr>
      <w:r>
        <w:t>Client moderates reviews in HelpfulCrowd.</w:t>
      </w:r>
    </w:p>
    <w:p>
      <w:pPr>
        <w:pStyle w:val="ListBullet"/>
        <w:spacing w:after="60"/>
      </w:pPr>
      <w:r>
        <w:t>Developer manages React code, deployment and future custom integrations.</w:t>
      </w:r>
    </w:p>
    <w:p>
      <w:pPr>
        <w:pStyle w:val="Heading1"/>
      </w:pPr>
      <w:r>
        <w:rPr>
          <w:color w:val="0B5D3B"/>
        </w:rPr>
        <w:t>23. Definition of Done</w:t>
      </w:r>
    </w:p>
    <w:tbl>
      <w:tblPr>
        <w:tblW w:type="auto" w:w="0"/>
        <w:jc w:val="center"/>
        <w:tblLayout w:type="autofit"/>
        <w:tblLook w:firstColumn="1" w:firstRow="1" w:lastColumn="0" w:lastRow="0" w:noHBand="0" w:noVBand="1" w:val="04A0"/>
        <w:tblBorders>
          <w:top w:val="single" w:sz="2" w:space="0" w:color="EAF4EE"/>
          <w:left w:val="single" w:sz="2" w:space="0" w:color="EAF4EE"/>
          <w:bottom w:val="single" w:sz="2" w:space="0" w:color="EAF4EE"/>
          <w:right w:val="single" w:sz="2" w:space="0" w:color="EAF4EE"/>
          <w:insideH w:val="single" w:sz="2" w:space="0" w:color="EAF4EE"/>
          <w:insideV w:val="single" w:sz="2" w:space="0" w:color="EAF4EE"/>
        </w:tblBorders>
      </w:tblPr>
      <w:tblGrid>
        <w:gridCol w:w="10224"/>
      </w:tblGrid>
      <w:tr>
        <w:tc>
          <w:tcPr>
            <w:tcW w:type="dxa" w:w="10224"/>
            <w:shd w:fill="EAF4EE"/>
          </w:tcPr>
          <w:p>
            <w:r>
              <w:rPr>
                <w:b/>
                <w:color w:val="0B5D3B"/>
                <w:sz w:val="21"/>
              </w:rPr>
              <w:t>THE PROJECT IS READY FOR CLIENT UAT WHEN:</w:t>
            </w:r>
          </w:p>
          <w:p>
            <w:pPr>
              <w:spacing w:after="0"/>
            </w:pPr>
            <w:r>
              <w:rPr>
                <w:sz w:val="19"/>
              </w:rPr>
              <w:t>A customer can complete the approved end-to-end journey from landing on the site through product discovery, cart, Ecwid checkout, Razorpay payment, order creation, shipping synchronization/tracking, account/order history and review interaction; and a customer can submit a cancellation request without the UI falsely claiming immediate cancellation.</w:t>
            </w:r>
          </w:p>
        </w:tc>
      </w:tr>
    </w:tbl>
    <w:p>
      <w:pPr>
        <w:spacing w:after="0"/>
      </w:pP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112"/>
        <w:gridCol w:w="5112"/>
      </w:tblGrid>
      <w:tr>
        <w:tc>
          <w:tcPr>
            <w:tcW w:type="dxa" w:w="2304"/>
            <w:vAlign w:val="center"/>
            <w:shd w:fill="0B5D3B"/>
          </w:tcPr>
          <w:p>
            <w:r/>
            <w:r>
              <w:rPr>
                <w:b/>
                <w:color w:val="FFFFFF"/>
                <w:sz w:val="17"/>
              </w:rPr>
              <w:t>Gate</w:t>
            </w:r>
          </w:p>
        </w:tc>
        <w:tc>
          <w:tcPr>
            <w:tcW w:type="dxa" w:w="7200"/>
            <w:vAlign w:val="center"/>
            <w:shd w:fill="0B5D3B"/>
          </w:tcPr>
          <w:p>
            <w:r/>
            <w:r>
              <w:rPr>
                <w:b/>
                <w:color w:val="FFFFFF"/>
                <w:sz w:val="17"/>
              </w:rPr>
              <w:t>Pass condition</w:t>
            </w:r>
          </w:p>
        </w:tc>
      </w:tr>
      <w:tr>
        <w:tc>
          <w:tcPr>
            <w:tcW w:type="dxa" w:w="2304"/>
            <w:vAlign w:val="center"/>
          </w:tcPr>
          <w:p>
            <w:r/>
            <w:r>
              <w:rPr>
                <w:b w:val="0"/>
                <w:sz w:val="17"/>
              </w:rPr>
              <w:t>Functional</w:t>
            </w:r>
          </w:p>
        </w:tc>
        <w:tc>
          <w:tcPr>
            <w:tcW w:type="dxa" w:w="7200"/>
            <w:vAlign w:val="center"/>
          </w:tcPr>
          <w:p>
            <w:r/>
            <w:r>
              <w:rPr>
                <w:b w:val="0"/>
                <w:sz w:val="17"/>
              </w:rPr>
              <w:t>Critical customer journey works with real integrations</w:t>
            </w:r>
          </w:p>
        </w:tc>
      </w:tr>
      <w:tr>
        <w:tc>
          <w:tcPr>
            <w:tcW w:type="dxa" w:w="2304"/>
            <w:vAlign w:val="center"/>
          </w:tcPr>
          <w:p>
            <w:r/>
            <w:r>
              <w:rPr>
                <w:b w:val="0"/>
                <w:sz w:val="17"/>
              </w:rPr>
              <w:t>Commerce</w:t>
            </w:r>
          </w:p>
        </w:tc>
        <w:tc>
          <w:tcPr>
            <w:tcW w:type="dxa" w:w="7200"/>
            <w:vAlign w:val="center"/>
          </w:tcPr>
          <w:p>
            <w:r/>
            <w:r>
              <w:rPr>
                <w:b w:val="0"/>
                <w:sz w:val="17"/>
              </w:rPr>
              <w:t>Ecwid is the authoritative catalog/order/customer system</w:t>
            </w:r>
          </w:p>
        </w:tc>
      </w:tr>
      <w:tr>
        <w:tc>
          <w:tcPr>
            <w:tcW w:type="dxa" w:w="2304"/>
            <w:vAlign w:val="center"/>
          </w:tcPr>
          <w:p>
            <w:r/>
            <w:r>
              <w:rPr>
                <w:b w:val="0"/>
                <w:sz w:val="17"/>
              </w:rPr>
              <w:t>Payments</w:t>
            </w:r>
          </w:p>
        </w:tc>
        <w:tc>
          <w:tcPr>
            <w:tcW w:type="dxa" w:w="7200"/>
            <w:vAlign w:val="center"/>
          </w:tcPr>
          <w:p>
            <w:r/>
            <w:r>
              <w:rPr>
                <w:b w:val="0"/>
                <w:sz w:val="17"/>
              </w:rPr>
              <w:t>Razorpay payment flow verified</w:t>
            </w:r>
          </w:p>
        </w:tc>
      </w:tr>
      <w:tr>
        <w:tc>
          <w:tcPr>
            <w:tcW w:type="dxa" w:w="2304"/>
            <w:vAlign w:val="center"/>
          </w:tcPr>
          <w:p>
            <w:r/>
            <w:r>
              <w:rPr>
                <w:b w:val="0"/>
                <w:sz w:val="17"/>
              </w:rPr>
              <w:t>Shipping</w:t>
            </w:r>
          </w:p>
        </w:tc>
        <w:tc>
          <w:tcPr>
            <w:tcW w:type="dxa" w:w="7200"/>
            <w:vAlign w:val="center"/>
          </w:tcPr>
          <w:p>
            <w:r/>
            <w:r>
              <w:rPr>
                <w:b w:val="0"/>
                <w:sz w:val="17"/>
              </w:rPr>
              <w:t>Shiprocket Ecwid channel sync and tracking verified</w:t>
            </w:r>
          </w:p>
        </w:tc>
      </w:tr>
      <w:tr>
        <w:tc>
          <w:tcPr>
            <w:tcW w:type="dxa" w:w="2304"/>
            <w:vAlign w:val="center"/>
          </w:tcPr>
          <w:p>
            <w:r/>
            <w:r>
              <w:rPr>
                <w:b w:val="0"/>
                <w:sz w:val="17"/>
              </w:rPr>
              <w:t>Reviews</w:t>
            </w:r>
          </w:p>
        </w:tc>
        <w:tc>
          <w:tcPr>
            <w:tcW w:type="dxa" w:w="7200"/>
            <w:vAlign w:val="center"/>
          </w:tcPr>
          <w:p>
            <w:r/>
            <w:r>
              <w:rPr>
                <w:b w:val="0"/>
                <w:sz w:val="17"/>
              </w:rPr>
              <w:t>HelpfulCrowd installed and one-product test passed</w:t>
            </w:r>
          </w:p>
        </w:tc>
      </w:tr>
      <w:tr>
        <w:tc>
          <w:tcPr>
            <w:tcW w:type="dxa" w:w="2304"/>
            <w:vAlign w:val="center"/>
          </w:tcPr>
          <w:p>
            <w:r/>
            <w:r>
              <w:rPr>
                <w:b w:val="0"/>
                <w:sz w:val="17"/>
              </w:rPr>
              <w:t>Accounts</w:t>
            </w:r>
          </w:p>
        </w:tc>
        <w:tc>
          <w:tcPr>
            <w:tcW w:type="dxa" w:w="7200"/>
            <w:vAlign w:val="center"/>
          </w:tcPr>
          <w:p>
            <w:r/>
            <w:r>
              <w:rPr>
                <w:b w:val="0"/>
                <w:sz w:val="17"/>
              </w:rPr>
              <w:t>Customer account/order history path works</w:t>
            </w:r>
          </w:p>
        </w:tc>
      </w:tr>
      <w:tr>
        <w:tc>
          <w:tcPr>
            <w:tcW w:type="dxa" w:w="2304"/>
            <w:vAlign w:val="center"/>
          </w:tcPr>
          <w:p>
            <w:r/>
            <w:r>
              <w:rPr>
                <w:b w:val="0"/>
                <w:sz w:val="17"/>
              </w:rPr>
              <w:t>Cancellation</w:t>
            </w:r>
          </w:p>
        </w:tc>
        <w:tc>
          <w:tcPr>
            <w:tcW w:type="dxa" w:w="7200"/>
            <w:vAlign w:val="center"/>
          </w:tcPr>
          <w:p>
            <w:r/>
            <w:r>
              <w:rPr>
                <w:b w:val="0"/>
                <w:sz w:val="17"/>
              </w:rPr>
              <w:t>Request/review/admin cancellation workflow is correctly represented</w:t>
            </w:r>
          </w:p>
        </w:tc>
      </w:tr>
      <w:tr>
        <w:tc>
          <w:tcPr>
            <w:tcW w:type="dxa" w:w="2304"/>
            <w:vAlign w:val="center"/>
          </w:tcPr>
          <w:p>
            <w:r/>
            <w:r>
              <w:rPr>
                <w:b w:val="0"/>
                <w:sz w:val="17"/>
              </w:rPr>
              <w:t>Responsive</w:t>
            </w:r>
          </w:p>
        </w:tc>
        <w:tc>
          <w:tcPr>
            <w:tcW w:type="dxa" w:w="7200"/>
            <w:vAlign w:val="center"/>
          </w:tcPr>
          <w:p>
            <w:r/>
            <w:r>
              <w:rPr>
                <w:b w:val="0"/>
                <w:sz w:val="17"/>
              </w:rPr>
              <w:t>No critical mobile usability defects</w:t>
            </w:r>
          </w:p>
        </w:tc>
      </w:tr>
      <w:tr>
        <w:tc>
          <w:tcPr>
            <w:tcW w:type="dxa" w:w="2304"/>
            <w:vAlign w:val="center"/>
          </w:tcPr>
          <w:p>
            <w:r/>
            <w:r>
              <w:rPr>
                <w:b w:val="0"/>
                <w:sz w:val="17"/>
              </w:rPr>
              <w:t>Security</w:t>
            </w:r>
          </w:p>
        </w:tc>
        <w:tc>
          <w:tcPr>
            <w:tcW w:type="dxa" w:w="7200"/>
            <w:vAlign w:val="center"/>
          </w:tcPr>
          <w:p>
            <w:r/>
            <w:r>
              <w:rPr>
                <w:b w:val="0"/>
                <w:sz w:val="17"/>
              </w:rPr>
              <w:t>No secrets exposed; HTTPS; server-side validation for custom endpoint</w:t>
            </w:r>
          </w:p>
        </w:tc>
      </w:tr>
      <w:tr>
        <w:tc>
          <w:tcPr>
            <w:tcW w:type="dxa" w:w="2304"/>
            <w:vAlign w:val="center"/>
          </w:tcPr>
          <w:p>
            <w:r/>
            <w:r>
              <w:rPr>
                <w:b w:val="0"/>
                <w:sz w:val="17"/>
              </w:rPr>
              <w:t>Deployment</w:t>
            </w:r>
          </w:p>
        </w:tc>
        <w:tc>
          <w:tcPr>
            <w:tcW w:type="dxa" w:w="7200"/>
            <w:vAlign w:val="center"/>
          </w:tcPr>
          <w:p>
            <w:r/>
            <w:r>
              <w:rPr>
                <w:b w:val="0"/>
                <w:sz w:val="17"/>
              </w:rPr>
              <w:t>Production build deployed and smoke-tested</w:t>
            </w:r>
          </w:p>
        </w:tc>
      </w:tr>
      <w:tr>
        <w:tc>
          <w:tcPr>
            <w:tcW w:type="dxa" w:w="2304"/>
            <w:vAlign w:val="center"/>
          </w:tcPr>
          <w:p>
            <w:r/>
            <w:r>
              <w:rPr>
                <w:b w:val="0"/>
                <w:sz w:val="17"/>
              </w:rPr>
              <w:t>Client operations</w:t>
            </w:r>
          </w:p>
        </w:tc>
        <w:tc>
          <w:tcPr>
            <w:tcW w:type="dxa" w:w="7200"/>
            <w:vAlign w:val="center"/>
          </w:tcPr>
          <w:p>
            <w:r/>
            <w:r>
              <w:rPr>
                <w:b w:val="0"/>
                <w:sz w:val="17"/>
              </w:rPr>
              <w:t>Client understands where to manage products/orders/reviews/shipping</w:t>
            </w:r>
          </w:p>
        </w:tc>
      </w:tr>
    </w:tbl>
    <w:p>
      <w:pPr>
        <w:spacing w:after="0"/>
      </w:pPr>
    </w:p>
    <w:p>
      <w:pPr>
        <w:pStyle w:val="Heading1"/>
      </w:pPr>
      <w:r>
        <w:rPr>
          <w:color w:val="0B5D3B"/>
        </w:rPr>
        <w:t>24. Exact Starting Sequence — Begin Now</w:t>
      </w:r>
    </w:p>
    <w:p>
      <w:r>
        <w:t>Use this as the live checklist while developing. Do not jump ahead until the integration gate is green.</w:t>
      </w:r>
    </w:p>
    <w:p>
      <w:pPr>
        <w:pStyle w:val="ListNumber"/>
        <w:spacing w:after="60"/>
      </w:pPr>
      <w:r>
        <w:t>Create the React + Vite repository.</w:t>
      </w:r>
    </w:p>
    <w:p>
      <w:pPr>
        <w:pStyle w:val="ListNumber"/>
        <w:spacing w:after="60"/>
      </w:pPr>
      <w:r>
        <w:t>Create the basic app shell, routing and responsive design tokens.</w:t>
      </w:r>
    </w:p>
    <w:p>
      <w:pPr>
        <w:pStyle w:val="ListNumber"/>
        <w:spacing w:after="60"/>
      </w:pPr>
      <w:r>
        <w:t>Deploy the first blank/partial build to Hostinger so deployment is proven immediately.</w:t>
      </w:r>
    </w:p>
    <w:p>
      <w:pPr>
        <w:pStyle w:val="ListNumber"/>
        <w:spacing w:after="60"/>
      </w:pPr>
      <w:r>
        <w:t>Record the Ecwid Store ID and verify the Venture plan.</w:t>
      </w:r>
    </w:p>
    <w:p>
      <w:pPr>
        <w:pStyle w:val="ListNumber"/>
        <w:spacing w:after="60"/>
      </w:pPr>
      <w:r>
        <w:t>Connect the Ecwid storefront to React.</w:t>
      </w:r>
    </w:p>
    <w:p>
      <w:pPr>
        <w:pStyle w:val="ListNumber"/>
        <w:spacing w:after="60"/>
      </w:pPr>
      <w:r>
        <w:t>Render the two existing Ecwid products with real data.</w:t>
      </w:r>
    </w:p>
    <w:p>
      <w:pPr>
        <w:pStyle w:val="ListNumber"/>
        <w:spacing w:after="60"/>
      </w:pPr>
      <w:r>
        <w:t>Verify category/search/product-detail behavior.</w:t>
      </w:r>
    </w:p>
    <w:p>
      <w:pPr>
        <w:pStyle w:val="ListNumber"/>
        <w:spacing w:after="60"/>
      </w:pPr>
      <w:r>
        <w:t>Connect the real Ecwid cart and verify add/remove/update.</w:t>
      </w:r>
    </w:p>
    <w:p>
      <w:pPr>
        <w:pStyle w:val="ListNumber"/>
        <w:spacing w:after="60"/>
      </w:pPr>
      <w:r>
        <w:t>Configure Ecwid checkout fields/order comments only where needed.</w:t>
      </w:r>
    </w:p>
    <w:p>
      <w:pPr>
        <w:pStyle w:val="ListNumber"/>
        <w:spacing w:after="60"/>
      </w:pPr>
      <w:r>
        <w:t>Configure Razorpay and perform the first controlled payment test.</w:t>
      </w:r>
    </w:p>
    <w:p>
      <w:pPr>
        <w:pStyle w:val="ListNumber"/>
        <w:spacing w:after="60"/>
      </w:pPr>
      <w:r>
        <w:t>Connect Shiprocket through the Ecwid channel and verify order synchronization.</w:t>
      </w:r>
    </w:p>
    <w:p>
      <w:pPr>
        <w:pStyle w:val="ListNumber"/>
        <w:spacing w:after="60"/>
      </w:pPr>
      <w:r>
        <w:t>Verify SKU/weight/dimensions and tracking.</w:t>
      </w:r>
    </w:p>
    <w:p>
      <w:pPr>
        <w:pStyle w:val="ListNumber"/>
        <w:spacing w:after="60"/>
      </w:pPr>
      <w:r>
        <w:t>Enable/test Ecwid customer accounts and order history.</w:t>
      </w:r>
    </w:p>
    <w:p>
      <w:pPr>
        <w:pStyle w:val="ListNumber"/>
        <w:spacing w:after="60"/>
      </w:pPr>
      <w:r>
        <w:t>Install HelpfulCrowd and test one product.</w:t>
      </w:r>
    </w:p>
    <w:p>
      <w:pPr>
        <w:pStyle w:val="ListNumber"/>
        <w:spacing w:after="60"/>
      </w:pPr>
      <w:r>
        <w:t>Finish the React marketing/content pages.</w:t>
      </w:r>
    </w:p>
    <w:p>
      <w:pPr>
        <w:pStyle w:val="ListNumber"/>
        <w:spacing w:after="60"/>
      </w:pPr>
      <w:r>
        <w:t>Implement cancellation request/unavailable states.</w:t>
      </w:r>
    </w:p>
    <w:p>
      <w:pPr>
        <w:pStyle w:val="ListNumber"/>
        <w:spacing w:after="60"/>
      </w:pPr>
      <w:r>
        <w:t>Run the full QA matrix.</w:t>
      </w:r>
    </w:p>
    <w:p>
      <w:pPr>
        <w:pStyle w:val="ListNumber"/>
        <w:spacing w:after="60"/>
      </w:pPr>
      <w:r>
        <w:t>Deploy production.</w:t>
      </w:r>
    </w:p>
    <w:p>
      <w:pPr>
        <w:pStyle w:val="ListNumber"/>
        <w:spacing w:after="60"/>
      </w:pPr>
      <w:r>
        <w:t>Perform one final production order/tracking/review/cancellation-request smoke test.</w:t>
      </w:r>
    </w:p>
    <w:p>
      <w:pPr>
        <w:pStyle w:val="ListNumber"/>
        <w:spacing w:after="60"/>
      </w:pPr>
      <w:r>
        <w:t>Hand over the client operating guide and Phase-2 backlog.</w:t>
      </w:r>
    </w:p>
    <w:p>
      <w:pPr>
        <w:pStyle w:val="Heading1"/>
      </w:pPr>
      <w:r>
        <w:rPr>
          <w:color w:val="0B5D3B"/>
        </w:rPr>
        <w:t>25. Future Phase Backlog</w:t>
      </w:r>
    </w:p>
    <w:p>
      <w:pPr>
        <w:pStyle w:val="ListBullet"/>
        <w:spacing w:after="60"/>
      </w:pPr>
      <w:r>
        <w:t>Automated WhatsApp order/status notifications.</w:t>
      </w:r>
    </w:p>
    <w:p>
      <w:pPr>
        <w:pStyle w:val="ListBullet"/>
        <w:spacing w:after="60"/>
      </w:pPr>
      <w:r>
        <w:t>Automated cancellation eligibility and workflow using webhooks/API if transaction volume justifies it.</w:t>
      </w:r>
    </w:p>
    <w:p>
      <w:pPr>
        <w:pStyle w:val="ListBullet"/>
        <w:spacing w:after="60"/>
      </w:pPr>
      <w:r>
        <w:t>Automated refund orchestration if supported and approved by business/payment rules.</w:t>
      </w:r>
    </w:p>
    <w:p>
      <w:pPr>
        <w:pStyle w:val="ListBullet"/>
        <w:spacing w:after="60"/>
      </w:pPr>
      <w:r>
        <w:t>Advanced event-driven integrations/webhooks.</w:t>
      </w:r>
    </w:p>
    <w:p>
      <w:pPr>
        <w:pStyle w:val="ListBullet"/>
        <w:spacing w:after="60"/>
      </w:pPr>
      <w:r>
        <w:t>Expanded review/UGC moderation and analytics.</w:t>
      </w:r>
    </w:p>
    <w:p>
      <w:pPr>
        <w:pStyle w:val="ListBullet"/>
        <w:spacing w:after="60"/>
      </w:pPr>
      <w:r>
        <w:t>B2B/wholesale functionality.</w:t>
      </w:r>
    </w:p>
    <w:p>
      <w:pPr>
        <w:pStyle w:val="ListBullet"/>
        <w:spacing w:after="60"/>
      </w:pPr>
      <w:r>
        <w:t>Additional product-category subgroups as the catalog grows.</w:t>
      </w:r>
    </w:p>
    <w:p>
      <w:pPr>
        <w:pStyle w:val="ListBullet"/>
        <w:spacing w:after="60"/>
      </w:pPr>
      <w:r>
        <w:t>More advanced marketing/abandoned-cart/CRM workflows.</w:t>
      </w:r>
    </w:p>
    <w:p>
      <w:pPr>
        <w:pStyle w:val="ListBullet"/>
        <w:spacing w:after="60"/>
      </w:pPr>
      <w:r>
        <w:t>Custom reporting if Ecwid reporting becomes insufficient.</w:t>
      </w:r>
    </w:p>
    <w:p>
      <w:r>
        <w:br w:type="page"/>
      </w:r>
    </w:p>
    <w:p>
      <w:pPr>
        <w:pStyle w:val="Heading1"/>
      </w:pPr>
      <w:r>
        <w:rPr>
          <w:color w:val="0B5D3B"/>
        </w:rPr>
        <w:t>26. Source and Verification References</w:t>
      </w:r>
    </w:p>
    <w:p>
      <w:r>
        <w:t>This implementation blueprint is grounded first in the supplied EarthLife Co. documents and UI/UX package. The following current vendor documentation was checked to validate integration assumptions as of 19 September 2026.</w:t>
      </w:r>
    </w:p>
    <w:p>
      <w:pPr>
        <w:pStyle w:val="ListBullet"/>
      </w:pPr>
      <w:r>
        <w:rPr>
          <w:b/>
        </w:rPr>
        <w:t>EarthLife Co. Platform Architecture &amp; Feature Overview</w:t>
      </w:r>
      <w:r>
        <w:t xml:space="preserve"> — Supplied client/project document; 10 pages. Core architecture, feature matrix, notifications, cancellation workflow and HelpfulCrowd recommendation.</w:t>
      </w:r>
    </w:p>
    <w:p>
      <w:pPr>
        <w:pStyle w:val="ListBullet"/>
      </w:pPr>
      <w:r>
        <w:rPr>
          <w:b/>
        </w:rPr>
        <w:t>EarthLife Co. Website Content &amp; Design Brief</w:t>
      </w:r>
      <w:r>
        <w:t xml:space="preserve"> — Supplied client/project document; 2 pages. Content structure, categories, accounts/checkout, social proof, brand and support requirements.</w:t>
      </w:r>
    </w:p>
    <w:p>
      <w:pPr>
        <w:pStyle w:val="ListBullet"/>
      </w:pPr>
      <w:r>
        <w:rPr>
          <w:b/>
        </w:rPr>
        <w:t>Ecwid — Plans and features</w:t>
      </w:r>
      <w:r>
        <w:t xml:space="preserve"> — https://support.ecwid.com/hc/en-us/articles/207100729-Ecwid-plans-and-features</w:t>
      </w:r>
    </w:p>
    <w:p>
      <w:pPr>
        <w:pStyle w:val="ListBullet"/>
      </w:pPr>
      <w:r>
        <w:rPr>
          <w:b/>
        </w:rPr>
        <w:t>Ecwid — Custom checkout fields</w:t>
      </w:r>
      <w:r>
        <w:t xml:space="preserve"> — https://support.ecwid.com/hc/en-us/articles/4909832422044-Creating-custom-fields-at-checkout</w:t>
      </w:r>
    </w:p>
    <w:p>
      <w:pPr>
        <w:pStyle w:val="ListBullet"/>
      </w:pPr>
      <w:r>
        <w:rPr>
          <w:b/>
        </w:rPr>
        <w:t>Ecwid — One-page checkout overview</w:t>
      </w:r>
      <w:r>
        <w:t xml:space="preserve"> — https://support.ecwid.com/hc/en-us/articles/207100419-Ecwid-one-page-checkout-overview</w:t>
      </w:r>
    </w:p>
    <w:p>
      <w:pPr>
        <w:pStyle w:val="ListBullet"/>
      </w:pPr>
      <w:r>
        <w:rPr>
          <w:b/>
        </w:rPr>
        <w:t>Ecwid — Payment options for India</w:t>
      </w:r>
      <w:r>
        <w:t xml:space="preserve"> — https://support.ecwid.com/hc/en-us/articles/360003043839-Payment-options-for-India</w:t>
      </w:r>
    </w:p>
    <w:p>
      <w:pPr>
        <w:pStyle w:val="ListBullet"/>
      </w:pPr>
      <w:r>
        <w:rPr>
          <w:b/>
        </w:rPr>
        <w:t>Ecwid — App Market</w:t>
      </w:r>
      <w:r>
        <w:t xml:space="preserve"> — https://support.ecwid.com/hc/en-us/articles/360000226025-Ecwid-App-Market</w:t>
      </w:r>
    </w:p>
    <w:p>
      <w:pPr>
        <w:pStyle w:val="ListBullet"/>
      </w:pPr>
      <w:r>
        <w:rPr>
          <w:b/>
        </w:rPr>
        <w:t>Shiprocket — Integrate Ecwid as a channel</w:t>
      </w:r>
      <w:r>
        <w:t xml:space="preserve"> — https://support.shiprocket.in/support/solutions/articles/43000659933-how-do-i-integrate-ecwid-as-a-channel-with-shiprocket-</w:t>
      </w:r>
    </w:p>
    <w:p>
      <w:pPr>
        <w:pStyle w:val="ListBullet"/>
      </w:pPr>
      <w:r>
        <w:rPr>
          <w:b/>
        </w:rPr>
        <w:t>Shiprocket — Channel documentation</w:t>
      </w:r>
      <w:r>
        <w:t xml:space="preserve"> — https://support.shiprocket.in/support/solutions/folders/152000000101</w:t>
      </w:r>
    </w:p>
    <w:p>
      <w:pPr>
        <w:pStyle w:val="ListBullet"/>
      </w:pPr>
      <w:r>
        <w:rPr>
          <w:b/>
        </w:rPr>
        <w:t>HelpfulCrowd — Installing HelpfulCrowd: Ecwid</w:t>
      </w:r>
      <w:r>
        <w:t xml:space="preserve"> — https://www.guides.helpfulcrowd.com/en/article/installing-helpfulcrowd-ecwid-70wqm1/</w:t>
      </w:r>
    </w:p>
    <w:p>
      <w:pPr>
        <w:pStyle w:val="ListBullet"/>
      </w:pPr>
      <w:r>
        <w:rPr>
          <w:b/>
        </w:rPr>
        <w:t>HelpfulCrowd — Adding widgets to any website</w:t>
      </w:r>
      <w:r>
        <w:t xml:space="preserve"> — https://www.guides.helpfulcrowd.com/en/article/adding-widgets-to-any-website-1a5yz33/</w:t>
      </w:r>
    </w:p>
    <w:p>
      <w:pPr>
        <w:pStyle w:val="ListBullet"/>
      </w:pPr>
      <w:r>
        <w:rPr>
          <w:b/>
        </w:rPr>
        <w:t>Hostinger — Node.js web app deployment</w:t>
      </w:r>
      <w:r>
        <w:t xml:space="preserve"> — https://www.hostinger.com/support/how-to-deploy-a-nodejs-website-in-hostinger/</w:t>
      </w:r>
    </w:p>
    <w:p>
      <w:r>
        <w:rPr>
          <w:i/>
          <w:color w:val="667085"/>
          <w:sz w:val="16"/>
        </w:rPr>
        <w:t>Vendor capabilities and UI behavior can change. Re-check the relevant vendor screen/documentation at the moment of configuration if an option described here is not visible in the client's account.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EarthLife Co. • Final 3–4 Day Implementation Blueprint • 19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