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BCFAB" w14:textId="4C67BD71" w:rsidR="0050652A" w:rsidRDefault="00ED4440" w:rsidP="0050652A">
      <w:pPr>
        <w:pStyle w:val="Heading1"/>
        <w:spacing w:after="224"/>
        <w:ind w:left="-142" w:firstLine="284"/>
        <w:rPr>
          <w:sz w:val="32"/>
          <w:szCs w:val="32"/>
        </w:rPr>
      </w:pPr>
      <w:r>
        <w:rPr>
          <w:sz w:val="32"/>
          <w:szCs w:val="32"/>
        </w:rPr>
        <w:t xml:space="preserve">   </w:t>
      </w:r>
      <w:r w:rsidR="00E76B03">
        <w:rPr>
          <w:sz w:val="32"/>
          <w:szCs w:val="32"/>
        </w:rPr>
        <w:t xml:space="preserve">     Predicting The Compressive Strength of Concrete</w:t>
      </w:r>
    </w:p>
    <w:p w14:paraId="2461A596" w14:textId="1E019272" w:rsidR="00DA1089" w:rsidRPr="0050652A" w:rsidRDefault="00ED4440" w:rsidP="0050652A">
      <w:pPr>
        <w:pStyle w:val="Heading1"/>
        <w:tabs>
          <w:tab w:val="left" w:pos="142"/>
        </w:tabs>
        <w:spacing w:after="224"/>
        <w:ind w:left="-142" w:firstLine="0"/>
        <w:rPr>
          <w:sz w:val="32"/>
          <w:szCs w:val="32"/>
        </w:rPr>
      </w:pPr>
      <w:r w:rsidRPr="00ED4440">
        <w:rPr>
          <w:bCs/>
          <w:sz w:val="28"/>
          <w:szCs w:val="28"/>
        </w:rPr>
        <w:t>Milestone 1:</w:t>
      </w:r>
      <w:r w:rsidR="007B7022">
        <w:rPr>
          <w:bCs/>
          <w:sz w:val="28"/>
          <w:szCs w:val="28"/>
        </w:rPr>
        <w:t xml:space="preserve"> </w:t>
      </w:r>
      <w:r w:rsidRPr="00ED4440">
        <w:rPr>
          <w:bCs/>
          <w:sz w:val="28"/>
          <w:szCs w:val="28"/>
        </w:rPr>
        <w:t>Project In</w:t>
      </w:r>
      <w:r>
        <w:rPr>
          <w:bCs/>
          <w:sz w:val="28"/>
          <w:szCs w:val="28"/>
        </w:rPr>
        <w:t>i</w:t>
      </w:r>
      <w:r w:rsidRPr="00ED4440">
        <w:rPr>
          <w:bCs/>
          <w:sz w:val="28"/>
          <w:szCs w:val="28"/>
        </w:rPr>
        <w:t>tialization and Planning Phase</w:t>
      </w:r>
    </w:p>
    <w:p w14:paraId="10025C54" w14:textId="77777777" w:rsidR="006F4E16" w:rsidRDefault="00000000" w:rsidP="006F4E16">
      <w:pPr>
        <w:spacing w:after="257" w:line="360" w:lineRule="auto"/>
        <w:ind w:left="-142" w:right="-15" w:firstLine="0"/>
        <w:rPr>
          <w:sz w:val="24"/>
        </w:rPr>
      </w:pPr>
      <w:r>
        <w:rPr>
          <w:sz w:val="24"/>
        </w:rPr>
        <w:t>The "Project Initialization and Planning Phase" marks the project's outset, defining goals, scope, and stakeholders. This crucial phase establishes project parameters, identifies key team members, allocates resources, and outlines a realistic timeline. It also involves risk</w:t>
      </w:r>
      <w:r w:rsidR="00ED4440">
        <w:rPr>
          <w:sz w:val="24"/>
        </w:rPr>
        <w:t xml:space="preserve"> </w:t>
      </w:r>
      <w:r>
        <w:rPr>
          <w:sz w:val="24"/>
        </w:rPr>
        <w:t>assessment and mitigation planning. Successful initiation sets the foundation for a well-organized and efficiently executed machine learning project, ensuring clarity, alignment, and proactive measures for potential challenges.</w:t>
      </w:r>
    </w:p>
    <w:p w14:paraId="46DE464C" w14:textId="77777777" w:rsidR="006F4E16" w:rsidRDefault="00000000" w:rsidP="00150410">
      <w:pPr>
        <w:spacing w:after="257" w:line="480" w:lineRule="auto"/>
        <w:ind w:left="-142" w:right="-15" w:firstLine="0"/>
        <w:rPr>
          <w:b/>
          <w:bCs/>
          <w:sz w:val="24"/>
        </w:rPr>
      </w:pPr>
      <w:r w:rsidRPr="006F4E16">
        <w:rPr>
          <w:b/>
          <w:bCs/>
          <w:sz w:val="24"/>
        </w:rPr>
        <w:t>Activity 1: Define Problem Statement</w:t>
      </w:r>
    </w:p>
    <w:p w14:paraId="1AFEB99D" w14:textId="77777777" w:rsidR="000D2532" w:rsidRDefault="00B8127A" w:rsidP="000D2532">
      <w:pPr>
        <w:spacing w:after="257" w:line="480" w:lineRule="auto"/>
        <w:ind w:left="-142" w:right="-15" w:firstLine="0"/>
        <w:rPr>
          <w:b/>
          <w:bCs/>
          <w:sz w:val="24"/>
        </w:rPr>
      </w:pPr>
      <w:r>
        <w:t>The project aims to develop a predictive model for accurately estimating the compressive strength of concrete based on its mix proportions and curing conditions. The model will identify key factors influencing strength and use machine learning techniques to make precise predictions. This will help optimize concrete mix designs, ensuring safety and performance in construction while minimizing costs. The outcome will be a valuable tool for civil engineers and construction professionals</w:t>
      </w:r>
    </w:p>
    <w:p w14:paraId="7487A88E" w14:textId="035ABD19" w:rsidR="00150410" w:rsidRPr="000D2532" w:rsidRDefault="00000000" w:rsidP="000D2532">
      <w:pPr>
        <w:spacing w:after="257" w:line="480" w:lineRule="auto"/>
        <w:ind w:left="-142" w:right="-15" w:firstLine="0"/>
        <w:rPr>
          <w:b/>
          <w:bCs/>
          <w:sz w:val="24"/>
        </w:rPr>
      </w:pPr>
      <w:r w:rsidRPr="003E311D">
        <w:rPr>
          <w:b/>
          <w:sz w:val="24"/>
          <w:szCs w:val="24"/>
        </w:rPr>
        <w:t>Problem Statement Report</w:t>
      </w:r>
      <w:r w:rsidR="00ED4440" w:rsidRPr="003E311D">
        <w:rPr>
          <w:b/>
          <w:sz w:val="24"/>
          <w:szCs w:val="24"/>
        </w:rPr>
        <w:t>:</w:t>
      </w:r>
      <w:r w:rsidR="00344BF3">
        <w:rPr>
          <w:b/>
          <w:sz w:val="24"/>
          <w:szCs w:val="24"/>
        </w:rPr>
        <w:t xml:space="preserve"> </w:t>
      </w:r>
      <w:hyperlink r:id="rId7" w:history="1">
        <w:r w:rsidR="00344BF3" w:rsidRPr="00344BF3">
          <w:rPr>
            <w:rStyle w:val="Hyperlink"/>
            <w:b/>
            <w:sz w:val="24"/>
            <w:szCs w:val="24"/>
          </w:rPr>
          <w:t>Click H</w:t>
        </w:r>
        <w:r w:rsidR="00344BF3" w:rsidRPr="00344BF3">
          <w:rPr>
            <w:rStyle w:val="Hyperlink"/>
            <w:b/>
            <w:sz w:val="24"/>
            <w:szCs w:val="24"/>
          </w:rPr>
          <w:t>e</w:t>
        </w:r>
        <w:r w:rsidR="00344BF3" w:rsidRPr="00344BF3">
          <w:rPr>
            <w:rStyle w:val="Hyperlink"/>
            <w:b/>
            <w:sz w:val="24"/>
            <w:szCs w:val="24"/>
          </w:rPr>
          <w:t>re</w:t>
        </w:r>
      </w:hyperlink>
      <w:r w:rsidR="00344BF3" w:rsidRPr="003E311D">
        <w:rPr>
          <w:sz w:val="24"/>
          <w:szCs w:val="24"/>
        </w:rPr>
        <w:t xml:space="preserve"> </w:t>
      </w:r>
    </w:p>
    <w:p w14:paraId="2564A057" w14:textId="16C09102" w:rsidR="00DA1089" w:rsidRPr="000D2532" w:rsidRDefault="00000000" w:rsidP="00150410">
      <w:pPr>
        <w:spacing w:after="226" w:line="360" w:lineRule="auto"/>
        <w:ind w:left="-142" w:right="-22" w:firstLine="0"/>
        <w:jc w:val="both"/>
        <w:rPr>
          <w:b/>
          <w:bCs/>
          <w:sz w:val="24"/>
          <w:szCs w:val="24"/>
        </w:rPr>
      </w:pPr>
      <w:r w:rsidRPr="000D2532">
        <w:rPr>
          <w:b/>
          <w:bCs/>
          <w:sz w:val="24"/>
          <w:szCs w:val="24"/>
        </w:rPr>
        <w:t>Activity 2: Project Proposal (Proposed Solution)</w:t>
      </w:r>
    </w:p>
    <w:p w14:paraId="7C213ACF" w14:textId="7A5AF4B5" w:rsidR="00B8127A" w:rsidRDefault="00B8127A" w:rsidP="000D2532">
      <w:pPr>
        <w:spacing w:line="480" w:lineRule="auto"/>
        <w:ind w:left="-142" w:firstLine="0"/>
        <w:rPr>
          <w:sz w:val="24"/>
          <w:szCs w:val="24"/>
        </w:rPr>
      </w:pPr>
      <w:r>
        <w:t>This project aims to develop a machine learning model to accurately predict the compressive strength of concrete based on its composition and curing time. The model will utilize historical data and advanced algorithms to identify key factors influencing strength, ultimately providing a reliable tool for engineers. The project includes data collection, preprocessing, model development, and validation to ensure robust and accurate predictions</w:t>
      </w:r>
    </w:p>
    <w:p w14:paraId="3F7F13D6" w14:textId="6ABFDA9E" w:rsidR="006F4E16" w:rsidRPr="00B8127A" w:rsidRDefault="00000000" w:rsidP="000D2532">
      <w:pPr>
        <w:spacing w:line="360" w:lineRule="auto"/>
        <w:ind w:left="-142" w:firstLine="0"/>
        <w:rPr>
          <w:sz w:val="24"/>
          <w:szCs w:val="24"/>
        </w:rPr>
      </w:pPr>
      <w:r w:rsidRPr="003E311D">
        <w:rPr>
          <w:b/>
          <w:sz w:val="24"/>
          <w:szCs w:val="24"/>
        </w:rPr>
        <w:t>Project Proposal Report</w:t>
      </w:r>
      <w:r w:rsidR="00344BF3">
        <w:rPr>
          <w:b/>
          <w:sz w:val="24"/>
          <w:szCs w:val="24"/>
        </w:rPr>
        <w:t xml:space="preserve">: </w:t>
      </w:r>
      <w:hyperlink r:id="rId8" w:history="1">
        <w:r w:rsidR="0058402A" w:rsidRPr="0058402A">
          <w:rPr>
            <w:rStyle w:val="Hyperlink"/>
            <w:b/>
            <w:sz w:val="24"/>
            <w:szCs w:val="24"/>
          </w:rPr>
          <w:t>click here</w:t>
        </w:r>
      </w:hyperlink>
    </w:p>
    <w:p w14:paraId="19180033" w14:textId="77777777" w:rsidR="006F4E16" w:rsidRDefault="006F4E16" w:rsidP="006F4E16">
      <w:pPr>
        <w:spacing w:after="14" w:line="260" w:lineRule="auto"/>
        <w:ind w:left="-142"/>
        <w:rPr>
          <w:b/>
          <w:color w:val="1155CC"/>
          <w:u w:val="single" w:color="1155CC"/>
        </w:rPr>
      </w:pPr>
    </w:p>
    <w:p w14:paraId="6EEAC6D5" w14:textId="12FE26FE" w:rsidR="00DA1089" w:rsidRDefault="00000000" w:rsidP="006F4E16">
      <w:pPr>
        <w:spacing w:after="14" w:line="260" w:lineRule="auto"/>
        <w:ind w:left="-142"/>
        <w:rPr>
          <w:b/>
          <w:bCs/>
          <w:sz w:val="24"/>
          <w:szCs w:val="24"/>
        </w:rPr>
      </w:pPr>
      <w:r w:rsidRPr="006F4E16">
        <w:rPr>
          <w:b/>
          <w:bCs/>
          <w:sz w:val="24"/>
          <w:szCs w:val="24"/>
        </w:rPr>
        <w:t>Activity 3: Initial Project Planning</w:t>
      </w:r>
    </w:p>
    <w:p w14:paraId="65CE4833" w14:textId="77777777" w:rsidR="006F4E16" w:rsidRPr="006F4E16" w:rsidRDefault="006F4E16" w:rsidP="006F4E16">
      <w:pPr>
        <w:spacing w:after="14" w:line="260" w:lineRule="auto"/>
        <w:ind w:left="-142"/>
        <w:rPr>
          <w:b/>
          <w:bCs/>
          <w:color w:val="1155CC"/>
          <w:sz w:val="24"/>
          <w:szCs w:val="24"/>
          <w:u w:val="single" w:color="1155CC"/>
        </w:rPr>
      </w:pPr>
    </w:p>
    <w:p w14:paraId="3FDAD22A" w14:textId="38D10C60" w:rsidR="00DA1089" w:rsidRDefault="00000000" w:rsidP="003E311D">
      <w:pPr>
        <w:spacing w:line="360" w:lineRule="auto"/>
        <w:ind w:left="-142"/>
        <w:jc w:val="both"/>
      </w:pPr>
      <w:r w:rsidRPr="003E311D">
        <w:rPr>
          <w:sz w:val="24"/>
          <w:szCs w:val="24"/>
        </w:rPr>
        <w:lastRenderedPageBreak/>
        <w:t>Initial Project Planning involves outlining key objectives, defining scope, and identifying stakeholders for a loan approval system. It encompasses setting timelines, allocating resources, and determining the overall project strategy. During this phase, the team establishes a clear understanding of the dataset, formulates goals for analysis, and plans the workflow for data processing. Effective initial planning lays the foundation for a</w:t>
      </w:r>
      <w:r w:rsidR="00334C3E">
        <w:rPr>
          <w:sz w:val="24"/>
          <w:szCs w:val="24"/>
        </w:rPr>
        <w:t xml:space="preserve"> systematic </w:t>
      </w:r>
      <w:r w:rsidRPr="003E311D">
        <w:rPr>
          <w:sz w:val="24"/>
          <w:szCs w:val="24"/>
        </w:rPr>
        <w:t>and well-executed project, ensuring successful outcomes</w:t>
      </w:r>
      <w:r>
        <w:t>.</w:t>
      </w:r>
    </w:p>
    <w:p w14:paraId="04FEDE62" w14:textId="586436D1" w:rsidR="003E311D" w:rsidRPr="003E311D" w:rsidRDefault="00000000" w:rsidP="003E311D">
      <w:pPr>
        <w:spacing w:after="352" w:line="260" w:lineRule="auto"/>
        <w:ind w:left="-142" w:firstLine="0"/>
        <w:rPr>
          <w:b/>
          <w:sz w:val="24"/>
          <w:szCs w:val="24"/>
        </w:rPr>
      </w:pPr>
      <w:r w:rsidRPr="003E311D">
        <w:rPr>
          <w:b/>
          <w:sz w:val="24"/>
          <w:szCs w:val="24"/>
        </w:rPr>
        <w:t>Project Planning Report:</w:t>
      </w:r>
      <w:r w:rsidR="00334C3E" w:rsidRPr="00334C3E">
        <w:rPr>
          <w:sz w:val="24"/>
          <w:szCs w:val="24"/>
        </w:rPr>
        <w:t xml:space="preserve"> </w:t>
      </w:r>
      <w:r w:rsidR="00334C3E" w:rsidRPr="003E311D">
        <w:rPr>
          <w:sz w:val="24"/>
          <w:szCs w:val="24"/>
        </w:rPr>
        <w:t xml:space="preserve"> </w:t>
      </w:r>
      <w:hyperlink r:id="rId9" w:history="1">
        <w:r w:rsidR="007B7022" w:rsidRPr="007B7022">
          <w:rPr>
            <w:rStyle w:val="Hyperlink"/>
            <w:sz w:val="24"/>
            <w:szCs w:val="24"/>
          </w:rPr>
          <w:t>Click H</w:t>
        </w:r>
        <w:r w:rsidR="007B7022" w:rsidRPr="007B7022">
          <w:rPr>
            <w:rStyle w:val="Hyperlink"/>
            <w:sz w:val="24"/>
            <w:szCs w:val="24"/>
          </w:rPr>
          <w:t>e</w:t>
        </w:r>
        <w:r w:rsidR="007B7022" w:rsidRPr="007B7022">
          <w:rPr>
            <w:rStyle w:val="Hyperlink"/>
            <w:sz w:val="24"/>
            <w:szCs w:val="24"/>
          </w:rPr>
          <w:t>re</w:t>
        </w:r>
      </w:hyperlink>
      <w:r w:rsidR="000D2532" w:rsidRPr="003E311D">
        <w:rPr>
          <w:b/>
          <w:sz w:val="24"/>
          <w:szCs w:val="24"/>
        </w:rPr>
        <w:t xml:space="preserve"> </w:t>
      </w:r>
    </w:p>
    <w:p w14:paraId="1ABBDF70" w14:textId="43573E53" w:rsidR="00DA1089" w:rsidRPr="00F16253" w:rsidRDefault="00000000" w:rsidP="003E311D">
      <w:pPr>
        <w:spacing w:after="352" w:line="260" w:lineRule="auto"/>
        <w:ind w:left="-142" w:firstLine="0"/>
        <w:rPr>
          <w:b/>
          <w:bCs/>
          <w:sz w:val="28"/>
          <w:szCs w:val="28"/>
        </w:rPr>
      </w:pPr>
      <w:r w:rsidRPr="00F16253">
        <w:rPr>
          <w:b/>
          <w:bCs/>
          <w:sz w:val="28"/>
          <w:szCs w:val="28"/>
        </w:rPr>
        <w:t>Milestone 2: Data Collection and Preprocessing Phase</w:t>
      </w:r>
    </w:p>
    <w:p w14:paraId="3B9C0A55" w14:textId="77777777" w:rsidR="00150410" w:rsidRDefault="003E311D" w:rsidP="00150410">
      <w:pPr>
        <w:spacing w:line="360" w:lineRule="auto"/>
        <w:ind w:left="-142"/>
        <w:jc w:val="both"/>
      </w:pPr>
      <w:r w:rsidRPr="003E311D">
        <w:rPr>
          <w:sz w:val="24"/>
          <w:szCs w:val="24"/>
        </w:rPr>
        <w:t>The Data Collection and Preprocessing Phase involves executing a plan to gather relevant medical cost</w:t>
      </w:r>
      <w:r w:rsidR="00F16253">
        <w:rPr>
          <w:sz w:val="24"/>
          <w:szCs w:val="24"/>
        </w:rPr>
        <w:t xml:space="preserve"> </w:t>
      </w:r>
      <w:r w:rsidRPr="003E311D">
        <w:rPr>
          <w:sz w:val="24"/>
          <w:szCs w:val="24"/>
        </w:rPr>
        <w:t>data from Kaggle, ensuring data quality through verification and addressing missing values. Preprocessing tasks include cleaning, encoding, and organizing the dataset for subsequent exploratory analysis and machine learning model development</w:t>
      </w:r>
      <w:r>
        <w:t>.</w:t>
      </w:r>
    </w:p>
    <w:p w14:paraId="0871A882" w14:textId="77777777" w:rsidR="00150410" w:rsidRDefault="00000000" w:rsidP="00150410">
      <w:pPr>
        <w:spacing w:line="360" w:lineRule="auto"/>
        <w:ind w:left="-142"/>
        <w:jc w:val="both"/>
        <w:rPr>
          <w:b/>
          <w:bCs/>
          <w:sz w:val="24"/>
          <w:szCs w:val="24"/>
        </w:rPr>
      </w:pPr>
      <w:r w:rsidRPr="00150410">
        <w:rPr>
          <w:b/>
          <w:bCs/>
          <w:sz w:val="24"/>
          <w:szCs w:val="24"/>
        </w:rPr>
        <w:t>Activity 1: Data Collection Plan, Raw Data Sources Identified, Data Quality Report</w:t>
      </w:r>
    </w:p>
    <w:p w14:paraId="01EEC097" w14:textId="77777777" w:rsidR="000D2532" w:rsidRDefault="00150410" w:rsidP="000D2532">
      <w:pPr>
        <w:spacing w:line="360" w:lineRule="auto"/>
        <w:ind w:left="-142"/>
        <w:jc w:val="both"/>
        <w:rPr>
          <w:b/>
          <w:bCs/>
          <w:sz w:val="24"/>
          <w:szCs w:val="24"/>
        </w:rPr>
      </w:pPr>
      <w:r w:rsidRPr="00150410">
        <w:rPr>
          <w:sz w:val="24"/>
          <w:szCs w:val="24"/>
        </w:rPr>
        <w:t>Elevate your data strategy with the Data Collection plan and the Raw Data Sources report, ensuring meticulous data curation and integrity for informed decision-making in every analysis and decision-making end</w:t>
      </w:r>
      <w:r>
        <w:rPr>
          <w:sz w:val="24"/>
          <w:szCs w:val="24"/>
        </w:rPr>
        <w:t>.</w:t>
      </w:r>
    </w:p>
    <w:p w14:paraId="4FA5AD23" w14:textId="77F20233" w:rsidR="000D2532" w:rsidRDefault="0085036F" w:rsidP="00B44335">
      <w:pPr>
        <w:tabs>
          <w:tab w:val="left" w:pos="4274"/>
        </w:tabs>
        <w:spacing w:line="360" w:lineRule="auto"/>
        <w:ind w:left="-142"/>
        <w:jc w:val="both"/>
        <w:rPr>
          <w:rStyle w:val="Hyperlink"/>
          <w:b/>
        </w:rPr>
      </w:pPr>
      <w:r>
        <w:rPr>
          <w:b/>
        </w:rPr>
        <w:t xml:space="preserve"> </w:t>
      </w:r>
      <w:r w:rsidR="003E311D">
        <w:rPr>
          <w:b/>
        </w:rPr>
        <w:t>Data Collection Report:</w:t>
      </w:r>
      <w:r w:rsidR="00344BF3">
        <w:rPr>
          <w:b/>
        </w:rPr>
        <w:t xml:space="preserve"> </w:t>
      </w:r>
      <w:hyperlink r:id="rId10" w:history="1">
        <w:r w:rsidR="00344BF3" w:rsidRPr="00344BF3">
          <w:rPr>
            <w:rStyle w:val="Hyperlink"/>
            <w:b/>
          </w:rPr>
          <w:t>Click H</w:t>
        </w:r>
        <w:r w:rsidR="00344BF3" w:rsidRPr="00344BF3">
          <w:rPr>
            <w:rStyle w:val="Hyperlink"/>
            <w:b/>
          </w:rPr>
          <w:t>e</w:t>
        </w:r>
        <w:r w:rsidR="00344BF3" w:rsidRPr="00344BF3">
          <w:rPr>
            <w:rStyle w:val="Hyperlink"/>
            <w:b/>
          </w:rPr>
          <w:t>re</w:t>
        </w:r>
      </w:hyperlink>
    </w:p>
    <w:p w14:paraId="5B242CC0" w14:textId="3A93B579" w:rsidR="00DA1089" w:rsidRPr="000D2532" w:rsidRDefault="00F16253" w:rsidP="00664D53">
      <w:pPr>
        <w:spacing w:line="360" w:lineRule="auto"/>
        <w:ind w:left="-142"/>
        <w:jc w:val="both"/>
        <w:rPr>
          <w:b/>
          <w:bCs/>
          <w:sz w:val="28"/>
          <w:szCs w:val="28"/>
        </w:rPr>
      </w:pPr>
      <w:r w:rsidRPr="000D2532">
        <w:rPr>
          <w:b/>
          <w:bCs/>
          <w:sz w:val="28"/>
          <w:szCs w:val="28"/>
        </w:rPr>
        <w:t>Activity 2: Data Quality Report</w:t>
      </w:r>
    </w:p>
    <w:p w14:paraId="15D59837" w14:textId="0C66ADC6" w:rsidR="00DA1089" w:rsidRDefault="00150410" w:rsidP="00664D53">
      <w:pPr>
        <w:spacing w:line="360" w:lineRule="auto"/>
        <w:ind w:left="-142" w:firstLine="0"/>
        <w:jc w:val="both"/>
      </w:pPr>
      <w:r w:rsidRPr="00150410">
        <w:rPr>
          <w:sz w:val="24"/>
          <w:szCs w:val="24"/>
        </w:rPr>
        <w:t>The Data Quality Report Template will summarize data quality issues from the selected source, including severity levels and resolution plans. It will aid in systematically identifying and rectifying data discrepancie</w:t>
      </w:r>
      <w:r>
        <w:t>s.</w:t>
      </w:r>
    </w:p>
    <w:p w14:paraId="10C3735B" w14:textId="56C988A5" w:rsidR="000D2532" w:rsidRDefault="00334C3E" w:rsidP="0050652A">
      <w:pPr>
        <w:spacing w:after="355" w:line="260" w:lineRule="auto"/>
        <w:ind w:left="-142" w:hanging="142"/>
        <w:rPr>
          <w:rStyle w:val="Hyperlink"/>
          <w:b/>
        </w:rPr>
      </w:pPr>
      <w:r w:rsidRPr="000D2532">
        <w:rPr>
          <w:b/>
        </w:rPr>
        <w:t xml:space="preserve">   Data Quality Report</w:t>
      </w:r>
      <w:r>
        <w:rPr>
          <w:b/>
        </w:rPr>
        <w:t>:</w:t>
      </w:r>
      <w:r w:rsidR="00344BF3">
        <w:rPr>
          <w:b/>
        </w:rPr>
        <w:t xml:space="preserve"> </w:t>
      </w:r>
      <w:hyperlink r:id="rId11" w:history="1">
        <w:r w:rsidR="00344BF3" w:rsidRPr="00344BF3">
          <w:rPr>
            <w:rStyle w:val="Hyperlink"/>
            <w:b/>
          </w:rPr>
          <w:t>Clic</w:t>
        </w:r>
        <w:r w:rsidR="00344BF3" w:rsidRPr="00344BF3">
          <w:rPr>
            <w:rStyle w:val="Hyperlink"/>
            <w:b/>
          </w:rPr>
          <w:t>k</w:t>
        </w:r>
        <w:r w:rsidR="00344BF3" w:rsidRPr="00344BF3">
          <w:rPr>
            <w:rStyle w:val="Hyperlink"/>
            <w:b/>
          </w:rPr>
          <w:t xml:space="preserve"> Here</w:t>
        </w:r>
      </w:hyperlink>
    </w:p>
    <w:p w14:paraId="65102B8E" w14:textId="1E251C82" w:rsidR="00DA1089" w:rsidRPr="000D2532" w:rsidRDefault="00000000" w:rsidP="000D2532">
      <w:pPr>
        <w:spacing w:after="355" w:line="260" w:lineRule="auto"/>
        <w:ind w:left="-142" w:firstLine="0"/>
        <w:rPr>
          <w:b/>
          <w:bCs/>
          <w:sz w:val="24"/>
          <w:szCs w:val="24"/>
        </w:rPr>
      </w:pPr>
      <w:r w:rsidRPr="000D2532">
        <w:rPr>
          <w:b/>
          <w:bCs/>
          <w:sz w:val="24"/>
          <w:szCs w:val="24"/>
        </w:rPr>
        <w:t>Activity 3: Data Exploration and Preprocessing</w:t>
      </w:r>
    </w:p>
    <w:p w14:paraId="64FCEC50" w14:textId="77777777" w:rsidR="000D2532" w:rsidRDefault="00000000" w:rsidP="000D2532">
      <w:pPr>
        <w:spacing w:after="307" w:line="360" w:lineRule="auto"/>
        <w:ind w:left="-142" w:firstLine="0"/>
        <w:jc w:val="both"/>
        <w:rPr>
          <w:sz w:val="24"/>
          <w:szCs w:val="24"/>
        </w:rPr>
      </w:pPr>
      <w:r w:rsidRPr="00F16253">
        <w:rPr>
          <w:sz w:val="24"/>
          <w:szCs w:val="24"/>
        </w:rPr>
        <w:lastRenderedPageBreak/>
        <w:t xml:space="preserve">Data Exploration involves </w:t>
      </w:r>
      <w:proofErr w:type="spellStart"/>
      <w:r w:rsidRPr="00F16253">
        <w:rPr>
          <w:sz w:val="24"/>
          <w:szCs w:val="24"/>
        </w:rPr>
        <w:t>analyzing</w:t>
      </w:r>
      <w:proofErr w:type="spellEnd"/>
      <w:r w:rsidRPr="00F16253">
        <w:rPr>
          <w:sz w:val="24"/>
          <w:szCs w:val="24"/>
        </w:rPr>
        <w:t xml:space="preserve"> </w:t>
      </w:r>
      <w:r w:rsidR="00F16253" w:rsidRPr="00F16253">
        <w:rPr>
          <w:sz w:val="24"/>
          <w:szCs w:val="24"/>
        </w:rPr>
        <w:t xml:space="preserve">the insurance </w:t>
      </w:r>
      <w:r w:rsidRPr="00F16253">
        <w:rPr>
          <w:sz w:val="24"/>
          <w:szCs w:val="24"/>
        </w:rPr>
        <w:t>dataset to understand patterns, distributions, and outliers. Preprocessing includes handling missing values, scaling, and encoding categorical variables. These crucial steps enhance data quality, ensuring the reliability and effectiveness of</w:t>
      </w:r>
      <w:r w:rsidR="000D2532">
        <w:rPr>
          <w:sz w:val="24"/>
          <w:szCs w:val="24"/>
        </w:rPr>
        <w:t xml:space="preserve"> </w:t>
      </w:r>
      <w:r w:rsidRPr="00F16253">
        <w:rPr>
          <w:sz w:val="24"/>
          <w:szCs w:val="24"/>
        </w:rPr>
        <w:t xml:space="preserve">subsequent analyses in the </w:t>
      </w:r>
      <w:r w:rsidR="008F3D5E">
        <w:rPr>
          <w:sz w:val="24"/>
          <w:szCs w:val="24"/>
        </w:rPr>
        <w:t xml:space="preserve">medical cost prediction </w:t>
      </w:r>
      <w:r w:rsidRPr="00F16253">
        <w:rPr>
          <w:sz w:val="24"/>
          <w:szCs w:val="24"/>
        </w:rPr>
        <w:t>project.</w:t>
      </w:r>
    </w:p>
    <w:p w14:paraId="2D772906" w14:textId="5E3772C3" w:rsidR="00344BF3" w:rsidRPr="000D2532" w:rsidRDefault="00334C3E" w:rsidP="000D2532">
      <w:pPr>
        <w:spacing w:after="307" w:line="360" w:lineRule="auto"/>
        <w:ind w:left="-142" w:firstLine="0"/>
        <w:jc w:val="both"/>
        <w:rPr>
          <w:sz w:val="24"/>
          <w:szCs w:val="24"/>
        </w:rPr>
      </w:pPr>
      <w:r>
        <w:rPr>
          <w:b/>
        </w:rPr>
        <w:t>Data Exploration and Preprocessing Re</w:t>
      </w:r>
      <w:r w:rsidR="00F16253">
        <w:rPr>
          <w:b/>
        </w:rPr>
        <w:t>port:</w:t>
      </w:r>
      <w:r w:rsidR="00344BF3" w:rsidRPr="00344BF3">
        <w:rPr>
          <w:b/>
        </w:rPr>
        <w:t xml:space="preserve"> </w:t>
      </w:r>
      <w:hyperlink r:id="rId12" w:history="1">
        <w:r w:rsidR="007B7022" w:rsidRPr="007B7022">
          <w:rPr>
            <w:rStyle w:val="Hyperlink"/>
            <w:b/>
          </w:rPr>
          <w:t>Click H</w:t>
        </w:r>
        <w:r w:rsidR="007B7022" w:rsidRPr="007B7022">
          <w:rPr>
            <w:rStyle w:val="Hyperlink"/>
            <w:b/>
          </w:rPr>
          <w:t>e</w:t>
        </w:r>
        <w:r w:rsidR="007B7022" w:rsidRPr="007B7022">
          <w:rPr>
            <w:rStyle w:val="Hyperlink"/>
            <w:b/>
          </w:rPr>
          <w:t>re</w:t>
        </w:r>
      </w:hyperlink>
    </w:p>
    <w:p w14:paraId="2473456B" w14:textId="77777777" w:rsidR="00DA1089" w:rsidRPr="000D2532" w:rsidRDefault="00000000" w:rsidP="000D2532">
      <w:pPr>
        <w:pStyle w:val="Heading1"/>
        <w:spacing w:after="275"/>
        <w:ind w:left="-142"/>
        <w:rPr>
          <w:sz w:val="24"/>
          <w:szCs w:val="24"/>
        </w:rPr>
      </w:pPr>
      <w:r w:rsidRPr="000D2532">
        <w:rPr>
          <w:sz w:val="24"/>
          <w:szCs w:val="24"/>
        </w:rPr>
        <w:t>Milestone 3: Model Development Phase</w:t>
      </w:r>
    </w:p>
    <w:p w14:paraId="753AE2B3" w14:textId="58199638" w:rsidR="00DA1089" w:rsidRDefault="00000000" w:rsidP="00664D53">
      <w:pPr>
        <w:pStyle w:val="Heading1"/>
        <w:spacing w:line="360" w:lineRule="auto"/>
        <w:ind w:left="-142"/>
        <w:rPr>
          <w:b w:val="0"/>
          <w:bCs/>
          <w:sz w:val="24"/>
          <w:szCs w:val="24"/>
        </w:rPr>
      </w:pPr>
      <w:r w:rsidRPr="000D2532">
        <w:rPr>
          <w:b w:val="0"/>
          <w:bCs/>
          <w:sz w:val="24"/>
          <w:szCs w:val="24"/>
        </w:rPr>
        <w:t xml:space="preserve">The Model Development Phase entails crafting a predictive model for </w:t>
      </w:r>
      <w:r w:rsidR="008F3D5E" w:rsidRPr="000D2532">
        <w:rPr>
          <w:b w:val="0"/>
          <w:bCs/>
          <w:sz w:val="24"/>
          <w:szCs w:val="24"/>
        </w:rPr>
        <w:t>medical cost prediction</w:t>
      </w:r>
      <w:r w:rsidRPr="000D2532">
        <w:rPr>
          <w:b w:val="0"/>
          <w:bCs/>
          <w:sz w:val="24"/>
          <w:szCs w:val="24"/>
        </w:rPr>
        <w:t>. It encompasses strategic feature selection, evaluating and selecting models (</w:t>
      </w:r>
      <w:r w:rsidR="00F16253" w:rsidRPr="000D2532">
        <w:rPr>
          <w:b w:val="0"/>
          <w:bCs/>
          <w:sz w:val="24"/>
          <w:szCs w:val="24"/>
        </w:rPr>
        <w:t xml:space="preserve">Linear Regression, Support Vector Machine Regressor, </w:t>
      </w:r>
      <w:r w:rsidRPr="000D2532">
        <w:rPr>
          <w:b w:val="0"/>
          <w:bCs/>
          <w:sz w:val="24"/>
          <w:szCs w:val="24"/>
        </w:rPr>
        <w:t xml:space="preserve">Random Forest, </w:t>
      </w:r>
      <w:r w:rsidR="00F16253" w:rsidRPr="000D2532">
        <w:rPr>
          <w:b w:val="0"/>
          <w:bCs/>
          <w:sz w:val="24"/>
          <w:szCs w:val="24"/>
        </w:rPr>
        <w:t>Gradient Boosting</w:t>
      </w:r>
      <w:r w:rsidRPr="000D2532">
        <w:rPr>
          <w:b w:val="0"/>
          <w:bCs/>
          <w:sz w:val="24"/>
          <w:szCs w:val="24"/>
        </w:rPr>
        <w:t>), initiating training with code, and rigorously validating and assessing model performance for informed decision-making in the lending process.</w:t>
      </w:r>
    </w:p>
    <w:p w14:paraId="6F17DC25" w14:textId="77777777" w:rsidR="00DA1089" w:rsidRDefault="00000000" w:rsidP="000D2532">
      <w:pPr>
        <w:pStyle w:val="Heading2"/>
        <w:ind w:left="-142" w:firstLine="0"/>
      </w:pPr>
      <w:r>
        <w:t>Activity 1: Feature Selection Report</w:t>
      </w:r>
    </w:p>
    <w:p w14:paraId="748F1946" w14:textId="77777777" w:rsidR="000D2532" w:rsidRPr="000D2532" w:rsidRDefault="000D2532" w:rsidP="000D2532">
      <w:pPr>
        <w:jc w:val="both"/>
      </w:pPr>
    </w:p>
    <w:p w14:paraId="721BC953" w14:textId="77777777" w:rsidR="00664D53" w:rsidRDefault="000D2532" w:rsidP="00664D53">
      <w:pPr>
        <w:spacing w:line="480" w:lineRule="auto"/>
        <w:ind w:left="-142" w:firstLine="0"/>
      </w:pPr>
      <w:r>
        <w:t xml:space="preserve">In the forthcoming update, each feature will be accompanied by a brief description. Users will indicate whether </w:t>
      </w:r>
      <w:proofErr w:type="gramStart"/>
      <w:r>
        <w:t>it's</w:t>
      </w:r>
      <w:proofErr w:type="gramEnd"/>
      <w:r>
        <w:t xml:space="preserve"> selected or not, providing reasoning for their decision. This process will streamline decision-making and enhance transparency in feature selection.</w:t>
      </w:r>
    </w:p>
    <w:p w14:paraId="7940E754" w14:textId="3A3D0583" w:rsidR="00664D53" w:rsidRPr="00664D53" w:rsidRDefault="00F16253" w:rsidP="0085036F">
      <w:pPr>
        <w:spacing w:line="480" w:lineRule="auto"/>
        <w:ind w:left="-142" w:firstLine="0"/>
        <w:rPr>
          <w:rStyle w:val="Hyperlink"/>
          <w:color w:val="000000"/>
          <w:u w:val="none"/>
        </w:rPr>
      </w:pPr>
      <w:r>
        <w:rPr>
          <w:b/>
        </w:rPr>
        <w:t>Feature Selection Report:</w:t>
      </w:r>
      <w:r w:rsidR="00344BF3">
        <w:rPr>
          <w:b/>
        </w:rPr>
        <w:t xml:space="preserve"> </w:t>
      </w:r>
      <w:hyperlink r:id="rId13" w:history="1">
        <w:r w:rsidR="00344BF3" w:rsidRPr="00344BF3">
          <w:rPr>
            <w:rStyle w:val="Hyperlink"/>
            <w:b/>
          </w:rPr>
          <w:t>Click</w:t>
        </w:r>
        <w:r w:rsidR="00344BF3" w:rsidRPr="00344BF3">
          <w:rPr>
            <w:rStyle w:val="Hyperlink"/>
            <w:b/>
          </w:rPr>
          <w:t xml:space="preserve"> </w:t>
        </w:r>
        <w:r w:rsidR="00344BF3" w:rsidRPr="00344BF3">
          <w:rPr>
            <w:rStyle w:val="Hyperlink"/>
            <w:b/>
          </w:rPr>
          <w:t>Here</w:t>
        </w:r>
      </w:hyperlink>
    </w:p>
    <w:p w14:paraId="4A82AE54" w14:textId="71FFB147" w:rsidR="00DA1089" w:rsidRPr="00664D53" w:rsidRDefault="00000000" w:rsidP="00664D53">
      <w:pPr>
        <w:spacing w:line="480" w:lineRule="auto"/>
        <w:ind w:left="-142" w:hanging="142"/>
        <w:rPr>
          <w:b/>
          <w:bCs/>
          <w:sz w:val="28"/>
          <w:szCs w:val="28"/>
        </w:rPr>
      </w:pPr>
      <w:r w:rsidRPr="00664D53">
        <w:rPr>
          <w:b/>
          <w:bCs/>
          <w:sz w:val="28"/>
          <w:szCs w:val="28"/>
        </w:rPr>
        <w:t>Activity 2: Model Selection Report</w:t>
      </w:r>
    </w:p>
    <w:p w14:paraId="50C59120" w14:textId="77777777" w:rsidR="00F16253" w:rsidRPr="00F16253" w:rsidRDefault="00F16253" w:rsidP="00F16253"/>
    <w:p w14:paraId="37D4900A" w14:textId="77777777" w:rsidR="00664D53" w:rsidRDefault="00FB52BD" w:rsidP="00664D53">
      <w:pPr>
        <w:spacing w:line="360" w:lineRule="auto"/>
        <w:ind w:left="-284" w:firstLine="0"/>
        <w:jc w:val="both"/>
        <w:rPr>
          <w:sz w:val="24"/>
          <w:szCs w:val="24"/>
        </w:rPr>
      </w:pPr>
      <w:r>
        <w:t>In the forthcoming Model Selection Report, various models will be outlined, detailing their descriptions, hyperparameters, and performance metrics, including Accuracy or F1 Score. This comprehensive report will provide insights into the chosen models and their effective</w:t>
      </w:r>
      <w:r>
        <w:t>ness</w:t>
      </w:r>
    </w:p>
    <w:p w14:paraId="79A3B131" w14:textId="484A75DC" w:rsidR="00664D53" w:rsidRDefault="00334C3E" w:rsidP="00664D53">
      <w:pPr>
        <w:spacing w:line="360" w:lineRule="auto"/>
        <w:ind w:left="-284" w:firstLine="0"/>
        <w:jc w:val="both"/>
        <w:rPr>
          <w:rStyle w:val="Hyperlink"/>
          <w:b/>
        </w:rPr>
      </w:pPr>
      <w:r>
        <w:rPr>
          <w:b/>
        </w:rPr>
        <w:t xml:space="preserve">Model Selection Report: </w:t>
      </w:r>
      <w:hyperlink r:id="rId14" w:history="1">
        <w:r w:rsidR="00344BF3" w:rsidRPr="00344BF3">
          <w:rPr>
            <w:rStyle w:val="Hyperlink"/>
            <w:b/>
          </w:rPr>
          <w:t>Click</w:t>
        </w:r>
        <w:r w:rsidR="00344BF3" w:rsidRPr="00344BF3">
          <w:rPr>
            <w:rStyle w:val="Hyperlink"/>
            <w:b/>
          </w:rPr>
          <w:t xml:space="preserve"> </w:t>
        </w:r>
        <w:r w:rsidR="00344BF3" w:rsidRPr="00344BF3">
          <w:rPr>
            <w:rStyle w:val="Hyperlink"/>
            <w:b/>
          </w:rPr>
          <w:t>Here</w:t>
        </w:r>
      </w:hyperlink>
    </w:p>
    <w:p w14:paraId="6C8F1D25" w14:textId="2826F577" w:rsidR="00DA1089" w:rsidRPr="00664D53" w:rsidRDefault="00CB2C1D" w:rsidP="00664D53">
      <w:pPr>
        <w:spacing w:line="360" w:lineRule="auto"/>
        <w:ind w:left="-284" w:firstLine="0"/>
        <w:jc w:val="both"/>
        <w:rPr>
          <w:b/>
          <w:bCs/>
          <w:sz w:val="24"/>
          <w:szCs w:val="24"/>
        </w:rPr>
      </w:pPr>
      <w:r w:rsidRPr="00664D53">
        <w:rPr>
          <w:b/>
          <w:bCs/>
          <w:sz w:val="24"/>
          <w:szCs w:val="24"/>
        </w:rPr>
        <w:t>Activity 3: Initial Model Training Code, Model Validation and Evaluation Report</w:t>
      </w:r>
    </w:p>
    <w:p w14:paraId="3D39CEFB" w14:textId="77777777" w:rsidR="00CB2C1D" w:rsidRPr="00CB2C1D" w:rsidRDefault="00CB2C1D" w:rsidP="00CB2C1D"/>
    <w:p w14:paraId="495E0A01" w14:textId="38B3B467" w:rsidR="00DA1089" w:rsidRPr="00CB2C1D" w:rsidRDefault="007836BA" w:rsidP="00664D53">
      <w:pPr>
        <w:spacing w:after="307" w:line="360" w:lineRule="auto"/>
        <w:ind w:left="-284" w:firstLine="0"/>
        <w:jc w:val="both"/>
        <w:rPr>
          <w:sz w:val="24"/>
          <w:szCs w:val="24"/>
        </w:rPr>
      </w:pPr>
      <w:r>
        <w:t>The initial model training code will be showcased in the future through a screenshot. The model validation and evaluation report will include classification reports, accuracy, and confusion matrices for multiple models, presented through respective screenshots.</w:t>
      </w:r>
    </w:p>
    <w:p w14:paraId="5AFFB6D2" w14:textId="41BF9180" w:rsidR="00DA1089" w:rsidRDefault="00334C3E" w:rsidP="00664D53">
      <w:pPr>
        <w:spacing w:after="398" w:line="260" w:lineRule="auto"/>
        <w:ind w:left="-284" w:firstLine="0"/>
      </w:pPr>
      <w:r>
        <w:rPr>
          <w:b/>
        </w:rPr>
        <w:t xml:space="preserve"> Model Development Phase Template:</w:t>
      </w:r>
      <w:r w:rsidR="00344BF3">
        <w:rPr>
          <w:b/>
        </w:rPr>
        <w:t xml:space="preserve"> </w:t>
      </w:r>
      <w:hyperlink r:id="rId15" w:history="1">
        <w:r w:rsidR="00344BF3" w:rsidRPr="00344BF3">
          <w:rPr>
            <w:rStyle w:val="Hyperlink"/>
            <w:b/>
          </w:rPr>
          <w:t xml:space="preserve">Click </w:t>
        </w:r>
        <w:r w:rsidR="00344BF3" w:rsidRPr="00344BF3">
          <w:rPr>
            <w:rStyle w:val="Hyperlink"/>
            <w:b/>
          </w:rPr>
          <w:t>H</w:t>
        </w:r>
        <w:r w:rsidR="00344BF3" w:rsidRPr="00344BF3">
          <w:rPr>
            <w:rStyle w:val="Hyperlink"/>
            <w:b/>
          </w:rPr>
          <w:t>ere</w:t>
        </w:r>
      </w:hyperlink>
    </w:p>
    <w:p w14:paraId="1F1577EC" w14:textId="77777777" w:rsidR="00DA1089" w:rsidRPr="00664D53" w:rsidRDefault="00000000" w:rsidP="00664D53">
      <w:pPr>
        <w:pStyle w:val="Heading1"/>
        <w:ind w:left="-284" w:firstLine="0"/>
        <w:rPr>
          <w:sz w:val="24"/>
          <w:szCs w:val="24"/>
        </w:rPr>
      </w:pPr>
      <w:r>
        <w:t>Milestone 4: Model Optimization and Tuning Phase</w:t>
      </w:r>
    </w:p>
    <w:p w14:paraId="0FC17E0D" w14:textId="77777777" w:rsidR="00CB2C1D" w:rsidRPr="00CB2C1D" w:rsidRDefault="00CB2C1D" w:rsidP="00CB2C1D"/>
    <w:p w14:paraId="15A66637" w14:textId="4AF3B049" w:rsidR="00DA1089" w:rsidRPr="00CB2C1D" w:rsidRDefault="00664D53" w:rsidP="00664D53">
      <w:pPr>
        <w:spacing w:after="304" w:line="360" w:lineRule="auto"/>
        <w:ind w:left="-284" w:hanging="142"/>
        <w:jc w:val="both"/>
        <w:rPr>
          <w:sz w:val="24"/>
          <w:szCs w:val="24"/>
        </w:rPr>
      </w:pPr>
      <w:r>
        <w:rPr>
          <w:sz w:val="24"/>
          <w:szCs w:val="24"/>
        </w:rPr>
        <w:t xml:space="preserve">  </w:t>
      </w:r>
      <w:r w:rsidR="00000000" w:rsidRPr="00CB2C1D">
        <w:rPr>
          <w:sz w:val="24"/>
          <w:szCs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315A8E4E" w14:textId="7A120127" w:rsidR="00B8127A" w:rsidRDefault="00000000" w:rsidP="00664D53">
      <w:pPr>
        <w:pStyle w:val="Heading2"/>
        <w:ind w:left="-284" w:firstLine="0"/>
      </w:pPr>
      <w:r>
        <w:t>Activity 1: Hyperparameter Tuning Documentation</w:t>
      </w:r>
    </w:p>
    <w:p w14:paraId="44B730A4" w14:textId="77777777" w:rsidR="00664D53" w:rsidRPr="00664D53" w:rsidRDefault="00664D53" w:rsidP="00664D53"/>
    <w:p w14:paraId="562F46D2" w14:textId="77777777" w:rsidR="00A645F9" w:rsidRPr="00664D53" w:rsidRDefault="00A645F9" w:rsidP="00664D53">
      <w:pPr>
        <w:pStyle w:val="Heading2"/>
        <w:spacing w:line="480" w:lineRule="auto"/>
        <w:ind w:left="-284" w:firstLine="0"/>
        <w:rPr>
          <w:b w:val="0"/>
          <w:bCs/>
          <w:sz w:val="22"/>
        </w:rPr>
      </w:pPr>
      <w:r w:rsidRPr="00664D53">
        <w:rPr>
          <w:b w:val="0"/>
          <w:bCs/>
          <w:sz w:val="22"/>
        </w:rPr>
        <w:t>The Gradient Boosting model was selected for its superior performance, exhibiting high accuracy than linear regression. We chose the Gradient Boosting Regressor because it gives very accurate predictions, can handle complex patterns in data, and avoids overfitting. It works well with different types of data and allows us to see which features are most important. This makes it a reliable and effective model for our task</w:t>
      </w:r>
    </w:p>
    <w:p w14:paraId="588C468A" w14:textId="098C6D83" w:rsidR="00664D53" w:rsidRDefault="00CB2C1D" w:rsidP="00664D53">
      <w:pPr>
        <w:pStyle w:val="Heading2"/>
        <w:ind w:left="-284" w:firstLine="0"/>
      </w:pPr>
      <w:r w:rsidRPr="00A645F9">
        <w:t>2: Performance Metrics Comparison Repor</w:t>
      </w:r>
      <w:r w:rsidR="00664D53">
        <w:t>t</w:t>
      </w:r>
    </w:p>
    <w:p w14:paraId="433D7BCB" w14:textId="77777777" w:rsidR="00664D53" w:rsidRPr="00664D53" w:rsidRDefault="00664D53" w:rsidP="00664D53"/>
    <w:p w14:paraId="17921AD4" w14:textId="31057709" w:rsidR="00A645F9" w:rsidRPr="00664D53" w:rsidRDefault="00A645F9" w:rsidP="00664D53">
      <w:pPr>
        <w:spacing w:line="360" w:lineRule="auto"/>
        <w:ind w:left="-284" w:firstLine="0"/>
        <w:rPr>
          <w:sz w:val="24"/>
          <w:szCs w:val="24"/>
        </w:rPr>
      </w:pPr>
      <w:r w:rsidRPr="00664D53">
        <w:rPr>
          <w:sz w:val="24"/>
          <w:szCs w:val="24"/>
        </w:rPr>
        <w:t>The Performance Metric Comparison Report contrasts the baseline and optimized metrics for various models Specifically highlighting the enhanced performance of the Gradient Boosting Regressor. The assessment provides a clear understanding of the refined predictive capabilities achieved through hyperparameter tuning.</w:t>
      </w:r>
    </w:p>
    <w:p w14:paraId="2D9BBB7B" w14:textId="64B4FCD5" w:rsidR="00DA1089" w:rsidRDefault="00CB2C1D" w:rsidP="00664D53">
      <w:pPr>
        <w:pStyle w:val="Heading2"/>
        <w:ind w:left="-284" w:firstLine="0"/>
      </w:pPr>
      <w:r>
        <w:t>Activity 3: Final Model Selection Justification</w:t>
      </w:r>
    </w:p>
    <w:p w14:paraId="7FCD697E" w14:textId="77777777" w:rsidR="00CB2C1D" w:rsidRPr="00CB2C1D" w:rsidRDefault="00CB2C1D" w:rsidP="00CB2C1D"/>
    <w:p w14:paraId="5BDEF696" w14:textId="47A14AB2" w:rsidR="00334C3E" w:rsidRDefault="00000000" w:rsidP="00664D53">
      <w:pPr>
        <w:spacing w:line="360" w:lineRule="auto"/>
        <w:ind w:left="-284" w:firstLine="0"/>
        <w:jc w:val="both"/>
        <w:rPr>
          <w:sz w:val="24"/>
          <w:szCs w:val="24"/>
        </w:rPr>
      </w:pPr>
      <w:r w:rsidRPr="00CB2C1D">
        <w:rPr>
          <w:sz w:val="24"/>
          <w:szCs w:val="24"/>
        </w:rPr>
        <w:lastRenderedPageBreak/>
        <w:t xml:space="preserve">The Final Model Selection Justification articulates the rationale for choosing </w:t>
      </w:r>
      <w:r w:rsidR="007836BA">
        <w:rPr>
          <w:sz w:val="24"/>
          <w:szCs w:val="24"/>
        </w:rPr>
        <w:t>Gradient Boosting Regressor</w:t>
      </w:r>
      <w:r w:rsidR="00CB2C1D">
        <w:rPr>
          <w:sz w:val="24"/>
          <w:szCs w:val="24"/>
        </w:rPr>
        <w:t xml:space="preserve"> </w:t>
      </w:r>
      <w:r w:rsidRPr="00CB2C1D">
        <w:rPr>
          <w:sz w:val="24"/>
          <w:szCs w:val="24"/>
        </w:rPr>
        <w:t xml:space="preserve">as the ultimate model. Its exceptional accuracy, ability to handle complexity, and successful hyperparameter tuning align with project objectives, ensuring optimal </w:t>
      </w:r>
      <w:r w:rsidR="00CB2C1D">
        <w:rPr>
          <w:sz w:val="24"/>
          <w:szCs w:val="24"/>
        </w:rPr>
        <w:t xml:space="preserve">medical cost </w:t>
      </w:r>
      <w:r w:rsidRPr="00CB2C1D">
        <w:rPr>
          <w:sz w:val="24"/>
          <w:szCs w:val="24"/>
        </w:rPr>
        <w:t>predictions.</w:t>
      </w:r>
    </w:p>
    <w:p w14:paraId="748CE5CD" w14:textId="75D3DA19" w:rsidR="00DA1089" w:rsidRPr="00334C3E" w:rsidRDefault="00000000" w:rsidP="00664D53">
      <w:pPr>
        <w:spacing w:line="360" w:lineRule="auto"/>
        <w:ind w:left="-142" w:hanging="142"/>
        <w:jc w:val="both"/>
        <w:rPr>
          <w:sz w:val="24"/>
          <w:szCs w:val="24"/>
        </w:rPr>
      </w:pPr>
      <w:r>
        <w:rPr>
          <w:b/>
        </w:rPr>
        <w:t xml:space="preserve">Model Optimization and Tuning Phase Report: </w:t>
      </w:r>
      <w:hyperlink r:id="rId16" w:history="1">
        <w:r w:rsidR="00344BF3" w:rsidRPr="00344BF3">
          <w:rPr>
            <w:rStyle w:val="Hyperlink"/>
            <w:b/>
          </w:rPr>
          <w:t>Click</w:t>
        </w:r>
        <w:r w:rsidR="00344BF3" w:rsidRPr="00344BF3">
          <w:rPr>
            <w:rStyle w:val="Hyperlink"/>
            <w:b/>
          </w:rPr>
          <w:t xml:space="preserve"> </w:t>
        </w:r>
        <w:r w:rsidR="00344BF3" w:rsidRPr="00344BF3">
          <w:rPr>
            <w:rStyle w:val="Hyperlink"/>
            <w:b/>
          </w:rPr>
          <w:t>H</w:t>
        </w:r>
        <w:r w:rsidR="00344BF3" w:rsidRPr="00344BF3">
          <w:rPr>
            <w:rStyle w:val="Hyperlink"/>
            <w:b/>
          </w:rPr>
          <w:t>e</w:t>
        </w:r>
        <w:r w:rsidR="00344BF3" w:rsidRPr="00344BF3">
          <w:rPr>
            <w:rStyle w:val="Hyperlink"/>
            <w:b/>
          </w:rPr>
          <w:t>re</w:t>
        </w:r>
      </w:hyperlink>
    </w:p>
    <w:p w14:paraId="5C58DE49" w14:textId="77777777" w:rsidR="00DA1089" w:rsidRPr="00664D53" w:rsidRDefault="00000000" w:rsidP="00664D53">
      <w:pPr>
        <w:pStyle w:val="Heading1"/>
        <w:ind w:left="-284"/>
        <w:rPr>
          <w:sz w:val="28"/>
          <w:szCs w:val="28"/>
        </w:rPr>
      </w:pPr>
      <w:r w:rsidRPr="00664D53">
        <w:rPr>
          <w:sz w:val="28"/>
          <w:szCs w:val="28"/>
        </w:rPr>
        <w:t>Milestone 5: Project Files Submission and Documentation</w:t>
      </w:r>
    </w:p>
    <w:p w14:paraId="191C3932" w14:textId="77777777" w:rsidR="00CB2C1D" w:rsidRPr="00CB2C1D" w:rsidRDefault="00CB2C1D" w:rsidP="00CB2C1D"/>
    <w:p w14:paraId="58547740" w14:textId="25069A3C" w:rsidR="00DA1089" w:rsidRPr="00CB2C1D" w:rsidRDefault="00CB2C1D" w:rsidP="00664D53">
      <w:pPr>
        <w:ind w:left="-426" w:firstLine="142"/>
        <w:rPr>
          <w:sz w:val="24"/>
          <w:szCs w:val="24"/>
        </w:rPr>
      </w:pPr>
      <w:r w:rsidRPr="00CB2C1D">
        <w:rPr>
          <w:sz w:val="24"/>
          <w:szCs w:val="24"/>
        </w:rPr>
        <w:t xml:space="preserve">For project file submission in </w:t>
      </w:r>
      <w:proofErr w:type="spellStart"/>
      <w:r w:rsidRPr="00CB2C1D">
        <w:rPr>
          <w:sz w:val="24"/>
          <w:szCs w:val="24"/>
        </w:rPr>
        <w:t>Github</w:t>
      </w:r>
      <w:proofErr w:type="spellEnd"/>
      <w:r w:rsidRPr="00CB2C1D">
        <w:rPr>
          <w:sz w:val="24"/>
          <w:szCs w:val="24"/>
        </w:rPr>
        <w:t xml:space="preserve">, </w:t>
      </w:r>
      <w:r w:rsidR="0050652A">
        <w:rPr>
          <w:sz w:val="24"/>
          <w:szCs w:val="24"/>
        </w:rPr>
        <w:t xml:space="preserve"> </w:t>
      </w:r>
      <w:proofErr w:type="gramStart"/>
      <w:r w:rsidRPr="00CB2C1D">
        <w:rPr>
          <w:sz w:val="24"/>
          <w:szCs w:val="24"/>
        </w:rPr>
        <w:t>Kindly</w:t>
      </w:r>
      <w:proofErr w:type="gramEnd"/>
      <w:r w:rsidRPr="00CB2C1D">
        <w:rPr>
          <w:sz w:val="24"/>
          <w:szCs w:val="24"/>
        </w:rPr>
        <w:t xml:space="preserve"> click the link and refer to the flow.</w:t>
      </w:r>
      <w:r w:rsidR="00205F43">
        <w:rPr>
          <w:sz w:val="24"/>
          <w:szCs w:val="24"/>
        </w:rPr>
        <w:t xml:space="preserve"> </w:t>
      </w:r>
      <w:hyperlink r:id="rId17" w:history="1">
        <w:r w:rsidR="00205F43" w:rsidRPr="00205F43">
          <w:rPr>
            <w:rStyle w:val="Hyperlink"/>
            <w:sz w:val="24"/>
            <w:szCs w:val="24"/>
          </w:rPr>
          <w:t>Click Here</w:t>
        </w:r>
      </w:hyperlink>
    </w:p>
    <w:p w14:paraId="3B6FBF32" w14:textId="4F24767C" w:rsidR="00DA1089" w:rsidRPr="00CB2C1D" w:rsidRDefault="00CB2C1D" w:rsidP="00664D53">
      <w:pPr>
        <w:spacing w:after="786"/>
        <w:ind w:left="-284" w:firstLine="0"/>
        <w:rPr>
          <w:sz w:val="24"/>
          <w:szCs w:val="24"/>
        </w:rPr>
      </w:pPr>
      <w:r w:rsidRPr="00CB2C1D">
        <w:rPr>
          <w:sz w:val="24"/>
          <w:szCs w:val="24"/>
        </w:rPr>
        <w:t xml:space="preserve">For the documentation, </w:t>
      </w:r>
      <w:proofErr w:type="gramStart"/>
      <w:r w:rsidRPr="00CB2C1D">
        <w:rPr>
          <w:sz w:val="24"/>
          <w:szCs w:val="24"/>
        </w:rPr>
        <w:t>Kindly</w:t>
      </w:r>
      <w:proofErr w:type="gramEnd"/>
      <w:r w:rsidRPr="00CB2C1D">
        <w:rPr>
          <w:sz w:val="24"/>
          <w:szCs w:val="24"/>
        </w:rPr>
        <w:t xml:space="preserve"> refer to the link.</w:t>
      </w:r>
      <w:r w:rsidR="008F3D5E">
        <w:rPr>
          <w:sz w:val="24"/>
          <w:szCs w:val="24"/>
        </w:rPr>
        <w:t xml:space="preserve"> </w:t>
      </w:r>
      <w:hyperlink r:id="rId18" w:history="1">
        <w:r w:rsidR="008F3D5E" w:rsidRPr="008F3D5E">
          <w:rPr>
            <w:rStyle w:val="Hyperlink"/>
            <w:sz w:val="24"/>
            <w:szCs w:val="24"/>
          </w:rPr>
          <w:t>Click Here</w:t>
        </w:r>
      </w:hyperlink>
      <w:r w:rsidRPr="00CB2C1D">
        <w:rPr>
          <w:sz w:val="24"/>
          <w:szCs w:val="24"/>
        </w:rPr>
        <w:t xml:space="preserve"> </w:t>
      </w:r>
    </w:p>
    <w:p w14:paraId="4906BF0D" w14:textId="77777777" w:rsidR="00DA1089" w:rsidRDefault="00000000" w:rsidP="00664D53">
      <w:pPr>
        <w:pStyle w:val="Heading1"/>
        <w:ind w:left="-284"/>
      </w:pPr>
      <w:r>
        <w:t>Milestone 6: Project Demonstration</w:t>
      </w:r>
    </w:p>
    <w:p w14:paraId="2BE0A31E" w14:textId="77777777" w:rsidR="00CB2C1D" w:rsidRPr="00CB2C1D" w:rsidRDefault="00CB2C1D" w:rsidP="00CB2C1D"/>
    <w:p w14:paraId="22DC200E" w14:textId="268AD9B0" w:rsidR="00DA1089" w:rsidRDefault="00000000" w:rsidP="00664D53">
      <w:pPr>
        <w:spacing w:line="360" w:lineRule="auto"/>
        <w:ind w:left="-284"/>
        <w:jc w:val="both"/>
      </w:pPr>
      <w:r w:rsidRPr="00CB2C1D">
        <w:rPr>
          <w:sz w:val="24"/>
          <w:szCs w:val="24"/>
        </w:rPr>
        <w:t>In the upcoming module called Project Demonstration, individuals will be required to record a video by sharing their screens</w:t>
      </w:r>
      <w:r w:rsidR="00D834DC">
        <w:rPr>
          <w:sz w:val="24"/>
          <w:szCs w:val="24"/>
        </w:rPr>
        <w:t xml:space="preserve"> and </w:t>
      </w:r>
      <w:r w:rsidRPr="00CB2C1D">
        <w:rPr>
          <w:sz w:val="24"/>
          <w:szCs w:val="24"/>
        </w:rPr>
        <w:t xml:space="preserve"> explain their project and demonstrate its execution during the presentation</w:t>
      </w:r>
      <w:r>
        <w:t>.</w:t>
      </w:r>
    </w:p>
    <w:p w14:paraId="139EDAEF" w14:textId="29100653" w:rsidR="0050652A" w:rsidRPr="0050652A" w:rsidRDefault="0050652A" w:rsidP="00664D53">
      <w:pPr>
        <w:spacing w:line="360" w:lineRule="auto"/>
        <w:ind w:left="-284"/>
        <w:jc w:val="both"/>
        <w:rPr>
          <w:b/>
          <w:bCs/>
          <w:sz w:val="24"/>
          <w:szCs w:val="24"/>
        </w:rPr>
      </w:pPr>
    </w:p>
    <w:sectPr w:rsidR="0050652A" w:rsidRPr="0050652A" w:rsidSect="000D2532">
      <w:headerReference w:type="even" r:id="rId19"/>
      <w:headerReference w:type="default" r:id="rId20"/>
      <w:footerReference w:type="even" r:id="rId21"/>
      <w:footerReference w:type="default" r:id="rId22"/>
      <w:headerReference w:type="first" r:id="rId23"/>
      <w:footerReference w:type="first" r:id="rId24"/>
      <w:pgSz w:w="12240" w:h="15840"/>
      <w:pgMar w:top="1869" w:right="1041" w:bottom="1478" w:left="1276"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7CD138" w14:textId="77777777" w:rsidR="007B4B1D" w:rsidRDefault="007B4B1D">
      <w:pPr>
        <w:spacing w:after="0" w:line="240" w:lineRule="auto"/>
      </w:pPr>
      <w:r>
        <w:separator/>
      </w:r>
    </w:p>
  </w:endnote>
  <w:endnote w:type="continuationSeparator" w:id="0">
    <w:p w14:paraId="07595750" w14:textId="77777777" w:rsidR="007B4B1D" w:rsidRDefault="007B4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B694BB" w14:textId="77777777" w:rsidR="00DA1089"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FDD1A1" w14:textId="77777777" w:rsidR="00DA1089"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10C8C" w14:textId="77777777" w:rsidR="00DA1089"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F7AFD6" w14:textId="77777777" w:rsidR="007B4B1D" w:rsidRDefault="007B4B1D">
      <w:pPr>
        <w:spacing w:after="0" w:line="240" w:lineRule="auto"/>
      </w:pPr>
      <w:r>
        <w:separator/>
      </w:r>
    </w:p>
  </w:footnote>
  <w:footnote w:type="continuationSeparator" w:id="0">
    <w:p w14:paraId="020A3466" w14:textId="77777777" w:rsidR="007B4B1D" w:rsidRDefault="007B4B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94884" w14:textId="77777777" w:rsidR="00DA1089" w:rsidRDefault="00000000">
    <w:pPr>
      <w:spacing w:after="0" w:line="259" w:lineRule="auto"/>
      <w:ind w:left="-1440" w:right="7242" w:firstLine="0"/>
    </w:pPr>
    <w:r>
      <w:rPr>
        <w:noProof/>
      </w:rPr>
      <w:drawing>
        <wp:anchor distT="0" distB="0" distL="114300" distR="114300" simplePos="0" relativeHeight="251658240" behindDoc="0" locked="0" layoutInCell="1" allowOverlap="0" wp14:anchorId="77FFA03A" wp14:editId="24B2C224">
          <wp:simplePos x="0" y="0"/>
          <wp:positionH relativeFrom="page">
            <wp:posOffset>447675</wp:posOffset>
          </wp:positionH>
          <wp:positionV relativeFrom="page">
            <wp:posOffset>123825</wp:posOffset>
          </wp:positionV>
          <wp:extent cx="1809750" cy="742950"/>
          <wp:effectExtent l="0" t="0" r="0" b="0"/>
          <wp:wrapSquare wrapText="bothSides"/>
          <wp:docPr id="971011978" name="Picture 971011978"/>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78CE964C" wp14:editId="2868DCCB">
          <wp:simplePos x="0" y="0"/>
          <wp:positionH relativeFrom="page">
            <wp:posOffset>6124575</wp:posOffset>
          </wp:positionH>
          <wp:positionV relativeFrom="page">
            <wp:posOffset>371475</wp:posOffset>
          </wp:positionV>
          <wp:extent cx="1076325" cy="295275"/>
          <wp:effectExtent l="0" t="0" r="0" b="0"/>
          <wp:wrapSquare wrapText="bothSides"/>
          <wp:docPr id="1633690267" name="Picture 163369026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9F6B9" w14:textId="77777777" w:rsidR="00DA1089" w:rsidRDefault="00000000">
    <w:pPr>
      <w:spacing w:after="0" w:line="259" w:lineRule="auto"/>
      <w:ind w:left="-1440" w:right="7242" w:firstLine="0"/>
    </w:pPr>
    <w:r>
      <w:rPr>
        <w:noProof/>
      </w:rPr>
      <w:drawing>
        <wp:anchor distT="0" distB="0" distL="114300" distR="114300" simplePos="0" relativeHeight="251660288" behindDoc="0" locked="0" layoutInCell="1" allowOverlap="0" wp14:anchorId="59EB22E6" wp14:editId="2CA6B283">
          <wp:simplePos x="0" y="0"/>
          <wp:positionH relativeFrom="page">
            <wp:posOffset>447675</wp:posOffset>
          </wp:positionH>
          <wp:positionV relativeFrom="page">
            <wp:posOffset>123825</wp:posOffset>
          </wp:positionV>
          <wp:extent cx="1809750" cy="742950"/>
          <wp:effectExtent l="0" t="0" r="0" b="0"/>
          <wp:wrapSquare wrapText="bothSides"/>
          <wp:docPr id="346066313" name="Picture 346066313"/>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121B2715" wp14:editId="36B6FBCA">
          <wp:simplePos x="0" y="0"/>
          <wp:positionH relativeFrom="page">
            <wp:posOffset>6124575</wp:posOffset>
          </wp:positionH>
          <wp:positionV relativeFrom="page">
            <wp:posOffset>371475</wp:posOffset>
          </wp:positionV>
          <wp:extent cx="1076325" cy="295275"/>
          <wp:effectExtent l="0" t="0" r="0" b="0"/>
          <wp:wrapSquare wrapText="bothSides"/>
          <wp:docPr id="1558396914" name="Picture 1558396914"/>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745321" w14:textId="77777777" w:rsidR="00DA1089" w:rsidRDefault="00000000">
    <w:pPr>
      <w:spacing w:after="0" w:line="259" w:lineRule="auto"/>
      <w:ind w:left="-1440" w:right="7242" w:firstLine="0"/>
    </w:pPr>
    <w:r>
      <w:rPr>
        <w:noProof/>
      </w:rPr>
      <w:drawing>
        <wp:anchor distT="0" distB="0" distL="114300" distR="114300" simplePos="0" relativeHeight="251662336" behindDoc="0" locked="0" layoutInCell="1" allowOverlap="0" wp14:anchorId="24E63FD6" wp14:editId="302BCB36">
          <wp:simplePos x="0" y="0"/>
          <wp:positionH relativeFrom="page">
            <wp:posOffset>447675</wp:posOffset>
          </wp:positionH>
          <wp:positionV relativeFrom="page">
            <wp:posOffset>123825</wp:posOffset>
          </wp:positionV>
          <wp:extent cx="1809750" cy="742950"/>
          <wp:effectExtent l="0" t="0" r="0" b="0"/>
          <wp:wrapSquare wrapText="bothSides"/>
          <wp:docPr id="1779371026" name="Picture 1779371026"/>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1B1FA19F" wp14:editId="278823C9">
          <wp:simplePos x="0" y="0"/>
          <wp:positionH relativeFrom="page">
            <wp:posOffset>6124575</wp:posOffset>
          </wp:positionH>
          <wp:positionV relativeFrom="page">
            <wp:posOffset>371475</wp:posOffset>
          </wp:positionV>
          <wp:extent cx="1076325" cy="295275"/>
          <wp:effectExtent l="0" t="0" r="0" b="0"/>
          <wp:wrapSquare wrapText="bothSides"/>
          <wp:docPr id="1057677275" name="Picture 1057677275"/>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E0D6E"/>
    <w:multiLevelType w:val="hybridMultilevel"/>
    <w:tmpl w:val="D4C075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8AE0548"/>
    <w:multiLevelType w:val="hybridMultilevel"/>
    <w:tmpl w:val="8B84C86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78A812D3"/>
    <w:multiLevelType w:val="hybridMultilevel"/>
    <w:tmpl w:val="C68C931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75391895">
    <w:abstractNumId w:val="1"/>
  </w:num>
  <w:num w:numId="2" w16cid:durableId="915745444">
    <w:abstractNumId w:val="0"/>
  </w:num>
  <w:num w:numId="3" w16cid:durableId="1214851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89"/>
    <w:rsid w:val="000A09EA"/>
    <w:rsid w:val="000D2532"/>
    <w:rsid w:val="001252EC"/>
    <w:rsid w:val="00150410"/>
    <w:rsid w:val="00205F43"/>
    <w:rsid w:val="002B27DD"/>
    <w:rsid w:val="00334C3E"/>
    <w:rsid w:val="00344BF3"/>
    <w:rsid w:val="003E311D"/>
    <w:rsid w:val="0050652A"/>
    <w:rsid w:val="0058402A"/>
    <w:rsid w:val="00664D53"/>
    <w:rsid w:val="006F4E16"/>
    <w:rsid w:val="00716057"/>
    <w:rsid w:val="007836BA"/>
    <w:rsid w:val="007B4B1D"/>
    <w:rsid w:val="007B7022"/>
    <w:rsid w:val="007F7A2D"/>
    <w:rsid w:val="0085036F"/>
    <w:rsid w:val="008F3D5E"/>
    <w:rsid w:val="009E40FD"/>
    <w:rsid w:val="00A645F9"/>
    <w:rsid w:val="00B44335"/>
    <w:rsid w:val="00B8127A"/>
    <w:rsid w:val="00C934A1"/>
    <w:rsid w:val="00CB2C1D"/>
    <w:rsid w:val="00D438D7"/>
    <w:rsid w:val="00D834DC"/>
    <w:rsid w:val="00DA1089"/>
    <w:rsid w:val="00E41BF9"/>
    <w:rsid w:val="00E514B8"/>
    <w:rsid w:val="00E76B03"/>
    <w:rsid w:val="00E84667"/>
    <w:rsid w:val="00EB18A0"/>
    <w:rsid w:val="00EC7FD2"/>
    <w:rsid w:val="00ED4440"/>
    <w:rsid w:val="00F16253"/>
    <w:rsid w:val="00F37509"/>
    <w:rsid w:val="00F74BA7"/>
    <w:rsid w:val="00FB52B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00DBC"/>
  <w15:docId w15:val="{1D705B7C-6454-4240-B7EF-BE93CF005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BF3"/>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paragraph" w:styleId="Heading3">
    <w:name w:val="heading 3"/>
    <w:basedOn w:val="Normal"/>
    <w:next w:val="Normal"/>
    <w:link w:val="Heading3Char"/>
    <w:uiPriority w:val="9"/>
    <w:unhideWhenUsed/>
    <w:qFormat/>
    <w:rsid w:val="000D25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uiPriority w:val="9"/>
    <w:rPr>
      <w:rFonts w:ascii="Times New Roman" w:eastAsia="Times New Roman" w:hAnsi="Times New Roman" w:cs="Times New Roman"/>
      <w:b/>
      <w:color w:val="000000"/>
      <w:sz w:val="30"/>
    </w:rPr>
  </w:style>
  <w:style w:type="character" w:styleId="Hyperlink">
    <w:name w:val="Hyperlink"/>
    <w:basedOn w:val="DefaultParagraphFont"/>
    <w:uiPriority w:val="99"/>
    <w:unhideWhenUsed/>
    <w:rsid w:val="00334C3E"/>
    <w:rPr>
      <w:color w:val="0563C1" w:themeColor="hyperlink"/>
      <w:u w:val="single"/>
    </w:rPr>
  </w:style>
  <w:style w:type="character" w:styleId="UnresolvedMention">
    <w:name w:val="Unresolved Mention"/>
    <w:basedOn w:val="DefaultParagraphFont"/>
    <w:uiPriority w:val="99"/>
    <w:semiHidden/>
    <w:unhideWhenUsed/>
    <w:rsid w:val="00334C3E"/>
    <w:rPr>
      <w:color w:val="605E5C"/>
      <w:shd w:val="clear" w:color="auto" w:fill="E1DFDD"/>
    </w:rPr>
  </w:style>
  <w:style w:type="character" w:styleId="FollowedHyperlink">
    <w:name w:val="FollowedHyperlink"/>
    <w:basedOn w:val="DefaultParagraphFont"/>
    <w:uiPriority w:val="99"/>
    <w:semiHidden/>
    <w:unhideWhenUsed/>
    <w:rsid w:val="00334C3E"/>
    <w:rPr>
      <w:color w:val="954F72" w:themeColor="followedHyperlink"/>
      <w:u w:val="single"/>
    </w:rPr>
  </w:style>
  <w:style w:type="paragraph" w:styleId="NoSpacing">
    <w:name w:val="No Spacing"/>
    <w:uiPriority w:val="1"/>
    <w:qFormat/>
    <w:rsid w:val="00B8127A"/>
    <w:pPr>
      <w:spacing w:after="0" w:line="240" w:lineRule="auto"/>
      <w:ind w:left="730" w:hanging="10"/>
    </w:pPr>
    <w:rPr>
      <w:rFonts w:ascii="Times New Roman" w:eastAsia="Times New Roman" w:hAnsi="Times New Roman" w:cs="Times New Roman"/>
      <w:color w:val="000000"/>
    </w:rPr>
  </w:style>
  <w:style w:type="character" w:customStyle="1" w:styleId="Heading3Char">
    <w:name w:val="Heading 3 Char"/>
    <w:basedOn w:val="DefaultParagraphFont"/>
    <w:link w:val="Heading3"/>
    <w:uiPriority w:val="9"/>
    <w:rsid w:val="000D253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D2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897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oojithadharla512/predicting-_the_Compressive_Strength_of_Concrete/blob/main/Smartbridge%20Documentation/1.Project%20Initialization%20and%20Planning%20phase/3.Initial%20Project%20Planning%20Report.pdf.pdf" TargetMode="External"/><Relationship Id="rId13" Type="http://schemas.openxmlformats.org/officeDocument/2006/relationships/hyperlink" Target="https://github.com/Poojithadharla512/predicting-_the_Compressive_Strength_of_Concrete/blob/main/Smartbridge%20Documentation/3.Model%20Development%20Phase/1.Feature_Selection_Report_template%5B1%5D%2Cpdf.pdf" TargetMode="External"/><Relationship Id="rId18" Type="http://schemas.openxmlformats.org/officeDocument/2006/relationships/hyperlink" Target="https://github.com/Poojithadharla512/predicting-_the_Compressive_Strength_of_Concrete/tree/main/Smartbridge%20Documentat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Poojithadharla512/predicting-_the_Compressive_Strength_of_Concrete/blob/main/Smartbridge%20Documentation/1.Project%20Initialization%20and%20Planning%20phase/1.Define_Problem_Statements_Template_(2)%5B1%5D%2Cpdf.pdf" TargetMode="External"/><Relationship Id="rId12" Type="http://schemas.openxmlformats.org/officeDocument/2006/relationships/hyperlink" Target="https://github.com/Poojithadharla512/predicting-_the_Compressive_Strength_of_Concrete/blob/main/Smartbridge%20Documentation/2.Data%20Collection%20and%20Preprocessing%20Phase/3.Data_Exploration_and_Preprocessing_template%5B1%5D.pdf.pdf" TargetMode="External"/><Relationship Id="rId17" Type="http://schemas.openxmlformats.org/officeDocument/2006/relationships/hyperlink" Target="https://github.com/Poojithadharla512/predicting-_the_Compressive_Strength_of_Concrete/tree/main/Smartbridge%20Documentati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Poojithadharla512/predicting-_the_Compressive_Strength_of_Concrete/blob/main/Smartbridge%20Documentation/4.Model%20Optimization%20and%20Tuning%20Phase/Model_Optimization_and_Tuning_Phase_Template%5B1%5D.pdf.pdf"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oojithadharla512/predicting-_the_Compressive_Strength_of_Concrete/blob/main/Smartbridge%20Documentation/2.Data%20Collection%20and%20Preprocessing%20Phase/2.Data%20Quality%20Report%20template.pdf.pdf"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github.com/Poojithadharla512/predicting-_the_Compressive_Strength_of_Concrete/blob/main/Smartbridge%20Documentation/3.Model%20Development%20Phase/3.Initial_Model_Training_Code%2C_Model_Validation_and_Evaluation_Template_(3)%5B1%5D.pdf.pdf" TargetMode="External"/><Relationship Id="rId23" Type="http://schemas.openxmlformats.org/officeDocument/2006/relationships/header" Target="header3.xml"/><Relationship Id="rId10" Type="http://schemas.openxmlformats.org/officeDocument/2006/relationships/hyperlink" Target="https://github.com/Poojithadharla512/predicting-_the_Compressive_Strength_of_Concrete/blob/main/Smartbridge%20Documentation/2.Data%20Collection%20and%20Preprocessing%20Phase/1.Raw_Data_Sources%5B1%5D.pdf.pdf"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Poojithadharla512/predicting-_the_Compressive_Strength_of_Concrete/blob/main/Smartbridge%20Documentation/1.Project%20Initialization%20and%20Planning%20phase/3.Initial%20Project%20Planning%20Report.pdf.pdf" TargetMode="External"/><Relationship Id="rId14" Type="http://schemas.openxmlformats.org/officeDocument/2006/relationships/hyperlink" Target="https://github.com/Poojithadharla512/predicting-_the_Compressive_Strength_of_Concrete/blob/main/Smartbridge%20Documentation/3.Model%20Development%20Phase/2.Model_Selection_Report_template%5B1%5D.pdf.pdf"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1486</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Maheedhar 17</dc:creator>
  <cp:keywords/>
  <cp:lastModifiedBy>Lone shylaja</cp:lastModifiedBy>
  <cp:revision>2</cp:revision>
  <cp:lastPrinted>2024-07-16T11:53:00Z</cp:lastPrinted>
  <dcterms:created xsi:type="dcterms:W3CDTF">2024-07-16T11:55:00Z</dcterms:created>
  <dcterms:modified xsi:type="dcterms:W3CDTF">2024-07-16T11:55:00Z</dcterms:modified>
</cp:coreProperties>
</file>