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>
          <w:sz w:val="62"/>
          <w:szCs w:val="6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sz w:val="60"/>
          <w:szCs w:val="60"/>
          <w:rtl w:val="0"/>
        </w:rPr>
        <w:t xml:space="preserve">POOJYANTH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b4f8a"/>
          <w:sz w:val="22"/>
          <w:szCs w:val="22"/>
          <w:rtl w:val="0"/>
        </w:rPr>
        <w:t xml:space="preserve">Full Stack Developer  •  AI &amp; ML Engineer  •  React &amp; React Native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6db4" w:space="6" w:sz="10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a5568"/>
          <w:sz w:val="18"/>
          <w:szCs w:val="18"/>
          <w:rtl w:val="0"/>
        </w:rPr>
        <w:t xml:space="preserve">Bengaluru, India  |  poojyanthm@gmail.com  |  +91 8660640338  |  </w:t>
      </w:r>
      <w:r w:rsidDel="00000000" w:rsidR="00000000" w:rsidRPr="00000000">
        <w:rPr>
          <w:rFonts w:ascii="Calibri" w:cs="Calibri" w:eastAsia="Calibri" w:hAnsi="Calibri"/>
          <w:color w:val="1b4f8a"/>
          <w:sz w:val="18"/>
          <w:szCs w:val="18"/>
          <w:rtl w:val="0"/>
        </w:rPr>
        <w:t xml:space="preserve">linkedin.com/in/poojyanth-m-7838312a7</w:t>
      </w:r>
      <w:r w:rsidDel="00000000" w:rsidR="00000000" w:rsidRPr="00000000">
        <w:rPr>
          <w:rFonts w:ascii="Calibri" w:cs="Calibri" w:eastAsia="Calibri" w:hAnsi="Calibri"/>
          <w:color w:val="4a5568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1b4f8a"/>
          <w:sz w:val="18"/>
          <w:szCs w:val="18"/>
          <w:rtl w:val="0"/>
        </w:rPr>
        <w:t xml:space="preserve">github.com/Poojyanth-m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6db4" w:space="3" w:sz="10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0" w:before="70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Computer Science Engineering graduate specializing in Artificial Intelligence &amp; Machine Learning from Dayananda Sagar University. Experienced in designing and shipping production-grade full stack applications and AI-powered platforms using React, React Native, Node.js, FastAPI, and Python. Proven ability to architect scalable backend systems, integrate machine learning models into real-time workflows, and build enterprise-grade software across web and mobile platforms. Passionate about solving high-impact problems at the intersection of software engineering and artificial intelligence.</w:t>
      </w:r>
    </w:p>
    <w:p w:rsidR="00000000" w:rsidDel="00000000" w:rsidP="00000000" w:rsidRDefault="00000000" w:rsidRPr="00000000" w14:paraId="00000007">
      <w:pPr>
        <w:spacing w:after="70" w:before="70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6db4" w:space="3" w:sz="10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260"/>
        </w:tabs>
        <w:spacing w:after="30" w:before="1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B.Tech — Computer Science Engineering (AI &amp; ML Specialization)                                                                      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18096"/>
          <w:rtl w:val="0"/>
        </w:rPr>
        <w:t xml:space="preserve">2022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Dayananda Sagar University, Bengaluru, Karnataka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260"/>
        </w:tabs>
        <w:spacing w:after="30" w:before="1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Pre-University College (PUC)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18096"/>
          <w:rtl w:val="0"/>
        </w:rPr>
        <w:t xml:space="preserve">2020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lineRule="auto"/>
        <w:rPr>
          <w:rFonts w:ascii="Calibri" w:cs="Calibri" w:eastAsia="Calibri" w:hAnsi="Calibri"/>
          <w:i w:val="1"/>
          <w:iCs w:val="1"/>
          <w:color w:val="4a556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Anantha PU College, Arsikere, Karnataka</w:t>
      </w:r>
    </w:p>
    <w:p w:rsidR="00000000" w:rsidDel="00000000" w:rsidP="00000000" w:rsidRDefault="00000000" w:rsidRPr="00000000" w14:paraId="0000000D">
      <w:pPr>
        <w:spacing w:after="30" w:lineRule="auto"/>
        <w:rPr>
          <w:rFonts w:ascii="Calibri" w:cs="Calibri" w:eastAsia="Calibri" w:hAnsi="Calibri"/>
          <w:b w:val="1"/>
          <w:bCs w:val="1"/>
          <w:color w:val="0d21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Secondary Education (Class X)</w:t>
      </w:r>
    </w:p>
    <w:p w:rsidR="00000000" w:rsidDel="00000000" w:rsidP="00000000" w:rsidRDefault="00000000" w:rsidRPr="00000000" w14:paraId="0000000E">
      <w:pPr>
        <w:spacing w:after="30" w:lineRule="auto"/>
        <w:rPr>
          <w:rFonts w:ascii="Calibri" w:cs="Calibri" w:eastAsia="Calibri" w:hAnsi="Calibri"/>
          <w:i w:val="1"/>
          <w:iCs w:val="1"/>
          <w:color w:val="71809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Anantha International School, Arsikere, Karnataka </w:t>
        <w:tab/>
        <w:tab/>
        <w:tab/>
        <w:t xml:space="preserve">                   </w:t>
        <w:tab/>
        <w:tab/>
        <w:tab/>
        <w:tab/>
        <w:t xml:space="preserve">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18096"/>
          <w:rtl w:val="0"/>
        </w:rPr>
        <w:t xml:space="preserve">2020</w:t>
      </w:r>
    </w:p>
    <w:p w:rsidR="00000000" w:rsidDel="00000000" w:rsidP="00000000" w:rsidRDefault="00000000" w:rsidRPr="00000000" w14:paraId="0000000F">
      <w:pPr>
        <w:spacing w:after="30" w:lineRule="auto"/>
        <w:rPr>
          <w:rFonts w:ascii="Calibri" w:cs="Calibri" w:eastAsia="Calibri" w:hAnsi="Calibri"/>
          <w:i w:val="1"/>
          <w:iCs w:val="1"/>
          <w:color w:val="7180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e6db4" w:space="3" w:sz="10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6" w:before="3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JavaScript, Python, Java, C++,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6" w:before="3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React.js, React Native, Angular, Next.js, Tailwind CSS, Bootstrap, Framer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6" w:before="3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Node.js, Express.js, FastAPI, Flask, REST APIs, JWT Authentication,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6" w:before="3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Mobile: 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React Native (Expo),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6" w:before="3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PostgreSQL, MySQL, MongoDB, Firebase Firestore, Redis,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6" w:before="3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AI / ML: 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TensorFlow, Keras, Scikit-learn, OpenCV, NumPy, Pandas, Matplotlib, RAG, Large Language Models, Natural Language Processing, Prompt Engineering, Multi-Agent Systems, Model Training &amp; Evaluation, Vector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6" w:before="36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DevOps &amp; Tools: 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Git, GitHub, VS Code, Docker, CI/CD, Postman, Figma, Android Studio, Google Colab, Jupyter Notebook</w:t>
      </w:r>
    </w:p>
    <w:p w:rsidR="00000000" w:rsidDel="00000000" w:rsidP="00000000" w:rsidRDefault="00000000" w:rsidRPr="00000000" w14:paraId="00000018">
      <w:pPr>
        <w:spacing w:after="36" w:before="36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2e6db4" w:space="3" w:sz="10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260"/>
        </w:tabs>
        <w:spacing w:after="30" w:before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Full Stack Developer — Pramaan (AI Performance Evaluation Platform)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  |  Aditya Birla Group (ABG)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18096"/>
          <w:rtl w:val="0"/>
        </w:rPr>
        <w:t xml:space="preserve">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u w:val="none"/>
          <w:shd w:fill="auto" w:val="clear"/>
          <w:vertAlign w:val="baseline"/>
          <w:rtl w:val="0"/>
        </w:rPr>
        <w:t xml:space="preserve">Contributed to Pramaan, an enterprise-scale AI-powered performance evaluation platform processing review workflows for 28,000+ employees, driving fairness and transparency in large-scale HR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Built scalable backend/frontend workflows, AI-powered scoring systems, enterprise dashboards, SMART &amp; VOOT goal evaluation modules, and document-processing orchestration pipelines.</w:t>
      </w:r>
    </w:p>
    <w:p w:rsidR="00000000" w:rsidDel="00000000" w:rsidP="00000000" w:rsidRDefault="00000000" w:rsidRPr="00000000" w14:paraId="0000001D">
      <w:pPr>
        <w:tabs>
          <w:tab w:val="right" w:leader="none" w:pos="9260"/>
        </w:tabs>
        <w:spacing w:after="30" w:before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AI Studio (Agentic AI Platform)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  |  Divum Corporate Services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18096"/>
          <w:rtl w:val="0"/>
        </w:rPr>
        <w:t xml:space="preserve"> Pvt. Ltd.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on AI Studio, an agentic AI platform used for building and orchestrating intelligent AI “Minds” using multi-agent systems and operator-driven execution pipelines.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8" w:before="28" w:lineRule="auto"/>
        <w:ind w:left="360" w:hanging="18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configured AI Minds for enterprise use cases including Axis Bank Mutual Funds workflows, building intelligent agents for automated SMS communication and customer outcome capture from AI voice-agent interactions.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8" w:before="28" w:lineRule="auto"/>
        <w:ind w:left="360" w:hanging="18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with various orchestration operators, prompts, APIs, and workflow modules to design composable AI execution pipelines and intelligent automation systems.</w:t>
      </w:r>
    </w:p>
    <w:p w:rsidR="00000000" w:rsidDel="00000000" w:rsidP="00000000" w:rsidRDefault="00000000" w:rsidRPr="00000000" w14:paraId="00000021">
      <w:pPr>
        <w:spacing w:after="28" w:before="28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" w:before="28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260"/>
        </w:tabs>
        <w:spacing w:after="30" w:before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 IZBA Enterprise Platform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  |  Divum Corporate Services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18096"/>
          <w:rtl w:val="0"/>
        </w:rPr>
        <w:t xml:space="preserve"> Pvt. Ltd.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u w:val="none"/>
          <w:shd w:fill="auto" w:val="clear"/>
          <w:vertAlign w:val="baseline"/>
          <w:rtl w:val="0"/>
        </w:rPr>
        <w:t xml:space="preserve">Contributed to enterprise-level assessment platform features within the IZBA ecosystem, building scalable backend APIs and frontend application workflows for internal product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u w:val="none"/>
          <w:shd w:fill="auto" w:val="clear"/>
          <w:vertAlign w:val="baseline"/>
          <w:rtl w:val="0"/>
        </w:rPr>
        <w:t xml:space="preserve">Integrated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u w:val="none"/>
          <w:shd w:fill="auto" w:val="clear"/>
          <w:vertAlign w:val="baseline"/>
          <w:rtl w:val="0"/>
        </w:rPr>
        <w:t xml:space="preserve">APIs, implemented feature enhancements, and resolved performance bottlenecks, improving overall platform reliability and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u w:val="none"/>
          <w:shd w:fill="auto" w:val="clear"/>
          <w:vertAlign w:val="baseline"/>
          <w:rtl w:val="0"/>
        </w:rPr>
        <w:t xml:space="preserve">Collaborated within cross-functional agile teams following industry-standard Git workflows, code review practices, and sprint-based delivery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260"/>
        </w:tabs>
        <w:spacing w:after="30" w:before="140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 Full Stack Developer — Daily Thanthi Digital Platform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  | Daily Thanthi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Replicated the complete Daily Thanthi digital platform UI with a highly accurate and responsive frontend experience closely matching the original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Implemented text-to-speech workflows for dynamically converting Tamil news content into audio playback for enhanced accessibility and user engagement.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firstLine="0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2e6db4" w:space="3" w:sz="10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sz w:val="22"/>
          <w:szCs w:val="22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260"/>
        </w:tabs>
        <w:spacing w:after="30" w:before="1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AI-Powered Urban Mobility &amp; Environmental Resilience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f8a"/>
          <w:rtl w:val="0"/>
        </w:rPr>
        <w:t xml:space="preserve">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React.js, React Native, Node.js, Express.js, PostgreSQL, Redis, FastAPI, XGBoost, T-GCN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8" w:before="28" w:lineRule="auto"/>
        <w:ind w:left="36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Designed a production-grade smart city platform for Bengaluru with real-time web dashboards and cross-platform mobile applications.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8" w:before="28" w:lineRule="auto"/>
        <w:ind w:left="36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Integrated AI/ML models including XGBoost PM2.5 prediction, T-GCN traffic forecasting, and pollution-aware routing using OpenStreetMap and Redis caching.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260"/>
        </w:tabs>
        <w:spacing w:after="30" w:before="1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SpotIt — Lost &amp; Found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f8a"/>
          <w:rtl w:val="0"/>
        </w:rPr>
        <w:t xml:space="preserve">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Flutter, Firebase Firestore, Firebase Storage, QR/Barcode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8" w:before="28" w:lineRule="auto"/>
        <w:ind w:left="36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Built a cross-platform Lost &amp; Found platform with real-time Firebase synchronization for colleges and urban communities.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Developed QR/barcode-based pre-registration, reward-based claiming, identity verification, and intelligent item tracking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260"/>
        </w:tabs>
        <w:spacing w:after="30" w:before="1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Simple-RAG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f8a"/>
          <w:rtl w:val="0"/>
        </w:rPr>
        <w:t xml:space="preserve">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Python, FastAPI, Vector Embeddings, LLM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212121"/>
          <w:u w:val="none"/>
          <w:shd w:fill="auto" w:val="clear"/>
          <w:vertAlign w:val="baseline"/>
          <w:rtl w:val="0"/>
        </w:rPr>
        <w:t xml:space="preserve">Built a Retrieval-Augmented Generation (RAG) pipeline integrating vector embeddings, semantic document retrieval, and LLM-powered contextual response generation via FastAPI.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212121"/>
          <w:u w:val="none"/>
          <w:shd w:fill="auto" w:val="clear"/>
          <w:vertAlign w:val="baseline"/>
          <w:rtl w:val="0"/>
        </w:rPr>
        <w:t xml:space="preserve">Implemented vector search workflows exploring embedding-based similarity retrieval for intelligent, context-aware AI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260"/>
        </w:tabs>
        <w:spacing w:after="30" w:before="1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Travel Assistant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f8a"/>
          <w:rtl w:val="0"/>
        </w:rPr>
        <w:t xml:space="preserve">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Python, NLP, React.js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212121"/>
          <w:u w:val="none"/>
          <w:shd w:fill="auto" w:val="clear"/>
          <w:vertAlign w:val="baseline"/>
          <w:rtl w:val="0"/>
        </w:rPr>
        <w:t xml:space="preserve">Developed an NLP-based intelligent travel assistant chatbot with a React.js frontend providing personalized travel recommendations and real-time conversational query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260"/>
        </w:tabs>
        <w:spacing w:after="30" w:before="1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rtl w:val="0"/>
        </w:rPr>
        <w:t xml:space="preserve">Flood Detection &amp; Prediction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f8a"/>
          <w:rtl w:val="0"/>
        </w:rPr>
        <w:t xml:space="preserve">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 xml:space="preserve">Python, Machine Learning,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18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212121"/>
          <w:u w:val="none"/>
          <w:shd w:fill="auto" w:val="clear"/>
          <w:vertAlign w:val="baseline"/>
          <w:rtl w:val="0"/>
        </w:rPr>
        <w:t xml:space="preserve">Built a flood detection and early-warning prediction system using environmental datasets and OpenCV-based image analysis, supporting disaster management decision workflows.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ab/>
        <w:tab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firstLine="0"/>
        <w:jc w:val="left"/>
        <w:rPr>
          <w:rFonts w:ascii="Calibri" w:cs="Calibri" w:eastAsia="Calibri" w:hAnsi="Calibri"/>
          <w:i w:val="1"/>
          <w:iCs w:val="1"/>
          <w:color w:val="4a556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rtl w:val="0"/>
        </w:rPr>
        <w:tab/>
        <w:tab/>
        <w:tab/>
        <w:t xml:space="preserve">  </w:t>
      </w:r>
    </w:p>
    <w:p w:rsidR="00000000" w:rsidDel="00000000" w:rsidP="00000000" w:rsidRDefault="00000000" w:rsidRPr="00000000" w14:paraId="0000003F">
      <w:pPr>
        <w:pBdr>
          <w:bottom w:color="2e6db4" w:space="3" w:sz="10" w:val="single"/>
        </w:pBdr>
        <w:spacing w:after="60" w:before="200" w:lineRule="auto"/>
        <w:rPr>
          <w:rFonts w:ascii="Calibri" w:cs="Calibri" w:eastAsia="Calibri" w:hAnsi="Calibri"/>
          <w:color w:val="21212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20" w:lineRule="auto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Google — Crash Course on Python • AWS — Solutions Architecture Job Simulation • freeCodeCamp — JavaScript Algorithms &amp; Data Structures • Coursera — Frontend for Java Full Stack Development • LinkedIn Learning — Practical GitHub Actions • Postman — API Fundamentals Student Expert • TCS iON — Career Edge</w:t>
      </w:r>
    </w:p>
    <w:p w:rsidR="00000000" w:rsidDel="00000000" w:rsidP="00000000" w:rsidRDefault="00000000" w:rsidRPr="00000000" w14:paraId="00000041">
      <w:pPr>
        <w:spacing w:after="20" w:before="20" w:lineRule="auto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2e6db4" w:space="3" w:sz="10" w:val="single"/>
        </w:pBdr>
        <w:spacing w:after="60" w:before="200" w:lineRule="auto"/>
        <w:rPr>
          <w:rFonts w:ascii="Calibri" w:cs="Calibri" w:eastAsia="Calibri" w:hAnsi="Calibri"/>
          <w:color w:val="21212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137"/>
          <w:sz w:val="22"/>
          <w:szCs w:val="22"/>
          <w:rtl w:val="0"/>
        </w:rPr>
        <w:t xml:space="preserve">LANGUAGES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20" w:lineRule="auto"/>
        <w:rPr>
          <w:rFonts w:ascii="Calibri" w:cs="Calibri" w:eastAsia="Calibri" w:hAnsi="Calibri"/>
          <w:color w:val="21212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English • Kannada • Hindi • Tamil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180"/>
      </w:pPr>
      <w:rPr>
        <w:rFonts w:ascii="Arial" w:cs="Arial" w:eastAsia="Arial" w:hAnsi="Arial"/>
        <w:b w:val="0"/>
        <w:bCs w:val="0"/>
      </w:rPr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9MaQQSMEN2SjknLZXYS9XITKA==">CgMxLjA4AHIhMWx2U24zSUR4STdvVXRhUnpDejhDTGxMa2tiM21RRVlF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