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b w:val="1"/>
        </w:rPr>
      </w:pPr>
      <w:bookmarkStart w:colFirst="0" w:colLast="0" w:name="_o4vce44u3o7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b w:val="1"/>
        </w:rPr>
      </w:pPr>
      <w:bookmarkStart w:colFirst="0" w:colLast="0" w:name="_n443vjwr5z27" w:id="1"/>
      <w:bookmarkEnd w:id="1"/>
      <w:r w:rsidDel="00000000" w:rsidR="00000000" w:rsidRPr="00000000">
        <w:rPr>
          <w:b w:val="1"/>
        </w:rPr>
        <w:drawing>
          <wp:inline distB="114300" distT="114300" distL="114300" distR="114300">
            <wp:extent cx="2566988" cy="16619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66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Carlos G. Orellana Chumbay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Kevin A. Soriano Dominguez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Jose M. Arias Zavala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Paul R. Torres Rueda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Materia:</w:t>
      </w:r>
    </w:p>
    <w:p w:rsidR="00000000" w:rsidDel="00000000" w:rsidP="00000000" w:rsidRDefault="00000000" w:rsidRPr="00000000" w14:paraId="00000009">
      <w:pPr>
        <w:pStyle w:val="Subtitle"/>
        <w:pageBreakBefore w:val="0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Diseño de Software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Docente:</w:t>
      </w:r>
    </w:p>
    <w:p w:rsidR="00000000" w:rsidDel="00000000" w:rsidP="00000000" w:rsidRDefault="00000000" w:rsidRPr="00000000" w14:paraId="0000000B">
      <w:pPr>
        <w:pStyle w:val="Subtitle"/>
        <w:pageBreakBefore w:val="0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Vanessa Alexandra Jurado Vite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pageBreakBefore w:val="0"/>
        <w:rPr>
          <w:i w:val="1"/>
        </w:rPr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21 de abril del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80" w:lineRule="auto"/>
        <w:jc w:val="center"/>
        <w:rPr/>
      </w:pPr>
      <w:bookmarkStart w:colFirst="0" w:colLast="0" w:name="_1t3h5sf" w:id="6"/>
      <w:bookmarkEnd w:id="6"/>
      <w:r w:rsidDel="00000000" w:rsidR="00000000" w:rsidRPr="00000000">
        <w:rPr>
          <w:b w:val="0"/>
          <w:i w:val="1"/>
          <w:rtl w:val="0"/>
        </w:rPr>
        <w:t xml:space="preserve">Equipo 3 – Plataforma de organización de eventos universitarios: Permite a organizaciones estudiantiles publicar eventos, gestionar inscripciones, emitir certificados, y controlar aforos.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FASE 1: PLANIFICACIÓN Y COORDINACIÓN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 de roles y responsabilidades: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Carlos Orellana: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Participar en la definición de la experiencia de usuario (UX) junto a Jose.</w:t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Proponer y establecer el stack tecnológico del FrontEnd (por ejemplo: React, Vue, Angular, Next).</w:t>
      </w:r>
    </w:p>
    <w:p w:rsidR="00000000" w:rsidDel="00000000" w:rsidP="00000000" w:rsidRDefault="00000000" w:rsidRPr="00000000" w14:paraId="0000001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Coordinar la integración del FrontEnd con el BackEnd (trabajo conjunto con Paul).</w:t>
      </w:r>
    </w:p>
    <w:p w:rsidR="00000000" w:rsidDel="00000000" w:rsidP="00000000" w:rsidRDefault="00000000" w:rsidRPr="00000000" w14:paraId="0000001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Establecer convenciones de código y estructura para el FrontEnd.</w:t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Asegurar la compatibilidad y responsividad de la interfaz en distintos dispositivos.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Entregables clave: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Arquitectura inicial del FrontEnd.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Revisión de requisitos relacionados con UI/UX.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Jose Arias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Reunirse con stakeholders o usuarios para recopilar requisitos funcionales y no funcionales.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Documentar los requerimientos con claridad (puede usar casos de uso, historias de usuario o especificaciones formales).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Crear diagramas de flujo y mapas de navegación del sistema.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Alinear las necesidades del cliente con las decisiones técnicas del equipo.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Validar los requerimientos con el equipo antes de iniciar la implementación.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Entregables clave: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Documento de requerimientos del sistema.</w:t>
      </w:r>
    </w:p>
    <w:p w:rsidR="00000000" w:rsidDel="00000000" w:rsidP="00000000" w:rsidRDefault="00000000" w:rsidRPr="00000000" w14:paraId="0000002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Historias de usuario o casos de uso.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Paul Torres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Participar en la definición de la arquitectura del sistema (junto con Kevin y Carlos).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Seleccionar el stack tecnológico del BackEnd (por ejemplo: Node.js, Django, C#).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Establecer la estructura del proyecto y los principios de desarrollo del servidor.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Diseñar la lógica de negocio y definir los endpoints de la API.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Coordinar con Carlos para la integración de Front y Back.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Asegurar la escalabilidad y seguridad de la lógica del sistema.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Entregables clave: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Diseño de arquitectura del BackEnd.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Documentación inicial de endpoints/API.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Propuesta de arquitectura de seguridad y autenticación.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Kevin Soriano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Diseñar el modelo entidad-relación (ER) del sistema.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Crear los diagramas UML: casos de uso, clases, secuencia.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Definir la estructura de la base de datos y los tipos de relaciones.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Apoyar al equipo en consultas complejas y estructuras de datos.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Participar en la validación de integridad entre BackEnd y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Entregables clave:</w:t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Modelo de datos completo (MER).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Diagramas UML relevantes.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Especificación de la base de datos (DDL).</w:t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Cronograma de trabajo: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Diagrama de GANTT enlace público:</w:t>
      </w:r>
    </w:p>
    <w:p w:rsidR="00000000" w:rsidDel="00000000" w:rsidP="00000000" w:rsidRDefault="00000000" w:rsidRPr="00000000" w14:paraId="0000003C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https://docs.google.com/spreadsheets/d/1t99snT3ql2mLoAyUqEy31FdTNfaH5qN5RsI_il9jvJc/edit?usp=sharing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695325</wp:posOffset>
            </wp:positionV>
            <wp:extent cx="6480513" cy="190053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13" cy="1900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Bitácora de decisiones:</w:t>
      </w:r>
    </w:p>
    <w:p w:rsidR="00000000" w:rsidDel="00000000" w:rsidP="00000000" w:rsidRDefault="00000000" w:rsidRPr="00000000" w14:paraId="00000045">
      <w:pPr>
        <w:spacing w:before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Reunion 1</w:t>
      </w:r>
    </w:p>
    <w:p w:rsidR="00000000" w:rsidDel="00000000" w:rsidP="00000000" w:rsidRDefault="00000000" w:rsidRPr="00000000" w14:paraId="00000046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 de abril de 2025</w:t>
      </w:r>
    </w:p>
    <w:p w:rsidR="00000000" w:rsidDel="00000000" w:rsidP="00000000" w:rsidRDefault="00000000" w:rsidRPr="00000000" w14:paraId="0000004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Participantes: </w:t>
      </w:r>
      <w:r w:rsidDel="00000000" w:rsidR="00000000" w:rsidRPr="00000000">
        <w:rPr>
          <w:rtl w:val="0"/>
        </w:rPr>
        <w:t xml:space="preserve">Equipo de desarrollo (Carlos Orellana, Kevin Soriano, José Arias, Paul Torres)</w:t>
      </w:r>
    </w:p>
    <w:p w:rsidR="00000000" w:rsidDel="00000000" w:rsidP="00000000" w:rsidRDefault="00000000" w:rsidRPr="00000000" w14:paraId="0000004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Decisión: </w:t>
      </w:r>
      <w:r w:rsidDel="00000000" w:rsidR="00000000" w:rsidRPr="00000000">
        <w:rPr>
          <w:rtl w:val="0"/>
        </w:rPr>
        <w:t xml:space="preserve">Se establecieron roles específicos dentro del equipo de desarrollo para mejorar la eficiencia y organización, (todo esto descrito en el punto 1 de la primera Fase)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Reunion 2</w:t>
      </w:r>
    </w:p>
    <w:p w:rsidR="00000000" w:rsidDel="00000000" w:rsidP="00000000" w:rsidRDefault="00000000" w:rsidRPr="00000000" w14:paraId="0000004A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17 de abril de 2025</w:t>
      </w:r>
    </w:p>
    <w:p w:rsidR="00000000" w:rsidDel="00000000" w:rsidP="00000000" w:rsidRDefault="00000000" w:rsidRPr="00000000" w14:paraId="0000004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Participantes</w:t>
      </w:r>
      <w:r w:rsidDel="00000000" w:rsidR="00000000" w:rsidRPr="00000000">
        <w:rPr>
          <w:rtl w:val="0"/>
        </w:rPr>
        <w:t xml:space="preserve">: Equipo de desarrollo</w:t>
      </w:r>
    </w:p>
    <w:p w:rsidR="00000000" w:rsidDel="00000000" w:rsidP="00000000" w:rsidRDefault="00000000" w:rsidRPr="00000000" w14:paraId="0000004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Decisión:</w:t>
      </w:r>
      <w:r w:rsidDel="00000000" w:rsidR="00000000" w:rsidRPr="00000000">
        <w:rPr>
          <w:rtl w:val="0"/>
        </w:rPr>
        <w:t xml:space="preserve"> Definición de arquitectura general y revisión de documentación</w:t>
      </w:r>
    </w:p>
    <w:p w:rsidR="00000000" w:rsidDel="00000000" w:rsidP="00000000" w:rsidRDefault="00000000" w:rsidRPr="00000000" w14:paraId="0000004D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la decisión: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 w:before="24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Definición de arquitectura del sistema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0" w:afterAutospacing="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Búsqueda de infraestructura para el despliegue del sistema (Vercel - Ngrok)</w:t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pacing w:after="24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Organización del GitHub y ramas (main - developer)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 de reuniones y acuerdos: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Sesión #1: Conocimiento del equipo de trabajo y designación de roles y responsabilidades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Fecha: 15/04/2025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Acuerdos: 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Tecnología a usar en el FrontEnd: Next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Tecnología a usar en el BackEnd: C#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Motor de base de datos: PostgreSQL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Designación de responsable del FrontEnd: Carlos Orellana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Designación de responsable del BackEnd: Paul Torres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Designación de responsable de levantamiento de requisitos funcionales y no funcionales: Jose Arias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Designación de responsable de Diagramación y modelado ER: Kevin Soriano.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Sesión #2: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Fecha: 17/04/2025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Acuerdos: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Definición de arquitectura del sistema: Arquitectura basada en capas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Busqueda de infraestructura para el despliegue del sistema (Vercel - Ngrok)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Organización del GitHub y ramas (main - developer)</w:t>
      </w:r>
    </w:p>
    <w:p w:rsidR="00000000" w:rsidDel="00000000" w:rsidP="00000000" w:rsidRDefault="00000000" w:rsidRPr="00000000" w14:paraId="00000063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8338" cy="29018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0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Planificación de ramas y flujo de trabajo colaborativo en GitHub (Git Flow, Trunk Based, etc.).</w:t>
      </w:r>
    </w:p>
    <w:p w:rsidR="00000000" w:rsidDel="00000000" w:rsidP="00000000" w:rsidRDefault="00000000" w:rsidRPr="00000000" w14:paraId="0000006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Para garantizar un flujo de trabajo ordenado, colaborativo y fácilmente mantenible, se ha definido una estrategia de ramificación basada en una variante simplificada del modelo Git Flow.</w:t>
      </w:r>
    </w:p>
    <w:p w:rsidR="00000000" w:rsidDel="00000000" w:rsidP="00000000" w:rsidRDefault="00000000" w:rsidRPr="00000000" w14:paraId="00000066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Esta estrategia permite al equipo de desarrollo organizar el trabajo en paralelo, mantener estabilidad en las versiones liberadas y facilitar la integración continua.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179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Ramas principales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: contiene el código en estado estable y listo para producción. Solo se actualiza mediante ramas de release o hotfix.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develop: </w:t>
      </w:r>
      <w:r w:rsidDel="00000000" w:rsidR="00000000" w:rsidRPr="00000000">
        <w:rPr>
          <w:rtl w:val="0"/>
        </w:rPr>
        <w:t xml:space="preserve">actúa como entorno de integración para las funcionalidades en desarrollo. Es la rama base para crear nuevas funcionalidades (feature/*) o correcciones (fix/*).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Ramas secundarias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feature/*: </w:t>
      </w:r>
      <w:r w:rsidDel="00000000" w:rsidR="00000000" w:rsidRPr="00000000">
        <w:rPr>
          <w:rtl w:val="0"/>
        </w:rPr>
        <w:t xml:space="preserve">se utilizan para desarrollar nuevas funcionalidades. Se crean a partir de develop y se integran nuevamente allí una vez completadas y probadas.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fix/*: </w:t>
      </w:r>
      <w:r w:rsidDel="00000000" w:rsidR="00000000" w:rsidRPr="00000000">
        <w:rPr>
          <w:rtl w:val="0"/>
        </w:rPr>
        <w:t xml:space="preserve">se destinan a resolver bugs no críticos encontrados durante el desarrollo. También se crean desde develop.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Convenciones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nombres de las ramas utilizan prefijos (feature/, fix/) y guiones para separar palabras.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mensajes de commit siguen el formato Conventional Commits para facilitar el análisis de cambios: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feat: </w:t>
      </w:r>
      <w:r w:rsidDel="00000000" w:rsidR="00000000" w:rsidRPr="00000000">
        <w:rPr>
          <w:rtl w:val="0"/>
        </w:rPr>
        <w:t xml:space="preserve">nuevas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fix: </w:t>
      </w:r>
      <w:r w:rsidDel="00000000" w:rsidR="00000000" w:rsidRPr="00000000">
        <w:rPr>
          <w:rtl w:val="0"/>
        </w:rPr>
        <w:t xml:space="preserve">correcciones de errores</w:t>
      </w:r>
      <w:r w:rsidDel="00000000" w:rsidR="00000000" w:rsidRPr="00000000">
        <w:rPr>
          <w:rtl w:val="0"/>
        </w:rPr>
      </w:r>
    </w:p>
    <w:tbl>
      <w:tblPr>
        <w:tblStyle w:val="Table1"/>
        <w:tblW w:w="9225.0" w:type="dxa"/>
        <w:jc w:val="left"/>
        <w:tblBorders>
          <w:top w:color="cccccc" w:space="0" w:sz="4" w:val="single"/>
          <w:left w:color="cccccc" w:space="0" w:sz="4" w:val="single"/>
          <w:bottom w:color="cccccc" w:space="0" w:sz="4" w:val="single"/>
          <w:right w:color="cccccc" w:space="0" w:sz="4" w:val="single"/>
          <w:insideH w:color="cccccc" w:space="0" w:sz="4" w:val="single"/>
          <w:insideV w:color="cccccc" w:space="0" w:sz="4" w:val="single"/>
        </w:tblBorders>
        <w:tblLayout w:type="fixed"/>
        <w:tblLook w:val="0600"/>
      </w:tblPr>
      <w:tblGrid>
        <w:gridCol w:w="3120"/>
        <w:gridCol w:w="6105"/>
        <w:tblGridChange w:id="0">
          <w:tblGrid>
            <w:gridCol w:w="3120"/>
            <w:gridCol w:w="6105"/>
          </w:tblGrid>
        </w:tblGridChange>
      </w:tblGrid>
      <w:tr>
        <w:trPr>
          <w:cantSplit w:val="0"/>
          <w:trHeight w:val="536.95312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REPOSITORIO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ENLACES PÚBLICOS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DS-uees-now-app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Repositorio para el frontend del sistema, contiene la interfaz de usuarios.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https://github.com/devCarlosOrellanaUees/DS-uees-now-app.git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DS-uees-now-ws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Repositorio para el backend del sistema, contiene toda la lógica de negocio y conexión a la BD.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https://github.com/devCarlosOrellanaUees/DS-uees-now-ws.git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center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FASE 2: ANALISI DEL PROBLEMA Y REQUERIMIENTOS </w:t>
      </w:r>
    </w:p>
    <w:p w:rsidR="00000000" w:rsidDel="00000000" w:rsidP="00000000" w:rsidRDefault="00000000" w:rsidRPr="00000000" w14:paraId="0000007F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Las organizaciones estudiantiles dentro de las universidades realizan eventos académicos, culturales y recreativos. Sin embargo, muchas veces estas actividades se gestionan de forma manual o con herramientas dispersas (formularios, correos, hojas de cálculo), lo que ocasiona desorganización y pérdida de información.</w:t>
      </w:r>
    </w:p>
    <w:p w:rsidR="00000000" w:rsidDel="00000000" w:rsidP="00000000" w:rsidRDefault="00000000" w:rsidRPr="00000000" w14:paraId="00000080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Esto genera problemas como:</w:t>
      </w:r>
    </w:p>
    <w:p w:rsidR="00000000" w:rsidDel="00000000" w:rsidP="00000000" w:rsidRDefault="00000000" w:rsidRPr="00000000" w14:paraId="00000081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Falta de una plataforma centralizada para publicar eventos.</w:t>
      </w:r>
    </w:p>
    <w:p w:rsidR="00000000" w:rsidDel="00000000" w:rsidP="00000000" w:rsidRDefault="00000000" w:rsidRPr="00000000" w14:paraId="0000008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Dificultad para controlar inscripciones y aforos.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Procesos manuales o informales para registrar asistencia.</w:t>
      </w:r>
    </w:p>
    <w:p w:rsidR="00000000" w:rsidDel="00000000" w:rsidP="00000000" w:rsidRDefault="00000000" w:rsidRPr="00000000" w14:paraId="00000084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Emisión de certificados lenta o inexistente.</w:t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Baja difusión de eventos entre los estudiantes.</w:t>
      </w:r>
    </w:p>
    <w:p w:rsidR="00000000" w:rsidDel="00000000" w:rsidP="00000000" w:rsidRDefault="00000000" w:rsidRPr="00000000" w14:paraId="0000008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Se requiere una plataforma web centralizada que facilite:</w:t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La publicación de eventos por parte de organizaciones estudiantiles.</w:t>
      </w:r>
    </w:p>
    <w:p w:rsidR="00000000" w:rsidDel="00000000" w:rsidP="00000000" w:rsidRDefault="00000000" w:rsidRPr="00000000" w14:paraId="00000088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La inscripción por parte de los estudiantes.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El control automático del aforo.</w:t>
      </w:r>
    </w:p>
    <w:p w:rsidR="00000000" w:rsidDel="00000000" w:rsidP="00000000" w:rsidRDefault="00000000" w:rsidRPr="00000000" w14:paraId="0000008A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El registro de asistencia.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La emisión de certificados digitales.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Descripción general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Plataforma de Organización de Eventos Universitarios es una aplicación web diseñada para facilitar la gestión de eventos académicos, culturales y estudiantiles dentro del entorno universitario. El sistema permite a organizaciones estudiantiles y administradores crear, editar y difundir eventos, mientras que los estudiantes pueden registrarse, recibir confirmaciones y certificados de asistencia.</w:t>
      </w:r>
    </w:p>
    <w:p w:rsidR="00000000" w:rsidDel="00000000" w:rsidP="00000000" w:rsidRDefault="00000000" w:rsidRPr="00000000" w14:paraId="0000008F">
      <w:pPr>
        <w:spacing w:after="240" w:befor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rtl w:val="0"/>
        </w:rPr>
        <w:t xml:space="preserve">El objetivo principal es digitalizar y automatizar el proceso de inscripción y certificación de eventos, mejorar el control de aforo y proporcionar métricas claras sobre la participación estudiantil. La plataforma está compuesta por un frontend web, un backend basado en ASP.NET Core y una base de datos relacional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before="360" w:lineRule="auto"/>
        <w:rPr/>
      </w:pPr>
      <w:bookmarkStart w:colFirst="0" w:colLast="0" w:name="_qsrisepg38k3" w:id="9"/>
      <w:bookmarkEnd w:id="9"/>
      <w:r w:rsidDel="00000000" w:rsidR="00000000" w:rsidRPr="00000000">
        <w:rPr>
          <w:rtl w:val="0"/>
        </w:rPr>
        <w:t xml:space="preserve">Identificación de Actores y Funcionalidades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after="80" w:before="280" w:lineRule="auto"/>
        <w:rPr>
          <w:i w:val="0"/>
        </w:rPr>
      </w:pPr>
      <w:bookmarkStart w:colFirst="0" w:colLast="0" w:name="_esel5d9cq1ic" w:id="10"/>
      <w:bookmarkEnd w:id="10"/>
      <w:r w:rsidDel="00000000" w:rsidR="00000000" w:rsidRPr="00000000">
        <w:rPr>
          <w:i w:val="0"/>
          <w:rtl w:val="0"/>
        </w:rPr>
        <w:t xml:space="preserve">1. Estudiante (Usuario Registrado)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Registrarse en la plataforma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Iniciar sesión y consultar eventos disponibles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Inscribirse a eventos (si hay cupo disponible)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Visualizar eventos inscritos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24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Descargar certificados de eventos asistidos</w:t>
      </w:r>
    </w:p>
    <w:p w:rsidR="00000000" w:rsidDel="00000000" w:rsidP="00000000" w:rsidRDefault="00000000" w:rsidRPr="00000000" w14:paraId="00000097">
      <w:pPr>
        <w:spacing w:after="240" w:before="240"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Organizador de Eventos / Usuario Administrador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Crear, editar o eliminar eventos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Definir aforo máximo, lugar, horario y descripción del evento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Ver lista de inscritos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Enviar correos de confirmación o recordatorio</w:t>
        <w:br w:type="textWrapping"/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after="80" w:before="280" w:lineRule="auto"/>
        <w:rPr>
          <w:i w:val="0"/>
        </w:rPr>
      </w:pPr>
      <w:bookmarkStart w:colFirst="0" w:colLast="0" w:name="_u10p28e73r1i" w:id="11"/>
      <w:bookmarkEnd w:id="11"/>
      <w:r w:rsidDel="00000000" w:rsidR="00000000" w:rsidRPr="00000000">
        <w:rPr>
          <w:i w:val="0"/>
          <w:rtl w:val="0"/>
        </w:rPr>
        <w:t xml:space="preserve">3. Administrador General del Sistema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0" w:afterAutospacing="0" w:before="24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usuarios y roles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Auditar inscripciones y generación de certificados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Acceder a reportes y estadísticas (dashboard)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240" w:before="0" w:beforeAutospacing="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Configurar parámetros generales del sistema (opcional)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after="80" w:before="280" w:lineRule="auto"/>
        <w:rPr>
          <w:i w:val="0"/>
        </w:rPr>
      </w:pPr>
      <w:bookmarkStart w:colFirst="0" w:colLast="0" w:name="_c1rf9aw65gpu" w:id="12"/>
      <w:bookmarkEnd w:id="12"/>
      <w:r w:rsidDel="00000000" w:rsidR="00000000" w:rsidRPr="00000000">
        <w:rPr>
          <w:i w:val="0"/>
          <w:rtl w:val="0"/>
        </w:rPr>
        <w:t xml:space="preserve">Funcionalidades Clave del Sistema</w:t>
      </w:r>
    </w:p>
    <w:tbl>
      <w:tblPr>
        <w:tblStyle w:val="Table2"/>
        <w:tblW w:w="9225.0" w:type="dxa"/>
        <w:jc w:val="left"/>
        <w:tblBorders>
          <w:top w:color="cccccc" w:space="0" w:sz="4" w:val="single"/>
          <w:left w:color="cccccc" w:space="0" w:sz="4" w:val="single"/>
          <w:bottom w:color="cccccc" w:space="0" w:sz="4" w:val="single"/>
          <w:right w:color="cccccc" w:space="0" w:sz="4" w:val="single"/>
          <w:insideH w:color="cccccc" w:space="0" w:sz="4" w:val="single"/>
          <w:insideV w:color="cccccc" w:space="0" w:sz="4" w:val="single"/>
        </w:tblBorders>
        <w:tblLayout w:type="fixed"/>
        <w:tblLook w:val="0600"/>
      </w:tblPr>
      <w:tblGrid>
        <w:gridCol w:w="4905"/>
        <w:gridCol w:w="4320"/>
        <w:tblGridChange w:id="0">
          <w:tblGrid>
            <w:gridCol w:w="4905"/>
            <w:gridCol w:w="43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e inicio de sesión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Estudiante, Organizador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Gestión de eventos (CRUD)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Organizador, Administrador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Inscripción a eventos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 de aforo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Sistema / Organizador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Generación de certificados (PDF)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Organizador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Envío de correos automáticos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Dashboard de métricas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</w:tbl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funcionales y no funcionales:</w:t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funcionales:</w:t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Gestión de eventos</w:t>
      </w:r>
    </w:p>
    <w:p w:rsidR="00000000" w:rsidDel="00000000" w:rsidP="00000000" w:rsidRDefault="00000000" w:rsidRPr="00000000" w14:paraId="000000B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Creación, edición y eliminación de eventos por parte de organizaciones estudiantiles.</w:t>
      </w:r>
    </w:p>
    <w:p w:rsidR="00000000" w:rsidDel="00000000" w:rsidP="00000000" w:rsidRDefault="00000000" w:rsidRPr="00000000" w14:paraId="000000B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Definición de categorías de eventos (conferencias, talleres, competiciones, etc.).</w:t>
      </w:r>
    </w:p>
    <w:p w:rsidR="00000000" w:rsidDel="00000000" w:rsidP="00000000" w:rsidRDefault="00000000" w:rsidRPr="00000000" w14:paraId="000000B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Establecimiento de fechas, ubicaciones y capacidad máxima.</w:t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Inscripción y control de aforo</w:t>
      </w:r>
    </w:p>
    <w:p w:rsidR="00000000" w:rsidDel="00000000" w:rsidP="00000000" w:rsidRDefault="00000000" w:rsidRPr="00000000" w14:paraId="000000B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Registro de participantes con validación de datos.</w:t>
      </w:r>
    </w:p>
    <w:p w:rsidR="00000000" w:rsidDel="00000000" w:rsidP="00000000" w:rsidRDefault="00000000" w:rsidRPr="00000000" w14:paraId="000000B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Generación de listas de asistentes.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Emisión de certificados</w:t>
      </w:r>
    </w:p>
    <w:p w:rsidR="00000000" w:rsidDel="00000000" w:rsidP="00000000" w:rsidRDefault="00000000" w:rsidRPr="00000000" w14:paraId="000000B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Generación de certificados de participación.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Gestión de usuarios</w:t>
      </w:r>
    </w:p>
    <w:p w:rsidR="00000000" w:rsidDel="00000000" w:rsidP="00000000" w:rsidRDefault="00000000" w:rsidRPr="00000000" w14:paraId="000000B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Diferenciación de roles (organizadores, participantes, administradores).</w:t>
      </w:r>
    </w:p>
    <w:p w:rsidR="00000000" w:rsidDel="00000000" w:rsidP="00000000" w:rsidRDefault="00000000" w:rsidRPr="00000000" w14:paraId="000000C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Registro e inicio de sesión con autenticación segura.</w:t>
      </w:r>
    </w:p>
    <w:p w:rsidR="00000000" w:rsidDel="00000000" w:rsidP="00000000" w:rsidRDefault="00000000" w:rsidRPr="00000000" w14:paraId="000000C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Administración de permisos según el perfil de usuario.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Notificaciones y comunicación</w:t>
      </w:r>
    </w:p>
    <w:p w:rsidR="00000000" w:rsidDel="00000000" w:rsidP="00000000" w:rsidRDefault="00000000" w:rsidRPr="00000000" w14:paraId="000000C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Alertas sobre próximos eventos o cambios en eventos inscritos.</w:t>
      </w:r>
    </w:p>
    <w:p w:rsidR="00000000" w:rsidDel="00000000" w:rsidP="00000000" w:rsidRDefault="00000000" w:rsidRPr="00000000" w14:paraId="000000C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Integración con correo electrónico.</w:t>
      </w:r>
    </w:p>
    <w:p w:rsidR="00000000" w:rsidDel="00000000" w:rsidP="00000000" w:rsidRDefault="00000000" w:rsidRPr="00000000" w14:paraId="000000C5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Confirmaciones automáticas de inscripciones y asistencia.</w:t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no funcionales: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 y protección de datos</w:t>
      </w:r>
    </w:p>
    <w:p w:rsidR="00000000" w:rsidDel="00000000" w:rsidP="00000000" w:rsidRDefault="00000000" w:rsidRPr="00000000" w14:paraId="000000C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Cifrado de credenciales y datos personales.</w:t>
      </w:r>
    </w:p>
    <w:p w:rsidR="00000000" w:rsidDel="00000000" w:rsidP="00000000" w:rsidRDefault="00000000" w:rsidRPr="00000000" w14:paraId="000000C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Protección contra accesos no autorizados (token).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Políticas de privacidad y cumplimiento de normativas de protección de datos.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Usabilidad y accesibilidad</w:t>
      </w:r>
    </w:p>
    <w:p w:rsidR="00000000" w:rsidDel="00000000" w:rsidP="00000000" w:rsidRDefault="00000000" w:rsidRPr="00000000" w14:paraId="000000C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Interfaz intuitiva para facilitar la navegación.</w:t>
      </w:r>
    </w:p>
    <w:p w:rsidR="00000000" w:rsidDel="00000000" w:rsidP="00000000" w:rsidRDefault="00000000" w:rsidRPr="00000000" w14:paraId="000000C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Adaptabilidad a diferentes dispositivos (responsive design).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 y rendimiento</w:t>
      </w:r>
    </w:p>
    <w:p w:rsidR="00000000" w:rsidDel="00000000" w:rsidP="00000000" w:rsidRDefault="00000000" w:rsidRPr="00000000" w14:paraId="000000C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Capacidad para manejar un alto volumen de usuarios concurrentes.</w:t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Optimización de consultas a la base de datos para tiempos de respuesta rápidos.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Disponibilidad y 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Registro de actividad para auditorías y solución de problemas (logs).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Compatibilidad e integración</w:t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Posibilidad de conectarse con otras plataformas universitarias.</w:t>
      </w:r>
    </w:p>
    <w:p w:rsidR="00000000" w:rsidDel="00000000" w:rsidP="00000000" w:rsidRDefault="00000000" w:rsidRPr="00000000" w14:paraId="000000D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7dp8vu" w:id="13"/>
      <w:bookmarkEnd w:id="13"/>
      <w:r w:rsidDel="00000000" w:rsidR="00000000" w:rsidRPr="00000000">
        <w:rPr>
          <w:rtl w:val="0"/>
        </w:rPr>
        <w:t xml:space="preserve">FASE 3: DISEÑO ARQUITECTÓNICO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Estilo Arquitectonico:</w:t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before="360" w:lineRule="auto"/>
        <w:rPr/>
      </w:pPr>
      <w:bookmarkStart w:colFirst="0" w:colLast="0" w:name="_gif6sqpyby11" w:id="14"/>
      <w:bookmarkEnd w:id="14"/>
      <w:r w:rsidDel="00000000" w:rsidR="00000000" w:rsidRPr="00000000">
        <w:rPr>
          <w:rtl w:val="0"/>
        </w:rPr>
        <w:t xml:space="preserve">Tipo de arquitectura: Arquitectura en Capas (Layered Architecture)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Justificacion:</w:t>
      </w:r>
    </w:p>
    <w:p w:rsidR="00000000" w:rsidDel="00000000" w:rsidP="00000000" w:rsidRDefault="00000000" w:rsidRPr="00000000" w14:paraId="000000D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En este proyecto vamos a utilizar una arquitectura en capas (layered architecture), también conocida como arquitectura n-tier (multicapa). Este enfoque es uno de los más comunes y adecuados para aplicaciones web de propósito general, especialmente en entornos educativos o corporativos donde la claridad, mantenibilidad y separación de responsabilidades son prioritarias.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Diagrama de propuesta:</w:t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0777" cy="55597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777" cy="555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after="80" w:before="280" w:lineRule="auto"/>
        <w:rPr>
          <w:i w:val="0"/>
        </w:rPr>
      </w:pPr>
      <w:bookmarkStart w:colFirst="0" w:colLast="0" w:name="_548w9xrwibjn" w:id="15"/>
      <w:bookmarkEnd w:id="15"/>
      <w:r w:rsidDel="00000000" w:rsidR="00000000" w:rsidRPr="00000000">
        <w:rPr>
          <w:i w:val="0"/>
          <w:rtl w:val="0"/>
        </w:rPr>
        <w:t xml:space="preserve">Capas principales en tu solución:</w:t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Presentación (Frontend)</w:t>
      </w:r>
    </w:p>
    <w:p w:rsidR="00000000" w:rsidDel="00000000" w:rsidP="00000000" w:rsidRDefault="00000000" w:rsidRPr="00000000" w14:paraId="000000E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Responsabilidad: Interfaz de usuario y experiencia del cliente.</w:t>
      </w:r>
    </w:p>
    <w:p w:rsidR="00000000" w:rsidDel="00000000" w:rsidP="00000000" w:rsidRDefault="00000000" w:rsidRPr="00000000" w14:paraId="000000E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Tecnología: Next.js (React)</w:t>
      </w:r>
    </w:p>
    <w:p w:rsidR="00000000" w:rsidDel="00000000" w:rsidP="00000000" w:rsidRDefault="00000000" w:rsidRPr="00000000" w14:paraId="000000E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Interacción: Realiza llamadas HTTP al backend mediante fetch/axios.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de Aplicación / API (Controladores)</w:t>
      </w:r>
    </w:p>
    <w:p w:rsidR="00000000" w:rsidDel="00000000" w:rsidP="00000000" w:rsidRDefault="00000000" w:rsidRPr="00000000" w14:paraId="000000E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Responsabilidad: Exponer endpoints REST, recibir y responder solicitudes.</w:t>
      </w:r>
    </w:p>
    <w:p w:rsidR="00000000" w:rsidDel="00000000" w:rsidP="00000000" w:rsidRDefault="00000000" w:rsidRPr="00000000" w14:paraId="000000E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Tecnología: ASP.NET Core Web API – Controladores (</w:t>
      </w:r>
      <w:r w:rsidDel="00000000" w:rsidR="00000000" w:rsidRPr="00000000">
        <w:rPr>
          <w:rtl w:val="0"/>
        </w:rPr>
        <w:t xml:space="preserve">Controllers/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Interacción: Orquesta servicios y lógica de negocio, recibe DTOs.</w:t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Lógica de Negocio (Servicios)</w:t>
      </w:r>
    </w:p>
    <w:p w:rsidR="00000000" w:rsidDel="00000000" w:rsidP="00000000" w:rsidRDefault="00000000" w:rsidRPr="00000000" w14:paraId="000000E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Responsabilidad: Procesar reglas de negocio, validaciones, flujo de datos.</w:t>
      </w:r>
    </w:p>
    <w:p w:rsidR="00000000" w:rsidDel="00000000" w:rsidP="00000000" w:rsidRDefault="00000000" w:rsidRPr="00000000" w14:paraId="000000E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Tecnología: C# – Clases de servicio (</w:t>
      </w:r>
      <w:r w:rsidDel="00000000" w:rsidR="00000000" w:rsidRPr="00000000">
        <w:rPr>
          <w:rtl w:val="0"/>
        </w:rPr>
        <w:t xml:space="preserve">Services/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Interacción: Se comunica con la capa de datos y responde a la API.</w:t>
      </w:r>
    </w:p>
    <w:p w:rsidR="00000000" w:rsidDel="00000000" w:rsidP="00000000" w:rsidRDefault="00000000" w:rsidRPr="00000000" w14:paraId="000000E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de Datos (Persistencia)</w:t>
      </w:r>
    </w:p>
    <w:p w:rsidR="00000000" w:rsidDel="00000000" w:rsidP="00000000" w:rsidRDefault="00000000" w:rsidRPr="00000000" w14:paraId="000000E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Responsabilidad: Acceso y manipulación de la base de datos.</w:t>
      </w:r>
    </w:p>
    <w:p w:rsidR="00000000" w:rsidDel="00000000" w:rsidP="00000000" w:rsidRDefault="00000000" w:rsidRPr="00000000" w14:paraId="000000E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Tecnología: Entity Framework Core (</w:t>
      </w:r>
      <w:r w:rsidDel="00000000" w:rsidR="00000000" w:rsidRPr="00000000">
        <w:rPr>
          <w:rtl w:val="0"/>
        </w:rPr>
        <w:t xml:space="preserve">Data/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ApplicationDbContext.cs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E">
      <w:pPr>
        <w:numPr>
          <w:ilvl w:val="1"/>
          <w:numId w:val="1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Base de datos: PostgreSQL (según diagrama final)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z337ya" w:id="16"/>
      <w:bookmarkEnd w:id="16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F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 la Torre Llorente, C., Castro, U. Z., Barros, M. A. R., &amp; Nelson, J. C. (2010). Guía de Arquitectura N-Capas orientada al Dominio con .NET. España: Microsoft Iberica.</w:t>
      </w:r>
    </w:p>
    <w:p w:rsidR="00000000" w:rsidDel="00000000" w:rsidP="00000000" w:rsidRDefault="00000000" w:rsidRPr="00000000" w14:paraId="000000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72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960" w:lineRule="auto"/>
      <w:rPr/>
    </w:pPr>
    <w:r w:rsidDel="00000000" w:rsidR="00000000" w:rsidRPr="00000000">
      <w:rPr>
        <w:rtl w:val="0"/>
      </w:rPr>
      <w:t xml:space="preserve">Running head: TITLE OF YOUR PAPER</w:t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</w:tabs>
      <w:spacing w:before="0" w:lineRule="auto"/>
      <w:jc w:val="right"/>
      <w:rPr>
        <w:i w:val="1"/>
        <w:color w:val="cccccc"/>
      </w:rPr>
    </w:pPr>
    <w:r w:rsidDel="00000000" w:rsidR="00000000" w:rsidRPr="00000000">
      <w:rPr>
        <w:i w:val="1"/>
        <w:color w:val="cccccc"/>
        <w:rtl w:val="0"/>
      </w:rPr>
      <w:t xml:space="preserve">Plataforma de organización de eventos universitarios</w:t>
      <w:tab/>
    </w:r>
    <w:r w:rsidDel="00000000" w:rsidR="00000000" w:rsidRPr="00000000">
      <w:rPr>
        <w:i w:val="1"/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ind w:firstLine="720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</w:pPr>
    <w:rPr>
      <w:i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160" w:lineRule="auto"/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github.com/devCarlosOrellanaUees/DS-uees-now-ws.git" TargetMode="External"/><Relationship Id="rId12" Type="http://schemas.openxmlformats.org/officeDocument/2006/relationships/hyperlink" Target="https://github.com/devCarlosOrellanaUees/DS-uees-now-app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image" Target="media/image6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spreadsheets/d/1t99snT3ql2mLoAyUqEy31FdTNfaH5qN5RsI_il9jvJc/edit?usp=sharing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