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2C7" w:rsidRDefault="00DB72C7" w:rsidP="00DB72C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JAVA ASSIGNMENT 2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53615D">
      <w:pPr>
        <w:jc w:val="center"/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>
            <wp:extent cx="4572009" cy="1612395"/>
            <wp:effectExtent l="19050" t="0" r="0" b="0"/>
            <wp:docPr id="5" name="Picture 4" descr="m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t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SUBMITTED TO ::Mrs Sheerin Zandoo</w:t>
      </w: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SUBMITTED BY::</w:t>
      </w:r>
    </w:p>
    <w:p w:rsidR="0053615D" w:rsidRDefault="00B146EA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Poonam </w:t>
      </w:r>
      <w:r w:rsidR="00A47F94">
        <w:rPr>
          <w:rFonts w:ascii="Arial" w:hAnsi="Arial" w:cs="Arial"/>
          <w:sz w:val="40"/>
          <w:szCs w:val="40"/>
        </w:rPr>
        <w:t>Sharma</w:t>
      </w:r>
      <w:bookmarkStart w:id="0" w:name="_GoBack"/>
      <w:bookmarkEnd w:id="0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CSE(A1)</w:t>
      </w:r>
    </w:p>
    <w:p w:rsidR="0053615D" w:rsidRDefault="00B146EA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1654</w:t>
      </w:r>
      <w:r w:rsidR="0053615D">
        <w:rPr>
          <w:rFonts w:ascii="Arial" w:hAnsi="Arial" w:cs="Arial"/>
          <w:sz w:val="40"/>
          <w:szCs w:val="40"/>
        </w:rPr>
        <w:t>/A1</w:t>
      </w:r>
    </w:p>
    <w:p w:rsidR="0053615D" w:rsidRPr="0053615D" w:rsidRDefault="0053615D" w:rsidP="005361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 Semester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DB72C7" w:rsidRPr="0053615D" w:rsidRDefault="00ED47EB" w:rsidP="00DB72C7">
      <w:pPr>
        <w:rPr>
          <w:sz w:val="28"/>
          <w:szCs w:val="48"/>
        </w:rPr>
      </w:pPr>
      <w:r w:rsidRPr="0053615D">
        <w:rPr>
          <w:sz w:val="28"/>
          <w:szCs w:val="48"/>
        </w:rPr>
        <w:lastRenderedPageBreak/>
        <w:t>CONDITIONS FOR THE MINI PROJECT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Micro Project: Student Recommender System</w:t>
      </w:r>
    </w:p>
    <w:p w:rsidR="00ED47EB" w:rsidRPr="0053615D" w:rsidRDefault="00ED47EB" w:rsidP="0053615D">
      <w:pPr>
        <w:spacing w:line="240" w:lineRule="auto"/>
        <w:rPr>
          <w:sz w:val="12"/>
        </w:rPr>
      </w:pP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Problem Statement: A system is needed which recommends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Placement Officer the students who have 0 backlog count and have overall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percentage more than 60%. This system will help placement officer to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further groom the recommended students and align them for the various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companies’ placement requirements which comes to Campus. Following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artifacts should be prepared in Google Document submission: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1. Requirements Specification: A list of requirements specifications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which student will frame based on what they perceive from the high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level problem statement. List should not contain more than 5 Use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Cases 1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2. Design Specification: Class diagram &amp;amp; Sequence Diagram for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defined problem statement should be prepared in the Draw.io tool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and prepared images should be added in the main Google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Document. Diagrams should be easy to understand with proper notes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in it. Not more than 2 pages for this section. 2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3. Program Specification: This section should contain only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important algorithms / functions logic. Not more than 3 pages for this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section.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4. Implementation: Create one GitHub Repository and commit your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complete code implementation in the repository. Copy paste the link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of the GitHub Code in the document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5. Testing: Unit Testing Specifications and execution logs should be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prepared. Execution logs must contain the problems students faced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during compilation and execution and how they resolved it. Not more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than 3 pages for this section.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6. Demo: Students should be able to create the video of the working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demo and should upload it in YouTube. Once uploaded the link of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video should be added in the document. Just copy paste the link in</w:t>
      </w:r>
    </w:p>
    <w:p w:rsidR="00ED47EB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this section.</w:t>
      </w:r>
    </w:p>
    <w:p w:rsidR="0053615D" w:rsidRDefault="0053615D" w:rsidP="00DB72C7">
      <w:pPr>
        <w:rPr>
          <w:sz w:val="12"/>
        </w:rPr>
      </w:pPr>
    </w:p>
    <w:p w:rsidR="008C0000" w:rsidRDefault="008C0000" w:rsidP="00DB72C7">
      <w:pPr>
        <w:rPr>
          <w:sz w:val="12"/>
        </w:rPr>
      </w:pPr>
    </w:p>
    <w:p w:rsidR="008C0000" w:rsidRDefault="008C0000" w:rsidP="00DB72C7">
      <w:pPr>
        <w:rPr>
          <w:sz w:val="12"/>
        </w:rPr>
      </w:pPr>
    </w:p>
    <w:p w:rsidR="008C0000" w:rsidRPr="0053615D" w:rsidRDefault="008C0000" w:rsidP="00DB72C7">
      <w:pPr>
        <w:rPr>
          <w:sz w:val="12"/>
        </w:rPr>
      </w:pPr>
    </w:p>
    <w:p w:rsidR="00ED47EB" w:rsidRDefault="00ED47EB" w:rsidP="00DB72C7">
      <w:pPr>
        <w:rPr>
          <w:sz w:val="48"/>
          <w:szCs w:val="48"/>
        </w:rPr>
      </w:pPr>
    </w:p>
    <w:p w:rsidR="00DB72C7" w:rsidRPr="0053615D" w:rsidRDefault="00DB72C7" w:rsidP="00DB72C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MS UI Gothic" w:eastAsia="MS UI Gothic" w:hAnsi="MS UI Gothic"/>
          <w:sz w:val="48"/>
          <w:szCs w:val="48"/>
        </w:rPr>
        <w:lastRenderedPageBreak/>
        <w:t>CLASS DIAGRAM</w:t>
      </w:r>
    </w:p>
    <w:p w:rsidR="0053615D" w:rsidRPr="00DB72C7" w:rsidRDefault="0053615D" w:rsidP="0053615D">
      <w:pPr>
        <w:pStyle w:val="ListParagraph"/>
        <w:rPr>
          <w:sz w:val="48"/>
          <w:szCs w:val="48"/>
        </w:rPr>
      </w:pPr>
    </w:p>
    <w:p w:rsid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In </w:t>
      </w:r>
      <w:hyperlink r:id="rId8" w:tooltip="Software engineer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software engineering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a </w:t>
      </w:r>
      <w:r w:rsidRPr="00DB72C7">
        <w:rPr>
          <w:rFonts w:ascii="Arial" w:hAnsi="Arial" w:cs="Arial"/>
          <w:b/>
          <w:bCs/>
          <w:color w:val="222222"/>
          <w:sz w:val="32"/>
          <w:szCs w:val="17"/>
        </w:rPr>
        <w:t>class diagram</w:t>
      </w:r>
      <w:r w:rsidRPr="00DB72C7">
        <w:rPr>
          <w:rFonts w:ascii="Arial" w:hAnsi="Arial" w:cs="Arial"/>
          <w:color w:val="222222"/>
          <w:sz w:val="32"/>
          <w:szCs w:val="17"/>
        </w:rPr>
        <w:t> in the </w:t>
      </w:r>
      <w:hyperlink r:id="rId9" w:tooltip="Unified Modeling Languag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Unified Modeling Language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(UML) is a type of static structure diagram that describes the structure of a system by showing the system's </w:t>
      </w:r>
      <w:hyperlink r:id="rId10" w:tooltip="Class (computer science)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classes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their attributes, operations (or methods), and the relationships among objects.</w:t>
      </w: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The class diagram is the main building block of </w:t>
      </w:r>
      <w:hyperlink r:id="rId11" w:tooltip="Object-oriented programm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object-oriented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modeling. It is used for general </w:t>
      </w:r>
      <w:hyperlink r:id="rId12" w:tooltip="Conceptual model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conceptual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of the structure of the application, and for detailed modeling translating the models into </w:t>
      </w:r>
      <w:hyperlink r:id="rId13" w:tooltip="Programming cod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programming code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 Class diagrams can also be used for </w:t>
      </w:r>
      <w:hyperlink r:id="rId14" w:tooltip="Data model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data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</w:t>
      </w:r>
      <w:hyperlink r:id="rId15" w:anchor="cite_note-1" w:history="1">
        <w:r w:rsidRPr="00DB72C7">
          <w:rPr>
            <w:rStyle w:val="Hyperlink"/>
            <w:rFonts w:ascii="Arial" w:hAnsi="Arial" w:cs="Arial"/>
            <w:color w:val="0B0080"/>
            <w:szCs w:val="13"/>
            <w:vertAlign w:val="superscript"/>
          </w:rPr>
          <w:t>[1]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The classes in a class diagram represent both the main elements, interactions in the application, and the classes to be programmed.</w:t>
      </w:r>
    </w:p>
    <w:p w:rsidR="00DB72C7" w:rsidRDefault="00DB72C7" w:rsidP="00DB72C7">
      <w:pPr>
        <w:pStyle w:val="ListParagraph"/>
        <w:rPr>
          <w:sz w:val="32"/>
          <w:szCs w:val="48"/>
        </w:rPr>
      </w:pPr>
    </w:p>
    <w:p w:rsidR="00DB72C7" w:rsidRPr="00DB72C7" w:rsidRDefault="00DB72C7" w:rsidP="00DB72C7">
      <w:pPr>
        <w:pStyle w:val="ListParagraph"/>
        <w:rPr>
          <w:rFonts w:ascii="Arial Rounded MT Bold" w:hAnsi="Arial Rounded MT Bold"/>
          <w:sz w:val="32"/>
          <w:szCs w:val="48"/>
        </w:rPr>
      </w:pPr>
      <w:r>
        <w:rPr>
          <w:rFonts w:ascii="Arial Rounded MT Bold" w:hAnsi="Arial Rounded MT Bold"/>
          <w:sz w:val="32"/>
          <w:szCs w:val="48"/>
        </w:rPr>
        <w:t>FOR THIS PROGRAM THE CLASS DIAGRAM IS :-</w:t>
      </w:r>
    </w:p>
    <w:p w:rsidR="00ED47EB" w:rsidRDefault="00ED47EB" w:rsidP="00E75CF1">
      <w:pPr>
        <w:jc w:val="center"/>
        <w:rPr>
          <w:sz w:val="48"/>
          <w:szCs w:val="48"/>
        </w:rPr>
      </w:pPr>
    </w:p>
    <w:p w:rsidR="00DB72C7" w:rsidRDefault="00E75CF1" w:rsidP="00E75CF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46421" cy="2865120"/>
            <wp:effectExtent l="19050" t="0" r="0" b="0"/>
            <wp:docPr id="3" name="Picture 0" descr="jav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2" cy="28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1" w:rsidRDefault="00E75CF1" w:rsidP="00E75CF1">
      <w:pPr>
        <w:jc w:val="center"/>
        <w:rPr>
          <w:sz w:val="48"/>
          <w:szCs w:val="48"/>
        </w:rPr>
      </w:pPr>
    </w:p>
    <w:p w:rsidR="00E75CF1" w:rsidRDefault="00E75CF1" w:rsidP="00E75CF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SEQUENCE DIAGRAM</w:t>
      </w:r>
    </w:p>
    <w:p w:rsidR="0053615D" w:rsidRDefault="0053615D" w:rsidP="0053615D">
      <w:pPr>
        <w:pStyle w:val="ListParagraph"/>
        <w:rPr>
          <w:sz w:val="48"/>
          <w:szCs w:val="48"/>
        </w:rPr>
      </w:pP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simply depicts interaction between objects in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sequential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order i.e. the order in which these interactions take place. We can also use the terms event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diagrams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 event scenarios to refer to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.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diagrams</w:t>
      </w:r>
      <w: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 xml:space="preserve"> 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describe how and in what order the objects in a system function.</w:t>
      </w: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</w:p>
    <w:p w:rsidR="00E75CF1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sz w:val="36"/>
          <w:szCs w:val="32"/>
        </w:rPr>
        <w:t>FOR THIS PROGRAM THE SEQUENCE DIAGRAM IS:-</w:t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noProof/>
          <w:sz w:val="36"/>
          <w:szCs w:val="32"/>
        </w:rPr>
        <w:drawing>
          <wp:inline distT="0" distB="0" distL="0" distR="0">
            <wp:extent cx="5551170" cy="3135383"/>
            <wp:effectExtent l="266700" t="247650" r="240030" b="198367"/>
            <wp:docPr id="4" name="Picture 3" descr="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813" cy="31374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BD75ED">
      <w:pPr>
        <w:pStyle w:val="Title"/>
        <w:jc w:val="center"/>
      </w:pPr>
      <w:r>
        <w:lastRenderedPageBreak/>
        <w:t>SOURCE CODE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import java.util.*;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class Student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roll;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String name;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mth;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chem;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phy;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eng;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res;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back;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Scanner in = new Scanner(System.in);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void getInfo()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System.out.println("enter the name and roll no.:");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name = in.next();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roll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System.out.println("enter the marks of all years (out of 100)");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mth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chem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phy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eng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System.out.println("Enter the no. of the backlogs left {sachi sachi batana koi fark nhi padta apun bhi engineer hai}");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back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void per()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add= mth+chem+phy+eng;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res=add/4;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System.out.println("the result of the student is ="+res+"%");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void reco()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if (mth&gt;=40 &amp;&amp; chem&gt;=40 &amp;&amp; phy&gt;=40 &amp;&amp; eng&gt;=40 &amp;&amp; back==0 &amp;&amp; res&gt;=60)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 (name+" is recommended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else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 (name+" is recommended not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lastRenderedPageBreak/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class Main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static void main (String[]args)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Scanner in = new Scanner(System.in);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System.out.println("enter the number of Student in database");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int n = in.nextInt();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ArrayList&lt;Student&gt; al = new ArrayList&lt;Student&gt;();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for(int i=0; i&lt;=n; i++)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Student s = new Student();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s.getInfo();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s.per();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s.reco();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al.add(s);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sectPr w:rsidR="00BD75ED" w:rsidRPr="00BD75ED" w:rsidSect="00DA27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61" w:rsidRDefault="00A84761" w:rsidP="00DB72C7">
      <w:pPr>
        <w:spacing w:after="0" w:line="240" w:lineRule="auto"/>
      </w:pPr>
      <w:r>
        <w:separator/>
      </w:r>
    </w:p>
  </w:endnote>
  <w:endnote w:type="continuationSeparator" w:id="0">
    <w:p w:rsidR="00A84761" w:rsidRDefault="00A84761" w:rsidP="00D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61" w:rsidRDefault="00A84761" w:rsidP="00DB72C7">
      <w:pPr>
        <w:spacing w:after="0" w:line="240" w:lineRule="auto"/>
      </w:pPr>
      <w:r>
        <w:separator/>
      </w:r>
    </w:p>
  </w:footnote>
  <w:footnote w:type="continuationSeparator" w:id="0">
    <w:p w:rsidR="00A84761" w:rsidRDefault="00A84761" w:rsidP="00DB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4F5"/>
    <w:multiLevelType w:val="hybridMultilevel"/>
    <w:tmpl w:val="E9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6221"/>
    <w:multiLevelType w:val="hybridMultilevel"/>
    <w:tmpl w:val="8ACE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7D"/>
    <w:rsid w:val="002E162D"/>
    <w:rsid w:val="0053615D"/>
    <w:rsid w:val="0055635E"/>
    <w:rsid w:val="006926E7"/>
    <w:rsid w:val="00816660"/>
    <w:rsid w:val="008C0000"/>
    <w:rsid w:val="00964F59"/>
    <w:rsid w:val="00A47F94"/>
    <w:rsid w:val="00A84761"/>
    <w:rsid w:val="00B146EA"/>
    <w:rsid w:val="00BD75ED"/>
    <w:rsid w:val="00BE6DCD"/>
    <w:rsid w:val="00DA277D"/>
    <w:rsid w:val="00DB72C7"/>
    <w:rsid w:val="00DD5150"/>
    <w:rsid w:val="00E75CF1"/>
    <w:rsid w:val="00E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B3FB"/>
  <w15:docId w15:val="{F2CB7A5E-E0F7-C84B-9523-CDB79156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4F59"/>
  </w:style>
  <w:style w:type="paragraph" w:styleId="Heading1">
    <w:name w:val="heading 1"/>
    <w:basedOn w:val="Normal"/>
    <w:next w:val="Normal"/>
    <w:link w:val="Heading1Char"/>
    <w:uiPriority w:val="9"/>
    <w:qFormat/>
    <w:rsid w:val="00DA2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77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27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2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2C7"/>
  </w:style>
  <w:style w:type="paragraph" w:styleId="Footer">
    <w:name w:val="footer"/>
    <w:basedOn w:val="Normal"/>
    <w:link w:val="FooterChar"/>
    <w:uiPriority w:val="99"/>
    <w:semiHidden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2C7"/>
  </w:style>
  <w:style w:type="paragraph" w:styleId="Title">
    <w:name w:val="Title"/>
    <w:basedOn w:val="Normal"/>
    <w:next w:val="Normal"/>
    <w:link w:val="TitleChar"/>
    <w:uiPriority w:val="10"/>
    <w:qFormat/>
    <w:rsid w:val="00DB7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7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2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engineering" TargetMode="External" /><Relationship Id="rId13" Type="http://schemas.openxmlformats.org/officeDocument/2006/relationships/hyperlink" Target="https://en.wikipedia.org/wiki/Programming_code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en.wikipedia.org/wiki/Conceptual_model" TargetMode="External" /><Relationship Id="rId17" Type="http://schemas.openxmlformats.org/officeDocument/2006/relationships/image" Target="media/image3.png" /><Relationship Id="rId2" Type="http://schemas.openxmlformats.org/officeDocument/2006/relationships/styles" Target="styles.xml" /><Relationship Id="rId16" Type="http://schemas.openxmlformats.org/officeDocument/2006/relationships/image" Target="media/image2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en.wikipedia.org/wiki/Object-oriented_programming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en.wikipedia.org/wiki/Class_diagram" TargetMode="External" /><Relationship Id="rId10" Type="http://schemas.openxmlformats.org/officeDocument/2006/relationships/hyperlink" Target="https://en.wikipedia.org/wiki/Class_(computer_science)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Unified_Modeling_Language" TargetMode="External" /><Relationship Id="rId14" Type="http://schemas.openxmlformats.org/officeDocument/2006/relationships/hyperlink" Target="https://en.wikipedia.org/wiki/Data_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Author</cp:lastModifiedBy>
  <cp:revision>2</cp:revision>
  <dcterms:created xsi:type="dcterms:W3CDTF">2019-05-28T06:23:00Z</dcterms:created>
  <dcterms:modified xsi:type="dcterms:W3CDTF">2019-05-28T06:23:00Z</dcterms:modified>
</cp:coreProperties>
</file>