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hd w:val="clear" w:color="auto" w:fill="FFFFFF"/>
        <w:spacing w:before="378" w:beforeAutospacing="0" w:after="137" w:afterAutospacing="0" w:line="221" w:lineRule="atLeast"/>
        <w:textAlignment w:val="baseline"/>
        <w:rPr>
          <w:rFonts w:hint="default" w:ascii="sans-serif" w:hAnsi="sans-serif" w:eastAsia="sans-serif" w:cs="sans-serif"/>
          <w:color w:val="4E4E4E"/>
          <w:spacing w:val="-4"/>
          <w:sz w:val="52"/>
          <w:szCs w:val="52"/>
        </w:rPr>
      </w:pPr>
      <w:r>
        <w:rPr>
          <w:rFonts w:hint="default" w:ascii="sans-serif" w:hAnsi="sans-serif" w:eastAsia="sans-serif" w:cs="sans-serif"/>
          <w:color w:val="4E4E4E"/>
          <w:spacing w:val="-4"/>
          <w:sz w:val="52"/>
          <w:szCs w:val="52"/>
          <w:shd w:val="clear" w:color="auto" w:fill="FFFFFF"/>
        </w:rPr>
        <w:t>Introduction</w:t>
      </w:r>
    </w:p>
    <w:p>
      <w:pPr>
        <w:pStyle w:val="10"/>
        <w:shd w:val="clear" w:color="auto" w:fill="FFFFFF"/>
        <w:spacing w:before="267" w:beforeAutospacing="0" w:after="267" w:afterAutospacing="0" w:line="315" w:lineRule="atLeast"/>
        <w:textAlignment w:val="baseline"/>
        <w:rPr>
          <w:rFonts w:ascii="sans-serif" w:hAnsi="sans-serif" w:eastAsia="sans-serif" w:cs="sans-serif"/>
          <w:color w:val="4E4E4E"/>
          <w:sz w:val="27"/>
          <w:szCs w:val="27"/>
          <w:shd w:val="clear" w:color="auto" w:fill="FFFFFF"/>
        </w:rPr>
      </w:pPr>
      <w:r>
        <w:rPr>
          <w:rFonts w:ascii="sans-serif" w:hAnsi="sans-serif" w:eastAsia="sans-serif" w:cs="sans-serif"/>
          <w:color w:val="4E4E4E"/>
          <w:sz w:val="27"/>
          <w:szCs w:val="27"/>
          <w:shd w:val="clear" w:color="auto" w:fill="FFFFFF"/>
        </w:rPr>
        <w:t>Mail Merge is a useful tool that allows you to produce multiple letters, labels, envelopes, name tags, and more using information stored in a list, database, or spreadsheet. When performing a </w:t>
      </w:r>
      <w:r>
        <w:rPr>
          <w:rStyle w:val="11"/>
          <w:rFonts w:ascii="sans-serif" w:hAnsi="sans-serif" w:eastAsia="sans-serif" w:cs="sans-serif"/>
          <w:color w:val="4E4E4E"/>
          <w:sz w:val="27"/>
          <w:szCs w:val="27"/>
          <w:shd w:val="clear" w:color="auto" w:fill="FFFFFF"/>
        </w:rPr>
        <w:t>Mail Merge</w:t>
      </w:r>
      <w:r>
        <w:rPr>
          <w:rFonts w:ascii="sans-serif" w:hAnsi="sans-serif" w:eastAsia="sans-serif" w:cs="sans-serif"/>
          <w:color w:val="4E4E4E"/>
          <w:sz w:val="27"/>
          <w:szCs w:val="27"/>
          <w:shd w:val="clear" w:color="auto" w:fill="FFFFFF"/>
        </w:rPr>
        <w:t>, you will need a </w:t>
      </w:r>
      <w:r>
        <w:rPr>
          <w:rStyle w:val="11"/>
          <w:rFonts w:ascii="sans-serif" w:hAnsi="sans-serif" w:eastAsia="sans-serif" w:cs="sans-serif"/>
          <w:color w:val="4E4E4E"/>
          <w:sz w:val="27"/>
          <w:szCs w:val="27"/>
          <w:shd w:val="clear" w:color="auto" w:fill="FFFFFF"/>
        </w:rPr>
        <w:t>Word document</w:t>
      </w:r>
      <w:r>
        <w:rPr>
          <w:rFonts w:ascii="sans-serif" w:hAnsi="sans-serif" w:eastAsia="sans-serif" w:cs="sans-serif"/>
          <w:color w:val="4E4E4E"/>
          <w:sz w:val="27"/>
          <w:szCs w:val="27"/>
          <w:shd w:val="clear" w:color="auto" w:fill="FFFFFF"/>
        </w:rPr>
        <w:t> (you can start with an existing one or create a new one) and a </w:t>
      </w:r>
      <w:r>
        <w:rPr>
          <w:rStyle w:val="11"/>
          <w:rFonts w:ascii="sans-serif" w:hAnsi="sans-serif" w:eastAsia="sans-serif" w:cs="sans-serif"/>
          <w:color w:val="4E4E4E"/>
          <w:sz w:val="27"/>
          <w:szCs w:val="27"/>
          <w:shd w:val="clear" w:color="auto" w:fill="FFFFFF"/>
        </w:rPr>
        <w:t>recipient list</w:t>
      </w:r>
      <w:r>
        <w:rPr>
          <w:rFonts w:ascii="sans-serif" w:hAnsi="sans-serif" w:eastAsia="sans-serif" w:cs="sans-serif"/>
          <w:color w:val="4E4E4E"/>
          <w:sz w:val="27"/>
          <w:szCs w:val="27"/>
          <w:shd w:val="clear" w:color="auto" w:fill="FFFFFF"/>
        </w:rPr>
        <w:t>, which is typically an </w:t>
      </w:r>
      <w:r>
        <w:rPr>
          <w:rStyle w:val="11"/>
          <w:rFonts w:ascii="sans-serif" w:hAnsi="sans-serif" w:eastAsia="sans-serif" w:cs="sans-serif"/>
          <w:color w:val="4E4E4E"/>
          <w:sz w:val="27"/>
          <w:szCs w:val="27"/>
          <w:shd w:val="clear" w:color="auto" w:fill="FFFFFF"/>
        </w:rPr>
        <w:t>Excel workbook</w:t>
      </w:r>
      <w:r>
        <w:rPr>
          <w:rFonts w:ascii="sans-serif" w:hAnsi="sans-serif" w:eastAsia="sans-serif" w:cs="sans-serif"/>
          <w:color w:val="4E4E4E"/>
          <w:sz w:val="27"/>
          <w:szCs w:val="27"/>
          <w:shd w:val="clear" w:color="auto" w:fill="FFFFFF"/>
        </w:rPr>
        <w:t>.</w:t>
      </w:r>
    </w:p>
    <w:p>
      <w:pPr>
        <w:pStyle w:val="10"/>
        <w:shd w:val="clear" w:color="auto" w:fill="FFFFFF"/>
        <w:spacing w:before="267" w:beforeAutospacing="0" w:after="267" w:afterAutospacing="0" w:line="315" w:lineRule="atLeast"/>
        <w:textAlignment w:val="baseline"/>
        <w:rPr>
          <w:rFonts w:ascii="sans-serif" w:hAnsi="sans-serif" w:eastAsia="sans-serif" w:cs="sans-serif"/>
          <w:color w:val="4E4E4E"/>
          <w:sz w:val="27"/>
          <w:szCs w:val="27"/>
          <w:shd w:val="clear" w:color="auto" w:fill="FFFFFF"/>
        </w:rPr>
      </w:pPr>
      <w:r>
        <w:fldChar w:fldCharType="begin"/>
      </w:r>
      <w:r>
        <w:instrText xml:space="preserve"> HYPERLINK "https://edu.gcfglobal.org/en/word/mail-merge/1/" </w:instrText>
      </w:r>
      <w:r>
        <w:fldChar w:fldCharType="separate"/>
      </w:r>
      <w:r>
        <w:rPr>
          <w:rStyle w:val="9"/>
          <w:rFonts w:ascii="sans-serif" w:hAnsi="sans-serif" w:eastAsia="sans-serif" w:cs="sans-serif"/>
          <w:sz w:val="27"/>
          <w:szCs w:val="27"/>
          <w:shd w:val="clear" w:color="auto" w:fill="FFFFFF"/>
        </w:rPr>
        <w:t>https://edu.gcfglobal.org/en/word/mail-merge/1/</w:t>
      </w:r>
      <w:r>
        <w:rPr>
          <w:rStyle w:val="9"/>
          <w:rFonts w:ascii="sans-serif" w:hAnsi="sans-serif" w:eastAsia="sans-serif" w:cs="sans-serif"/>
          <w:sz w:val="27"/>
          <w:szCs w:val="27"/>
          <w:shd w:val="clear" w:color="auto" w:fill="FFFFFF"/>
        </w:rPr>
        <w:fldChar w:fldCharType="end"/>
      </w:r>
    </w:p>
    <w:p>
      <w:pPr>
        <w:pStyle w:val="4"/>
        <w:shd w:val="clear" w:color="auto" w:fill="FFFFFF"/>
        <w:spacing w:before="420" w:beforeAutospacing="0" w:after="168" w:afterAutospacing="0" w:line="242" w:lineRule="atLeast"/>
        <w:textAlignment w:val="baseline"/>
        <w:rPr>
          <w:rFonts w:hint="default" w:ascii="sans-serif" w:hAnsi="sans-serif" w:eastAsia="sans-serif" w:cs="sans-serif"/>
          <w:color w:val="4E4E4E"/>
          <w:spacing w:val="-3"/>
          <w:sz w:val="33"/>
          <w:szCs w:val="33"/>
        </w:rPr>
      </w:pPr>
      <w:r>
        <w:rPr>
          <w:rFonts w:hint="default" w:ascii="sans-serif" w:hAnsi="sans-serif" w:eastAsia="sans-serif" w:cs="sans-serif"/>
          <w:color w:val="4E4E4E"/>
          <w:spacing w:val="-3"/>
          <w:sz w:val="33"/>
          <w:szCs w:val="33"/>
          <w:shd w:val="clear" w:color="auto" w:fill="FFFFFF"/>
        </w:rPr>
        <w:t>To use Mail Merge:</w:t>
      </w:r>
    </w:p>
    <w:p>
      <w:pPr>
        <w:numPr>
          <w:ilvl w:val="0"/>
          <w:numId w:val="1"/>
        </w:numPr>
        <w:spacing w:after="147"/>
        <w:ind w:left="750"/>
        <w:textAlignment w:val="baseline"/>
        <w:rPr>
          <w:sz w:val="27"/>
          <w:szCs w:val="27"/>
        </w:rPr>
      </w:pPr>
      <w:r>
        <w:rPr>
          <w:rFonts w:ascii="sans-serif" w:hAnsi="sans-serif" w:eastAsia="sans-serif" w:cs="sans-serif"/>
          <w:color w:val="4E4E4E"/>
          <w:sz w:val="27"/>
          <w:szCs w:val="27"/>
          <w:shd w:val="clear" w:color="auto" w:fill="FFFFFF"/>
        </w:rPr>
        <w:t>Open an </w:t>
      </w:r>
      <w:r>
        <w:rPr>
          <w:rStyle w:val="11"/>
          <w:rFonts w:ascii="sans-serif" w:hAnsi="sans-serif" w:eastAsia="sans-serif" w:cs="sans-serif"/>
          <w:color w:val="4E4E4E"/>
          <w:sz w:val="27"/>
          <w:szCs w:val="27"/>
          <w:shd w:val="clear" w:color="auto" w:fill="FFFFFF"/>
        </w:rPr>
        <w:t>existing</w:t>
      </w:r>
      <w:r>
        <w:rPr>
          <w:rFonts w:ascii="sans-serif" w:hAnsi="sans-serif" w:eastAsia="sans-serif" w:cs="sans-serif"/>
          <w:color w:val="4E4E4E"/>
          <w:sz w:val="27"/>
          <w:szCs w:val="27"/>
          <w:shd w:val="clear" w:color="auto" w:fill="FFFFFF"/>
        </w:rPr>
        <w:t> Word document or create a </w:t>
      </w:r>
      <w:r>
        <w:rPr>
          <w:rStyle w:val="11"/>
          <w:rFonts w:ascii="sans-serif" w:hAnsi="sans-serif" w:eastAsia="sans-serif" w:cs="sans-serif"/>
          <w:color w:val="4E4E4E"/>
          <w:sz w:val="27"/>
          <w:szCs w:val="27"/>
          <w:shd w:val="clear" w:color="auto" w:fill="FFFFFF"/>
        </w:rPr>
        <w:t>new</w:t>
      </w:r>
      <w:r>
        <w:rPr>
          <w:rFonts w:ascii="sans-serif" w:hAnsi="sans-serif" w:eastAsia="sans-serif" w:cs="sans-serif"/>
          <w:color w:val="4E4E4E"/>
          <w:sz w:val="27"/>
          <w:szCs w:val="27"/>
          <w:shd w:val="clear" w:color="auto" w:fill="FFFFFF"/>
        </w:rPr>
        <w:t> one.</w:t>
      </w:r>
    </w:p>
    <w:p>
      <w:pPr>
        <w:numPr>
          <w:ilvl w:val="0"/>
          <w:numId w:val="1"/>
        </w:numPr>
        <w:spacing w:after="147"/>
        <w:ind w:left="1500"/>
        <w:textAlignment w:val="baseline"/>
        <w:rPr>
          <w:sz w:val="27"/>
          <w:szCs w:val="27"/>
        </w:rPr>
      </w:pPr>
      <w:r>
        <w:rPr>
          <w:rFonts w:ascii="sans-serif" w:hAnsi="sans-serif" w:eastAsia="sans-serif" w:cs="sans-serif"/>
          <w:color w:val="4E4E4E"/>
          <w:sz w:val="27"/>
          <w:szCs w:val="27"/>
          <w:shd w:val="clear" w:color="auto" w:fill="FFFFFF"/>
        </w:rPr>
        <w:t>From the </w:t>
      </w:r>
      <w:r>
        <w:rPr>
          <w:rStyle w:val="11"/>
          <w:rFonts w:ascii="sans-serif" w:hAnsi="sans-serif" w:eastAsia="sans-serif" w:cs="sans-serif"/>
          <w:color w:val="4E4E4E"/>
          <w:sz w:val="27"/>
          <w:szCs w:val="27"/>
          <w:shd w:val="clear" w:color="auto" w:fill="FFFFFF"/>
        </w:rPr>
        <w:t>Mailings</w:t>
      </w:r>
      <w:r>
        <w:rPr>
          <w:rFonts w:ascii="sans-serif" w:hAnsi="sans-serif" w:eastAsia="sans-serif" w:cs="sans-serif"/>
          <w:color w:val="4E4E4E"/>
          <w:sz w:val="27"/>
          <w:szCs w:val="27"/>
          <w:shd w:val="clear" w:color="auto" w:fill="FFFFFF"/>
        </w:rPr>
        <w:t> tab, click the </w:t>
      </w:r>
      <w:r>
        <w:rPr>
          <w:rStyle w:val="11"/>
          <w:rFonts w:ascii="sans-serif" w:hAnsi="sans-serif" w:eastAsia="sans-serif" w:cs="sans-serif"/>
          <w:color w:val="4E4E4E"/>
          <w:sz w:val="27"/>
          <w:szCs w:val="27"/>
          <w:shd w:val="clear" w:color="auto" w:fill="FFFFFF"/>
        </w:rPr>
        <w:t>Start Mail Merge</w:t>
      </w:r>
      <w:r>
        <w:rPr>
          <w:rFonts w:ascii="sans-serif" w:hAnsi="sans-serif" w:eastAsia="sans-serif" w:cs="sans-serif"/>
          <w:color w:val="4E4E4E"/>
          <w:sz w:val="27"/>
          <w:szCs w:val="27"/>
          <w:shd w:val="clear" w:color="auto" w:fill="FFFFFF"/>
        </w:rPr>
        <w:t> command and select </w:t>
      </w:r>
      <w:r>
        <w:rPr>
          <w:rStyle w:val="11"/>
          <w:rFonts w:ascii="sans-serif" w:hAnsi="sans-serif" w:eastAsia="sans-serif" w:cs="sans-serif"/>
          <w:color w:val="4E4E4E"/>
          <w:sz w:val="27"/>
          <w:szCs w:val="27"/>
          <w:shd w:val="clear" w:color="auto" w:fill="FFFFFF"/>
        </w:rPr>
        <w:t>Step-by-Step Mail Merge Wizard</w:t>
      </w:r>
      <w:r>
        <w:rPr>
          <w:rFonts w:ascii="sans-serif" w:hAnsi="sans-serif" w:eastAsia="sans-serif" w:cs="sans-serif"/>
          <w:color w:val="4E4E4E"/>
          <w:sz w:val="27"/>
          <w:szCs w:val="27"/>
          <w:shd w:val="clear" w:color="auto" w:fill="FFFFFF"/>
        </w:rPr>
        <w:t> from the drop-down menu.</w:t>
      </w:r>
    </w:p>
    <w:p>
      <w:pPr>
        <w:shd w:val="clear" w:color="auto" w:fill="FFFFFF"/>
        <w:spacing w:after="80"/>
        <w:ind w:left="750"/>
        <w:jc w:val="center"/>
        <w:textAlignment w:val="baseline"/>
        <w:rPr>
          <w:rFonts w:ascii="sans-serif" w:hAnsi="sans-serif" w:eastAsia="sans-serif" w:cs="sans-serif"/>
          <w:color w:val="4E4E4E"/>
          <w:sz w:val="27"/>
          <w:szCs w:val="27"/>
        </w:rPr>
      </w:pPr>
      <w:r>
        <w:rPr>
          <w:lang w:eastAsia="en-US"/>
        </w:rPr>
        <w:drawing>
          <wp:inline distT="0" distB="0" distL="114300" distR="114300">
            <wp:extent cx="5269230" cy="3019425"/>
            <wp:effectExtent l="0" t="0" r="762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6"/>
                    <a:stretch>
                      <a:fillRect/>
                    </a:stretch>
                  </pic:blipFill>
                  <pic:spPr>
                    <a:xfrm>
                      <a:off x="0" y="0"/>
                      <a:ext cx="5269230" cy="3019425"/>
                    </a:xfrm>
                    <a:prstGeom prst="rect">
                      <a:avLst/>
                    </a:prstGeom>
                    <a:noFill/>
                    <a:ln>
                      <a:noFill/>
                    </a:ln>
                  </pic:spPr>
                </pic:pic>
              </a:graphicData>
            </a:graphic>
          </wp:inline>
        </w:drawing>
      </w:r>
      <w:r>
        <w:rPr>
          <w:rFonts w:ascii="sans-serif" w:hAnsi="sans-serif" w:eastAsia="sans-serif" w:cs="sans-serif"/>
          <w:color w:val="4E4E4E"/>
          <w:sz w:val="27"/>
          <w:szCs w:val="27"/>
          <w:shd w:val="clear" w:color="auto" w:fill="FFFFFF"/>
          <w:lang w:eastAsia="en-US"/>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numPr>
          <w:ilvl w:val="0"/>
          <w:numId w:val="1"/>
        </w:numPr>
        <w:spacing w:after="147"/>
        <w:ind w:left="1500"/>
        <w:textAlignment w:val="baseline"/>
        <w:rPr>
          <w:sz w:val="27"/>
          <w:szCs w:val="27"/>
        </w:rPr>
      </w:pPr>
    </w:p>
    <w:p>
      <w:pPr>
        <w:pStyle w:val="10"/>
        <w:shd w:val="clear" w:color="auto" w:fill="FFFFFF"/>
        <w:spacing w:before="267" w:beforeAutospacing="0" w:after="267" w:afterAutospacing="0" w:line="315" w:lineRule="atLeast"/>
        <w:textAlignment w:val="baseline"/>
        <w:rPr>
          <w:rFonts w:ascii="sans-serif" w:hAnsi="sans-serif" w:eastAsia="sans-serif" w:cs="sans-serif"/>
          <w:color w:val="4E4E4E"/>
          <w:sz w:val="27"/>
          <w:szCs w:val="27"/>
        </w:rPr>
      </w:pPr>
      <w:r>
        <w:rPr>
          <w:rFonts w:ascii="sans-serif" w:hAnsi="sans-serif" w:eastAsia="sans-serif" w:cs="sans-serif"/>
          <w:color w:val="4E4E4E"/>
          <w:sz w:val="27"/>
          <w:szCs w:val="27"/>
          <w:shd w:val="clear" w:color="auto" w:fill="FFFFFF"/>
        </w:rPr>
        <w:t>The Mail Merge pane will appear and guide you through the </w:t>
      </w:r>
      <w:r>
        <w:rPr>
          <w:rStyle w:val="11"/>
          <w:rFonts w:ascii="sans-serif" w:hAnsi="sans-serif" w:eastAsia="sans-serif" w:cs="sans-serif"/>
          <w:color w:val="4E4E4E"/>
          <w:sz w:val="27"/>
          <w:szCs w:val="27"/>
          <w:shd w:val="clear" w:color="auto" w:fill="FFFFFF"/>
        </w:rPr>
        <w:t>six main steps</w:t>
      </w:r>
      <w:r>
        <w:rPr>
          <w:rFonts w:ascii="sans-serif" w:hAnsi="sans-serif" w:eastAsia="sans-serif" w:cs="sans-serif"/>
          <w:color w:val="4E4E4E"/>
          <w:sz w:val="27"/>
          <w:szCs w:val="27"/>
          <w:shd w:val="clear" w:color="auto" w:fill="FFFFFF"/>
        </w:rPr>
        <w:t> to complete a merge. The following example demonstrates how to create a form letter and merge the letter with a </w:t>
      </w:r>
      <w:r>
        <w:rPr>
          <w:rStyle w:val="11"/>
          <w:rFonts w:ascii="sans-serif" w:hAnsi="sans-serif" w:eastAsia="sans-serif" w:cs="sans-serif"/>
          <w:color w:val="4E4E4E"/>
          <w:sz w:val="27"/>
          <w:szCs w:val="27"/>
          <w:shd w:val="clear" w:color="auto" w:fill="FFFFFF"/>
        </w:rPr>
        <w:t>recipient list</w:t>
      </w:r>
      <w:r>
        <w:rPr>
          <w:rFonts w:ascii="sans-serif" w:hAnsi="sans-serif" w:eastAsia="sans-serif" w:cs="sans-serif"/>
          <w:color w:val="4E4E4E"/>
          <w:sz w:val="27"/>
          <w:szCs w:val="27"/>
          <w:shd w:val="clear" w:color="auto" w:fill="FFFFFF"/>
        </w:rPr>
        <w:t>.</w:t>
      </w:r>
    </w:p>
    <w:p>
      <w:pPr>
        <w:pStyle w:val="4"/>
        <w:shd w:val="clear" w:color="auto" w:fill="FFFFFF"/>
        <w:spacing w:before="420" w:beforeAutospacing="0" w:after="168" w:afterAutospacing="0" w:line="242" w:lineRule="atLeast"/>
        <w:textAlignment w:val="baseline"/>
        <w:rPr>
          <w:rFonts w:hint="default" w:ascii="sans-serif" w:hAnsi="sans-serif" w:eastAsia="sans-serif" w:cs="sans-serif"/>
          <w:color w:val="4E4E4E"/>
          <w:spacing w:val="-3"/>
          <w:sz w:val="33"/>
          <w:szCs w:val="33"/>
          <w:shd w:val="clear" w:color="auto" w:fill="FFFFFF"/>
        </w:rPr>
      </w:pPr>
    </w:p>
    <w:p>
      <w:pPr>
        <w:pStyle w:val="4"/>
        <w:shd w:val="clear" w:color="auto" w:fill="FFFFFF"/>
        <w:spacing w:before="420" w:beforeAutospacing="0" w:after="168" w:afterAutospacing="0" w:line="242" w:lineRule="atLeast"/>
        <w:textAlignment w:val="baseline"/>
        <w:rPr>
          <w:rFonts w:hint="default" w:ascii="sans-serif" w:hAnsi="sans-serif" w:eastAsia="sans-serif" w:cs="sans-serif"/>
          <w:color w:val="4E4E4E"/>
          <w:spacing w:val="-3"/>
          <w:sz w:val="33"/>
          <w:szCs w:val="33"/>
        </w:rPr>
      </w:pPr>
      <w:r>
        <w:rPr>
          <w:rFonts w:hint="default" w:ascii="sans-serif" w:hAnsi="sans-serif" w:eastAsia="sans-serif" w:cs="sans-serif"/>
          <w:color w:val="4E4E4E"/>
          <w:spacing w:val="-3"/>
          <w:sz w:val="33"/>
          <w:szCs w:val="33"/>
          <w:shd w:val="clear" w:color="auto" w:fill="FFFFFF"/>
        </w:rPr>
        <w:t>Step 1:</w:t>
      </w:r>
    </w:p>
    <w:p>
      <w:pPr>
        <w:numPr>
          <w:ilvl w:val="0"/>
          <w:numId w:val="2"/>
        </w:numPr>
        <w:spacing w:after="147"/>
        <w:ind w:left="1500"/>
        <w:textAlignment w:val="baseline"/>
        <w:rPr>
          <w:sz w:val="27"/>
          <w:szCs w:val="27"/>
        </w:rPr>
      </w:pPr>
      <w:r>
        <w:rPr>
          <w:rFonts w:ascii="sans-serif" w:hAnsi="sans-serif" w:eastAsia="sans-serif" w:cs="sans-serif"/>
          <w:color w:val="4E4E4E"/>
          <w:sz w:val="27"/>
          <w:szCs w:val="27"/>
          <w:shd w:val="clear" w:color="auto" w:fill="FFFFFF"/>
        </w:rPr>
        <w:t>From the Mail Merge task pane on the right side of the Word window, choose the </w:t>
      </w:r>
      <w:r>
        <w:rPr>
          <w:rStyle w:val="11"/>
          <w:rFonts w:ascii="sans-serif" w:hAnsi="sans-serif" w:eastAsia="sans-serif" w:cs="sans-serif"/>
          <w:color w:val="4E4E4E"/>
          <w:sz w:val="27"/>
          <w:szCs w:val="27"/>
          <w:shd w:val="clear" w:color="auto" w:fill="FFFFFF"/>
        </w:rPr>
        <w:t>type</w:t>
      </w:r>
      <w:r>
        <w:rPr>
          <w:rFonts w:ascii="sans-serif" w:hAnsi="sans-serif" w:eastAsia="sans-serif" w:cs="sans-serif"/>
          <w:color w:val="4E4E4E"/>
          <w:sz w:val="27"/>
          <w:szCs w:val="27"/>
          <w:shd w:val="clear" w:color="auto" w:fill="FFFFFF"/>
        </w:rPr>
        <w:t> of document you want to create. In our example, we'll select </w:t>
      </w:r>
      <w:r>
        <w:rPr>
          <w:rStyle w:val="11"/>
          <w:rFonts w:ascii="sans-serif" w:hAnsi="sans-serif" w:eastAsia="sans-serif" w:cs="sans-serif"/>
          <w:color w:val="4E4E4E"/>
          <w:sz w:val="27"/>
          <w:szCs w:val="27"/>
          <w:shd w:val="clear" w:color="auto" w:fill="FFFFFF"/>
        </w:rPr>
        <w:t>Letters</w:t>
      </w:r>
      <w:r>
        <w:rPr>
          <w:rFonts w:ascii="sans-serif" w:hAnsi="sans-serif" w:eastAsia="sans-serif" w:cs="sans-serif"/>
          <w:color w:val="4E4E4E"/>
          <w:sz w:val="27"/>
          <w:szCs w:val="27"/>
          <w:shd w:val="clear" w:color="auto" w:fill="FFFFFF"/>
        </w:rPr>
        <w:t>. Then click </w:t>
      </w:r>
      <w:r>
        <w:rPr>
          <w:rStyle w:val="11"/>
          <w:rFonts w:ascii="sans-serif" w:hAnsi="sans-serif" w:eastAsia="sans-serif" w:cs="sans-serif"/>
          <w:color w:val="4E4E4E"/>
          <w:sz w:val="27"/>
          <w:szCs w:val="27"/>
          <w:shd w:val="clear" w:color="auto" w:fill="FFFFFF"/>
        </w:rPr>
        <w:t>Next: Starting document</w:t>
      </w:r>
      <w:r>
        <w:rPr>
          <w:rFonts w:ascii="sans-serif" w:hAnsi="sans-serif" w:eastAsia="sans-serif" w:cs="sans-serif"/>
          <w:color w:val="4E4E4E"/>
          <w:sz w:val="27"/>
          <w:szCs w:val="27"/>
          <w:shd w:val="clear" w:color="auto" w:fill="FFFFFF"/>
        </w:rPr>
        <w:t> to move to Step 2.</w:t>
      </w:r>
    </w:p>
    <w:p>
      <w:pPr>
        <w:shd w:val="clear" w:color="auto" w:fill="FFFFFF"/>
        <w:spacing w:after="80"/>
        <w:ind w:left="750"/>
        <w:jc w:val="center"/>
        <w:textAlignment w:val="baseline"/>
        <w:rPr>
          <w:rFonts w:ascii="sans-serif" w:hAnsi="sans-serif" w:eastAsia="sans-serif" w:cs="sans-serif"/>
          <w:color w:val="4E4E4E"/>
          <w:sz w:val="27"/>
          <w:szCs w:val="27"/>
        </w:rPr>
      </w:pPr>
      <w:r>
        <w:rPr>
          <w:lang w:eastAsia="en-US"/>
        </w:rPr>
        <w:drawing>
          <wp:inline distT="0" distB="0" distL="114300" distR="114300">
            <wp:extent cx="2781300" cy="5200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stretch>
                      <a:fillRect/>
                    </a:stretch>
                  </pic:blipFill>
                  <pic:spPr>
                    <a:xfrm>
                      <a:off x="0" y="0"/>
                      <a:ext cx="2781300" cy="5200650"/>
                    </a:xfrm>
                    <a:prstGeom prst="rect">
                      <a:avLst/>
                    </a:prstGeom>
                    <a:noFill/>
                    <a:ln>
                      <a:noFill/>
                    </a:ln>
                  </pic:spPr>
                </pic:pic>
              </a:graphicData>
            </a:graphic>
          </wp:inline>
        </w:drawing>
      </w:r>
      <w:r>
        <w:rPr>
          <w:rFonts w:ascii="sans-serif" w:hAnsi="sans-serif" w:eastAsia="sans-serif" w:cs="sans-serif"/>
          <w:color w:val="4E4E4E"/>
          <w:sz w:val="27"/>
          <w:szCs w:val="27"/>
          <w:shd w:val="clear" w:color="auto" w:fill="FFFFFF"/>
          <w:lang w:eastAsia="en-US"/>
        </w:rPr>
        <w:drawing>
          <wp:inline distT="0" distB="0" distL="114300" distR="114300">
            <wp:extent cx="304800" cy="3048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tabs>
          <w:tab w:val="left" w:pos="720"/>
        </w:tabs>
        <w:spacing w:after="147"/>
        <w:textAlignment w:val="baseline"/>
        <w:rPr>
          <w:sz w:val="27"/>
          <w:szCs w:val="27"/>
        </w:rPr>
      </w:pPr>
    </w:p>
    <w:p>
      <w:pPr>
        <w:tabs>
          <w:tab w:val="left" w:pos="720"/>
        </w:tabs>
        <w:spacing w:after="147"/>
        <w:textAlignment w:val="baseline"/>
        <w:rPr>
          <w:sz w:val="27"/>
          <w:szCs w:val="27"/>
        </w:rPr>
      </w:pPr>
    </w:p>
    <w:p>
      <w:pPr>
        <w:pStyle w:val="4"/>
        <w:shd w:val="clear" w:color="auto" w:fill="FFFFFF"/>
        <w:spacing w:before="420" w:beforeAutospacing="0" w:after="168" w:afterAutospacing="0" w:line="242" w:lineRule="atLeast"/>
        <w:textAlignment w:val="baseline"/>
        <w:rPr>
          <w:rFonts w:hint="default" w:ascii="sans-serif" w:hAnsi="sans-serif" w:eastAsia="sans-serif" w:cs="sans-serif"/>
          <w:color w:val="4E4E4E"/>
          <w:spacing w:val="-3"/>
          <w:sz w:val="33"/>
          <w:szCs w:val="33"/>
        </w:rPr>
      </w:pPr>
      <w:r>
        <w:rPr>
          <w:rFonts w:hint="default" w:ascii="sans-serif" w:hAnsi="sans-serif" w:eastAsia="sans-serif" w:cs="sans-serif"/>
          <w:color w:val="4E4E4E"/>
          <w:spacing w:val="-3"/>
          <w:sz w:val="33"/>
          <w:szCs w:val="33"/>
          <w:shd w:val="clear" w:color="auto" w:fill="FFFFFF"/>
        </w:rPr>
        <w:t>Step 2:</w:t>
      </w:r>
    </w:p>
    <w:p>
      <w:pPr>
        <w:numPr>
          <w:ilvl w:val="0"/>
          <w:numId w:val="3"/>
        </w:numPr>
        <w:spacing w:after="147"/>
        <w:ind w:left="1500"/>
        <w:textAlignment w:val="baseline"/>
        <w:rPr>
          <w:sz w:val="27"/>
          <w:szCs w:val="27"/>
        </w:rPr>
      </w:pPr>
      <w:r>
        <w:rPr>
          <w:rFonts w:ascii="sans-serif" w:hAnsi="sans-serif" w:eastAsia="sans-serif" w:cs="sans-serif"/>
          <w:color w:val="4E4E4E"/>
          <w:sz w:val="27"/>
          <w:szCs w:val="27"/>
          <w:shd w:val="clear" w:color="auto" w:fill="FFFFFF"/>
        </w:rPr>
        <w:t>Select </w:t>
      </w:r>
      <w:r>
        <w:rPr>
          <w:rStyle w:val="11"/>
          <w:rFonts w:ascii="sans-serif" w:hAnsi="sans-serif" w:eastAsia="sans-serif" w:cs="sans-serif"/>
          <w:color w:val="4E4E4E"/>
          <w:sz w:val="27"/>
          <w:szCs w:val="27"/>
          <w:shd w:val="clear" w:color="auto" w:fill="FFFFFF"/>
        </w:rPr>
        <w:t>Use the current document</w:t>
      </w:r>
      <w:r>
        <w:rPr>
          <w:rFonts w:ascii="sans-serif" w:hAnsi="sans-serif" w:eastAsia="sans-serif" w:cs="sans-serif"/>
          <w:color w:val="4E4E4E"/>
          <w:sz w:val="27"/>
          <w:szCs w:val="27"/>
          <w:shd w:val="clear" w:color="auto" w:fill="FFFFFF"/>
        </w:rPr>
        <w:t>, then click </w:t>
      </w:r>
      <w:r>
        <w:rPr>
          <w:rStyle w:val="11"/>
          <w:rFonts w:ascii="sans-serif" w:hAnsi="sans-serif" w:eastAsia="sans-serif" w:cs="sans-serif"/>
          <w:color w:val="4E4E4E"/>
          <w:sz w:val="27"/>
          <w:szCs w:val="27"/>
          <w:shd w:val="clear" w:color="auto" w:fill="FFFFFF"/>
        </w:rPr>
        <w:t>Next: Select recipients</w:t>
      </w:r>
      <w:r>
        <w:rPr>
          <w:rFonts w:ascii="sans-serif" w:hAnsi="sans-serif" w:eastAsia="sans-serif" w:cs="sans-serif"/>
          <w:color w:val="4E4E4E"/>
          <w:sz w:val="27"/>
          <w:szCs w:val="27"/>
          <w:shd w:val="clear" w:color="auto" w:fill="FFFFFF"/>
        </w:rPr>
        <w:t> to move to Step 3.</w:t>
      </w:r>
    </w:p>
    <w:p>
      <w:pPr>
        <w:shd w:val="clear" w:color="auto" w:fill="FFFFFF"/>
        <w:spacing w:after="80"/>
        <w:ind w:left="750"/>
        <w:jc w:val="center"/>
        <w:textAlignment w:val="baseline"/>
        <w:rPr>
          <w:rFonts w:ascii="sans-serif" w:hAnsi="sans-serif" w:eastAsia="sans-serif" w:cs="sans-serif"/>
          <w:color w:val="4E4E4E"/>
          <w:sz w:val="27"/>
          <w:szCs w:val="27"/>
        </w:rPr>
      </w:pPr>
      <w:r>
        <w:rPr>
          <w:lang w:eastAsia="en-US"/>
        </w:rPr>
        <w:drawing>
          <wp:inline distT="0" distB="0" distL="114300" distR="114300">
            <wp:extent cx="2781300" cy="4829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9"/>
                    <a:stretch>
                      <a:fillRect/>
                    </a:stretch>
                  </pic:blipFill>
                  <pic:spPr>
                    <a:xfrm>
                      <a:off x="0" y="0"/>
                      <a:ext cx="2781300" cy="4829175"/>
                    </a:xfrm>
                    <a:prstGeom prst="rect">
                      <a:avLst/>
                    </a:prstGeom>
                    <a:noFill/>
                    <a:ln>
                      <a:noFill/>
                    </a:ln>
                  </pic:spPr>
                </pic:pic>
              </a:graphicData>
            </a:graphic>
          </wp:inline>
        </w:drawing>
      </w:r>
      <w:r>
        <w:rPr>
          <w:rFonts w:ascii="sans-serif" w:hAnsi="sans-serif" w:eastAsia="sans-serif" w:cs="sans-serif"/>
          <w:color w:val="4E4E4E"/>
          <w:sz w:val="27"/>
          <w:szCs w:val="27"/>
          <w:shd w:val="clear" w:color="auto" w:fill="FFFFFF"/>
          <w:lang w:eastAsia="en-US"/>
        </w:rPr>
        <w:drawing>
          <wp:inline distT="0" distB="0" distL="114300" distR="114300">
            <wp:extent cx="304800" cy="304800"/>
            <wp:effectExtent l="0" t="0" r="0"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numPr>
          <w:ilvl w:val="0"/>
          <w:numId w:val="3"/>
        </w:numPr>
        <w:spacing w:after="147"/>
        <w:ind w:left="1500"/>
        <w:textAlignment w:val="baseline"/>
        <w:rPr>
          <w:sz w:val="27"/>
          <w:szCs w:val="27"/>
        </w:rPr>
      </w:pPr>
    </w:p>
    <w:p>
      <w:pPr>
        <w:pStyle w:val="4"/>
        <w:shd w:val="clear" w:color="auto" w:fill="FFFFFF"/>
        <w:spacing w:before="420" w:beforeAutospacing="0" w:after="168" w:afterAutospacing="0" w:line="242" w:lineRule="atLeast"/>
        <w:textAlignment w:val="baseline"/>
        <w:rPr>
          <w:rFonts w:hint="default" w:ascii="sans-serif" w:hAnsi="sans-serif" w:eastAsia="sans-serif" w:cs="sans-serif"/>
          <w:color w:val="4E4E4E"/>
          <w:spacing w:val="-3"/>
          <w:sz w:val="33"/>
          <w:szCs w:val="33"/>
        </w:rPr>
      </w:pPr>
      <w:r>
        <w:rPr>
          <w:rFonts w:hint="default" w:ascii="sans-serif" w:hAnsi="sans-serif" w:eastAsia="sans-serif" w:cs="sans-serif"/>
          <w:color w:val="4E4E4E"/>
          <w:spacing w:val="-3"/>
          <w:sz w:val="33"/>
          <w:szCs w:val="33"/>
          <w:shd w:val="clear" w:color="auto" w:fill="FFFFFF"/>
        </w:rPr>
        <w:t>Step 3:</w:t>
      </w:r>
    </w:p>
    <w:p>
      <w:pPr>
        <w:pStyle w:val="10"/>
        <w:shd w:val="clear" w:color="auto" w:fill="FFFFFF"/>
        <w:spacing w:before="267" w:beforeAutospacing="0" w:after="267" w:afterAutospacing="0" w:line="315" w:lineRule="atLeast"/>
        <w:textAlignment w:val="baseline"/>
        <w:rPr>
          <w:rFonts w:ascii="sans-serif" w:hAnsi="sans-serif" w:eastAsia="sans-serif" w:cs="sans-serif"/>
          <w:color w:val="4E4E4E"/>
          <w:sz w:val="27"/>
          <w:szCs w:val="27"/>
        </w:rPr>
      </w:pPr>
      <w:r>
        <w:rPr>
          <w:rFonts w:ascii="sans-serif" w:hAnsi="sans-serif" w:eastAsia="sans-serif" w:cs="sans-serif"/>
          <w:color w:val="4E4E4E"/>
          <w:sz w:val="27"/>
          <w:szCs w:val="27"/>
          <w:shd w:val="clear" w:color="auto" w:fill="FFFFFF"/>
        </w:rPr>
        <w:t>Now you'll need an address list so Word can automatically place each address into the document. The list can be in an existing file, such as an </w:t>
      </w:r>
      <w:r>
        <w:rPr>
          <w:rStyle w:val="11"/>
          <w:rFonts w:ascii="sans-serif" w:hAnsi="sans-serif" w:eastAsia="sans-serif" w:cs="sans-serif"/>
          <w:color w:val="4E4E4E"/>
          <w:sz w:val="27"/>
          <w:szCs w:val="27"/>
          <w:shd w:val="clear" w:color="auto" w:fill="FFFFFF"/>
        </w:rPr>
        <w:t>Excel workbook</w:t>
      </w:r>
      <w:r>
        <w:rPr>
          <w:rFonts w:ascii="sans-serif" w:hAnsi="sans-serif" w:eastAsia="sans-serif" w:cs="sans-serif"/>
          <w:color w:val="4E4E4E"/>
          <w:sz w:val="27"/>
          <w:szCs w:val="27"/>
          <w:shd w:val="clear" w:color="auto" w:fill="FFFFFF"/>
        </w:rPr>
        <w:t>, or you can </w:t>
      </w:r>
      <w:r>
        <w:rPr>
          <w:rStyle w:val="11"/>
          <w:rFonts w:ascii="sans-serif" w:hAnsi="sans-serif" w:eastAsia="sans-serif" w:cs="sans-serif"/>
          <w:color w:val="4E4E4E"/>
          <w:sz w:val="27"/>
          <w:szCs w:val="27"/>
          <w:shd w:val="clear" w:color="auto" w:fill="FFFFFF"/>
        </w:rPr>
        <w:t>type a new address list</w:t>
      </w:r>
      <w:r>
        <w:rPr>
          <w:rFonts w:ascii="sans-serif" w:hAnsi="sans-serif" w:eastAsia="sans-serif" w:cs="sans-serif"/>
          <w:color w:val="4E4E4E"/>
          <w:sz w:val="27"/>
          <w:szCs w:val="27"/>
          <w:shd w:val="clear" w:color="auto" w:fill="FFFFFF"/>
        </w:rPr>
        <w:t> from within the Mail Merge Wizard.</w:t>
      </w:r>
    </w:p>
    <w:p>
      <w:pPr>
        <w:numPr>
          <w:ilvl w:val="0"/>
          <w:numId w:val="4"/>
        </w:numPr>
        <w:spacing w:after="147"/>
        <w:ind w:left="1500"/>
        <w:textAlignment w:val="baseline"/>
        <w:rPr>
          <w:sz w:val="27"/>
          <w:szCs w:val="27"/>
        </w:rPr>
      </w:pPr>
      <w:r>
        <w:rPr>
          <w:rFonts w:ascii="sans-serif" w:hAnsi="sans-serif" w:eastAsia="sans-serif" w:cs="sans-serif"/>
          <w:color w:val="4E4E4E"/>
          <w:sz w:val="27"/>
          <w:szCs w:val="27"/>
          <w:shd w:val="clear" w:color="auto" w:fill="FFFFFF"/>
        </w:rPr>
        <w:t>Select </w:t>
      </w:r>
      <w:r>
        <w:rPr>
          <w:rStyle w:val="11"/>
          <w:rFonts w:ascii="sans-serif" w:hAnsi="sans-serif" w:eastAsia="sans-serif" w:cs="sans-serif"/>
          <w:color w:val="4E4E4E"/>
          <w:sz w:val="27"/>
          <w:szCs w:val="27"/>
          <w:shd w:val="clear" w:color="auto" w:fill="FFFFFF"/>
        </w:rPr>
        <w:t>Use an existing list</w:t>
      </w:r>
      <w:r>
        <w:rPr>
          <w:rFonts w:ascii="sans-serif" w:hAnsi="sans-serif" w:eastAsia="sans-serif" w:cs="sans-serif"/>
          <w:color w:val="4E4E4E"/>
          <w:sz w:val="27"/>
          <w:szCs w:val="27"/>
          <w:shd w:val="clear" w:color="auto" w:fill="FFFFFF"/>
        </w:rPr>
        <w:t>, then click </w:t>
      </w:r>
      <w:r>
        <w:rPr>
          <w:rStyle w:val="11"/>
          <w:rFonts w:ascii="sans-serif" w:hAnsi="sans-serif" w:eastAsia="sans-serif" w:cs="sans-serif"/>
          <w:color w:val="4E4E4E"/>
          <w:sz w:val="27"/>
          <w:szCs w:val="27"/>
          <w:shd w:val="clear" w:color="auto" w:fill="FFFFFF"/>
        </w:rPr>
        <w:t>Browse </w:t>
      </w:r>
      <w:r>
        <w:rPr>
          <w:rFonts w:ascii="sans-serif" w:hAnsi="sans-serif" w:eastAsia="sans-serif" w:cs="sans-serif"/>
          <w:color w:val="4E4E4E"/>
          <w:sz w:val="27"/>
          <w:szCs w:val="27"/>
          <w:shd w:val="clear" w:color="auto" w:fill="FFFFFF"/>
        </w:rPr>
        <w:t>to select the file.</w:t>
      </w:r>
    </w:p>
    <w:p>
      <w:pPr>
        <w:shd w:val="clear" w:color="auto" w:fill="FFFFFF"/>
        <w:spacing w:after="80"/>
        <w:ind w:left="750"/>
        <w:jc w:val="center"/>
        <w:textAlignment w:val="baseline"/>
        <w:rPr>
          <w:rFonts w:ascii="sans-serif" w:hAnsi="sans-serif" w:eastAsia="sans-serif" w:cs="sans-serif"/>
          <w:color w:val="4E4E4E"/>
          <w:sz w:val="27"/>
          <w:szCs w:val="27"/>
        </w:rPr>
      </w:pPr>
      <w:r>
        <w:rPr>
          <w:lang w:eastAsia="en-US"/>
        </w:rPr>
        <w:drawing>
          <wp:inline distT="0" distB="0" distL="114300" distR="114300">
            <wp:extent cx="2924175" cy="41624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0"/>
                    <a:stretch>
                      <a:fillRect/>
                    </a:stretch>
                  </pic:blipFill>
                  <pic:spPr>
                    <a:xfrm>
                      <a:off x="0" y="0"/>
                      <a:ext cx="2924175" cy="4162425"/>
                    </a:xfrm>
                    <a:prstGeom prst="rect">
                      <a:avLst/>
                    </a:prstGeom>
                    <a:noFill/>
                    <a:ln>
                      <a:noFill/>
                    </a:ln>
                  </pic:spPr>
                </pic:pic>
              </a:graphicData>
            </a:graphic>
          </wp:inline>
        </w:drawing>
      </w:r>
      <w:r>
        <w:rPr>
          <w:rFonts w:ascii="sans-serif" w:hAnsi="sans-serif" w:eastAsia="sans-serif" w:cs="sans-serif"/>
          <w:color w:val="4E4E4E"/>
          <w:sz w:val="27"/>
          <w:szCs w:val="27"/>
          <w:shd w:val="clear" w:color="auto" w:fill="FFFFFF"/>
          <w:lang w:eastAsia="en-US"/>
        </w:rPr>
        <w:drawing>
          <wp:inline distT="0" distB="0" distL="114300" distR="114300">
            <wp:extent cx="304800" cy="304800"/>
            <wp:effectExtent l="0" t="0" r="0" b="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numPr>
          <w:ilvl w:val="0"/>
          <w:numId w:val="4"/>
        </w:numPr>
        <w:spacing w:after="147"/>
        <w:ind w:left="1500"/>
        <w:textAlignment w:val="baseline"/>
        <w:rPr>
          <w:sz w:val="27"/>
          <w:szCs w:val="27"/>
        </w:rPr>
      </w:pPr>
    </w:p>
    <w:p>
      <w:pPr>
        <w:numPr>
          <w:ilvl w:val="0"/>
          <w:numId w:val="4"/>
        </w:numPr>
        <w:spacing w:after="147"/>
        <w:ind w:left="1500"/>
        <w:textAlignment w:val="baseline"/>
        <w:rPr>
          <w:sz w:val="27"/>
          <w:szCs w:val="27"/>
        </w:rPr>
      </w:pPr>
      <w:r>
        <w:rPr>
          <w:rFonts w:ascii="sans-serif" w:hAnsi="sans-serif" w:eastAsia="sans-serif" w:cs="sans-serif"/>
          <w:color w:val="4E4E4E"/>
          <w:sz w:val="27"/>
          <w:szCs w:val="27"/>
          <w:shd w:val="clear" w:color="auto" w:fill="FFFFFF"/>
        </w:rPr>
        <w:t>Locate your file, then click </w:t>
      </w:r>
      <w:r>
        <w:rPr>
          <w:rStyle w:val="11"/>
          <w:rFonts w:ascii="sans-serif" w:hAnsi="sans-serif" w:eastAsia="sans-serif" w:cs="sans-serif"/>
          <w:color w:val="4E4E4E"/>
          <w:sz w:val="27"/>
          <w:szCs w:val="27"/>
          <w:shd w:val="clear" w:color="auto" w:fill="FFFFFF"/>
        </w:rPr>
        <w:t>Open</w:t>
      </w:r>
      <w:r>
        <w:rPr>
          <w:rFonts w:ascii="sans-serif" w:hAnsi="sans-serif" w:eastAsia="sans-serif" w:cs="sans-serif"/>
          <w:color w:val="4E4E4E"/>
          <w:sz w:val="27"/>
          <w:szCs w:val="27"/>
          <w:shd w:val="clear" w:color="auto" w:fill="FFFFFF"/>
        </w:rPr>
        <w:t>.</w:t>
      </w:r>
    </w:p>
    <w:p>
      <w:pPr>
        <w:shd w:val="clear" w:color="auto" w:fill="FFFFFF"/>
        <w:spacing w:after="80"/>
        <w:ind w:left="750"/>
        <w:jc w:val="center"/>
        <w:textAlignment w:val="baseline"/>
        <w:rPr>
          <w:rFonts w:ascii="sans-serif" w:hAnsi="sans-serif" w:eastAsia="sans-serif" w:cs="sans-serif"/>
          <w:color w:val="4E4E4E"/>
          <w:sz w:val="27"/>
          <w:szCs w:val="27"/>
        </w:rPr>
      </w:pPr>
      <w:r>
        <w:rPr>
          <w:lang w:eastAsia="en-US"/>
        </w:rPr>
        <w:drawing>
          <wp:inline distT="0" distB="0" distL="114300" distR="114300">
            <wp:extent cx="5273040" cy="2731135"/>
            <wp:effectExtent l="0" t="0" r="3810"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1"/>
                    <a:stretch>
                      <a:fillRect/>
                    </a:stretch>
                  </pic:blipFill>
                  <pic:spPr>
                    <a:xfrm>
                      <a:off x="0" y="0"/>
                      <a:ext cx="5273040" cy="2731135"/>
                    </a:xfrm>
                    <a:prstGeom prst="rect">
                      <a:avLst/>
                    </a:prstGeom>
                    <a:noFill/>
                    <a:ln>
                      <a:noFill/>
                    </a:ln>
                  </pic:spPr>
                </pic:pic>
              </a:graphicData>
            </a:graphic>
          </wp:inline>
        </w:drawing>
      </w:r>
      <w:r>
        <w:rPr>
          <w:rFonts w:ascii="sans-serif" w:hAnsi="sans-serif" w:eastAsia="sans-serif" w:cs="sans-serif"/>
          <w:color w:val="4E4E4E"/>
          <w:sz w:val="27"/>
          <w:szCs w:val="27"/>
          <w:shd w:val="clear" w:color="auto" w:fill="FFFFFF"/>
          <w:lang w:eastAsia="en-US"/>
        </w:rPr>
        <w:drawing>
          <wp:inline distT="0" distB="0" distL="114300" distR="114300">
            <wp:extent cx="304800" cy="304800"/>
            <wp:effectExtent l="0" t="0" r="0" b="0"/>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numPr>
          <w:ilvl w:val="0"/>
          <w:numId w:val="4"/>
        </w:numPr>
        <w:spacing w:after="147"/>
        <w:ind w:left="1500"/>
        <w:textAlignment w:val="baseline"/>
        <w:rPr>
          <w:sz w:val="27"/>
          <w:szCs w:val="27"/>
        </w:rPr>
      </w:pPr>
    </w:p>
    <w:p>
      <w:pPr>
        <w:numPr>
          <w:ilvl w:val="0"/>
          <w:numId w:val="4"/>
        </w:numPr>
        <w:spacing w:after="147"/>
        <w:ind w:left="1500"/>
        <w:textAlignment w:val="baseline"/>
        <w:rPr>
          <w:sz w:val="27"/>
          <w:szCs w:val="27"/>
        </w:rPr>
      </w:pPr>
      <w:r>
        <w:rPr>
          <w:rFonts w:ascii="sans-serif" w:hAnsi="sans-serif" w:eastAsia="sans-serif" w:cs="sans-serif"/>
          <w:color w:val="4E4E4E"/>
          <w:sz w:val="27"/>
          <w:szCs w:val="27"/>
          <w:shd w:val="clear" w:color="auto" w:fill="FFFFFF"/>
        </w:rPr>
        <w:t>If the address list is in an Excel workbook, select the </w:t>
      </w:r>
      <w:r>
        <w:rPr>
          <w:rStyle w:val="11"/>
          <w:rFonts w:ascii="sans-serif" w:hAnsi="sans-serif" w:eastAsia="sans-serif" w:cs="sans-serif"/>
          <w:color w:val="4E4E4E"/>
          <w:sz w:val="27"/>
          <w:szCs w:val="27"/>
          <w:shd w:val="clear" w:color="auto" w:fill="FFFFFF"/>
        </w:rPr>
        <w:t>worksheet</w:t>
      </w:r>
      <w:r>
        <w:rPr>
          <w:rFonts w:ascii="sans-serif" w:hAnsi="sans-serif" w:eastAsia="sans-serif" w:cs="sans-serif"/>
          <w:color w:val="4E4E4E"/>
          <w:sz w:val="27"/>
          <w:szCs w:val="27"/>
          <w:shd w:val="clear" w:color="auto" w:fill="FFFFFF"/>
        </w:rPr>
        <w:t> that contains the list, then click </w:t>
      </w:r>
      <w:r>
        <w:rPr>
          <w:rStyle w:val="11"/>
          <w:rFonts w:ascii="sans-serif" w:hAnsi="sans-serif" w:eastAsia="sans-serif" w:cs="sans-serif"/>
          <w:color w:val="4E4E4E"/>
          <w:sz w:val="27"/>
          <w:szCs w:val="27"/>
          <w:shd w:val="clear" w:color="auto" w:fill="FFFFFF"/>
        </w:rPr>
        <w:t>OK</w:t>
      </w:r>
      <w:r>
        <w:rPr>
          <w:rFonts w:ascii="sans-serif" w:hAnsi="sans-serif" w:eastAsia="sans-serif" w:cs="sans-serif"/>
          <w:color w:val="4E4E4E"/>
          <w:sz w:val="27"/>
          <w:szCs w:val="27"/>
          <w:shd w:val="clear" w:color="auto" w:fill="FFFFFF"/>
        </w:rPr>
        <w:t>.</w:t>
      </w:r>
    </w:p>
    <w:p>
      <w:pPr>
        <w:shd w:val="clear" w:color="auto" w:fill="FFFFFF"/>
        <w:spacing w:after="80"/>
        <w:ind w:left="750"/>
        <w:jc w:val="center"/>
        <w:textAlignment w:val="baseline"/>
        <w:rPr>
          <w:rFonts w:ascii="sans-serif" w:hAnsi="sans-serif" w:eastAsia="sans-serif" w:cs="sans-serif"/>
          <w:color w:val="4E4E4E"/>
          <w:sz w:val="27"/>
          <w:szCs w:val="27"/>
        </w:rPr>
      </w:pPr>
      <w:r>
        <w:rPr>
          <w:lang w:eastAsia="en-US"/>
        </w:rPr>
        <w:drawing>
          <wp:inline distT="0" distB="0" distL="114300" distR="114300">
            <wp:extent cx="4876800" cy="2419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2"/>
                    <a:stretch>
                      <a:fillRect/>
                    </a:stretch>
                  </pic:blipFill>
                  <pic:spPr>
                    <a:xfrm>
                      <a:off x="0" y="0"/>
                      <a:ext cx="4876800" cy="2419350"/>
                    </a:xfrm>
                    <a:prstGeom prst="rect">
                      <a:avLst/>
                    </a:prstGeom>
                    <a:noFill/>
                    <a:ln>
                      <a:noFill/>
                    </a:ln>
                  </pic:spPr>
                </pic:pic>
              </a:graphicData>
            </a:graphic>
          </wp:inline>
        </w:drawing>
      </w:r>
    </w:p>
    <w:p>
      <w:pPr>
        <w:numPr>
          <w:ilvl w:val="0"/>
          <w:numId w:val="4"/>
        </w:numPr>
        <w:spacing w:after="147"/>
        <w:ind w:left="1500"/>
        <w:textAlignment w:val="baseline"/>
        <w:rPr>
          <w:sz w:val="27"/>
          <w:szCs w:val="27"/>
        </w:rPr>
      </w:pPr>
    </w:p>
    <w:p>
      <w:pPr>
        <w:numPr>
          <w:ilvl w:val="0"/>
          <w:numId w:val="4"/>
        </w:numPr>
        <w:spacing w:after="147"/>
        <w:ind w:left="1500"/>
        <w:textAlignment w:val="baseline"/>
        <w:rPr>
          <w:sz w:val="27"/>
          <w:szCs w:val="27"/>
        </w:rPr>
      </w:pPr>
      <w:r>
        <w:rPr>
          <w:rFonts w:ascii="sans-serif" w:hAnsi="sans-serif" w:eastAsia="sans-serif" w:cs="sans-serif"/>
          <w:color w:val="4E4E4E"/>
          <w:sz w:val="27"/>
          <w:szCs w:val="27"/>
          <w:shd w:val="clear" w:color="auto" w:fill="FFFFFF"/>
        </w:rPr>
        <w:t>In the </w:t>
      </w:r>
      <w:r>
        <w:rPr>
          <w:rStyle w:val="11"/>
          <w:rFonts w:ascii="sans-serif" w:hAnsi="sans-serif" w:eastAsia="sans-serif" w:cs="sans-serif"/>
          <w:color w:val="4E4E4E"/>
          <w:sz w:val="27"/>
          <w:szCs w:val="27"/>
          <w:shd w:val="clear" w:color="auto" w:fill="FFFFFF"/>
        </w:rPr>
        <w:t>Mail Merge Recipients</w:t>
      </w:r>
      <w:r>
        <w:rPr>
          <w:rFonts w:ascii="sans-serif" w:hAnsi="sans-serif" w:eastAsia="sans-serif" w:cs="sans-serif"/>
          <w:color w:val="4E4E4E"/>
          <w:sz w:val="27"/>
          <w:szCs w:val="27"/>
          <w:shd w:val="clear" w:color="auto" w:fill="FFFFFF"/>
        </w:rPr>
        <w:t> dialog box, you can </w:t>
      </w:r>
      <w:r>
        <w:rPr>
          <w:rStyle w:val="11"/>
          <w:rFonts w:ascii="sans-serif" w:hAnsi="sans-serif" w:eastAsia="sans-serif" w:cs="sans-serif"/>
          <w:color w:val="4E4E4E"/>
          <w:sz w:val="27"/>
          <w:szCs w:val="27"/>
          <w:shd w:val="clear" w:color="auto" w:fill="FFFFFF"/>
        </w:rPr>
        <w:t>check</w:t>
      </w:r>
      <w:r>
        <w:rPr>
          <w:rFonts w:ascii="sans-serif" w:hAnsi="sans-serif" w:eastAsia="sans-serif" w:cs="sans-serif"/>
          <w:color w:val="4E4E4E"/>
          <w:sz w:val="27"/>
          <w:szCs w:val="27"/>
          <w:shd w:val="clear" w:color="auto" w:fill="FFFFFF"/>
        </w:rPr>
        <w:t> or </w:t>
      </w:r>
      <w:r>
        <w:rPr>
          <w:rStyle w:val="11"/>
          <w:rFonts w:ascii="sans-serif" w:hAnsi="sans-serif" w:eastAsia="sans-serif" w:cs="sans-serif"/>
          <w:color w:val="4E4E4E"/>
          <w:sz w:val="27"/>
          <w:szCs w:val="27"/>
          <w:shd w:val="clear" w:color="auto" w:fill="FFFFFF"/>
        </w:rPr>
        <w:t>uncheck</w:t>
      </w:r>
      <w:r>
        <w:rPr>
          <w:rFonts w:ascii="sans-serif" w:hAnsi="sans-serif" w:eastAsia="sans-serif" w:cs="sans-serif"/>
          <w:color w:val="4E4E4E"/>
          <w:sz w:val="27"/>
          <w:szCs w:val="27"/>
          <w:shd w:val="clear" w:color="auto" w:fill="FFFFFF"/>
        </w:rPr>
        <w:t> each box to control which recipients are included in the merge. By default, all recipients should be selected. When you're done, click </w:t>
      </w:r>
      <w:r>
        <w:rPr>
          <w:rStyle w:val="11"/>
          <w:rFonts w:ascii="sans-serif" w:hAnsi="sans-serif" w:eastAsia="sans-serif" w:cs="sans-serif"/>
          <w:color w:val="4E4E4E"/>
          <w:sz w:val="27"/>
          <w:szCs w:val="27"/>
          <w:shd w:val="clear" w:color="auto" w:fill="FFFFFF"/>
        </w:rPr>
        <w:t>OK</w:t>
      </w:r>
      <w:r>
        <w:rPr>
          <w:rFonts w:ascii="sans-serif" w:hAnsi="sans-serif" w:eastAsia="sans-serif" w:cs="sans-serif"/>
          <w:color w:val="4E4E4E"/>
          <w:sz w:val="27"/>
          <w:szCs w:val="27"/>
          <w:shd w:val="clear" w:color="auto" w:fill="FFFFFF"/>
        </w:rPr>
        <w:t>.</w:t>
      </w:r>
    </w:p>
    <w:p>
      <w:pPr>
        <w:shd w:val="clear" w:color="auto" w:fill="FFFFFF"/>
        <w:spacing w:after="80"/>
        <w:ind w:left="750"/>
        <w:jc w:val="center"/>
        <w:textAlignment w:val="baseline"/>
        <w:rPr>
          <w:rFonts w:ascii="sans-serif" w:hAnsi="sans-serif" w:eastAsia="sans-serif" w:cs="sans-serif"/>
          <w:color w:val="4E4E4E"/>
          <w:sz w:val="27"/>
          <w:szCs w:val="27"/>
        </w:rPr>
      </w:pPr>
      <w:r>
        <w:rPr>
          <w:lang w:eastAsia="en-US"/>
        </w:rPr>
        <w:drawing>
          <wp:inline distT="0" distB="0" distL="114300" distR="114300">
            <wp:extent cx="5271135" cy="3832860"/>
            <wp:effectExtent l="0" t="0" r="5715" b="152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3"/>
                    <a:stretch>
                      <a:fillRect/>
                    </a:stretch>
                  </pic:blipFill>
                  <pic:spPr>
                    <a:xfrm>
                      <a:off x="0" y="0"/>
                      <a:ext cx="5271135" cy="3832860"/>
                    </a:xfrm>
                    <a:prstGeom prst="rect">
                      <a:avLst/>
                    </a:prstGeom>
                    <a:noFill/>
                    <a:ln>
                      <a:noFill/>
                    </a:ln>
                  </pic:spPr>
                </pic:pic>
              </a:graphicData>
            </a:graphic>
          </wp:inline>
        </w:drawing>
      </w:r>
    </w:p>
    <w:p>
      <w:pPr>
        <w:numPr>
          <w:ilvl w:val="0"/>
          <w:numId w:val="4"/>
        </w:numPr>
        <w:spacing w:after="147"/>
        <w:ind w:left="1500"/>
        <w:textAlignment w:val="baseline"/>
        <w:rPr>
          <w:sz w:val="27"/>
          <w:szCs w:val="27"/>
        </w:rPr>
      </w:pPr>
    </w:p>
    <w:p>
      <w:pPr>
        <w:numPr>
          <w:ilvl w:val="0"/>
          <w:numId w:val="4"/>
        </w:numPr>
        <w:spacing w:after="147"/>
        <w:ind w:left="1500"/>
        <w:textAlignment w:val="baseline"/>
        <w:rPr>
          <w:sz w:val="27"/>
          <w:szCs w:val="27"/>
        </w:rPr>
      </w:pPr>
      <w:r>
        <w:rPr>
          <w:rFonts w:ascii="sans-serif" w:hAnsi="sans-serif" w:eastAsia="sans-serif" w:cs="sans-serif"/>
          <w:color w:val="4E4E4E"/>
          <w:sz w:val="27"/>
          <w:szCs w:val="27"/>
          <w:shd w:val="clear" w:color="auto" w:fill="FFFFFF"/>
        </w:rPr>
        <w:t>Click </w:t>
      </w:r>
      <w:r>
        <w:rPr>
          <w:rStyle w:val="11"/>
          <w:rFonts w:ascii="sans-serif" w:hAnsi="sans-serif" w:eastAsia="sans-serif" w:cs="sans-serif"/>
          <w:color w:val="4E4E4E"/>
          <w:sz w:val="27"/>
          <w:szCs w:val="27"/>
          <w:shd w:val="clear" w:color="auto" w:fill="FFFFFF"/>
        </w:rPr>
        <w:t>Next: Write your letter</w:t>
      </w:r>
      <w:r>
        <w:rPr>
          <w:rFonts w:ascii="sans-serif" w:hAnsi="sans-serif" w:eastAsia="sans-serif" w:cs="sans-serif"/>
          <w:color w:val="4E4E4E"/>
          <w:sz w:val="27"/>
          <w:szCs w:val="27"/>
          <w:shd w:val="clear" w:color="auto" w:fill="FFFFFF"/>
        </w:rPr>
        <w:t> to move to Step 4.</w:t>
      </w:r>
    </w:p>
    <w:p>
      <w:pPr>
        <w:shd w:val="clear" w:color="auto" w:fill="FFFFFF"/>
        <w:spacing w:after="80"/>
        <w:ind w:left="750"/>
        <w:jc w:val="center"/>
        <w:textAlignment w:val="baseline"/>
        <w:rPr>
          <w:rFonts w:ascii="sans-serif" w:hAnsi="sans-serif" w:eastAsia="sans-serif" w:cs="sans-serif"/>
          <w:color w:val="4E4E4E"/>
          <w:sz w:val="27"/>
          <w:szCs w:val="27"/>
        </w:rPr>
      </w:pPr>
      <w:r>
        <w:rPr>
          <w:lang w:eastAsia="en-US"/>
        </w:rPr>
        <w:drawing>
          <wp:inline distT="0" distB="0" distL="114300" distR="114300">
            <wp:extent cx="2819400" cy="44672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4"/>
                    <a:stretch>
                      <a:fillRect/>
                    </a:stretch>
                  </pic:blipFill>
                  <pic:spPr>
                    <a:xfrm>
                      <a:off x="0" y="0"/>
                      <a:ext cx="2819400" cy="4467225"/>
                    </a:xfrm>
                    <a:prstGeom prst="rect">
                      <a:avLst/>
                    </a:prstGeom>
                    <a:noFill/>
                    <a:ln>
                      <a:noFill/>
                    </a:ln>
                  </pic:spPr>
                </pic:pic>
              </a:graphicData>
            </a:graphic>
          </wp:inline>
        </w:drawing>
      </w:r>
      <w:r>
        <w:rPr>
          <w:rFonts w:ascii="sans-serif" w:hAnsi="sans-serif" w:eastAsia="sans-serif" w:cs="sans-serif"/>
          <w:color w:val="4E4E4E"/>
          <w:sz w:val="27"/>
          <w:szCs w:val="27"/>
          <w:shd w:val="clear" w:color="auto" w:fill="FFFFFF"/>
          <w:lang w:eastAsia="en-US"/>
        </w:rPr>
        <w:drawing>
          <wp:inline distT="0" distB="0" distL="114300" distR="114300">
            <wp:extent cx="304800" cy="304800"/>
            <wp:effectExtent l="0" t="0" r="0" b="0"/>
            <wp:docPr id="8"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3"/>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numPr>
          <w:ilvl w:val="0"/>
          <w:numId w:val="4"/>
        </w:numPr>
        <w:spacing w:after="147"/>
        <w:ind w:left="1500"/>
        <w:textAlignment w:val="baseline"/>
        <w:rPr>
          <w:sz w:val="27"/>
          <w:szCs w:val="27"/>
        </w:rPr>
      </w:pPr>
    </w:p>
    <w:p>
      <w:pPr>
        <w:pStyle w:val="10"/>
        <w:shd w:val="clear" w:color="auto" w:fill="FFFFFF"/>
        <w:spacing w:before="267" w:beforeAutospacing="0" w:after="267" w:afterAutospacing="0" w:line="315" w:lineRule="atLeast"/>
        <w:textAlignment w:val="baseline"/>
        <w:rPr>
          <w:rFonts w:ascii="sans-serif" w:hAnsi="sans-serif" w:eastAsia="sans-serif" w:cs="sans-serif"/>
          <w:color w:val="4E4E4E"/>
          <w:sz w:val="27"/>
          <w:szCs w:val="27"/>
        </w:rPr>
      </w:pPr>
      <w:r>
        <w:rPr>
          <w:rFonts w:ascii="sans-serif" w:hAnsi="sans-serif" w:eastAsia="sans-serif" w:cs="sans-serif"/>
          <w:color w:val="4E4E4E"/>
          <w:sz w:val="27"/>
          <w:szCs w:val="27"/>
          <w:shd w:val="clear" w:color="auto" w:fill="FFFFFF"/>
        </w:rPr>
        <w:t>If you don't have an existing address list, you can click the </w:t>
      </w:r>
      <w:r>
        <w:rPr>
          <w:rStyle w:val="11"/>
          <w:rFonts w:ascii="sans-serif" w:hAnsi="sans-serif" w:eastAsia="sans-serif" w:cs="sans-serif"/>
          <w:color w:val="4E4E4E"/>
          <w:sz w:val="27"/>
          <w:szCs w:val="27"/>
          <w:shd w:val="clear" w:color="auto" w:fill="FFFFFF"/>
        </w:rPr>
        <w:t>Type a new list</w:t>
      </w:r>
      <w:r>
        <w:rPr>
          <w:rFonts w:ascii="sans-serif" w:hAnsi="sans-serif" w:eastAsia="sans-serif" w:cs="sans-serif"/>
          <w:color w:val="4E4E4E"/>
          <w:sz w:val="27"/>
          <w:szCs w:val="27"/>
          <w:shd w:val="clear" w:color="auto" w:fill="FFFFFF"/>
        </w:rPr>
        <w:t> button and click </w:t>
      </w:r>
      <w:r>
        <w:rPr>
          <w:rStyle w:val="11"/>
          <w:rFonts w:ascii="sans-serif" w:hAnsi="sans-serif" w:eastAsia="sans-serif" w:cs="sans-serif"/>
          <w:color w:val="4E4E4E"/>
          <w:sz w:val="27"/>
          <w:szCs w:val="27"/>
          <w:shd w:val="clear" w:color="auto" w:fill="FFFFFF"/>
        </w:rPr>
        <w:t>Create</w:t>
      </w:r>
      <w:r>
        <w:rPr>
          <w:rFonts w:ascii="sans-serif" w:hAnsi="sans-serif" w:eastAsia="sans-serif" w:cs="sans-serif"/>
          <w:color w:val="4E4E4E"/>
          <w:sz w:val="27"/>
          <w:szCs w:val="27"/>
          <w:shd w:val="clear" w:color="auto" w:fill="FFFFFF"/>
        </w:rPr>
        <w:t>, then type your address list manually.</w:t>
      </w:r>
    </w:p>
    <w:p>
      <w:pPr>
        <w:pStyle w:val="4"/>
        <w:shd w:val="clear" w:color="auto" w:fill="FFFFFF"/>
        <w:spacing w:before="420" w:beforeAutospacing="0" w:after="168" w:afterAutospacing="0" w:line="242" w:lineRule="atLeast"/>
        <w:textAlignment w:val="baseline"/>
        <w:rPr>
          <w:rFonts w:hint="default" w:ascii="sans-serif" w:hAnsi="sans-serif" w:eastAsia="sans-serif" w:cs="sans-serif"/>
          <w:color w:val="4E4E4E"/>
          <w:spacing w:val="-3"/>
          <w:sz w:val="33"/>
          <w:szCs w:val="33"/>
        </w:rPr>
      </w:pPr>
      <w:r>
        <w:rPr>
          <w:rFonts w:hint="default" w:ascii="sans-serif" w:hAnsi="sans-serif" w:eastAsia="sans-serif" w:cs="sans-serif"/>
          <w:color w:val="4E4E4E"/>
          <w:spacing w:val="-3"/>
          <w:sz w:val="33"/>
          <w:szCs w:val="33"/>
          <w:shd w:val="clear" w:color="auto" w:fill="FFFFFF"/>
        </w:rPr>
        <w:t>Step 4:</w:t>
      </w:r>
    </w:p>
    <w:p>
      <w:pPr>
        <w:pStyle w:val="10"/>
        <w:shd w:val="clear" w:color="auto" w:fill="FFFFFF"/>
        <w:spacing w:before="267" w:beforeAutospacing="0" w:after="267" w:afterAutospacing="0" w:line="315" w:lineRule="atLeast"/>
        <w:textAlignment w:val="baseline"/>
        <w:rPr>
          <w:rFonts w:ascii="sans-serif" w:hAnsi="sans-serif" w:eastAsia="sans-serif" w:cs="sans-serif"/>
          <w:color w:val="4E4E4E"/>
          <w:sz w:val="27"/>
          <w:szCs w:val="27"/>
        </w:rPr>
      </w:pPr>
      <w:r>
        <w:rPr>
          <w:rFonts w:ascii="sans-serif" w:hAnsi="sans-serif" w:eastAsia="sans-serif" w:cs="sans-serif"/>
          <w:color w:val="4E4E4E"/>
          <w:sz w:val="27"/>
          <w:szCs w:val="27"/>
          <w:shd w:val="clear" w:color="auto" w:fill="FFFFFF"/>
        </w:rPr>
        <w:t>Now you're ready to write your letter. When it's printed, each copy of the letter will basically be the same; only the </w:t>
      </w:r>
      <w:r>
        <w:rPr>
          <w:rStyle w:val="11"/>
          <w:rFonts w:ascii="sans-serif" w:hAnsi="sans-serif" w:eastAsia="sans-serif" w:cs="sans-serif"/>
          <w:color w:val="4E4E4E"/>
          <w:sz w:val="27"/>
          <w:szCs w:val="27"/>
          <w:shd w:val="clear" w:color="auto" w:fill="FFFFFF"/>
        </w:rPr>
        <w:t>recipient data</w:t>
      </w:r>
      <w:r>
        <w:rPr>
          <w:rFonts w:ascii="sans-serif" w:hAnsi="sans-serif" w:eastAsia="sans-serif" w:cs="sans-serif"/>
          <w:color w:val="4E4E4E"/>
          <w:sz w:val="27"/>
          <w:szCs w:val="27"/>
          <w:shd w:val="clear" w:color="auto" w:fill="FFFFFF"/>
        </w:rPr>
        <w:t> (such as the </w:t>
      </w:r>
      <w:r>
        <w:rPr>
          <w:rStyle w:val="11"/>
          <w:rFonts w:ascii="sans-serif" w:hAnsi="sans-serif" w:eastAsia="sans-serif" w:cs="sans-serif"/>
          <w:color w:val="4E4E4E"/>
          <w:sz w:val="27"/>
          <w:szCs w:val="27"/>
          <w:shd w:val="clear" w:color="auto" w:fill="FFFFFF"/>
        </w:rPr>
        <w:t>name</w:t>
      </w:r>
      <w:r>
        <w:rPr>
          <w:rFonts w:ascii="sans-serif" w:hAnsi="sans-serif" w:eastAsia="sans-serif" w:cs="sans-serif"/>
          <w:color w:val="4E4E4E"/>
          <w:sz w:val="27"/>
          <w:szCs w:val="27"/>
          <w:shd w:val="clear" w:color="auto" w:fill="FFFFFF"/>
        </w:rPr>
        <w:t> and </w:t>
      </w:r>
      <w:r>
        <w:rPr>
          <w:rStyle w:val="11"/>
          <w:rFonts w:ascii="sans-serif" w:hAnsi="sans-serif" w:eastAsia="sans-serif" w:cs="sans-serif"/>
          <w:color w:val="4E4E4E"/>
          <w:sz w:val="27"/>
          <w:szCs w:val="27"/>
          <w:shd w:val="clear" w:color="auto" w:fill="FFFFFF"/>
        </w:rPr>
        <w:t>address</w:t>
      </w:r>
      <w:r>
        <w:rPr>
          <w:rFonts w:ascii="sans-serif" w:hAnsi="sans-serif" w:eastAsia="sans-serif" w:cs="sans-serif"/>
          <w:color w:val="4E4E4E"/>
          <w:sz w:val="27"/>
          <w:szCs w:val="27"/>
          <w:shd w:val="clear" w:color="auto" w:fill="FFFFFF"/>
        </w:rPr>
        <w:t>) will be different. You'll need to add </w:t>
      </w:r>
      <w:r>
        <w:rPr>
          <w:rStyle w:val="11"/>
          <w:rFonts w:ascii="sans-serif" w:hAnsi="sans-serif" w:eastAsia="sans-serif" w:cs="sans-serif"/>
          <w:color w:val="4E4E4E"/>
          <w:sz w:val="27"/>
          <w:szCs w:val="27"/>
          <w:shd w:val="clear" w:color="auto" w:fill="FFFFFF"/>
        </w:rPr>
        <w:t>placeholders</w:t>
      </w:r>
      <w:r>
        <w:rPr>
          <w:rFonts w:ascii="sans-serif" w:hAnsi="sans-serif" w:eastAsia="sans-serif" w:cs="sans-serif"/>
          <w:color w:val="4E4E4E"/>
          <w:sz w:val="27"/>
          <w:szCs w:val="27"/>
          <w:shd w:val="clear" w:color="auto" w:fill="FFFFFF"/>
        </w:rPr>
        <w:t> for the recipient data so Mail Merge knows exactly where to add the data.</w:t>
      </w:r>
    </w:p>
    <w:p>
      <w:pPr>
        <w:pStyle w:val="4"/>
        <w:shd w:val="clear" w:color="auto" w:fill="FFFFFF"/>
        <w:spacing w:before="420" w:beforeAutospacing="0" w:after="168" w:afterAutospacing="0" w:line="242" w:lineRule="atLeast"/>
        <w:textAlignment w:val="baseline"/>
        <w:rPr>
          <w:rFonts w:hint="default" w:ascii="sans-serif" w:hAnsi="sans-serif" w:eastAsia="sans-serif" w:cs="sans-serif"/>
          <w:color w:val="4E4E4E"/>
          <w:spacing w:val="-3"/>
          <w:sz w:val="33"/>
          <w:szCs w:val="33"/>
        </w:rPr>
      </w:pPr>
      <w:r>
        <w:rPr>
          <w:rFonts w:hint="default" w:ascii="sans-serif" w:hAnsi="sans-serif" w:eastAsia="sans-serif" w:cs="sans-serif"/>
          <w:color w:val="4E4E4E"/>
          <w:spacing w:val="-3"/>
          <w:sz w:val="33"/>
          <w:szCs w:val="33"/>
          <w:shd w:val="clear" w:color="auto" w:fill="FFFFFF"/>
        </w:rPr>
        <w:t>To insert recipient data:</w:t>
      </w:r>
    </w:p>
    <w:p>
      <w:pPr>
        <w:numPr>
          <w:ilvl w:val="0"/>
          <w:numId w:val="5"/>
        </w:numPr>
        <w:spacing w:after="147"/>
        <w:ind w:left="1500"/>
        <w:textAlignment w:val="baseline"/>
        <w:rPr>
          <w:sz w:val="27"/>
          <w:szCs w:val="27"/>
        </w:rPr>
      </w:pPr>
    </w:p>
    <w:p>
      <w:pPr>
        <w:numPr>
          <w:ilvl w:val="0"/>
          <w:numId w:val="5"/>
        </w:numPr>
        <w:spacing w:after="147"/>
        <w:ind w:left="1500"/>
        <w:textAlignment w:val="baseline"/>
        <w:rPr>
          <w:sz w:val="27"/>
          <w:szCs w:val="27"/>
        </w:rPr>
      </w:pPr>
      <w:r>
        <w:rPr>
          <w:rFonts w:ascii="sans-serif" w:hAnsi="sans-serif" w:eastAsia="sans-serif" w:cs="sans-serif"/>
          <w:color w:val="4E4E4E"/>
          <w:sz w:val="27"/>
          <w:szCs w:val="27"/>
          <w:shd w:val="clear" w:color="auto" w:fill="FFFFFF"/>
        </w:rPr>
        <w:t>Place the insertion point in the document where you want the information to appear.</w:t>
      </w:r>
    </w:p>
    <w:p>
      <w:pPr>
        <w:shd w:val="clear" w:color="auto" w:fill="FFFFFF"/>
        <w:spacing w:after="80"/>
        <w:ind w:left="750"/>
        <w:jc w:val="center"/>
        <w:textAlignment w:val="baseline"/>
        <w:rPr>
          <w:rFonts w:ascii="sans-serif" w:hAnsi="sans-serif" w:eastAsia="sans-serif" w:cs="sans-serif"/>
          <w:color w:val="4E4E4E"/>
          <w:sz w:val="27"/>
          <w:szCs w:val="27"/>
        </w:rPr>
      </w:pPr>
      <w:r>
        <w:rPr>
          <w:rFonts w:ascii="sans-serif" w:hAnsi="sans-serif" w:eastAsia="sans-serif" w:cs="sans-serif"/>
          <w:color w:val="4E4E4E"/>
          <w:sz w:val="27"/>
          <w:szCs w:val="27"/>
          <w:shd w:val="clear" w:color="auto" w:fill="FFFFFF"/>
          <w:lang w:eastAsia="en-US"/>
        </w:rPr>
        <w:drawing>
          <wp:inline distT="0" distB="0" distL="114300" distR="114300">
            <wp:extent cx="304800" cy="304800"/>
            <wp:effectExtent l="0" t="0" r="0" b="0"/>
            <wp:docPr id="9"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64"/>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numPr>
          <w:ilvl w:val="0"/>
          <w:numId w:val="5"/>
        </w:numPr>
        <w:spacing w:after="147"/>
        <w:ind w:left="1500"/>
        <w:textAlignment w:val="baseline"/>
        <w:rPr>
          <w:sz w:val="27"/>
          <w:szCs w:val="27"/>
        </w:rPr>
      </w:pPr>
      <w:r>
        <w:rPr>
          <w:lang w:eastAsia="en-US"/>
        </w:rPr>
        <w:drawing>
          <wp:inline distT="0" distB="0" distL="114300" distR="114300">
            <wp:extent cx="5269230" cy="3078480"/>
            <wp:effectExtent l="0" t="0" r="762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5"/>
                    <a:stretch>
                      <a:fillRect/>
                    </a:stretch>
                  </pic:blipFill>
                  <pic:spPr>
                    <a:xfrm>
                      <a:off x="0" y="0"/>
                      <a:ext cx="5269230" cy="3078480"/>
                    </a:xfrm>
                    <a:prstGeom prst="rect">
                      <a:avLst/>
                    </a:prstGeom>
                    <a:noFill/>
                    <a:ln>
                      <a:noFill/>
                    </a:ln>
                  </pic:spPr>
                </pic:pic>
              </a:graphicData>
            </a:graphic>
          </wp:inline>
        </w:drawing>
      </w:r>
    </w:p>
    <w:p>
      <w:pPr>
        <w:numPr>
          <w:ilvl w:val="0"/>
          <w:numId w:val="5"/>
        </w:numPr>
        <w:spacing w:after="147"/>
        <w:ind w:left="1500"/>
        <w:textAlignment w:val="baseline"/>
        <w:rPr>
          <w:sz w:val="27"/>
          <w:szCs w:val="27"/>
        </w:rPr>
      </w:pPr>
      <w:r>
        <w:rPr>
          <w:rFonts w:ascii="sans-serif" w:hAnsi="sans-serif" w:eastAsia="sans-serif" w:cs="sans-serif"/>
          <w:color w:val="4E4E4E"/>
          <w:sz w:val="27"/>
          <w:szCs w:val="27"/>
          <w:shd w:val="clear" w:color="auto" w:fill="FFFFFF"/>
        </w:rPr>
        <w:t>Choose one of the </w:t>
      </w:r>
      <w:r>
        <w:rPr>
          <w:rStyle w:val="11"/>
          <w:rFonts w:ascii="sans-serif" w:hAnsi="sans-serif" w:eastAsia="sans-serif" w:cs="sans-serif"/>
          <w:color w:val="4E4E4E"/>
          <w:sz w:val="27"/>
          <w:szCs w:val="27"/>
          <w:shd w:val="clear" w:color="auto" w:fill="FFFFFF"/>
        </w:rPr>
        <w:t>placeholder</w:t>
      </w:r>
      <w:r>
        <w:rPr>
          <w:rFonts w:ascii="sans-serif" w:hAnsi="sans-serif" w:eastAsia="sans-serif" w:cs="sans-serif"/>
          <w:color w:val="4E4E4E"/>
          <w:sz w:val="27"/>
          <w:szCs w:val="27"/>
          <w:shd w:val="clear" w:color="auto" w:fill="FFFFFF"/>
        </w:rPr>
        <w:t> options. In our example, we'll select </w:t>
      </w:r>
      <w:r>
        <w:rPr>
          <w:rStyle w:val="11"/>
          <w:rFonts w:ascii="sans-serif" w:hAnsi="sans-serif" w:eastAsia="sans-serif" w:cs="sans-serif"/>
          <w:color w:val="4E4E4E"/>
          <w:sz w:val="27"/>
          <w:szCs w:val="27"/>
          <w:shd w:val="clear" w:color="auto" w:fill="FFFFFF"/>
        </w:rPr>
        <w:t>Address block</w:t>
      </w:r>
      <w:r>
        <w:rPr>
          <w:rFonts w:ascii="sans-serif" w:hAnsi="sans-serif" w:eastAsia="sans-serif" w:cs="sans-serif"/>
          <w:color w:val="4E4E4E"/>
          <w:sz w:val="27"/>
          <w:szCs w:val="27"/>
          <w:shd w:val="clear" w:color="auto" w:fill="FFFFFF"/>
        </w:rPr>
        <w:t>.</w:t>
      </w:r>
    </w:p>
    <w:p>
      <w:pPr>
        <w:shd w:val="clear" w:color="auto" w:fill="FFFFFF"/>
        <w:spacing w:after="80"/>
        <w:ind w:left="750"/>
        <w:jc w:val="center"/>
        <w:textAlignment w:val="baseline"/>
        <w:rPr>
          <w:rFonts w:ascii="sans-serif" w:hAnsi="sans-serif" w:eastAsia="sans-serif" w:cs="sans-serif"/>
          <w:color w:val="4E4E4E"/>
          <w:sz w:val="27"/>
          <w:szCs w:val="27"/>
        </w:rPr>
      </w:pPr>
      <w:r>
        <w:rPr>
          <w:lang w:eastAsia="en-US"/>
        </w:rPr>
        <w:drawing>
          <wp:inline distT="0" distB="0" distL="114300" distR="114300">
            <wp:extent cx="2819400" cy="40290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6"/>
                    <a:stretch>
                      <a:fillRect/>
                    </a:stretch>
                  </pic:blipFill>
                  <pic:spPr>
                    <a:xfrm>
                      <a:off x="0" y="0"/>
                      <a:ext cx="2819400" cy="4029075"/>
                    </a:xfrm>
                    <a:prstGeom prst="rect">
                      <a:avLst/>
                    </a:prstGeom>
                    <a:noFill/>
                    <a:ln>
                      <a:noFill/>
                    </a:ln>
                  </pic:spPr>
                </pic:pic>
              </a:graphicData>
            </a:graphic>
          </wp:inline>
        </w:drawing>
      </w:r>
      <w:r>
        <w:rPr>
          <w:rFonts w:ascii="sans-serif" w:hAnsi="sans-serif" w:eastAsia="sans-serif" w:cs="sans-serif"/>
          <w:color w:val="4E4E4E"/>
          <w:sz w:val="27"/>
          <w:szCs w:val="27"/>
          <w:shd w:val="clear" w:color="auto" w:fill="FFFFFF"/>
          <w:lang w:eastAsia="en-US"/>
        </w:rPr>
        <w:drawing>
          <wp:inline distT="0" distB="0" distL="114300" distR="114300">
            <wp:extent cx="304800" cy="304800"/>
            <wp:effectExtent l="0" t="0" r="0" b="0"/>
            <wp:docPr id="10"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65"/>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numPr>
          <w:ilvl w:val="0"/>
          <w:numId w:val="5"/>
        </w:numPr>
        <w:spacing w:after="147"/>
        <w:ind w:left="1500"/>
        <w:textAlignment w:val="baseline"/>
        <w:rPr>
          <w:sz w:val="27"/>
          <w:szCs w:val="27"/>
        </w:rPr>
      </w:pPr>
    </w:p>
    <w:p>
      <w:pPr>
        <w:numPr>
          <w:ilvl w:val="0"/>
          <w:numId w:val="5"/>
        </w:numPr>
        <w:spacing w:after="147"/>
        <w:ind w:left="1500"/>
        <w:textAlignment w:val="baseline"/>
        <w:rPr>
          <w:sz w:val="27"/>
          <w:szCs w:val="27"/>
        </w:rPr>
      </w:pPr>
      <w:r>
        <w:rPr>
          <w:rFonts w:ascii="sans-serif" w:hAnsi="sans-serif" w:eastAsia="sans-serif" w:cs="sans-serif"/>
          <w:color w:val="4E4E4E"/>
          <w:sz w:val="27"/>
          <w:szCs w:val="27"/>
          <w:shd w:val="clear" w:color="auto" w:fill="FFFFFF"/>
        </w:rPr>
        <w:t>Depending on your selection, a dialog box may appear with various customization options. Select the desired options, then click </w:t>
      </w:r>
      <w:r>
        <w:rPr>
          <w:rStyle w:val="11"/>
          <w:rFonts w:ascii="sans-serif" w:hAnsi="sans-serif" w:eastAsia="sans-serif" w:cs="sans-serif"/>
          <w:color w:val="4E4E4E"/>
          <w:sz w:val="27"/>
          <w:szCs w:val="27"/>
          <w:shd w:val="clear" w:color="auto" w:fill="FFFFFF"/>
        </w:rPr>
        <w:t>OK</w:t>
      </w:r>
      <w:r>
        <w:rPr>
          <w:rFonts w:ascii="sans-serif" w:hAnsi="sans-serif" w:eastAsia="sans-serif" w:cs="sans-serif"/>
          <w:color w:val="4E4E4E"/>
          <w:sz w:val="27"/>
          <w:szCs w:val="27"/>
          <w:shd w:val="clear" w:color="auto" w:fill="FFFFFF"/>
        </w:rPr>
        <w:t>.</w:t>
      </w:r>
    </w:p>
    <w:p>
      <w:pPr>
        <w:shd w:val="clear" w:color="auto" w:fill="FFFFFF"/>
        <w:spacing w:after="80"/>
        <w:ind w:left="750"/>
        <w:jc w:val="center"/>
        <w:textAlignment w:val="baseline"/>
        <w:rPr>
          <w:rFonts w:ascii="sans-serif" w:hAnsi="sans-serif" w:eastAsia="sans-serif" w:cs="sans-serif"/>
          <w:color w:val="4E4E4E"/>
          <w:sz w:val="27"/>
          <w:szCs w:val="27"/>
        </w:rPr>
      </w:pPr>
      <w:r>
        <w:rPr>
          <w:lang w:eastAsia="en-US"/>
        </w:rPr>
        <w:drawing>
          <wp:inline distT="0" distB="0" distL="114300" distR="114300">
            <wp:extent cx="5273040" cy="2804160"/>
            <wp:effectExtent l="0" t="0" r="3810" b="152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7"/>
                    <a:stretch>
                      <a:fillRect/>
                    </a:stretch>
                  </pic:blipFill>
                  <pic:spPr>
                    <a:xfrm>
                      <a:off x="0" y="0"/>
                      <a:ext cx="5273040" cy="2804160"/>
                    </a:xfrm>
                    <a:prstGeom prst="rect">
                      <a:avLst/>
                    </a:prstGeom>
                    <a:noFill/>
                    <a:ln>
                      <a:noFill/>
                    </a:ln>
                  </pic:spPr>
                </pic:pic>
              </a:graphicData>
            </a:graphic>
          </wp:inline>
        </w:drawing>
      </w:r>
      <w:r>
        <w:rPr>
          <w:rFonts w:ascii="sans-serif" w:hAnsi="sans-serif" w:eastAsia="sans-serif" w:cs="sans-serif"/>
          <w:color w:val="4E4E4E"/>
          <w:sz w:val="27"/>
          <w:szCs w:val="27"/>
          <w:shd w:val="clear" w:color="auto" w:fill="FFFFFF"/>
          <w:lang w:eastAsia="en-US"/>
        </w:rPr>
        <w:drawing>
          <wp:inline distT="0" distB="0" distL="114300" distR="114300">
            <wp:extent cx="304800" cy="304800"/>
            <wp:effectExtent l="0" t="0" r="0" b="0"/>
            <wp:docPr id="11"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6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numPr>
          <w:ilvl w:val="0"/>
          <w:numId w:val="5"/>
        </w:numPr>
        <w:spacing w:after="147"/>
        <w:ind w:left="1500"/>
        <w:textAlignment w:val="baseline"/>
        <w:rPr>
          <w:sz w:val="27"/>
          <w:szCs w:val="27"/>
        </w:rPr>
      </w:pPr>
    </w:p>
    <w:p>
      <w:pPr>
        <w:numPr>
          <w:ilvl w:val="0"/>
          <w:numId w:val="5"/>
        </w:numPr>
        <w:spacing w:after="147"/>
        <w:ind w:left="1500"/>
        <w:textAlignment w:val="baseline"/>
        <w:rPr>
          <w:sz w:val="27"/>
          <w:szCs w:val="27"/>
        </w:rPr>
      </w:pPr>
      <w:r>
        <w:rPr>
          <w:rFonts w:ascii="sans-serif" w:hAnsi="sans-serif" w:eastAsia="sans-serif" w:cs="sans-serif"/>
          <w:color w:val="4E4E4E"/>
          <w:sz w:val="27"/>
          <w:szCs w:val="27"/>
          <w:shd w:val="clear" w:color="auto" w:fill="FFFFFF"/>
        </w:rPr>
        <w:t>A placeholder will appear in your document (for example, </w:t>
      </w:r>
      <w:r>
        <w:rPr>
          <w:rStyle w:val="11"/>
          <w:rFonts w:ascii="sans-serif" w:hAnsi="sans-serif" w:eastAsia="sans-serif" w:cs="sans-serif"/>
          <w:color w:val="4E4E4E"/>
          <w:sz w:val="27"/>
          <w:szCs w:val="27"/>
          <w:shd w:val="clear" w:color="auto" w:fill="FFFFFF"/>
        </w:rPr>
        <w:t>«AddressBlock»</w:t>
      </w:r>
      <w:r>
        <w:rPr>
          <w:rFonts w:ascii="sans-serif" w:hAnsi="sans-serif" w:eastAsia="sans-serif" w:cs="sans-serif"/>
          <w:color w:val="4E4E4E"/>
          <w:sz w:val="27"/>
          <w:szCs w:val="27"/>
          <w:shd w:val="clear" w:color="auto" w:fill="FFFFFF"/>
        </w:rPr>
        <w:t>).</w:t>
      </w:r>
    </w:p>
    <w:p>
      <w:pPr>
        <w:shd w:val="clear" w:color="auto" w:fill="FFFFFF"/>
        <w:spacing w:after="80"/>
        <w:ind w:left="750"/>
        <w:jc w:val="center"/>
        <w:textAlignment w:val="baseline"/>
        <w:rPr>
          <w:rFonts w:ascii="sans-serif" w:hAnsi="sans-serif" w:eastAsia="sans-serif" w:cs="sans-serif"/>
          <w:color w:val="4E4E4E"/>
          <w:sz w:val="27"/>
          <w:szCs w:val="27"/>
        </w:rPr>
      </w:pPr>
      <w:r>
        <w:rPr>
          <w:lang w:eastAsia="en-US"/>
        </w:rPr>
        <w:drawing>
          <wp:inline distT="0" distB="0" distL="114300" distR="114300">
            <wp:extent cx="5273040" cy="2804160"/>
            <wp:effectExtent l="0" t="0" r="3810" b="152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8"/>
                    <a:stretch>
                      <a:fillRect/>
                    </a:stretch>
                  </pic:blipFill>
                  <pic:spPr>
                    <a:xfrm>
                      <a:off x="0" y="0"/>
                      <a:ext cx="5273040" cy="2804160"/>
                    </a:xfrm>
                    <a:prstGeom prst="rect">
                      <a:avLst/>
                    </a:prstGeom>
                    <a:noFill/>
                    <a:ln>
                      <a:noFill/>
                    </a:ln>
                  </pic:spPr>
                </pic:pic>
              </a:graphicData>
            </a:graphic>
          </wp:inline>
        </w:drawing>
      </w:r>
      <w:r>
        <w:rPr>
          <w:rFonts w:ascii="sans-serif" w:hAnsi="sans-serif" w:eastAsia="sans-serif" w:cs="sans-serif"/>
          <w:color w:val="4E4E4E"/>
          <w:sz w:val="27"/>
          <w:szCs w:val="27"/>
          <w:shd w:val="clear" w:color="auto" w:fill="FFFFFF"/>
          <w:lang w:eastAsia="en-US"/>
        </w:rPr>
        <w:drawing>
          <wp:inline distT="0" distB="0" distL="114300" distR="114300">
            <wp:extent cx="304800" cy="304800"/>
            <wp:effectExtent l="0" t="0" r="0" b="0"/>
            <wp:docPr id="12"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67"/>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numPr>
          <w:ilvl w:val="0"/>
          <w:numId w:val="5"/>
        </w:numPr>
        <w:spacing w:after="147"/>
        <w:ind w:left="1500"/>
        <w:textAlignment w:val="baseline"/>
        <w:rPr>
          <w:sz w:val="27"/>
          <w:szCs w:val="27"/>
        </w:rPr>
      </w:pPr>
    </w:p>
    <w:p>
      <w:pPr>
        <w:numPr>
          <w:ilvl w:val="0"/>
          <w:numId w:val="5"/>
        </w:numPr>
        <w:spacing w:after="147"/>
        <w:ind w:left="1500"/>
        <w:textAlignment w:val="baseline"/>
        <w:rPr>
          <w:sz w:val="27"/>
          <w:szCs w:val="27"/>
        </w:rPr>
      </w:pPr>
      <w:r>
        <w:rPr>
          <w:rFonts w:ascii="sans-serif" w:hAnsi="sans-serif" w:eastAsia="sans-serif" w:cs="sans-serif"/>
          <w:color w:val="4E4E4E"/>
          <w:sz w:val="27"/>
          <w:szCs w:val="27"/>
          <w:shd w:val="clear" w:color="auto" w:fill="FFFFFF"/>
        </w:rPr>
        <w:t>Add any other placeholders you want. In our example, we'll add a </w:t>
      </w:r>
      <w:r>
        <w:rPr>
          <w:rStyle w:val="11"/>
          <w:rFonts w:ascii="sans-serif" w:hAnsi="sans-serif" w:eastAsia="sans-serif" w:cs="sans-serif"/>
          <w:color w:val="4E4E4E"/>
          <w:sz w:val="27"/>
          <w:szCs w:val="27"/>
          <w:shd w:val="clear" w:color="auto" w:fill="FFFFFF"/>
        </w:rPr>
        <w:t>Greeting line </w:t>
      </w:r>
      <w:r>
        <w:rPr>
          <w:rFonts w:ascii="sans-serif" w:hAnsi="sans-serif" w:eastAsia="sans-serif" w:cs="sans-serif"/>
          <w:color w:val="4E4E4E"/>
          <w:sz w:val="27"/>
          <w:szCs w:val="27"/>
          <w:shd w:val="clear" w:color="auto" w:fill="FFFFFF"/>
        </w:rPr>
        <w:t>placeholder just above the body of the letter.</w:t>
      </w:r>
    </w:p>
    <w:p>
      <w:pPr>
        <w:shd w:val="clear" w:color="auto" w:fill="FFFFFF"/>
        <w:spacing w:after="80"/>
        <w:ind w:left="750"/>
        <w:jc w:val="center"/>
        <w:textAlignment w:val="baseline"/>
        <w:rPr>
          <w:rFonts w:ascii="sans-serif" w:hAnsi="sans-serif" w:eastAsia="sans-serif" w:cs="sans-serif"/>
          <w:color w:val="4E4E4E"/>
          <w:sz w:val="27"/>
          <w:szCs w:val="27"/>
        </w:rPr>
      </w:pPr>
      <w:r>
        <w:rPr>
          <w:lang w:eastAsia="en-US"/>
        </w:rPr>
        <w:drawing>
          <wp:inline distT="0" distB="0" distL="114300" distR="114300">
            <wp:extent cx="5273040" cy="2804160"/>
            <wp:effectExtent l="0" t="0" r="3810" b="152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9"/>
                    <a:stretch>
                      <a:fillRect/>
                    </a:stretch>
                  </pic:blipFill>
                  <pic:spPr>
                    <a:xfrm>
                      <a:off x="0" y="0"/>
                      <a:ext cx="5273040" cy="2804160"/>
                    </a:xfrm>
                    <a:prstGeom prst="rect">
                      <a:avLst/>
                    </a:prstGeom>
                    <a:noFill/>
                    <a:ln>
                      <a:noFill/>
                    </a:ln>
                  </pic:spPr>
                </pic:pic>
              </a:graphicData>
            </a:graphic>
          </wp:inline>
        </w:drawing>
      </w:r>
      <w:r>
        <w:rPr>
          <w:rFonts w:ascii="sans-serif" w:hAnsi="sans-serif" w:eastAsia="sans-serif" w:cs="sans-serif"/>
          <w:color w:val="4E4E4E"/>
          <w:sz w:val="27"/>
          <w:szCs w:val="27"/>
          <w:shd w:val="clear" w:color="auto" w:fill="FFFFFF"/>
          <w:lang w:eastAsia="en-US"/>
        </w:rPr>
        <w:drawing>
          <wp:inline distT="0" distB="0" distL="114300" distR="114300">
            <wp:extent cx="304800" cy="304800"/>
            <wp:effectExtent l="0" t="0" r="0" b="0"/>
            <wp:docPr id="13"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68"/>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numPr>
          <w:ilvl w:val="0"/>
          <w:numId w:val="5"/>
        </w:numPr>
        <w:spacing w:after="147"/>
        <w:ind w:left="1500"/>
        <w:textAlignment w:val="baseline"/>
        <w:rPr>
          <w:sz w:val="27"/>
          <w:szCs w:val="27"/>
        </w:rPr>
      </w:pPr>
    </w:p>
    <w:p>
      <w:pPr>
        <w:numPr>
          <w:ilvl w:val="0"/>
          <w:numId w:val="5"/>
        </w:numPr>
        <w:spacing w:after="147"/>
        <w:ind w:left="1500"/>
        <w:textAlignment w:val="baseline"/>
        <w:rPr>
          <w:sz w:val="27"/>
          <w:szCs w:val="27"/>
        </w:rPr>
      </w:pPr>
      <w:r>
        <w:rPr>
          <w:rFonts w:ascii="sans-serif" w:hAnsi="sans-serif" w:eastAsia="sans-serif" w:cs="sans-serif"/>
          <w:color w:val="4E4E4E"/>
          <w:sz w:val="27"/>
          <w:szCs w:val="27"/>
          <w:shd w:val="clear" w:color="auto" w:fill="FFFFFF"/>
        </w:rPr>
        <w:t>When you're done, click </w:t>
      </w:r>
      <w:r>
        <w:rPr>
          <w:rStyle w:val="11"/>
          <w:rFonts w:ascii="sans-serif" w:hAnsi="sans-serif" w:eastAsia="sans-serif" w:cs="sans-serif"/>
          <w:color w:val="4E4E4E"/>
          <w:sz w:val="27"/>
          <w:szCs w:val="27"/>
          <w:shd w:val="clear" w:color="auto" w:fill="FFFFFF"/>
        </w:rPr>
        <w:t>Next: Preview your letters</w:t>
      </w:r>
      <w:r>
        <w:rPr>
          <w:rFonts w:ascii="sans-serif" w:hAnsi="sans-serif" w:eastAsia="sans-serif" w:cs="sans-serif"/>
          <w:color w:val="4E4E4E"/>
          <w:sz w:val="27"/>
          <w:szCs w:val="27"/>
          <w:shd w:val="clear" w:color="auto" w:fill="FFFFFF"/>
        </w:rPr>
        <w:t> to move to Step 5.</w:t>
      </w:r>
    </w:p>
    <w:p>
      <w:pPr>
        <w:shd w:val="clear" w:color="auto" w:fill="FFFFFF"/>
        <w:spacing w:after="80"/>
        <w:ind w:left="750"/>
        <w:jc w:val="center"/>
        <w:textAlignment w:val="baseline"/>
        <w:rPr>
          <w:rFonts w:ascii="sans-serif" w:hAnsi="sans-serif" w:eastAsia="sans-serif" w:cs="sans-serif"/>
          <w:color w:val="4E4E4E"/>
          <w:sz w:val="27"/>
          <w:szCs w:val="27"/>
        </w:rPr>
      </w:pPr>
      <w:r>
        <w:rPr>
          <w:lang w:eastAsia="en-US"/>
        </w:rPr>
        <w:drawing>
          <wp:inline distT="0" distB="0" distL="114300" distR="114300">
            <wp:extent cx="2752725" cy="41338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20"/>
                    <a:stretch>
                      <a:fillRect/>
                    </a:stretch>
                  </pic:blipFill>
                  <pic:spPr>
                    <a:xfrm>
                      <a:off x="0" y="0"/>
                      <a:ext cx="2752725" cy="4133850"/>
                    </a:xfrm>
                    <a:prstGeom prst="rect">
                      <a:avLst/>
                    </a:prstGeom>
                    <a:noFill/>
                    <a:ln>
                      <a:noFill/>
                    </a:ln>
                  </pic:spPr>
                </pic:pic>
              </a:graphicData>
            </a:graphic>
          </wp:inline>
        </w:drawing>
      </w:r>
      <w:r>
        <w:rPr>
          <w:rFonts w:ascii="sans-serif" w:hAnsi="sans-serif" w:eastAsia="sans-serif" w:cs="sans-serif"/>
          <w:color w:val="4E4E4E"/>
          <w:sz w:val="27"/>
          <w:szCs w:val="27"/>
          <w:shd w:val="clear" w:color="auto" w:fill="FFFFFF"/>
          <w:lang w:eastAsia="en-US"/>
        </w:rPr>
        <w:drawing>
          <wp:inline distT="0" distB="0" distL="114300" distR="114300">
            <wp:extent cx="304800" cy="304800"/>
            <wp:effectExtent l="0" t="0" r="0" b="0"/>
            <wp:docPr id="14"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69"/>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numPr>
          <w:ilvl w:val="0"/>
          <w:numId w:val="5"/>
        </w:numPr>
        <w:spacing w:after="147"/>
        <w:ind w:left="1500"/>
        <w:textAlignment w:val="baseline"/>
        <w:rPr>
          <w:sz w:val="27"/>
          <w:szCs w:val="27"/>
        </w:rPr>
      </w:pPr>
    </w:p>
    <w:p>
      <w:pPr>
        <w:pStyle w:val="10"/>
        <w:shd w:val="clear" w:color="auto" w:fill="FFFFFF"/>
        <w:spacing w:before="267" w:beforeAutospacing="0" w:after="267" w:afterAutospacing="0" w:line="315" w:lineRule="atLeast"/>
        <w:textAlignment w:val="baseline"/>
        <w:rPr>
          <w:rFonts w:ascii="sans-serif" w:hAnsi="sans-serif" w:eastAsia="sans-serif" w:cs="sans-serif"/>
          <w:color w:val="4E4E4E"/>
          <w:sz w:val="27"/>
          <w:szCs w:val="27"/>
        </w:rPr>
      </w:pPr>
      <w:r>
        <w:rPr>
          <w:rFonts w:ascii="sans-serif" w:hAnsi="sans-serif" w:eastAsia="sans-serif" w:cs="sans-serif"/>
          <w:color w:val="4E4E4E"/>
          <w:sz w:val="27"/>
          <w:szCs w:val="27"/>
          <w:shd w:val="clear" w:color="auto" w:fill="FFFFFF"/>
        </w:rPr>
        <w:t>For some letters, you'll only need to add an </w:t>
      </w:r>
      <w:r>
        <w:rPr>
          <w:rStyle w:val="11"/>
          <w:rFonts w:ascii="sans-serif" w:hAnsi="sans-serif" w:eastAsia="sans-serif" w:cs="sans-serif"/>
          <w:color w:val="4E4E4E"/>
          <w:sz w:val="27"/>
          <w:szCs w:val="27"/>
          <w:shd w:val="clear" w:color="auto" w:fill="FFFFFF"/>
        </w:rPr>
        <w:t>Address block</w:t>
      </w:r>
      <w:r>
        <w:rPr>
          <w:rFonts w:ascii="sans-serif" w:hAnsi="sans-serif" w:eastAsia="sans-serif" w:cs="sans-serif"/>
          <w:color w:val="4E4E4E"/>
          <w:sz w:val="27"/>
          <w:szCs w:val="27"/>
          <w:shd w:val="clear" w:color="auto" w:fill="FFFFFF"/>
        </w:rPr>
        <w:t> and </w:t>
      </w:r>
      <w:r>
        <w:rPr>
          <w:rStyle w:val="11"/>
          <w:rFonts w:ascii="sans-serif" w:hAnsi="sans-serif" w:eastAsia="sans-serif" w:cs="sans-serif"/>
          <w:color w:val="4E4E4E"/>
          <w:sz w:val="27"/>
          <w:szCs w:val="27"/>
          <w:shd w:val="clear" w:color="auto" w:fill="FFFFFF"/>
        </w:rPr>
        <w:t>Greeting line</w:t>
      </w:r>
      <w:r>
        <w:rPr>
          <w:rFonts w:ascii="sans-serif" w:hAnsi="sans-serif" w:eastAsia="sans-serif" w:cs="sans-serif"/>
          <w:color w:val="4E4E4E"/>
          <w:sz w:val="27"/>
          <w:szCs w:val="27"/>
          <w:shd w:val="clear" w:color="auto" w:fill="FFFFFF"/>
        </w:rPr>
        <w:t>. But you can also add more placeholders (such as recipients' names or addresses) in the body of the letter to personalize it even further.</w:t>
      </w:r>
    </w:p>
    <w:p>
      <w:pPr>
        <w:pStyle w:val="4"/>
        <w:shd w:val="clear" w:color="auto" w:fill="FFFFFF"/>
        <w:spacing w:before="420" w:beforeAutospacing="0" w:after="168" w:afterAutospacing="0" w:line="242" w:lineRule="atLeast"/>
        <w:textAlignment w:val="baseline"/>
        <w:rPr>
          <w:rFonts w:hint="default" w:ascii="sans-serif" w:hAnsi="sans-serif" w:eastAsia="sans-serif" w:cs="sans-serif"/>
          <w:color w:val="4E4E4E"/>
          <w:spacing w:val="-3"/>
          <w:sz w:val="33"/>
          <w:szCs w:val="33"/>
        </w:rPr>
      </w:pPr>
      <w:r>
        <w:rPr>
          <w:rFonts w:hint="default" w:ascii="sans-serif" w:hAnsi="sans-serif" w:eastAsia="sans-serif" w:cs="sans-serif"/>
          <w:color w:val="4E4E4E"/>
          <w:spacing w:val="-3"/>
          <w:sz w:val="33"/>
          <w:szCs w:val="33"/>
          <w:shd w:val="clear" w:color="auto" w:fill="FFFFFF"/>
        </w:rPr>
        <w:t>Step 5:</w:t>
      </w:r>
    </w:p>
    <w:p>
      <w:pPr>
        <w:numPr>
          <w:ilvl w:val="0"/>
          <w:numId w:val="6"/>
        </w:numPr>
        <w:spacing w:after="147"/>
        <w:ind w:left="1500"/>
        <w:textAlignment w:val="baseline"/>
        <w:rPr>
          <w:sz w:val="27"/>
          <w:szCs w:val="27"/>
        </w:rPr>
      </w:pPr>
      <w:r>
        <w:rPr>
          <w:rFonts w:ascii="sans-serif" w:hAnsi="sans-serif" w:eastAsia="sans-serif" w:cs="sans-serif"/>
          <w:color w:val="4E4E4E"/>
          <w:sz w:val="27"/>
          <w:szCs w:val="27"/>
          <w:shd w:val="clear" w:color="auto" w:fill="FFFFFF"/>
        </w:rPr>
        <w:t>Preview the letters to make sure the information from the recipient list appears correctly in the letter. You can use the left and right scroll arrows to view each version of the document.</w:t>
      </w:r>
    </w:p>
    <w:p>
      <w:pPr>
        <w:shd w:val="clear" w:color="auto" w:fill="FFFFFF"/>
        <w:spacing w:after="80"/>
        <w:ind w:left="750"/>
        <w:jc w:val="center"/>
        <w:textAlignment w:val="baseline"/>
        <w:rPr>
          <w:rFonts w:ascii="sans-serif" w:hAnsi="sans-serif" w:eastAsia="sans-serif" w:cs="sans-serif"/>
          <w:color w:val="4E4E4E"/>
          <w:sz w:val="27"/>
          <w:szCs w:val="27"/>
        </w:rPr>
      </w:pPr>
      <w:r>
        <w:rPr>
          <w:lang w:eastAsia="en-US"/>
        </w:rPr>
        <w:drawing>
          <wp:inline distT="0" distB="0" distL="114300" distR="114300">
            <wp:extent cx="5272405" cy="3054350"/>
            <wp:effectExtent l="0" t="0" r="4445" b="127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21"/>
                    <a:stretch>
                      <a:fillRect/>
                    </a:stretch>
                  </pic:blipFill>
                  <pic:spPr>
                    <a:xfrm>
                      <a:off x="0" y="0"/>
                      <a:ext cx="5272405" cy="3054350"/>
                    </a:xfrm>
                    <a:prstGeom prst="rect">
                      <a:avLst/>
                    </a:prstGeom>
                    <a:noFill/>
                    <a:ln>
                      <a:noFill/>
                    </a:ln>
                  </pic:spPr>
                </pic:pic>
              </a:graphicData>
            </a:graphic>
          </wp:inline>
        </w:drawing>
      </w:r>
      <w:r>
        <w:rPr>
          <w:rFonts w:ascii="sans-serif" w:hAnsi="sans-serif" w:eastAsia="sans-serif" w:cs="sans-serif"/>
          <w:color w:val="4E4E4E"/>
          <w:sz w:val="27"/>
          <w:szCs w:val="27"/>
          <w:shd w:val="clear" w:color="auto" w:fill="FFFFFF"/>
          <w:lang w:eastAsia="en-US"/>
        </w:rPr>
        <w:drawing>
          <wp:inline distT="0" distB="0" distL="114300" distR="114300">
            <wp:extent cx="304800" cy="304800"/>
            <wp:effectExtent l="0" t="0" r="0" b="0"/>
            <wp:docPr id="15"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70"/>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numPr>
          <w:ilvl w:val="0"/>
          <w:numId w:val="6"/>
        </w:numPr>
        <w:spacing w:after="147"/>
        <w:ind w:left="1500"/>
        <w:textAlignment w:val="baseline"/>
        <w:rPr>
          <w:sz w:val="27"/>
          <w:szCs w:val="27"/>
        </w:rPr>
      </w:pPr>
    </w:p>
    <w:p>
      <w:pPr>
        <w:numPr>
          <w:ilvl w:val="0"/>
          <w:numId w:val="6"/>
        </w:numPr>
        <w:spacing w:after="147"/>
        <w:ind w:left="1500"/>
        <w:textAlignment w:val="baseline"/>
        <w:rPr>
          <w:sz w:val="27"/>
          <w:szCs w:val="27"/>
        </w:rPr>
      </w:pPr>
      <w:r>
        <w:rPr>
          <w:rFonts w:ascii="sans-serif" w:hAnsi="sans-serif" w:eastAsia="sans-serif" w:cs="sans-serif"/>
          <w:color w:val="4E4E4E"/>
          <w:sz w:val="27"/>
          <w:szCs w:val="27"/>
          <w:shd w:val="clear" w:color="auto" w:fill="FFFFFF"/>
        </w:rPr>
        <w:t>If everything looks correct, click </w:t>
      </w:r>
      <w:r>
        <w:rPr>
          <w:rStyle w:val="11"/>
          <w:rFonts w:ascii="sans-serif" w:hAnsi="sans-serif" w:eastAsia="sans-serif" w:cs="sans-serif"/>
          <w:color w:val="4E4E4E"/>
          <w:sz w:val="27"/>
          <w:szCs w:val="27"/>
          <w:shd w:val="clear" w:color="auto" w:fill="FFFFFF"/>
        </w:rPr>
        <w:t>Next: Complete the merge</w:t>
      </w:r>
      <w:r>
        <w:rPr>
          <w:rFonts w:ascii="sans-serif" w:hAnsi="sans-serif" w:eastAsia="sans-serif" w:cs="sans-serif"/>
          <w:color w:val="4E4E4E"/>
          <w:sz w:val="27"/>
          <w:szCs w:val="27"/>
          <w:shd w:val="clear" w:color="auto" w:fill="FFFFFF"/>
        </w:rPr>
        <w:t> to move to Step 6.</w:t>
      </w:r>
    </w:p>
    <w:p>
      <w:pPr>
        <w:shd w:val="clear" w:color="auto" w:fill="FFFFFF"/>
        <w:spacing w:after="80"/>
        <w:ind w:left="750"/>
        <w:jc w:val="center"/>
        <w:textAlignment w:val="baseline"/>
        <w:rPr>
          <w:rFonts w:ascii="sans-serif" w:hAnsi="sans-serif" w:eastAsia="sans-serif" w:cs="sans-serif"/>
          <w:color w:val="4E4E4E"/>
          <w:sz w:val="27"/>
          <w:szCs w:val="27"/>
        </w:rPr>
      </w:pPr>
      <w:r>
        <w:rPr>
          <w:rFonts w:ascii="sans-serif" w:hAnsi="sans-serif" w:eastAsia="sans-serif" w:cs="sans-serif"/>
          <w:color w:val="4E4E4E"/>
          <w:sz w:val="27"/>
          <w:szCs w:val="27"/>
          <w:shd w:val="clear" w:color="auto" w:fill="FFFFFF"/>
          <w:lang w:eastAsia="en-US"/>
        </w:rPr>
        <w:drawing>
          <wp:inline distT="0" distB="0" distL="114300" distR="114300">
            <wp:extent cx="304800" cy="304800"/>
            <wp:effectExtent l="0" t="0" r="0" b="0"/>
            <wp:docPr id="16"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71"/>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numPr>
          <w:ilvl w:val="0"/>
          <w:numId w:val="6"/>
        </w:numPr>
        <w:spacing w:after="147"/>
        <w:ind w:left="1500"/>
        <w:textAlignment w:val="baseline"/>
        <w:rPr>
          <w:sz w:val="27"/>
          <w:szCs w:val="27"/>
        </w:rPr>
      </w:pPr>
      <w:r>
        <w:rPr>
          <w:lang w:eastAsia="en-US"/>
        </w:rPr>
        <w:drawing>
          <wp:inline distT="0" distB="0" distL="114300" distR="114300">
            <wp:extent cx="2752725" cy="39433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22"/>
                    <a:stretch>
                      <a:fillRect/>
                    </a:stretch>
                  </pic:blipFill>
                  <pic:spPr>
                    <a:xfrm>
                      <a:off x="0" y="0"/>
                      <a:ext cx="2752725" cy="3943350"/>
                    </a:xfrm>
                    <a:prstGeom prst="rect">
                      <a:avLst/>
                    </a:prstGeom>
                    <a:noFill/>
                    <a:ln>
                      <a:noFill/>
                    </a:ln>
                  </pic:spPr>
                </pic:pic>
              </a:graphicData>
            </a:graphic>
          </wp:inline>
        </w:drawing>
      </w:r>
    </w:p>
    <w:p>
      <w:pPr>
        <w:pStyle w:val="4"/>
        <w:shd w:val="clear" w:color="auto" w:fill="FFFFFF"/>
        <w:spacing w:before="420" w:beforeAutospacing="0" w:after="168" w:afterAutospacing="0" w:line="242" w:lineRule="atLeast"/>
        <w:textAlignment w:val="baseline"/>
        <w:rPr>
          <w:rFonts w:hint="default" w:ascii="sans-serif" w:hAnsi="sans-serif" w:eastAsia="sans-serif" w:cs="sans-serif"/>
          <w:color w:val="4E4E4E"/>
          <w:spacing w:val="-3"/>
          <w:sz w:val="33"/>
          <w:szCs w:val="33"/>
        </w:rPr>
      </w:pPr>
      <w:r>
        <w:rPr>
          <w:rFonts w:hint="default" w:ascii="sans-serif" w:hAnsi="sans-serif" w:eastAsia="sans-serif" w:cs="sans-serif"/>
          <w:color w:val="4E4E4E"/>
          <w:spacing w:val="-3"/>
          <w:sz w:val="33"/>
          <w:szCs w:val="33"/>
          <w:shd w:val="clear" w:color="auto" w:fill="FFFFFF"/>
        </w:rPr>
        <w:t>Step 6:</w:t>
      </w:r>
    </w:p>
    <w:p>
      <w:pPr>
        <w:numPr>
          <w:ilvl w:val="0"/>
          <w:numId w:val="7"/>
        </w:numPr>
        <w:spacing w:after="147"/>
        <w:ind w:left="1500"/>
        <w:textAlignment w:val="baseline"/>
        <w:rPr>
          <w:sz w:val="27"/>
          <w:szCs w:val="27"/>
        </w:rPr>
      </w:pPr>
      <w:r>
        <w:rPr>
          <w:rFonts w:ascii="sans-serif" w:hAnsi="sans-serif" w:eastAsia="sans-serif" w:cs="sans-serif"/>
          <w:color w:val="4E4E4E"/>
          <w:sz w:val="27"/>
          <w:szCs w:val="27"/>
          <w:shd w:val="clear" w:color="auto" w:fill="FFFFFF"/>
        </w:rPr>
        <w:t>Click </w:t>
      </w:r>
      <w:r>
        <w:rPr>
          <w:rStyle w:val="11"/>
          <w:rFonts w:ascii="sans-serif" w:hAnsi="sans-serif" w:eastAsia="sans-serif" w:cs="sans-serif"/>
          <w:color w:val="4E4E4E"/>
          <w:sz w:val="27"/>
          <w:szCs w:val="27"/>
          <w:shd w:val="clear" w:color="auto" w:fill="FFFFFF"/>
        </w:rPr>
        <w:t>Print</w:t>
      </w:r>
      <w:r>
        <w:rPr>
          <w:rFonts w:ascii="sans-serif" w:hAnsi="sans-serif" w:eastAsia="sans-serif" w:cs="sans-serif"/>
          <w:color w:val="4E4E4E"/>
          <w:sz w:val="27"/>
          <w:szCs w:val="27"/>
          <w:shd w:val="clear" w:color="auto" w:fill="FFFFFF"/>
        </w:rPr>
        <w:t> to print the letters.</w:t>
      </w:r>
    </w:p>
    <w:p>
      <w:pPr>
        <w:shd w:val="clear" w:color="auto" w:fill="FFFFFF"/>
        <w:spacing w:after="80"/>
        <w:ind w:left="750"/>
        <w:jc w:val="center"/>
        <w:textAlignment w:val="baseline"/>
        <w:rPr>
          <w:rFonts w:ascii="sans-serif" w:hAnsi="sans-serif" w:eastAsia="sans-serif" w:cs="sans-serif"/>
          <w:color w:val="4E4E4E"/>
          <w:sz w:val="27"/>
          <w:szCs w:val="27"/>
        </w:rPr>
      </w:pPr>
      <w:r>
        <w:rPr>
          <w:lang w:eastAsia="en-US"/>
        </w:rPr>
        <w:drawing>
          <wp:inline distT="0" distB="0" distL="114300" distR="114300">
            <wp:extent cx="2752725" cy="39433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23"/>
                    <a:stretch>
                      <a:fillRect/>
                    </a:stretch>
                  </pic:blipFill>
                  <pic:spPr>
                    <a:xfrm>
                      <a:off x="0" y="0"/>
                      <a:ext cx="2752725" cy="3943350"/>
                    </a:xfrm>
                    <a:prstGeom prst="rect">
                      <a:avLst/>
                    </a:prstGeom>
                    <a:noFill/>
                    <a:ln>
                      <a:noFill/>
                    </a:ln>
                  </pic:spPr>
                </pic:pic>
              </a:graphicData>
            </a:graphic>
          </wp:inline>
        </w:drawing>
      </w:r>
      <w:r>
        <w:rPr>
          <w:rFonts w:ascii="sans-serif" w:hAnsi="sans-serif" w:eastAsia="sans-serif" w:cs="sans-serif"/>
          <w:color w:val="4E4E4E"/>
          <w:sz w:val="27"/>
          <w:szCs w:val="27"/>
          <w:shd w:val="clear" w:color="auto" w:fill="FFFFFF"/>
          <w:lang w:eastAsia="en-US"/>
        </w:rPr>
        <w:drawing>
          <wp:inline distT="0" distB="0" distL="114300" distR="114300">
            <wp:extent cx="304800" cy="304800"/>
            <wp:effectExtent l="0" t="0" r="0" b="0"/>
            <wp:docPr id="17" name="Picture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72"/>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numPr>
          <w:ilvl w:val="0"/>
          <w:numId w:val="7"/>
        </w:numPr>
        <w:spacing w:after="147"/>
        <w:ind w:left="1500"/>
        <w:textAlignment w:val="baseline"/>
        <w:rPr>
          <w:sz w:val="27"/>
          <w:szCs w:val="27"/>
        </w:rPr>
      </w:pPr>
    </w:p>
    <w:p>
      <w:pPr>
        <w:numPr>
          <w:ilvl w:val="0"/>
          <w:numId w:val="7"/>
        </w:numPr>
        <w:spacing w:after="147"/>
        <w:ind w:left="1500"/>
        <w:textAlignment w:val="baseline"/>
        <w:rPr>
          <w:sz w:val="27"/>
          <w:szCs w:val="27"/>
        </w:rPr>
      </w:pPr>
      <w:r>
        <w:rPr>
          <w:rFonts w:ascii="sans-serif" w:hAnsi="sans-serif" w:eastAsia="sans-serif" w:cs="sans-serif"/>
          <w:color w:val="4E4E4E"/>
          <w:sz w:val="27"/>
          <w:szCs w:val="27"/>
          <w:shd w:val="clear" w:color="auto" w:fill="FFFFFF"/>
        </w:rPr>
        <w:t>A dialog box will appear. Decide if you want to print </w:t>
      </w:r>
      <w:r>
        <w:rPr>
          <w:rStyle w:val="11"/>
          <w:rFonts w:ascii="sans-serif" w:hAnsi="sans-serif" w:eastAsia="sans-serif" w:cs="sans-serif"/>
          <w:color w:val="4E4E4E"/>
          <w:sz w:val="27"/>
          <w:szCs w:val="27"/>
          <w:shd w:val="clear" w:color="auto" w:fill="FFFFFF"/>
        </w:rPr>
        <w:t>All </w:t>
      </w:r>
      <w:r>
        <w:rPr>
          <w:rFonts w:ascii="sans-serif" w:hAnsi="sans-serif" w:eastAsia="sans-serif" w:cs="sans-serif"/>
          <w:color w:val="4E4E4E"/>
          <w:sz w:val="27"/>
          <w:szCs w:val="27"/>
          <w:shd w:val="clear" w:color="auto" w:fill="FFFFFF"/>
        </w:rPr>
        <w:t>of the letters, the current document (record), or only a select group, then click </w:t>
      </w:r>
      <w:r>
        <w:rPr>
          <w:rStyle w:val="11"/>
          <w:rFonts w:ascii="sans-serif" w:hAnsi="sans-serif" w:eastAsia="sans-serif" w:cs="sans-serif"/>
          <w:color w:val="4E4E4E"/>
          <w:sz w:val="27"/>
          <w:szCs w:val="27"/>
          <w:shd w:val="clear" w:color="auto" w:fill="FFFFFF"/>
        </w:rPr>
        <w:t>OK</w:t>
      </w:r>
      <w:r>
        <w:rPr>
          <w:rFonts w:ascii="sans-serif" w:hAnsi="sans-serif" w:eastAsia="sans-serif" w:cs="sans-serif"/>
          <w:color w:val="4E4E4E"/>
          <w:sz w:val="27"/>
          <w:szCs w:val="27"/>
          <w:shd w:val="clear" w:color="auto" w:fill="FFFFFF"/>
        </w:rPr>
        <w:t>. In our example, we'll print all of the letters.</w:t>
      </w:r>
    </w:p>
    <w:p>
      <w:pPr>
        <w:pStyle w:val="10"/>
        <w:spacing w:before="267" w:beforeAutospacing="0" w:after="80" w:afterAutospacing="0" w:line="315" w:lineRule="atLeast"/>
        <w:ind w:left="750"/>
        <w:jc w:val="center"/>
        <w:textAlignment w:val="baseline"/>
        <w:rPr>
          <w:sz w:val="21"/>
          <w:szCs w:val="21"/>
        </w:rPr>
      </w:pPr>
      <w:r>
        <w:rPr>
          <w:rFonts w:ascii="sans-serif" w:hAnsi="sans-serif" w:eastAsia="sans-serif" w:cs="sans-serif"/>
          <w:color w:val="4E4E4E"/>
          <w:sz w:val="27"/>
          <w:szCs w:val="27"/>
          <w:shd w:val="clear" w:color="auto" w:fill="FFFFFF"/>
          <w:lang w:eastAsia="en-US"/>
        </w:rPr>
        <w:drawing>
          <wp:inline distT="0" distB="0" distL="114300" distR="114300">
            <wp:extent cx="304800" cy="304800"/>
            <wp:effectExtent l="0" t="0" r="0" b="0"/>
            <wp:docPr id="18" name="Picture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73"/>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numPr>
          <w:ilvl w:val="0"/>
          <w:numId w:val="7"/>
        </w:numPr>
        <w:spacing w:after="147"/>
        <w:ind w:left="1500"/>
        <w:textAlignment w:val="baseline"/>
        <w:rPr>
          <w:sz w:val="27"/>
          <w:szCs w:val="27"/>
        </w:rPr>
      </w:pPr>
      <w:r>
        <w:rPr>
          <w:lang w:eastAsia="en-US"/>
        </w:rPr>
        <w:drawing>
          <wp:inline distT="0" distB="0" distL="114300" distR="114300">
            <wp:extent cx="2752725" cy="21336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24"/>
                    <a:stretch>
                      <a:fillRect/>
                    </a:stretch>
                  </pic:blipFill>
                  <pic:spPr>
                    <a:xfrm>
                      <a:off x="0" y="0"/>
                      <a:ext cx="2752725" cy="2133600"/>
                    </a:xfrm>
                    <a:prstGeom prst="rect">
                      <a:avLst/>
                    </a:prstGeom>
                    <a:noFill/>
                    <a:ln>
                      <a:noFill/>
                    </a:ln>
                  </pic:spPr>
                </pic:pic>
              </a:graphicData>
            </a:graphic>
          </wp:inline>
        </w:drawing>
      </w:r>
    </w:p>
    <w:p>
      <w:pPr>
        <w:numPr>
          <w:ilvl w:val="0"/>
          <w:numId w:val="7"/>
        </w:numPr>
        <w:spacing w:after="147"/>
        <w:ind w:left="1500"/>
        <w:textAlignment w:val="baseline"/>
        <w:rPr>
          <w:sz w:val="27"/>
          <w:szCs w:val="27"/>
        </w:rPr>
      </w:pPr>
      <w:r>
        <w:rPr>
          <w:rFonts w:ascii="sans-serif" w:hAnsi="sans-serif" w:eastAsia="sans-serif" w:cs="sans-serif"/>
          <w:color w:val="4E4E4E"/>
          <w:sz w:val="27"/>
          <w:szCs w:val="27"/>
          <w:shd w:val="clear" w:color="auto" w:fill="FFFFFF"/>
        </w:rPr>
        <w:t>The </w:t>
      </w:r>
      <w:r>
        <w:rPr>
          <w:rStyle w:val="11"/>
          <w:rFonts w:ascii="sans-serif" w:hAnsi="sans-serif" w:eastAsia="sans-serif" w:cs="sans-serif"/>
          <w:color w:val="4E4E4E"/>
          <w:sz w:val="27"/>
          <w:szCs w:val="27"/>
          <w:shd w:val="clear" w:color="auto" w:fill="FFFFFF"/>
        </w:rPr>
        <w:t>Print</w:t>
      </w:r>
      <w:r>
        <w:rPr>
          <w:rFonts w:ascii="sans-serif" w:hAnsi="sans-serif" w:eastAsia="sans-serif" w:cs="sans-serif"/>
          <w:color w:val="4E4E4E"/>
          <w:sz w:val="27"/>
          <w:szCs w:val="27"/>
          <w:shd w:val="clear" w:color="auto" w:fill="FFFFFF"/>
        </w:rPr>
        <w:t> dialog box will appear. Adjust the print settings if needed, then click </w:t>
      </w:r>
      <w:r>
        <w:rPr>
          <w:rStyle w:val="11"/>
          <w:rFonts w:ascii="sans-serif" w:hAnsi="sans-serif" w:eastAsia="sans-serif" w:cs="sans-serif"/>
          <w:color w:val="4E4E4E"/>
          <w:sz w:val="27"/>
          <w:szCs w:val="27"/>
          <w:shd w:val="clear" w:color="auto" w:fill="FFFFFF"/>
        </w:rPr>
        <w:t>OK</w:t>
      </w:r>
      <w:r>
        <w:rPr>
          <w:rFonts w:ascii="sans-serif" w:hAnsi="sans-serif" w:eastAsia="sans-serif" w:cs="sans-serif"/>
          <w:color w:val="4E4E4E"/>
          <w:sz w:val="27"/>
          <w:szCs w:val="27"/>
          <w:shd w:val="clear" w:color="auto" w:fill="FFFFFF"/>
        </w:rPr>
        <w:t>. The letters will be printed.</w:t>
      </w:r>
    </w:p>
    <w:p>
      <w:pPr>
        <w:shd w:val="clear" w:color="auto" w:fill="FFFFFF"/>
        <w:spacing w:after="80"/>
        <w:ind w:left="750"/>
        <w:jc w:val="center"/>
        <w:textAlignment w:val="baseline"/>
        <w:rPr>
          <w:rFonts w:ascii="sans-serif" w:hAnsi="sans-serif" w:eastAsia="sans-serif" w:cs="sans-serif"/>
          <w:color w:val="4E4E4E"/>
          <w:sz w:val="27"/>
          <w:szCs w:val="27"/>
        </w:rPr>
      </w:pPr>
      <w:r>
        <w:rPr>
          <w:rFonts w:ascii="sans-serif" w:hAnsi="sans-serif" w:eastAsia="sans-serif" w:cs="sans-serif"/>
          <w:color w:val="4E4E4E"/>
          <w:sz w:val="27"/>
          <w:szCs w:val="27"/>
          <w:shd w:val="clear" w:color="auto" w:fill="FFFFFF"/>
          <w:lang w:eastAsia="en-US"/>
        </w:rPr>
        <w:drawing>
          <wp:inline distT="0" distB="0" distL="114300" distR="114300">
            <wp:extent cx="304800" cy="304800"/>
            <wp:effectExtent l="0" t="0" r="0" b="0"/>
            <wp:docPr id="19" name="Picture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G_274"/>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numPr>
          <w:ilvl w:val="0"/>
          <w:numId w:val="7"/>
        </w:numPr>
        <w:spacing w:after="147"/>
        <w:ind w:left="1500"/>
        <w:textAlignment w:val="baseline"/>
        <w:rPr>
          <w:sz w:val="27"/>
          <w:szCs w:val="27"/>
        </w:rPr>
      </w:pPr>
      <w:r>
        <w:rPr>
          <w:lang w:eastAsia="en-US"/>
        </w:rPr>
        <w:drawing>
          <wp:inline distT="0" distB="0" distL="114300" distR="114300">
            <wp:extent cx="5274310" cy="3959860"/>
            <wp:effectExtent l="0" t="0" r="254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25"/>
                    <a:stretch>
                      <a:fillRect/>
                    </a:stretch>
                  </pic:blipFill>
                  <pic:spPr>
                    <a:xfrm>
                      <a:off x="0" y="0"/>
                      <a:ext cx="5274310" cy="3959860"/>
                    </a:xfrm>
                    <a:prstGeom prst="rect">
                      <a:avLst/>
                    </a:prstGeom>
                    <a:noFill/>
                    <a:ln>
                      <a:noFill/>
                    </a:ln>
                  </pic:spPr>
                </pic:pic>
              </a:graphicData>
            </a:graphic>
          </wp:inline>
        </w:drawing>
      </w:r>
    </w:p>
    <w:p>
      <w:pPr>
        <w:spacing w:after="147"/>
        <w:textAlignment w:val="baseline"/>
        <w:rPr>
          <w:sz w:val="27"/>
          <w:szCs w:val="27"/>
        </w:rPr>
      </w:pPr>
    </w:p>
    <w:p>
      <w:pPr>
        <w:pStyle w:val="3"/>
        <w:spacing w:beforeAutospacing="0" w:afterAutospacing="0"/>
        <w:rPr>
          <w:rFonts w:hint="default" w:ascii="__Inter_Fallback_7b70e8" w:hAnsi="__Inter_Fallback_7b70e8" w:eastAsia="__Inter_Fallback_7b70e8" w:cs="__Inter_Fallback_7b70e8"/>
          <w:color w:val="1E2D3E"/>
        </w:rPr>
      </w:pPr>
      <w:r>
        <w:rPr>
          <w:rFonts w:hint="default" w:ascii="__Inter_Fallback_7b70e8" w:hAnsi="__Inter_Fallback_7b70e8" w:eastAsia="__Inter_Fallback_7b70e8" w:cs="__Inter_Fallback_7b70e8"/>
          <w:color w:val="1E2D3E"/>
        </w:rPr>
        <w:t>What Is VLOOKUP?</w:t>
      </w:r>
    </w:p>
    <w:p>
      <w:pPr>
        <w:pStyle w:val="10"/>
        <w:rPr>
          <w:rFonts w:ascii="__Inter_Fallback_7b70e8" w:hAnsi="__Inter_Fallback_7b70e8" w:eastAsia="__Inter_Fallback_7b70e8" w:cs="__Inter_Fallback_7b70e8"/>
          <w:color w:val="34495F"/>
        </w:rPr>
      </w:pPr>
      <w:r>
        <w:rPr>
          <w:rFonts w:ascii="__Inter_Fallback_7b70e8" w:hAnsi="__Inter_Fallback_7b70e8" w:eastAsia="__Inter_Fallback_7b70e8" w:cs="__Inter_Fallback_7b70e8"/>
          <w:color w:val="34495F"/>
        </w:rPr>
        <w:t>The </w:t>
      </w:r>
      <w:r>
        <w:rPr>
          <w:rStyle w:val="11"/>
          <w:rFonts w:ascii="__Inter_Fallback_7b70e8" w:hAnsi="__Inter_Fallback_7b70e8" w:eastAsia="__Inter_Fallback_7b70e8" w:cs="__Inter_Fallback_7b70e8"/>
          <w:color w:val="34495F"/>
        </w:rPr>
        <w:t>VLOOKUP</w:t>
      </w:r>
      <w:r>
        <w:rPr>
          <w:rFonts w:ascii="__Inter_Fallback_7b70e8" w:hAnsi="__Inter_Fallback_7b70e8" w:eastAsia="__Inter_Fallback_7b70e8" w:cs="__Inter_Fallback_7b70e8"/>
          <w:color w:val="34495F"/>
        </w:rPr>
        <w:t> function is used when we have a set of vertical data. It allows us to search a range of data</w:t>
      </w:r>
      <w:r>
        <w:rPr>
          <w:rStyle w:val="7"/>
          <w:rFonts w:ascii="__Inter_Fallback_7b70e8" w:hAnsi="__Inter_Fallback_7b70e8" w:eastAsia="__Inter_Fallback_7b70e8" w:cs="__Inter_Fallback_7b70e8"/>
          <w:i w:val="0"/>
          <w:color w:val="34495F"/>
        </w:rPr>
        <w:t> </w:t>
      </w:r>
      <w:r>
        <w:rPr>
          <w:rFonts w:ascii="__Inter_Fallback_7b70e8" w:hAnsi="__Inter_Fallback_7b70e8" w:eastAsia="__Inter_Fallback_7b70e8" w:cs="__Inter_Fallback_7b70e8"/>
          <w:color w:val="34495F"/>
        </w:rPr>
        <w:t>references with columns, and retrieves the right information we are looking for.</w:t>
      </w:r>
    </w:p>
    <w:p>
      <w:pPr>
        <w:pStyle w:val="4"/>
        <w:spacing w:beforeAutospacing="0" w:afterAutospacing="0"/>
        <w:rPr>
          <w:rFonts w:hint="default" w:ascii="__Inter_Fallback_7b70e8" w:hAnsi="__Inter_Fallback_7b70e8" w:eastAsia="__Inter_Fallback_7b70e8" w:cs="__Inter_Fallback_7b70e8"/>
          <w:color w:val="1E2D3E"/>
        </w:rPr>
      </w:pPr>
      <w:r>
        <w:rPr>
          <w:rFonts w:hint="default" w:ascii="__Inter_Fallback_7b70e8" w:hAnsi="__Inter_Fallback_7b70e8" w:eastAsia="__Inter_Fallback_7b70e8" w:cs="__Inter_Fallback_7b70e8"/>
          <w:color w:val="1E2D3E"/>
        </w:rPr>
        <w:t>VLOOKUP Formula</w:t>
      </w:r>
    </w:p>
    <w:p>
      <w:pPr>
        <w:pStyle w:val="10"/>
        <w:rPr>
          <w:rFonts w:ascii="__Inter_Fallback_7b70e8" w:hAnsi="__Inter_Fallback_7b70e8" w:eastAsia="__Inter_Fallback_7b70e8" w:cs="__Inter_Fallback_7b70e8"/>
          <w:color w:val="34495F"/>
        </w:rPr>
      </w:pPr>
      <w:r>
        <w:rPr>
          <w:rFonts w:ascii="__Inter_Fallback_7b70e8" w:hAnsi="__Inter_Fallback_7b70e8" w:eastAsia="__Inter_Fallback_7b70e8" w:cs="__Inter_Fallback_7b70e8"/>
          <w:color w:val="34495F"/>
        </w:rPr>
        <w:t>The syntax of the </w:t>
      </w:r>
      <w:r>
        <w:rPr>
          <w:rStyle w:val="11"/>
          <w:rFonts w:ascii="__Inter_Fallback_7b70e8" w:hAnsi="__Inter_Fallback_7b70e8" w:eastAsia="__Inter_Fallback_7b70e8" w:cs="__Inter_Fallback_7b70e8"/>
          <w:color w:val="34495F"/>
        </w:rPr>
        <w:t>VLOOKUP</w:t>
      </w:r>
      <w:r>
        <w:rPr>
          <w:rFonts w:ascii="__Inter_Fallback_7b70e8" w:hAnsi="__Inter_Fallback_7b70e8" w:eastAsia="__Inter_Fallback_7b70e8" w:cs="__Inter_Fallback_7b70e8"/>
          <w:color w:val="34495F"/>
        </w:rPr>
        <w:t> </w:t>
      </w:r>
      <w:r>
        <w:rPr>
          <w:rStyle w:val="11"/>
          <w:rFonts w:ascii="__Inter_Fallback_7b70e8" w:hAnsi="__Inter_Fallback_7b70e8" w:eastAsia="__Inter_Fallback_7b70e8" w:cs="__Inter_Fallback_7b70e8"/>
          <w:color w:val="34495F"/>
        </w:rPr>
        <w:t>formula</w:t>
      </w:r>
      <w:r>
        <w:rPr>
          <w:rFonts w:ascii="__Inter_Fallback_7b70e8" w:hAnsi="__Inter_Fallback_7b70e8" w:eastAsia="__Inter_Fallback_7b70e8" w:cs="__Inter_Fallback_7b70e8"/>
          <w:color w:val="34495F"/>
        </w:rPr>
        <w:t> is,</w:t>
      </w:r>
    </w:p>
    <w:p>
      <w:r>
        <w:rPr>
          <w:lang w:eastAsia="en-US"/>
        </w:rPr>
        <w:drawing>
          <wp:inline distT="0" distB="0" distL="114300" distR="114300">
            <wp:extent cx="5274310" cy="657225"/>
            <wp:effectExtent l="0" t="0" r="254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26"/>
                    <a:stretch>
                      <a:fillRect/>
                    </a:stretch>
                  </pic:blipFill>
                  <pic:spPr>
                    <a:xfrm>
                      <a:off x="0" y="0"/>
                      <a:ext cx="5274310" cy="657225"/>
                    </a:xfrm>
                    <a:prstGeom prst="rect">
                      <a:avLst/>
                    </a:prstGeom>
                    <a:noFill/>
                    <a:ln>
                      <a:noFill/>
                    </a:ln>
                  </pic:spPr>
                </pic:pic>
              </a:graphicData>
            </a:graphic>
          </wp:inline>
        </w:drawing>
      </w:r>
    </w:p>
    <w:p>
      <w:pPr>
        <w:pStyle w:val="10"/>
        <w:rPr>
          <w:rFonts w:ascii="__Inter_Fallback_7b70e8" w:hAnsi="__Inter_Fallback_7b70e8" w:eastAsia="__Inter_Fallback_7b70e8" w:cs="__Inter_Fallback_7b70e8"/>
          <w:color w:val="34495F"/>
        </w:rPr>
      </w:pPr>
      <w:r>
        <w:rPr>
          <w:rFonts w:ascii="__Inter_Fallback_7b70e8" w:hAnsi="__Inter_Fallback_7b70e8" w:eastAsia="__Inter_Fallback_7b70e8" w:cs="__Inter_Fallback_7b70e8"/>
          <w:color w:val="34495F"/>
        </w:rPr>
        <w:t>The arguments of the </w:t>
      </w:r>
      <w:r>
        <w:rPr>
          <w:rStyle w:val="11"/>
          <w:rFonts w:ascii="__Inter_Fallback_7b70e8" w:hAnsi="__Inter_Fallback_7b70e8" w:eastAsia="__Inter_Fallback_7b70e8" w:cs="__Inter_Fallback_7b70e8"/>
          <w:color w:val="34495F"/>
        </w:rPr>
        <w:t>VLOOKUP</w:t>
      </w:r>
      <w:r>
        <w:rPr>
          <w:rFonts w:ascii="__Inter_Fallback_7b70e8" w:hAnsi="__Inter_Fallback_7b70e8" w:eastAsia="__Inter_Fallback_7b70e8" w:cs="__Inter_Fallback_7b70e8"/>
          <w:color w:val="34495F"/>
        </w:rPr>
        <w:t> </w:t>
      </w:r>
      <w:r>
        <w:rPr>
          <w:rStyle w:val="11"/>
          <w:rFonts w:ascii="__Inter_Fallback_7b70e8" w:hAnsi="__Inter_Fallback_7b70e8" w:eastAsia="__Inter_Fallback_7b70e8" w:cs="__Inter_Fallback_7b70e8"/>
          <w:color w:val="34495F"/>
        </w:rPr>
        <w:t>formula</w:t>
      </w:r>
      <w:r>
        <w:rPr>
          <w:rFonts w:ascii="__Inter_Fallback_7b70e8" w:hAnsi="__Inter_Fallback_7b70e8" w:eastAsia="__Inter_Fallback_7b70e8" w:cs="__Inter_Fallback_7b70e8"/>
          <w:color w:val="34495F"/>
        </w:rPr>
        <w:t> are,</w:t>
      </w:r>
    </w:p>
    <w:p>
      <w:pPr>
        <w:numPr>
          <w:ilvl w:val="0"/>
          <w:numId w:val="8"/>
        </w:numPr>
        <w:spacing w:before="225" w:after="225"/>
        <w:rPr>
          <w:color w:val="34495F"/>
        </w:rPr>
      </w:pPr>
      <w:r>
        <w:rPr>
          <w:rStyle w:val="7"/>
          <w:rFonts w:ascii="__Inter_Fallback_7b70e8" w:hAnsi="__Inter_Fallback_7b70e8" w:eastAsia="__Inter_Fallback_7b70e8" w:cs="__Inter_Fallback_7b70e8"/>
          <w:b/>
          <w:i w:val="0"/>
          <w:color w:val="34495F"/>
          <w:sz w:val="21"/>
          <w:szCs w:val="21"/>
        </w:rPr>
        <w:t>lookup_value</w:t>
      </w:r>
      <w:r>
        <w:rPr>
          <w:rStyle w:val="11"/>
          <w:rFonts w:ascii="__Inter_Fallback_7b70e8" w:hAnsi="__Inter_Fallback_7b70e8" w:eastAsia="__Inter_Fallback_7b70e8" w:cs="__Inter_Fallback_7b70e8"/>
          <w:color w:val="34495F"/>
          <w:sz w:val="21"/>
          <w:szCs w:val="21"/>
        </w:rPr>
        <w:t>: </w:t>
      </w:r>
      <w:r>
        <w:rPr>
          <w:rFonts w:ascii="__Inter_Fallback_7b70e8" w:hAnsi="__Inter_Fallback_7b70e8" w:eastAsia="__Inter_Fallback_7b70e8" w:cs="__Inter_Fallback_7b70e8"/>
          <w:color w:val="34495F"/>
          <w:sz w:val="21"/>
          <w:szCs w:val="21"/>
        </w:rPr>
        <w:t>The value for which we are trying to retrieve the result from the </w:t>
      </w:r>
      <w:r>
        <w:rPr>
          <w:rStyle w:val="7"/>
          <w:rFonts w:ascii="__Inter_Fallback_7b70e8" w:hAnsi="__Inter_Fallback_7b70e8" w:eastAsia="__Inter_Fallback_7b70e8" w:cs="__Inter_Fallback_7b70e8"/>
          <w:b/>
          <w:i w:val="0"/>
          <w:color w:val="34495F"/>
          <w:sz w:val="21"/>
          <w:szCs w:val="21"/>
        </w:rPr>
        <w:t>table_array</w:t>
      </w:r>
      <w:r>
        <w:rPr>
          <w:rStyle w:val="11"/>
          <w:rFonts w:ascii="__Inter_Fallback_7b70e8" w:hAnsi="__Inter_Fallback_7b70e8" w:eastAsia="__Inter_Fallback_7b70e8" w:cs="__Inter_Fallback_7b70e8"/>
          <w:color w:val="34495F"/>
          <w:sz w:val="21"/>
          <w:szCs w:val="21"/>
        </w:rPr>
        <w:t> </w:t>
      </w:r>
      <w:r>
        <w:rPr>
          <w:rFonts w:ascii="__Inter_Fallback_7b70e8" w:hAnsi="__Inter_Fallback_7b70e8" w:eastAsia="__Inter_Fallback_7b70e8" w:cs="__Inter_Fallback_7b70e8"/>
          <w:color w:val="34495F"/>
          <w:sz w:val="21"/>
          <w:szCs w:val="21"/>
        </w:rPr>
        <w:t>(2</w:t>
      </w:r>
      <w:r>
        <w:rPr>
          <w:rFonts w:ascii="__Inter_Fallback_7b70e8" w:hAnsi="__Inter_Fallback_7b70e8" w:eastAsia="__Inter_Fallback_7b70e8" w:cs="__Inter_Fallback_7b70e8"/>
          <w:color w:val="34495F"/>
          <w:sz w:val="18"/>
          <w:szCs w:val="18"/>
        </w:rPr>
        <w:t>nd</w:t>
      </w:r>
      <w:r>
        <w:rPr>
          <w:rFonts w:ascii="__Inter_Fallback_7b70e8" w:hAnsi="__Inter_Fallback_7b70e8" w:eastAsia="__Inter_Fallback_7b70e8" w:cs="__Inter_Fallback_7b70e8"/>
          <w:color w:val="34495F"/>
          <w:sz w:val="21"/>
          <w:szCs w:val="21"/>
        </w:rPr>
        <w:t> argument)</w:t>
      </w:r>
      <w:r>
        <w:rPr>
          <w:rStyle w:val="11"/>
          <w:rFonts w:ascii="__Inter_Fallback_7b70e8" w:hAnsi="__Inter_Fallback_7b70e8" w:eastAsia="__Inter_Fallback_7b70e8" w:cs="__Inter_Fallback_7b70e8"/>
          <w:color w:val="34495F"/>
          <w:sz w:val="21"/>
          <w:szCs w:val="21"/>
        </w:rPr>
        <w:t>. </w:t>
      </w:r>
      <w:r>
        <w:rPr>
          <w:rFonts w:ascii="__Inter_Fallback_7b70e8" w:hAnsi="__Inter_Fallback_7b70e8" w:eastAsia="__Inter_Fallback_7b70e8" w:cs="__Inter_Fallback_7b70e8"/>
          <w:color w:val="34495F"/>
          <w:sz w:val="21"/>
          <w:szCs w:val="21"/>
        </w:rPr>
        <w:t>It is a mandatory argument.</w:t>
      </w:r>
    </w:p>
    <w:p>
      <w:pPr>
        <w:numPr>
          <w:ilvl w:val="0"/>
          <w:numId w:val="8"/>
        </w:numPr>
        <w:spacing w:before="225" w:after="225"/>
        <w:rPr>
          <w:color w:val="34495F"/>
        </w:rPr>
      </w:pPr>
      <w:r>
        <w:rPr>
          <w:rStyle w:val="7"/>
          <w:rFonts w:ascii="__Inter_Fallback_7b70e8" w:hAnsi="__Inter_Fallback_7b70e8" w:eastAsia="__Inter_Fallback_7b70e8" w:cs="__Inter_Fallback_7b70e8"/>
          <w:b/>
          <w:i w:val="0"/>
          <w:color w:val="34495F"/>
          <w:sz w:val="21"/>
          <w:szCs w:val="21"/>
        </w:rPr>
        <w:t>table_array</w:t>
      </w:r>
      <w:r>
        <w:rPr>
          <w:rStyle w:val="11"/>
          <w:rFonts w:ascii="__Inter_Fallback_7b70e8" w:hAnsi="__Inter_Fallback_7b70e8" w:eastAsia="__Inter_Fallback_7b70e8" w:cs="__Inter_Fallback_7b70e8"/>
          <w:color w:val="34495F"/>
          <w:sz w:val="21"/>
          <w:szCs w:val="21"/>
        </w:rPr>
        <w:t>: </w:t>
      </w:r>
      <w:r>
        <w:rPr>
          <w:rFonts w:ascii="__Inter_Fallback_7b70e8" w:hAnsi="__Inter_Fallback_7b70e8" w:eastAsia="__Inter_Fallback_7b70e8" w:cs="__Inter_Fallback_7b70e8"/>
          <w:color w:val="34495F"/>
          <w:sz w:val="21"/>
          <w:szCs w:val="21"/>
        </w:rPr>
        <w:t>It will be either range or </w:t>
      </w:r>
      <w:r>
        <w:rPr>
          <w:rStyle w:val="7"/>
          <w:rFonts w:ascii="__Inter_Fallback_7b70e8" w:hAnsi="__Inter_Fallback_7b70e8" w:eastAsia="__Inter_Fallback_7b70e8" w:cs="__Inter_Fallback_7b70e8"/>
          <w:b/>
          <w:i w:val="0"/>
          <w:color w:val="34495F"/>
          <w:sz w:val="21"/>
          <w:szCs w:val="21"/>
        </w:rPr>
        <w:t>table_array</w:t>
      </w:r>
      <w:r>
        <w:rPr>
          <w:rFonts w:ascii="__Inter_Fallback_7b70e8" w:hAnsi="__Inter_Fallback_7b70e8" w:eastAsia="__Inter_Fallback_7b70e8" w:cs="__Inter_Fallback_7b70e8"/>
          <w:color w:val="34495F"/>
          <w:sz w:val="21"/>
          <w:szCs w:val="21"/>
        </w:rPr>
        <w:t> where we search for the </w:t>
      </w:r>
      <w:r>
        <w:rPr>
          <w:rStyle w:val="7"/>
          <w:rFonts w:ascii="__Inter_Fallback_7b70e8" w:hAnsi="__Inter_Fallback_7b70e8" w:eastAsia="__Inter_Fallback_7b70e8" w:cs="__Inter_Fallback_7b70e8"/>
          <w:b/>
          <w:i w:val="0"/>
          <w:color w:val="34495F"/>
          <w:sz w:val="21"/>
          <w:szCs w:val="21"/>
        </w:rPr>
        <w:t>lookup_value</w:t>
      </w:r>
      <w:r>
        <w:rPr>
          <w:rFonts w:ascii="__Inter_Fallback_7b70e8" w:hAnsi="__Inter_Fallback_7b70e8" w:eastAsia="__Inter_Fallback_7b70e8" w:cs="__Inter_Fallback_7b70e8"/>
          <w:color w:val="34495F"/>
          <w:sz w:val="21"/>
          <w:szCs w:val="21"/>
        </w:rPr>
        <w:t>. It is a mandatory argument.</w:t>
      </w:r>
    </w:p>
    <w:p>
      <w:pPr>
        <w:numPr>
          <w:ilvl w:val="0"/>
          <w:numId w:val="8"/>
        </w:numPr>
        <w:spacing w:before="225" w:after="225"/>
        <w:rPr>
          <w:color w:val="34495F"/>
        </w:rPr>
      </w:pPr>
      <w:r>
        <w:rPr>
          <w:rStyle w:val="7"/>
          <w:rFonts w:ascii="__Inter_Fallback_7b70e8" w:hAnsi="__Inter_Fallback_7b70e8" w:eastAsia="__Inter_Fallback_7b70e8" w:cs="__Inter_Fallback_7b70e8"/>
          <w:b/>
          <w:i w:val="0"/>
          <w:color w:val="34495F"/>
          <w:sz w:val="21"/>
          <w:szCs w:val="21"/>
        </w:rPr>
        <w:t>col_index_num</w:t>
      </w:r>
      <w:r>
        <w:rPr>
          <w:rStyle w:val="11"/>
          <w:rFonts w:ascii="__Inter_Fallback_7b70e8" w:hAnsi="__Inter_Fallback_7b70e8" w:eastAsia="__Inter_Fallback_7b70e8" w:cs="__Inter_Fallback_7b70e8"/>
          <w:color w:val="34495F"/>
          <w:sz w:val="21"/>
          <w:szCs w:val="21"/>
        </w:rPr>
        <w:t>:</w:t>
      </w:r>
      <w:r>
        <w:rPr>
          <w:rFonts w:ascii="__Inter_Fallback_7b70e8" w:hAnsi="__Inter_Fallback_7b70e8" w:eastAsia="__Inter_Fallback_7b70e8" w:cs="__Inter_Fallback_7b70e8"/>
          <w:color w:val="34495F"/>
          <w:sz w:val="21"/>
          <w:szCs w:val="21"/>
        </w:rPr>
        <w:t> In a given </w:t>
      </w:r>
      <w:r>
        <w:rPr>
          <w:rStyle w:val="7"/>
          <w:rFonts w:ascii="__Inter_Fallback_7b70e8" w:hAnsi="__Inter_Fallback_7b70e8" w:eastAsia="__Inter_Fallback_7b70e8" w:cs="__Inter_Fallback_7b70e8"/>
          <w:b/>
          <w:i w:val="0"/>
          <w:color w:val="34495F"/>
          <w:sz w:val="21"/>
          <w:szCs w:val="21"/>
        </w:rPr>
        <w:t>table_array,</w:t>
      </w:r>
      <w:r>
        <w:rPr>
          <w:rStyle w:val="11"/>
          <w:rFonts w:ascii="__Inter_Fallback_7b70e8" w:hAnsi="__Inter_Fallback_7b70e8" w:eastAsia="__Inter_Fallback_7b70e8" w:cs="__Inter_Fallback_7b70e8"/>
          <w:color w:val="34495F"/>
          <w:sz w:val="21"/>
          <w:szCs w:val="21"/>
        </w:rPr>
        <w:t> </w:t>
      </w:r>
      <w:r>
        <w:rPr>
          <w:rFonts w:ascii="__Inter_Fallback_7b70e8" w:hAnsi="__Inter_Fallback_7b70e8" w:eastAsia="__Inter_Fallback_7b70e8" w:cs="__Inter_Fallback_7b70e8"/>
          <w:color w:val="34495F"/>
          <w:sz w:val="21"/>
          <w:szCs w:val="21"/>
        </w:rPr>
        <w:t>it is</w:t>
      </w:r>
      <w:r>
        <w:rPr>
          <w:rStyle w:val="11"/>
          <w:rFonts w:ascii="__Inter_Fallback_7b70e8" w:hAnsi="__Inter_Fallback_7b70e8" w:eastAsia="__Inter_Fallback_7b70e8" w:cs="__Inter_Fallback_7b70e8"/>
          <w:color w:val="34495F"/>
          <w:sz w:val="21"/>
          <w:szCs w:val="21"/>
        </w:rPr>
        <w:t> </w:t>
      </w:r>
      <w:r>
        <w:rPr>
          <w:rFonts w:ascii="__Inter_Fallback_7b70e8" w:hAnsi="__Inter_Fallback_7b70e8" w:eastAsia="__Inter_Fallback_7b70e8" w:cs="__Inter_Fallback_7b70e8"/>
          <w:color w:val="34495F"/>
          <w:sz w:val="21"/>
          <w:szCs w:val="21"/>
        </w:rPr>
        <w:t>the column we are looking for the result. It is a mandatory argument.</w:t>
      </w:r>
    </w:p>
    <w:p>
      <w:pPr>
        <w:numPr>
          <w:ilvl w:val="0"/>
          <w:numId w:val="8"/>
        </w:numPr>
        <w:spacing w:before="225" w:after="225"/>
        <w:rPr>
          <w:color w:val="34495F"/>
        </w:rPr>
      </w:pPr>
      <w:r>
        <w:rPr>
          <w:rStyle w:val="7"/>
          <w:rFonts w:ascii="__Inter_Fallback_7b70e8" w:hAnsi="__Inter_Fallback_7b70e8" w:eastAsia="__Inter_Fallback_7b70e8" w:cs="__Inter_Fallback_7b70e8"/>
          <w:b/>
          <w:i w:val="0"/>
          <w:color w:val="34495F"/>
          <w:sz w:val="21"/>
          <w:szCs w:val="21"/>
        </w:rPr>
        <w:t>:</w:t>
      </w:r>
      <w:r>
        <w:rPr>
          <w:rFonts w:ascii="__Inter_Fallback_7b70e8" w:hAnsi="__Inter_Fallback_7b70e8" w:eastAsia="__Inter_Fallback_7b70e8" w:cs="__Inter_Fallback_7b70e8"/>
          <w:color w:val="34495F"/>
          <w:sz w:val="21"/>
          <w:szCs w:val="21"/>
        </w:rPr>
        <w:t> In this optional argument, we need to specify the kind of match we need:</w:t>
      </w:r>
    </w:p>
    <w:p>
      <w:pPr>
        <w:numPr>
          <w:ilvl w:val="1"/>
          <w:numId w:val="8"/>
        </w:numPr>
        <w:spacing w:before="225" w:after="225"/>
        <w:ind w:left="720"/>
        <w:rPr>
          <w:color w:val="34495F"/>
        </w:rPr>
      </w:pPr>
      <w:r>
        <w:rPr>
          <w:rStyle w:val="11"/>
          <w:rFonts w:ascii="__Inter_Fallback_7b70e8" w:hAnsi="__Inter_Fallback_7b70e8" w:eastAsia="__Inter_Fallback_7b70e8" w:cs="__Inter_Fallback_7b70e8"/>
          <w:color w:val="34495F"/>
          <w:sz w:val="21"/>
          <w:szCs w:val="21"/>
        </w:rPr>
        <w:t>0 or FALSE</w:t>
      </w:r>
      <w:r>
        <w:rPr>
          <w:rFonts w:ascii="__Inter_Fallback_7b70e8" w:hAnsi="__Inter_Fallback_7b70e8" w:eastAsia="__Inter_Fallback_7b70e8" w:cs="__Inter_Fallback_7b70e8"/>
          <w:color w:val="34495F"/>
          <w:sz w:val="21"/>
          <w:szCs w:val="21"/>
        </w:rPr>
        <w:t> – It will search for the exact match of the </w:t>
      </w:r>
      <w:r>
        <w:rPr>
          <w:rStyle w:val="7"/>
          <w:rFonts w:ascii="__Inter_Fallback_7b70e8" w:hAnsi="__Inter_Fallback_7b70e8" w:eastAsia="__Inter_Fallback_7b70e8" w:cs="__Inter_Fallback_7b70e8"/>
          <w:b/>
          <w:i w:val="0"/>
          <w:color w:val="34495F"/>
          <w:sz w:val="21"/>
          <w:szCs w:val="21"/>
        </w:rPr>
        <w:t>lookup_value</w:t>
      </w:r>
      <w:r>
        <w:rPr>
          <w:rFonts w:ascii="__Inter_Fallback_7b70e8" w:hAnsi="__Inter_Fallback_7b70e8" w:eastAsia="__Inter_Fallback_7b70e8" w:cs="__Inter_Fallback_7b70e8"/>
          <w:color w:val="34495F"/>
          <w:sz w:val="21"/>
          <w:szCs w:val="21"/>
        </w:rPr>
        <w:t> in the </w:t>
      </w:r>
      <w:r>
        <w:rPr>
          <w:rStyle w:val="11"/>
          <w:rFonts w:ascii="__Inter_Fallback_7b70e8" w:hAnsi="__Inter_Fallback_7b70e8" w:eastAsia="__Inter_Fallback_7b70e8" w:cs="__Inter_Fallback_7b70e8"/>
          <w:color w:val="34495F"/>
          <w:sz w:val="21"/>
          <w:szCs w:val="21"/>
        </w:rPr>
        <w:t>table_array</w:t>
      </w:r>
      <w:r>
        <w:rPr>
          <w:rFonts w:ascii="__Inter_Fallback_7b70e8" w:hAnsi="__Inter_Fallback_7b70e8" w:eastAsia="__Inter_Fallback_7b70e8" w:cs="__Inter_Fallback_7b70e8"/>
          <w:color w:val="34495F"/>
          <w:sz w:val="21"/>
          <w:szCs w:val="21"/>
        </w:rPr>
        <w:t>. If nothing is specified, 1 or TRUE will be the default mode.</w:t>
      </w:r>
    </w:p>
    <w:p>
      <w:pPr>
        <w:numPr>
          <w:ilvl w:val="1"/>
          <w:numId w:val="8"/>
        </w:numPr>
        <w:spacing w:before="225" w:after="225"/>
        <w:ind w:left="720"/>
        <w:rPr>
          <w:color w:val="34495F"/>
        </w:rPr>
      </w:pPr>
      <w:r>
        <w:rPr>
          <w:rStyle w:val="11"/>
          <w:rFonts w:ascii="__Inter_Fallback_7b70e8" w:hAnsi="__Inter_Fallback_7b70e8" w:eastAsia="__Inter_Fallback_7b70e8" w:cs="__Inter_Fallback_7b70e8"/>
          <w:color w:val="34495F"/>
          <w:sz w:val="21"/>
          <w:szCs w:val="21"/>
        </w:rPr>
        <w:t>1 or TRUE</w:t>
      </w:r>
      <w:r>
        <w:rPr>
          <w:rFonts w:ascii="__Inter_Fallback_7b70e8" w:hAnsi="__Inter_Fallback_7b70e8" w:eastAsia="__Inter_Fallback_7b70e8" w:cs="__Inter_Fallback_7b70e8"/>
          <w:color w:val="34495F"/>
          <w:sz w:val="21"/>
          <w:szCs w:val="21"/>
        </w:rPr>
        <w:t> – It will search for the approximate match of the </w:t>
      </w:r>
      <w:r>
        <w:rPr>
          <w:rStyle w:val="7"/>
          <w:rFonts w:ascii="__Inter_Fallback_7b70e8" w:hAnsi="__Inter_Fallback_7b70e8" w:eastAsia="__Inter_Fallback_7b70e8" w:cs="__Inter_Fallback_7b70e8"/>
          <w:b/>
          <w:i w:val="0"/>
          <w:color w:val="34495F"/>
          <w:sz w:val="21"/>
          <w:szCs w:val="21"/>
        </w:rPr>
        <w:t>lookup_value</w:t>
      </w:r>
      <w:r>
        <w:rPr>
          <w:rFonts w:ascii="__Inter_Fallback_7b70e8" w:hAnsi="__Inter_Fallback_7b70e8" w:eastAsia="__Inter_Fallback_7b70e8" w:cs="__Inter_Fallback_7b70e8"/>
          <w:color w:val="34495F"/>
          <w:sz w:val="21"/>
          <w:szCs w:val="21"/>
        </w:rPr>
        <w:t> in the </w:t>
      </w:r>
      <w:r>
        <w:rPr>
          <w:rStyle w:val="11"/>
          <w:rFonts w:ascii="__Inter_Fallback_7b70e8" w:hAnsi="__Inter_Fallback_7b70e8" w:eastAsia="__Inter_Fallback_7b70e8" w:cs="__Inter_Fallback_7b70e8"/>
          <w:color w:val="34495F"/>
          <w:sz w:val="21"/>
          <w:szCs w:val="21"/>
        </w:rPr>
        <w:t>table_array</w:t>
      </w:r>
      <w:r>
        <w:rPr>
          <w:rFonts w:ascii="__Inter_Fallback_7b70e8" w:hAnsi="__Inter_Fallback_7b70e8" w:eastAsia="__Inter_Fallback_7b70e8" w:cs="__Inter_Fallback_7b70e8"/>
          <w:color w:val="34495F"/>
          <w:sz w:val="21"/>
          <w:szCs w:val="21"/>
        </w:rPr>
        <w:t>.</w:t>
      </w:r>
    </w:p>
    <w:p>
      <w:pPr>
        <w:pStyle w:val="3"/>
        <w:spacing w:beforeAutospacing="0" w:afterAutospacing="0"/>
        <w:rPr>
          <w:rFonts w:hint="default" w:ascii="__Inter_Fallback_7b70e8" w:hAnsi="__Inter_Fallback_7b70e8" w:eastAsia="__Inter_Fallback_7b70e8" w:cs="__Inter_Fallback_7b70e8"/>
          <w:color w:val="1E2D3E"/>
        </w:rPr>
      </w:pPr>
      <w:r>
        <w:rPr>
          <w:rFonts w:hint="default" w:ascii="__Inter_Fallback_7b70e8" w:hAnsi="__Inter_Fallback_7b70e8" w:eastAsia="__Inter_Fallback_7b70e8" w:cs="__Inter_Fallback_7b70e8"/>
          <w:color w:val="1E2D3E"/>
        </w:rPr>
        <w:t>What Is HLOOKUP?</w:t>
      </w:r>
    </w:p>
    <w:p>
      <w:pPr>
        <w:pStyle w:val="10"/>
        <w:rPr>
          <w:rFonts w:ascii="__Inter_Fallback_7b70e8" w:hAnsi="__Inter_Fallback_7b70e8" w:eastAsia="__Inter_Fallback_7b70e8" w:cs="__Inter_Fallback_7b70e8"/>
          <w:color w:val="34495F"/>
        </w:rPr>
      </w:pPr>
      <w:r>
        <w:rPr>
          <w:rFonts w:ascii="__Inter_Fallback_7b70e8" w:hAnsi="__Inter_Fallback_7b70e8" w:eastAsia="__Inter_Fallback_7b70e8" w:cs="__Inter_Fallback_7b70e8"/>
          <w:color w:val="34495F"/>
        </w:rPr>
        <w:t>The </w:t>
      </w:r>
      <w:r>
        <w:fldChar w:fldCharType="begin"/>
      </w:r>
      <w:r>
        <w:instrText xml:space="preserve"> HYPERLINK "https://www.wallstreetmojo.com/hlookup-excel/" \t "/home/poonampatel/Documents\x/_blank" </w:instrText>
      </w:r>
      <w:r>
        <w:fldChar w:fldCharType="separate"/>
      </w:r>
      <w:r>
        <w:rPr>
          <w:rStyle w:val="9"/>
          <w:rFonts w:ascii="__Inter_Fallback_7b70e8" w:hAnsi="__Inter_Fallback_7b70e8" w:eastAsia="__Inter_Fallback_7b70e8" w:cs="__Inter_Fallback_7b70e8"/>
          <w:b/>
          <w:color w:val="007BFF"/>
          <w:u w:val="none"/>
        </w:rPr>
        <w:t>HLOOKUP</w:t>
      </w:r>
      <w:r>
        <w:rPr>
          <w:rStyle w:val="9"/>
          <w:rFonts w:ascii="__Inter_Fallback_7b70e8" w:hAnsi="__Inter_Fallback_7b70e8" w:eastAsia="__Inter_Fallback_7b70e8" w:cs="__Inter_Fallback_7b70e8"/>
          <w:b/>
          <w:color w:val="007BFF"/>
          <w:u w:val="none"/>
        </w:rPr>
        <w:fldChar w:fldCharType="end"/>
      </w:r>
      <w:r>
        <w:rPr>
          <w:rFonts w:ascii="__Inter_Fallback_7b70e8" w:hAnsi="__Inter_Fallback_7b70e8" w:eastAsia="__Inter_Fallback_7b70e8" w:cs="__Inter_Fallback_7b70e8"/>
          <w:color w:val="34495F"/>
        </w:rPr>
        <w:t> function is used when we have a set of horizontal data. It allows us to search a range of data references with rows, and retrieves the right information we are looking for.</w:t>
      </w:r>
    </w:p>
    <w:p>
      <w:pPr>
        <w:pStyle w:val="4"/>
        <w:spacing w:beforeAutospacing="0" w:afterAutospacing="0"/>
        <w:rPr>
          <w:rFonts w:hint="default" w:ascii="__Inter_Fallback_7b70e8" w:hAnsi="__Inter_Fallback_7b70e8" w:eastAsia="__Inter_Fallback_7b70e8" w:cs="__Inter_Fallback_7b70e8"/>
          <w:color w:val="1E2D3E"/>
        </w:rPr>
      </w:pPr>
      <w:r>
        <w:rPr>
          <w:rFonts w:hint="default" w:ascii="__Inter_Fallback_7b70e8" w:hAnsi="__Inter_Fallback_7b70e8" w:eastAsia="__Inter_Fallback_7b70e8" w:cs="__Inter_Fallback_7b70e8"/>
          <w:color w:val="1E2D3E"/>
        </w:rPr>
        <w:t>HLOOKUP Formula</w:t>
      </w:r>
    </w:p>
    <w:p>
      <w:r>
        <w:rPr>
          <w:lang w:eastAsia="en-US"/>
        </w:rPr>
        <w:drawing>
          <wp:inline distT="0" distB="0" distL="114300" distR="114300">
            <wp:extent cx="5274310" cy="657225"/>
            <wp:effectExtent l="0" t="0" r="254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27"/>
                    <a:stretch>
                      <a:fillRect/>
                    </a:stretch>
                  </pic:blipFill>
                  <pic:spPr>
                    <a:xfrm>
                      <a:off x="0" y="0"/>
                      <a:ext cx="5274310" cy="657225"/>
                    </a:xfrm>
                    <a:prstGeom prst="rect">
                      <a:avLst/>
                    </a:prstGeom>
                    <a:noFill/>
                    <a:ln>
                      <a:noFill/>
                    </a:ln>
                  </pic:spPr>
                </pic:pic>
              </a:graphicData>
            </a:graphic>
          </wp:inline>
        </w:drawing>
      </w:r>
    </w:p>
    <w:p>
      <w:r>
        <w:rPr>
          <w:rFonts w:ascii="SimSun" w:hAnsi="SimSun" w:eastAsia="SimSun" w:cs="SimSun"/>
          <w:sz w:val="24"/>
          <w:szCs w:val="24"/>
          <w:lang w:eastAsia="en-US"/>
        </w:rPr>
        <w:drawing>
          <wp:inline distT="0" distB="0" distL="114300" distR="114300">
            <wp:extent cx="304800" cy="304800"/>
            <wp:effectExtent l="0" t="0" r="0" b="0"/>
            <wp:docPr id="41" name="Picture 4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IMG_257"/>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10"/>
        <w:rPr>
          <w:rFonts w:ascii="__Inter_Fallback_7b70e8" w:hAnsi="__Inter_Fallback_7b70e8" w:eastAsia="__Inter_Fallback_7b70e8" w:cs="__Inter_Fallback_7b70e8"/>
          <w:color w:val="34495F"/>
        </w:rPr>
      </w:pPr>
      <w:r>
        <w:rPr>
          <w:rFonts w:ascii="__Inter_Fallback_7b70e8" w:hAnsi="__Inter_Fallback_7b70e8" w:eastAsia="__Inter_Fallback_7b70e8" w:cs="__Inter_Fallback_7b70e8"/>
          <w:color w:val="34495F"/>
        </w:rPr>
        <w:t>The arguments of the </w:t>
      </w:r>
      <w:r>
        <w:rPr>
          <w:rStyle w:val="11"/>
          <w:rFonts w:ascii="__Inter_Fallback_7b70e8" w:hAnsi="__Inter_Fallback_7b70e8" w:eastAsia="__Inter_Fallback_7b70e8" w:cs="__Inter_Fallback_7b70e8"/>
          <w:color w:val="34495F"/>
        </w:rPr>
        <w:t>HLOOKUP</w:t>
      </w:r>
      <w:r>
        <w:rPr>
          <w:rFonts w:ascii="__Inter_Fallback_7b70e8" w:hAnsi="__Inter_Fallback_7b70e8" w:eastAsia="__Inter_Fallback_7b70e8" w:cs="__Inter_Fallback_7b70e8"/>
          <w:color w:val="34495F"/>
        </w:rPr>
        <w:t> </w:t>
      </w:r>
      <w:r>
        <w:rPr>
          <w:rStyle w:val="11"/>
          <w:rFonts w:ascii="__Inter_Fallback_7b70e8" w:hAnsi="__Inter_Fallback_7b70e8" w:eastAsia="__Inter_Fallback_7b70e8" w:cs="__Inter_Fallback_7b70e8"/>
          <w:color w:val="34495F"/>
        </w:rPr>
        <w:t>formula</w:t>
      </w:r>
      <w:r>
        <w:rPr>
          <w:rFonts w:ascii="__Inter_Fallback_7b70e8" w:hAnsi="__Inter_Fallback_7b70e8" w:eastAsia="__Inter_Fallback_7b70e8" w:cs="__Inter_Fallback_7b70e8"/>
          <w:color w:val="34495F"/>
        </w:rPr>
        <w:t> are,</w:t>
      </w:r>
    </w:p>
    <w:p>
      <w:pPr>
        <w:numPr>
          <w:ilvl w:val="0"/>
          <w:numId w:val="9"/>
        </w:numPr>
        <w:spacing w:before="225" w:after="225"/>
        <w:rPr>
          <w:color w:val="34495F"/>
        </w:rPr>
      </w:pPr>
      <w:r>
        <w:rPr>
          <w:rStyle w:val="7"/>
          <w:rFonts w:ascii="__Inter_Fallback_7b70e8" w:hAnsi="__Inter_Fallback_7b70e8" w:eastAsia="__Inter_Fallback_7b70e8" w:cs="__Inter_Fallback_7b70e8"/>
          <w:b/>
          <w:i w:val="0"/>
          <w:color w:val="34495F"/>
          <w:sz w:val="21"/>
          <w:szCs w:val="21"/>
        </w:rPr>
        <w:t>lookup_value</w:t>
      </w:r>
      <w:r>
        <w:rPr>
          <w:rStyle w:val="11"/>
          <w:rFonts w:ascii="__Inter_Fallback_7b70e8" w:hAnsi="__Inter_Fallback_7b70e8" w:eastAsia="__Inter_Fallback_7b70e8" w:cs="__Inter_Fallback_7b70e8"/>
          <w:color w:val="34495F"/>
          <w:sz w:val="21"/>
          <w:szCs w:val="21"/>
        </w:rPr>
        <w:t>: </w:t>
      </w:r>
      <w:r>
        <w:rPr>
          <w:rFonts w:ascii="__Inter_Fallback_7b70e8" w:hAnsi="__Inter_Fallback_7b70e8" w:eastAsia="__Inter_Fallback_7b70e8" w:cs="__Inter_Fallback_7b70e8"/>
          <w:color w:val="34495F"/>
          <w:sz w:val="21"/>
          <w:szCs w:val="21"/>
        </w:rPr>
        <w:t>The value for which we are trying to retrieve the result from the </w:t>
      </w:r>
      <w:r>
        <w:rPr>
          <w:rStyle w:val="7"/>
          <w:rFonts w:ascii="__Inter_Fallback_7b70e8" w:hAnsi="__Inter_Fallback_7b70e8" w:eastAsia="__Inter_Fallback_7b70e8" w:cs="__Inter_Fallback_7b70e8"/>
          <w:b/>
          <w:i w:val="0"/>
          <w:color w:val="34495F"/>
          <w:sz w:val="21"/>
          <w:szCs w:val="21"/>
        </w:rPr>
        <w:t>table_array</w:t>
      </w:r>
      <w:r>
        <w:rPr>
          <w:rStyle w:val="11"/>
          <w:rFonts w:ascii="__Inter_Fallback_7b70e8" w:hAnsi="__Inter_Fallback_7b70e8" w:eastAsia="__Inter_Fallback_7b70e8" w:cs="__Inter_Fallback_7b70e8"/>
          <w:color w:val="34495F"/>
          <w:sz w:val="21"/>
          <w:szCs w:val="21"/>
        </w:rPr>
        <w:t> </w:t>
      </w:r>
      <w:r>
        <w:rPr>
          <w:rFonts w:ascii="__Inter_Fallback_7b70e8" w:hAnsi="__Inter_Fallback_7b70e8" w:eastAsia="__Inter_Fallback_7b70e8" w:cs="__Inter_Fallback_7b70e8"/>
          <w:color w:val="34495F"/>
          <w:sz w:val="21"/>
          <w:szCs w:val="21"/>
        </w:rPr>
        <w:t>(2</w:t>
      </w:r>
      <w:r>
        <w:rPr>
          <w:rFonts w:ascii="__Inter_Fallback_7b70e8" w:hAnsi="__Inter_Fallback_7b70e8" w:eastAsia="__Inter_Fallback_7b70e8" w:cs="__Inter_Fallback_7b70e8"/>
          <w:color w:val="34495F"/>
          <w:sz w:val="18"/>
          <w:szCs w:val="18"/>
        </w:rPr>
        <w:t>nd</w:t>
      </w:r>
      <w:r>
        <w:rPr>
          <w:rFonts w:ascii="__Inter_Fallback_7b70e8" w:hAnsi="__Inter_Fallback_7b70e8" w:eastAsia="__Inter_Fallback_7b70e8" w:cs="__Inter_Fallback_7b70e8"/>
          <w:color w:val="34495F"/>
          <w:sz w:val="21"/>
          <w:szCs w:val="21"/>
        </w:rPr>
        <w:t> argument)</w:t>
      </w:r>
      <w:r>
        <w:rPr>
          <w:rStyle w:val="11"/>
          <w:rFonts w:ascii="__Inter_Fallback_7b70e8" w:hAnsi="__Inter_Fallback_7b70e8" w:eastAsia="__Inter_Fallback_7b70e8" w:cs="__Inter_Fallback_7b70e8"/>
          <w:color w:val="34495F"/>
          <w:sz w:val="21"/>
          <w:szCs w:val="21"/>
        </w:rPr>
        <w:t>. </w:t>
      </w:r>
      <w:r>
        <w:rPr>
          <w:rFonts w:ascii="__Inter_Fallback_7b70e8" w:hAnsi="__Inter_Fallback_7b70e8" w:eastAsia="__Inter_Fallback_7b70e8" w:cs="__Inter_Fallback_7b70e8"/>
          <w:color w:val="34495F"/>
          <w:sz w:val="21"/>
          <w:szCs w:val="21"/>
        </w:rPr>
        <w:t>It is a mandatory argument.</w:t>
      </w:r>
    </w:p>
    <w:p>
      <w:pPr>
        <w:numPr>
          <w:ilvl w:val="0"/>
          <w:numId w:val="9"/>
        </w:numPr>
        <w:spacing w:before="225" w:after="225"/>
        <w:rPr>
          <w:color w:val="34495F"/>
        </w:rPr>
      </w:pPr>
      <w:r>
        <w:rPr>
          <w:rStyle w:val="7"/>
          <w:rFonts w:ascii="__Inter_Fallback_7b70e8" w:hAnsi="__Inter_Fallback_7b70e8" w:eastAsia="__Inter_Fallback_7b70e8" w:cs="__Inter_Fallback_7b70e8"/>
          <w:b/>
          <w:i w:val="0"/>
          <w:color w:val="34495F"/>
          <w:sz w:val="21"/>
          <w:szCs w:val="21"/>
        </w:rPr>
        <w:t>table_array</w:t>
      </w:r>
      <w:r>
        <w:rPr>
          <w:rStyle w:val="11"/>
          <w:rFonts w:ascii="__Inter_Fallback_7b70e8" w:hAnsi="__Inter_Fallback_7b70e8" w:eastAsia="__Inter_Fallback_7b70e8" w:cs="__Inter_Fallback_7b70e8"/>
          <w:color w:val="34495F"/>
          <w:sz w:val="21"/>
          <w:szCs w:val="21"/>
        </w:rPr>
        <w:t>: </w:t>
      </w:r>
      <w:r>
        <w:rPr>
          <w:rFonts w:ascii="__Inter_Fallback_7b70e8" w:hAnsi="__Inter_Fallback_7b70e8" w:eastAsia="__Inter_Fallback_7b70e8" w:cs="__Inter_Fallback_7b70e8"/>
          <w:color w:val="34495F"/>
          <w:sz w:val="21"/>
          <w:szCs w:val="21"/>
        </w:rPr>
        <w:t>It will be either range or </w:t>
      </w:r>
      <w:r>
        <w:rPr>
          <w:rStyle w:val="7"/>
          <w:rFonts w:ascii="__Inter_Fallback_7b70e8" w:hAnsi="__Inter_Fallback_7b70e8" w:eastAsia="__Inter_Fallback_7b70e8" w:cs="__Inter_Fallback_7b70e8"/>
          <w:b/>
          <w:i w:val="0"/>
          <w:color w:val="34495F"/>
          <w:sz w:val="21"/>
          <w:szCs w:val="21"/>
        </w:rPr>
        <w:t>table_array</w:t>
      </w:r>
      <w:r>
        <w:rPr>
          <w:rFonts w:ascii="__Inter_Fallback_7b70e8" w:hAnsi="__Inter_Fallback_7b70e8" w:eastAsia="__Inter_Fallback_7b70e8" w:cs="__Inter_Fallback_7b70e8"/>
          <w:color w:val="34495F"/>
          <w:sz w:val="21"/>
          <w:szCs w:val="21"/>
        </w:rPr>
        <w:t> where we search for the </w:t>
      </w:r>
      <w:r>
        <w:rPr>
          <w:rStyle w:val="7"/>
          <w:rFonts w:ascii="__Inter_Fallback_7b70e8" w:hAnsi="__Inter_Fallback_7b70e8" w:eastAsia="__Inter_Fallback_7b70e8" w:cs="__Inter_Fallback_7b70e8"/>
          <w:b/>
          <w:i w:val="0"/>
          <w:color w:val="34495F"/>
          <w:sz w:val="21"/>
          <w:szCs w:val="21"/>
        </w:rPr>
        <w:t>lookup_value</w:t>
      </w:r>
      <w:r>
        <w:rPr>
          <w:rFonts w:ascii="__Inter_Fallback_7b70e8" w:hAnsi="__Inter_Fallback_7b70e8" w:eastAsia="__Inter_Fallback_7b70e8" w:cs="__Inter_Fallback_7b70e8"/>
          <w:color w:val="34495F"/>
          <w:sz w:val="21"/>
          <w:szCs w:val="21"/>
        </w:rPr>
        <w:t>. It is a mandatory argument.</w:t>
      </w:r>
    </w:p>
    <w:p>
      <w:pPr>
        <w:numPr>
          <w:ilvl w:val="0"/>
          <w:numId w:val="9"/>
        </w:numPr>
        <w:spacing w:before="225" w:after="225"/>
        <w:rPr>
          <w:color w:val="34495F"/>
        </w:rPr>
      </w:pPr>
      <w:r>
        <w:rPr>
          <w:rStyle w:val="7"/>
          <w:rFonts w:ascii="__Inter_Fallback_7b70e8" w:hAnsi="__Inter_Fallback_7b70e8" w:eastAsia="__Inter_Fallback_7b70e8" w:cs="__Inter_Fallback_7b70e8"/>
          <w:b/>
          <w:i w:val="0"/>
          <w:color w:val="34495F"/>
          <w:sz w:val="21"/>
          <w:szCs w:val="21"/>
        </w:rPr>
        <w:t>row_index_num</w:t>
      </w:r>
      <w:r>
        <w:rPr>
          <w:rStyle w:val="11"/>
          <w:rFonts w:ascii="__Inter_Fallback_7b70e8" w:hAnsi="__Inter_Fallback_7b70e8" w:eastAsia="__Inter_Fallback_7b70e8" w:cs="__Inter_Fallback_7b70e8"/>
          <w:color w:val="34495F"/>
          <w:sz w:val="21"/>
          <w:szCs w:val="21"/>
        </w:rPr>
        <w:t>:</w:t>
      </w:r>
      <w:r>
        <w:rPr>
          <w:rFonts w:ascii="__Inter_Fallback_7b70e8" w:hAnsi="__Inter_Fallback_7b70e8" w:eastAsia="__Inter_Fallback_7b70e8" w:cs="__Inter_Fallback_7b70e8"/>
          <w:color w:val="34495F"/>
          <w:sz w:val="21"/>
          <w:szCs w:val="21"/>
        </w:rPr>
        <w:t> In a given </w:t>
      </w:r>
      <w:r>
        <w:rPr>
          <w:rStyle w:val="7"/>
          <w:rFonts w:ascii="__Inter_Fallback_7b70e8" w:hAnsi="__Inter_Fallback_7b70e8" w:eastAsia="__Inter_Fallback_7b70e8" w:cs="__Inter_Fallback_7b70e8"/>
          <w:b/>
          <w:i w:val="0"/>
          <w:color w:val="34495F"/>
          <w:sz w:val="21"/>
          <w:szCs w:val="21"/>
        </w:rPr>
        <w:t>table_array,</w:t>
      </w:r>
      <w:r>
        <w:rPr>
          <w:rStyle w:val="11"/>
          <w:rFonts w:ascii="__Inter_Fallback_7b70e8" w:hAnsi="__Inter_Fallback_7b70e8" w:eastAsia="__Inter_Fallback_7b70e8" w:cs="__Inter_Fallback_7b70e8"/>
          <w:color w:val="34495F"/>
          <w:sz w:val="21"/>
          <w:szCs w:val="21"/>
        </w:rPr>
        <w:t> </w:t>
      </w:r>
      <w:r>
        <w:rPr>
          <w:rFonts w:ascii="__Inter_Fallback_7b70e8" w:hAnsi="__Inter_Fallback_7b70e8" w:eastAsia="__Inter_Fallback_7b70e8" w:cs="__Inter_Fallback_7b70e8"/>
          <w:color w:val="34495F"/>
          <w:sz w:val="21"/>
          <w:szCs w:val="21"/>
        </w:rPr>
        <w:t>it isthe row we are looking for the result. It is a mandatory argument.</w:t>
      </w:r>
    </w:p>
    <w:p>
      <w:pPr>
        <w:numPr>
          <w:ilvl w:val="0"/>
          <w:numId w:val="9"/>
        </w:numPr>
        <w:spacing w:before="225" w:after="225"/>
        <w:rPr>
          <w:color w:val="34495F"/>
        </w:rPr>
      </w:pPr>
      <w:r>
        <w:rPr>
          <w:rStyle w:val="7"/>
          <w:rFonts w:ascii="__Inter_Fallback_7b70e8" w:hAnsi="__Inter_Fallback_7b70e8" w:eastAsia="__Inter_Fallback_7b70e8" w:cs="__Inter_Fallback_7b70e8"/>
          <w:b/>
          <w:i w:val="0"/>
          <w:color w:val="34495F"/>
          <w:sz w:val="21"/>
          <w:szCs w:val="21"/>
        </w:rPr>
        <w:t>:</w:t>
      </w:r>
      <w:r>
        <w:rPr>
          <w:rFonts w:ascii="__Inter_Fallback_7b70e8" w:hAnsi="__Inter_Fallback_7b70e8" w:eastAsia="__Inter_Fallback_7b70e8" w:cs="__Inter_Fallback_7b70e8"/>
          <w:color w:val="34495F"/>
          <w:sz w:val="21"/>
          <w:szCs w:val="21"/>
        </w:rPr>
        <w:t> In this optional argument, we need to specify the kind of match we need:</w:t>
      </w:r>
    </w:p>
    <w:p>
      <w:pPr>
        <w:numPr>
          <w:ilvl w:val="1"/>
          <w:numId w:val="9"/>
        </w:numPr>
        <w:spacing w:before="225" w:after="225"/>
        <w:ind w:left="720"/>
        <w:rPr>
          <w:color w:val="34495F"/>
        </w:rPr>
      </w:pPr>
      <w:r>
        <w:rPr>
          <w:rStyle w:val="11"/>
          <w:rFonts w:ascii="__Inter_Fallback_7b70e8" w:hAnsi="__Inter_Fallback_7b70e8" w:eastAsia="__Inter_Fallback_7b70e8" w:cs="__Inter_Fallback_7b70e8"/>
          <w:color w:val="34495F"/>
          <w:sz w:val="21"/>
          <w:szCs w:val="21"/>
        </w:rPr>
        <w:t>0 or FALSE</w:t>
      </w:r>
      <w:r>
        <w:rPr>
          <w:rFonts w:ascii="__Inter_Fallback_7b70e8" w:hAnsi="__Inter_Fallback_7b70e8" w:eastAsia="__Inter_Fallback_7b70e8" w:cs="__Inter_Fallback_7b70e8"/>
          <w:color w:val="34495F"/>
          <w:sz w:val="21"/>
          <w:szCs w:val="21"/>
        </w:rPr>
        <w:t> – It will search for the exact match of the </w:t>
      </w:r>
      <w:r>
        <w:rPr>
          <w:rStyle w:val="7"/>
          <w:rFonts w:ascii="__Inter_Fallback_7b70e8" w:hAnsi="__Inter_Fallback_7b70e8" w:eastAsia="__Inter_Fallback_7b70e8" w:cs="__Inter_Fallback_7b70e8"/>
          <w:b/>
          <w:i w:val="0"/>
          <w:color w:val="34495F"/>
          <w:sz w:val="21"/>
          <w:szCs w:val="21"/>
        </w:rPr>
        <w:t>lookup_value</w:t>
      </w:r>
      <w:r>
        <w:rPr>
          <w:rFonts w:ascii="__Inter_Fallback_7b70e8" w:hAnsi="__Inter_Fallback_7b70e8" w:eastAsia="__Inter_Fallback_7b70e8" w:cs="__Inter_Fallback_7b70e8"/>
          <w:color w:val="34495F"/>
          <w:sz w:val="21"/>
          <w:szCs w:val="21"/>
        </w:rPr>
        <w:t> in the </w:t>
      </w:r>
      <w:r>
        <w:rPr>
          <w:rStyle w:val="11"/>
          <w:rFonts w:ascii="__Inter_Fallback_7b70e8" w:hAnsi="__Inter_Fallback_7b70e8" w:eastAsia="__Inter_Fallback_7b70e8" w:cs="__Inter_Fallback_7b70e8"/>
          <w:color w:val="34495F"/>
          <w:sz w:val="21"/>
          <w:szCs w:val="21"/>
        </w:rPr>
        <w:t>table_array</w:t>
      </w:r>
      <w:r>
        <w:rPr>
          <w:rFonts w:ascii="__Inter_Fallback_7b70e8" w:hAnsi="__Inter_Fallback_7b70e8" w:eastAsia="__Inter_Fallback_7b70e8" w:cs="__Inter_Fallback_7b70e8"/>
          <w:color w:val="34495F"/>
          <w:sz w:val="21"/>
          <w:szCs w:val="21"/>
        </w:rPr>
        <w:t>. If nothing is specified, 1 or TRUE will be the default mode.</w:t>
      </w:r>
    </w:p>
    <w:p>
      <w:pPr>
        <w:numPr>
          <w:ilvl w:val="1"/>
          <w:numId w:val="9"/>
        </w:numPr>
        <w:spacing w:before="225" w:after="225"/>
        <w:ind w:left="720"/>
        <w:rPr>
          <w:color w:val="34495F"/>
        </w:rPr>
      </w:pPr>
      <w:r>
        <w:rPr>
          <w:rStyle w:val="11"/>
          <w:rFonts w:ascii="__Inter_Fallback_7b70e8" w:hAnsi="__Inter_Fallback_7b70e8" w:eastAsia="__Inter_Fallback_7b70e8" w:cs="__Inter_Fallback_7b70e8"/>
          <w:color w:val="34495F"/>
          <w:sz w:val="21"/>
          <w:szCs w:val="21"/>
        </w:rPr>
        <w:t>1 or TRUE</w:t>
      </w:r>
      <w:r>
        <w:rPr>
          <w:rFonts w:ascii="__Inter_Fallback_7b70e8" w:hAnsi="__Inter_Fallback_7b70e8" w:eastAsia="__Inter_Fallback_7b70e8" w:cs="__Inter_Fallback_7b70e8"/>
          <w:color w:val="34495F"/>
          <w:sz w:val="21"/>
          <w:szCs w:val="21"/>
        </w:rPr>
        <w:t> – It will search for the approximate match of the </w:t>
      </w:r>
      <w:r>
        <w:rPr>
          <w:rStyle w:val="7"/>
          <w:rFonts w:ascii="__Inter_Fallback_7b70e8" w:hAnsi="__Inter_Fallback_7b70e8" w:eastAsia="__Inter_Fallback_7b70e8" w:cs="__Inter_Fallback_7b70e8"/>
          <w:b/>
          <w:i w:val="0"/>
          <w:color w:val="34495F"/>
          <w:sz w:val="21"/>
          <w:szCs w:val="21"/>
        </w:rPr>
        <w:t>lookup_value</w:t>
      </w:r>
      <w:r>
        <w:rPr>
          <w:rFonts w:ascii="__Inter_Fallback_7b70e8" w:hAnsi="__Inter_Fallback_7b70e8" w:eastAsia="__Inter_Fallback_7b70e8" w:cs="__Inter_Fallback_7b70e8"/>
          <w:color w:val="34495F"/>
          <w:sz w:val="21"/>
          <w:szCs w:val="21"/>
        </w:rPr>
        <w:t> in the </w:t>
      </w:r>
      <w:r>
        <w:rPr>
          <w:rStyle w:val="11"/>
          <w:rFonts w:ascii="__Inter_Fallback_7b70e8" w:hAnsi="__Inter_Fallback_7b70e8" w:eastAsia="__Inter_Fallback_7b70e8" w:cs="__Inter_Fallback_7b70e8"/>
          <w:color w:val="34495F"/>
          <w:sz w:val="21"/>
          <w:szCs w:val="21"/>
        </w:rPr>
        <w:t>table_array</w:t>
      </w:r>
      <w:r>
        <w:rPr>
          <w:rFonts w:ascii="__Inter_Fallback_7b70e8" w:hAnsi="__Inter_Fallback_7b70e8" w:eastAsia="__Inter_Fallback_7b70e8" w:cs="__Inter_Fallback_7b70e8"/>
          <w:color w:val="34495F"/>
          <w:sz w:val="21"/>
          <w:szCs w:val="21"/>
        </w:rPr>
        <w:t>.</w:t>
      </w:r>
    </w:p>
    <w:p>
      <w:pPr>
        <w:pStyle w:val="3"/>
        <w:spacing w:beforeAutospacing="0" w:afterAutospacing="0"/>
        <w:rPr>
          <w:rFonts w:hint="default" w:ascii="__Inter_Fallback_7b70e8" w:hAnsi="__Inter_Fallback_7b70e8" w:eastAsia="__Inter_Fallback_7b70e8" w:cs="__Inter_Fallback_7b70e8"/>
          <w:color w:val="1E2D3E"/>
        </w:rPr>
      </w:pPr>
      <w:r>
        <w:rPr>
          <w:rFonts w:hint="default" w:ascii="__Inter_Fallback_7b70e8" w:hAnsi="__Inter_Fallback_7b70e8" w:eastAsia="__Inter_Fallback_7b70e8" w:cs="__Inter_Fallback_7b70e8"/>
          <w:color w:val="1E2D3E"/>
        </w:rPr>
        <w:t>Example Of VLOOKUP And HLOOKUP</w:t>
      </w:r>
    </w:p>
    <w:p>
      <w:pPr>
        <w:pStyle w:val="10"/>
        <w:rPr>
          <w:rFonts w:ascii="__Inter_Fallback_7b70e8" w:hAnsi="__Inter_Fallback_7b70e8" w:eastAsia="__Inter_Fallback_7b70e8" w:cs="__Inter_Fallback_7b70e8"/>
          <w:color w:val="34495F"/>
        </w:rPr>
      </w:pPr>
      <w:r>
        <w:rPr>
          <w:rFonts w:ascii="__Inter_Fallback_7b70e8" w:hAnsi="__Inter_Fallback_7b70e8" w:eastAsia="__Inter_Fallback_7b70e8" w:cs="__Inter_Fallback_7b70e8"/>
          <w:color w:val="34495F"/>
        </w:rPr>
        <w:t>Let us take an example to illustrate </w:t>
      </w:r>
      <w:r>
        <w:rPr>
          <w:rStyle w:val="11"/>
          <w:rFonts w:ascii="__Inter_Fallback_7b70e8" w:hAnsi="__Inter_Fallback_7b70e8" w:eastAsia="__Inter_Fallback_7b70e8" w:cs="__Inter_Fallback_7b70e8"/>
          <w:color w:val="34495F"/>
        </w:rPr>
        <w:t>VLOOKUP</w:t>
      </w:r>
      <w:r>
        <w:rPr>
          <w:rFonts w:ascii="__Inter_Fallback_7b70e8" w:hAnsi="__Inter_Fallback_7b70e8" w:eastAsia="__Inter_Fallback_7b70e8" w:cs="__Inter_Fallback_7b70e8"/>
          <w:color w:val="34495F"/>
        </w:rPr>
        <w:t> </w:t>
      </w:r>
      <w:r>
        <w:rPr>
          <w:rStyle w:val="11"/>
          <w:rFonts w:ascii="__Inter_Fallback_7b70e8" w:hAnsi="__Inter_Fallback_7b70e8" w:eastAsia="__Inter_Fallback_7b70e8" w:cs="__Inter_Fallback_7b70e8"/>
          <w:color w:val="34495F"/>
        </w:rPr>
        <w:t>vs</w:t>
      </w:r>
      <w:r>
        <w:rPr>
          <w:rFonts w:ascii="__Inter_Fallback_7b70e8" w:hAnsi="__Inter_Fallback_7b70e8" w:eastAsia="__Inter_Fallback_7b70e8" w:cs="__Inter_Fallback_7b70e8"/>
          <w:color w:val="34495F"/>
        </w:rPr>
        <w:t> </w:t>
      </w:r>
      <w:r>
        <w:rPr>
          <w:rStyle w:val="11"/>
          <w:rFonts w:ascii="__Inter_Fallback_7b70e8" w:hAnsi="__Inter_Fallback_7b70e8" w:eastAsia="__Inter_Fallback_7b70e8" w:cs="__Inter_Fallback_7b70e8"/>
          <w:color w:val="34495F"/>
        </w:rPr>
        <w:t>HLOOKUP</w:t>
      </w:r>
      <w:r>
        <w:rPr>
          <w:rFonts w:ascii="__Inter_Fallback_7b70e8" w:hAnsi="__Inter_Fallback_7b70e8" w:eastAsia="__Inter_Fallback_7b70e8" w:cs="__Inter_Fallback_7b70e8"/>
          <w:color w:val="34495F"/>
        </w:rPr>
        <w:t>. In the below image, we have a table with the “</w:t>
      </w:r>
      <w:r>
        <w:rPr>
          <w:rStyle w:val="11"/>
          <w:rFonts w:ascii="__Inter_Fallback_7b70e8" w:hAnsi="__Inter_Fallback_7b70e8" w:eastAsia="__Inter_Fallback_7b70e8" w:cs="__Inter_Fallback_7b70e8"/>
          <w:color w:val="34495F"/>
        </w:rPr>
        <w:t>Employee ID</w:t>
      </w:r>
      <w:r>
        <w:rPr>
          <w:rFonts w:ascii="__Inter_Fallback_7b70e8" w:hAnsi="__Inter_Fallback_7b70e8" w:eastAsia="__Inter_Fallback_7b70e8" w:cs="__Inter_Fallback_7b70e8"/>
          <w:color w:val="34495F"/>
        </w:rPr>
        <w:t>”, “</w:t>
      </w:r>
      <w:r>
        <w:rPr>
          <w:rStyle w:val="11"/>
          <w:rFonts w:ascii="__Inter_Fallback_7b70e8" w:hAnsi="__Inter_Fallback_7b70e8" w:eastAsia="__Inter_Fallback_7b70e8" w:cs="__Inter_Fallback_7b70e8"/>
          <w:color w:val="34495F"/>
        </w:rPr>
        <w:t>Employee Name</w:t>
      </w:r>
      <w:r>
        <w:rPr>
          <w:rFonts w:ascii="__Inter_Fallback_7b70e8" w:hAnsi="__Inter_Fallback_7b70e8" w:eastAsia="__Inter_Fallback_7b70e8" w:cs="__Inter_Fallback_7b70e8"/>
          <w:color w:val="34495F"/>
        </w:rPr>
        <w:t>”, and “</w:t>
      </w:r>
      <w:r>
        <w:rPr>
          <w:rStyle w:val="11"/>
          <w:rFonts w:ascii="__Inter_Fallback_7b70e8" w:hAnsi="__Inter_Fallback_7b70e8" w:eastAsia="__Inter_Fallback_7b70e8" w:cs="__Inter_Fallback_7b70e8"/>
          <w:color w:val="34495F"/>
        </w:rPr>
        <w:t>Performance Grade by HR</w:t>
      </w:r>
      <w:r>
        <w:rPr>
          <w:rFonts w:ascii="__Inter_Fallback_7b70e8" w:hAnsi="__Inter_Fallback_7b70e8" w:eastAsia="__Inter_Fallback_7b70e8" w:cs="__Inter_Fallback_7b70e8"/>
          <w:color w:val="34495F"/>
        </w:rPr>
        <w:t>”.</w:t>
      </w:r>
    </w:p>
    <w:p>
      <w:pPr>
        <w:spacing w:after="147"/>
        <w:textAlignment w:val="baseline"/>
      </w:pPr>
      <w:r>
        <w:rPr>
          <w:lang w:eastAsia="en-US"/>
        </w:rPr>
        <w:drawing>
          <wp:inline distT="0" distB="0" distL="114300" distR="114300">
            <wp:extent cx="5274310" cy="1664335"/>
            <wp:effectExtent l="0" t="0" r="2540" b="1206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28"/>
                    <a:stretch>
                      <a:fillRect/>
                    </a:stretch>
                  </pic:blipFill>
                  <pic:spPr>
                    <a:xfrm>
                      <a:off x="0" y="0"/>
                      <a:ext cx="5274310" cy="1664335"/>
                    </a:xfrm>
                    <a:prstGeom prst="rect">
                      <a:avLst/>
                    </a:prstGeom>
                    <a:noFill/>
                    <a:ln>
                      <a:noFill/>
                    </a:ln>
                  </pic:spPr>
                </pic:pic>
              </a:graphicData>
            </a:graphic>
          </wp:inline>
        </w:drawing>
      </w:r>
    </w:p>
    <w:p>
      <w:pPr>
        <w:pStyle w:val="10"/>
        <w:rPr>
          <w:rFonts w:ascii="__Inter_Fallback_7b70e8" w:hAnsi="__Inter_Fallback_7b70e8" w:eastAsia="__Inter_Fallback_7b70e8" w:cs="__Inter_Fallback_7b70e8"/>
          <w:color w:val="34495F"/>
        </w:rPr>
      </w:pPr>
      <w:r>
        <w:rPr>
          <w:rFonts w:ascii="__Inter_Fallback_7b70e8" w:hAnsi="__Inter_Fallback_7b70e8" w:eastAsia="__Inter_Fallback_7b70e8" w:cs="__Inter_Fallback_7b70e8"/>
          <w:color w:val="34495F"/>
        </w:rPr>
        <w:t>With just the employee ID, we will retrieve the employee’s name and the performance grade given by HR using the </w:t>
      </w:r>
      <w:r>
        <w:rPr>
          <w:rStyle w:val="11"/>
          <w:rFonts w:ascii="__Inter_Fallback_7b70e8" w:hAnsi="__Inter_Fallback_7b70e8" w:eastAsia="__Inter_Fallback_7b70e8" w:cs="__Inter_Fallback_7b70e8"/>
          <w:color w:val="34495F"/>
        </w:rPr>
        <w:t>VLOOKUP and the HLOOKUP formula</w:t>
      </w:r>
      <w:r>
        <w:rPr>
          <w:rFonts w:ascii="__Inter_Fallback_7b70e8" w:hAnsi="__Inter_Fallback_7b70e8" w:eastAsia="__Inter_Fallback_7b70e8" w:cs="__Inter_Fallback_7b70e8"/>
          <w:color w:val="34495F"/>
        </w:rPr>
        <w:t>.</w:t>
      </w:r>
    </w:p>
    <w:p>
      <w:pPr>
        <w:pStyle w:val="10"/>
        <w:rPr>
          <w:rFonts w:ascii="__Inter_Fallback_7b70e8" w:hAnsi="__Inter_Fallback_7b70e8" w:eastAsia="__Inter_Fallback_7b70e8" w:cs="__Inter_Fallback_7b70e8"/>
          <w:color w:val="34495F"/>
        </w:rPr>
      </w:pPr>
      <w:r>
        <w:rPr>
          <w:rFonts w:ascii="__Inter_Fallback_7b70e8" w:hAnsi="__Inter_Fallback_7b70e8" w:eastAsia="__Inter_Fallback_7b70e8" w:cs="__Inter_Fallback_7b70e8"/>
          <w:color w:val="34495F"/>
        </w:rPr>
        <w:t>The output using the </w:t>
      </w:r>
      <w:r>
        <w:rPr>
          <w:rStyle w:val="11"/>
          <w:rFonts w:ascii="__Inter_Fallback_7b70e8" w:hAnsi="__Inter_Fallback_7b70e8" w:eastAsia="__Inter_Fallback_7b70e8" w:cs="__Inter_Fallback_7b70e8"/>
          <w:color w:val="34495F"/>
        </w:rPr>
        <w:t>VLOOKUP formula </w:t>
      </w:r>
      <w:r>
        <w:rPr>
          <w:rFonts w:ascii="__Inter_Fallback_7b70e8" w:hAnsi="__Inter_Fallback_7b70e8" w:eastAsia="__Inter_Fallback_7b70e8" w:cs="__Inter_Fallback_7b70e8"/>
          <w:color w:val="34495F"/>
        </w:rPr>
        <w:t>is,</w:t>
      </w:r>
    </w:p>
    <w:p>
      <w:pPr>
        <w:spacing w:after="147"/>
        <w:textAlignment w:val="baseline"/>
      </w:pPr>
      <w:r>
        <w:rPr>
          <w:lang w:eastAsia="en-US"/>
        </w:rPr>
        <w:drawing>
          <wp:inline distT="0" distB="0" distL="114300" distR="114300">
            <wp:extent cx="5274310" cy="3098165"/>
            <wp:effectExtent l="0" t="0" r="254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29"/>
                    <a:stretch>
                      <a:fillRect/>
                    </a:stretch>
                  </pic:blipFill>
                  <pic:spPr>
                    <a:xfrm>
                      <a:off x="0" y="0"/>
                      <a:ext cx="5274310" cy="3098165"/>
                    </a:xfrm>
                    <a:prstGeom prst="rect">
                      <a:avLst/>
                    </a:prstGeom>
                    <a:noFill/>
                    <a:ln>
                      <a:noFill/>
                    </a:ln>
                  </pic:spPr>
                </pic:pic>
              </a:graphicData>
            </a:graphic>
          </wp:inline>
        </w:drawing>
      </w:r>
    </w:p>
    <w:p>
      <w:pPr>
        <w:pStyle w:val="10"/>
        <w:rPr>
          <w:rFonts w:ascii="__Inter_Fallback_7b70e8" w:hAnsi="__Inter_Fallback_7b70e8" w:eastAsia="__Inter_Fallback_7b70e8" w:cs="__Inter_Fallback_7b70e8"/>
          <w:color w:val="34495F"/>
        </w:rPr>
      </w:pPr>
      <w:r>
        <w:rPr>
          <w:rStyle w:val="11"/>
          <w:rFonts w:ascii="__Inter_Fallback_7b70e8" w:hAnsi="__Inter_Fallback_7b70e8" w:eastAsia="__Inter_Fallback_7b70e8" w:cs="__Inter_Fallback_7b70e8"/>
          <w:color w:val="34495F"/>
        </w:rPr>
        <w:t>Output Interpretation: </w:t>
      </w:r>
    </w:p>
    <w:p>
      <w:pPr>
        <w:numPr>
          <w:ilvl w:val="0"/>
          <w:numId w:val="10"/>
        </w:numPr>
        <w:spacing w:before="225" w:after="225"/>
        <w:rPr>
          <w:color w:val="34495F"/>
        </w:rPr>
      </w:pPr>
      <w:r>
        <w:rPr>
          <w:rStyle w:val="11"/>
          <w:rFonts w:ascii="__Inter_Fallback_7b70e8" w:hAnsi="__Inter_Fallback_7b70e8" w:eastAsia="__Inter_Fallback_7b70e8" w:cs="__Inter_Fallback_7b70e8"/>
          <w:color w:val="34495F"/>
          <w:sz w:val="21"/>
          <w:szCs w:val="21"/>
        </w:rPr>
        <w:t>VLOOKUP</w:t>
      </w:r>
      <w:r>
        <w:rPr>
          <w:rFonts w:ascii="__Inter_Fallback_7b70e8" w:hAnsi="__Inter_Fallback_7b70e8" w:eastAsia="__Inter_Fallback_7b70e8" w:cs="__Inter_Fallback_7b70e8"/>
          <w:color w:val="34495F"/>
          <w:sz w:val="21"/>
          <w:szCs w:val="21"/>
        </w:rPr>
        <w:t> works when the table is vertically set up, i.e., a column-wise table. </w:t>
      </w:r>
    </w:p>
    <w:p>
      <w:pPr>
        <w:numPr>
          <w:ilvl w:val="0"/>
          <w:numId w:val="10"/>
        </w:numPr>
        <w:spacing w:before="225" w:after="225"/>
        <w:rPr>
          <w:color w:val="34495F"/>
        </w:rPr>
      </w:pPr>
      <w:r>
        <w:rPr>
          <w:rStyle w:val="11"/>
          <w:rFonts w:ascii="__Inter_Fallback_7b70e8" w:hAnsi="__Inter_Fallback_7b70e8" w:eastAsia="__Inter_Fallback_7b70e8" w:cs="__Inter_Fallback_7b70e8"/>
          <w:color w:val="34495F"/>
          <w:sz w:val="21"/>
          <w:szCs w:val="21"/>
        </w:rPr>
        <w:t>HLOOKUP</w:t>
      </w:r>
      <w:r>
        <w:rPr>
          <w:rFonts w:ascii="__Inter_Fallback_7b70e8" w:hAnsi="__Inter_Fallback_7b70e8" w:eastAsia="__Inter_Fallback_7b70e8" w:cs="__Inter_Fallback_7b70e8"/>
          <w:color w:val="34495F"/>
          <w:sz w:val="21"/>
          <w:szCs w:val="21"/>
        </w:rPr>
        <w:t> works when the table setup is horizontal, i.e., a row-wise table.</w:t>
      </w:r>
    </w:p>
    <w:p>
      <w:pPr>
        <w:pStyle w:val="10"/>
        <w:rPr>
          <w:rFonts w:ascii="__Inter_Fallback_7b70e8" w:hAnsi="__Inter_Fallback_7b70e8" w:eastAsia="__Inter_Fallback_7b70e8" w:cs="__Inter_Fallback_7b70e8"/>
          <w:color w:val="34495F"/>
        </w:rPr>
      </w:pPr>
      <w:r>
        <w:rPr>
          <w:rFonts w:ascii="__Inter_Fallback_7b70e8" w:hAnsi="__Inter_Fallback_7b70e8" w:eastAsia="__Inter_Fallback_7b70e8" w:cs="__Inter_Fallback_7b70e8"/>
          <w:color w:val="34495F"/>
        </w:rPr>
        <w:t>Therefore, the functions </w:t>
      </w:r>
      <w:r>
        <w:rPr>
          <w:rStyle w:val="11"/>
          <w:rFonts w:ascii="__Inter_Fallback_7b70e8" w:hAnsi="__Inter_Fallback_7b70e8" w:eastAsia="__Inter_Fallback_7b70e8" w:cs="__Inter_Fallback_7b70e8"/>
          <w:color w:val="34495F"/>
        </w:rPr>
        <w:t>VLOOKUP and HLOOKUP </w:t>
      </w:r>
      <w:r>
        <w:rPr>
          <w:rFonts w:ascii="__Inter_Fallback_7b70e8" w:hAnsi="__Inter_Fallback_7b70e8" w:eastAsia="__Inter_Fallback_7b70e8" w:cs="__Inter_Fallback_7b70e8"/>
          <w:color w:val="34495F"/>
        </w:rPr>
        <w:t>retrieved the same result, but the table is arranged differently.</w:t>
      </w:r>
    </w:p>
    <w:p>
      <w:r>
        <w:rPr>
          <w:rStyle w:val="11"/>
          <w:rFonts w:ascii="__Inter_Fallback_7b70e8" w:hAnsi="__Inter_Fallback_7b70e8" w:eastAsia="__Inter_Fallback_7b70e8" w:cs="__Inter_Fallback_7b70e8"/>
          <w:color w:val="34495F"/>
        </w:rPr>
        <w:t>HLOOKUP</w:t>
      </w:r>
    </w:p>
    <w:p>
      <w:pPr>
        <w:rPr>
          <w:rFonts w:ascii="__Inter_Fallback_7b70e8" w:hAnsi="__Inter_Fallback_7b70e8" w:eastAsia="__Inter_Fallback_7b70e8" w:cs="__Inter_Fallback_7b70e8"/>
          <w:color w:val="34495F"/>
          <w:sz w:val="24"/>
          <w:szCs w:val="24"/>
          <w:lang w:val="en-US" w:eastAsia="zh-CN" w:bidi="ar-SA"/>
        </w:rPr>
      </w:pPr>
      <w:r>
        <w:t>D</w:t>
      </w:r>
      <w:r>
        <w:rPr>
          <w:rFonts w:ascii="__Inter_Fallback_7b70e8" w:hAnsi="__Inter_Fallback_7b70e8" w:eastAsia="__Inter_Fallback_7b70e8" w:cs="__Inter_Fallback_7b70e8"/>
          <w:color w:val="34495F"/>
          <w:sz w:val="24"/>
          <w:szCs w:val="24"/>
          <w:lang w:val="en-US" w:eastAsia="zh-CN" w:bidi="ar-SA"/>
        </w:rPr>
        <w:t>escription</w:t>
      </w:r>
    </w:p>
    <w:p>
      <w:pPr>
        <w:rPr>
          <w:rFonts w:ascii="__Inter_Fallback_7b70e8" w:hAnsi="__Inter_Fallback_7b70e8" w:eastAsia="__Inter_Fallback_7b70e8" w:cs="__Inter_Fallback_7b70e8"/>
          <w:color w:val="34495F"/>
          <w:sz w:val="24"/>
          <w:szCs w:val="24"/>
          <w:lang w:val="en-US" w:eastAsia="zh-CN" w:bidi="ar-SA"/>
        </w:rPr>
      </w:pPr>
      <w:r>
        <w:rPr>
          <w:rFonts w:ascii="__Inter_Fallback_7b70e8" w:hAnsi="__Inter_Fallback_7b70e8" w:eastAsia="__Inter_Fallback_7b70e8" w:cs="__Inter_Fallback_7b70e8"/>
          <w:color w:val="34495F"/>
          <w:sz w:val="24"/>
          <w:szCs w:val="24"/>
          <w:lang w:val="en-US" w:eastAsia="zh-CN" w:bidi="ar-SA"/>
        </w:rPr>
        <w:t>Searches for a value in the top row of a table or an array of values, and then returns a value in the same column from a row you specify in the table or array. Use HLOOKUP when your comparison values are located in a row across the top of a table of data, and you want to look down a specified number of rows. Use VLOOKUP when your comparison values are located in a column to the left of the data you want to find.</w:t>
      </w:r>
    </w:p>
    <w:p>
      <w:pPr>
        <w:rPr>
          <w:rFonts w:ascii="__Inter_Fallback_7b70e8" w:hAnsi="__Inter_Fallback_7b70e8" w:eastAsia="__Inter_Fallback_7b70e8" w:cs="__Inter_Fallback_7b70e8"/>
          <w:color w:val="34495F"/>
          <w:sz w:val="24"/>
          <w:szCs w:val="24"/>
          <w:lang w:val="en-US" w:eastAsia="zh-CN" w:bidi="ar-SA"/>
        </w:rPr>
      </w:pPr>
      <w:r>
        <w:rPr>
          <w:rFonts w:ascii="__Inter_Fallback_7b70e8" w:hAnsi="__Inter_Fallback_7b70e8" w:eastAsia="__Inter_Fallback_7b70e8" w:cs="__Inter_Fallback_7b70e8"/>
          <w:color w:val="34495F"/>
          <w:sz w:val="24"/>
          <w:szCs w:val="24"/>
          <w:lang w:val="en-US" w:eastAsia="zh-CN" w:bidi="ar-SA"/>
        </w:rPr>
        <w:t>The H in HLOOKUP stands for "Horizontal."</w:t>
      </w:r>
    </w:p>
    <w:p>
      <w:pPr>
        <w:rPr>
          <w:rFonts w:ascii="__Inter_Fallback_7b70e8" w:hAnsi="__Inter_Fallback_7b70e8" w:eastAsia="__Inter_Fallback_7b70e8" w:cs="__Inter_Fallback_7b70e8"/>
          <w:color w:val="34495F"/>
          <w:sz w:val="24"/>
          <w:szCs w:val="24"/>
          <w:lang w:val="en-US" w:eastAsia="zh-CN" w:bidi="ar-SA"/>
        </w:rPr>
      </w:pPr>
      <w:r>
        <w:rPr>
          <w:rFonts w:ascii="__Inter_Fallback_7b70e8" w:hAnsi="__Inter_Fallback_7b70e8" w:eastAsia="__Inter_Fallback_7b70e8" w:cs="__Inter_Fallback_7b70e8"/>
          <w:color w:val="34495F"/>
          <w:sz w:val="24"/>
          <w:szCs w:val="24"/>
          <w:lang w:val="en-US" w:eastAsia="zh-CN" w:bidi="ar-SA"/>
        </w:rPr>
        <w:t>Syntax</w:t>
      </w:r>
    </w:p>
    <w:p>
      <w:pPr>
        <w:rPr>
          <w:rFonts w:ascii="__Inter_Fallback_7b70e8" w:hAnsi="__Inter_Fallback_7b70e8" w:eastAsia="__Inter_Fallback_7b70e8" w:cs="__Inter_Fallback_7b70e8"/>
          <w:color w:val="34495F"/>
          <w:sz w:val="24"/>
          <w:szCs w:val="24"/>
          <w:lang w:val="en-US" w:eastAsia="zh-CN" w:bidi="ar-SA"/>
        </w:rPr>
      </w:pPr>
      <w:r>
        <w:rPr>
          <w:rFonts w:ascii="__Inter_Fallback_7b70e8" w:hAnsi="__Inter_Fallback_7b70e8" w:eastAsia="__Inter_Fallback_7b70e8" w:cs="__Inter_Fallback_7b70e8"/>
          <w:color w:val="34495F"/>
          <w:sz w:val="24"/>
          <w:szCs w:val="24"/>
          <w:lang w:val="en-US" w:eastAsia="zh-CN" w:bidi="ar-SA"/>
        </w:rPr>
        <w:t>HLOOKUP(lookup_value, table_array, row_index_num, [range_lookup])</w:t>
      </w:r>
    </w:p>
    <w:p>
      <w:pPr>
        <w:rPr>
          <w:rFonts w:ascii="__Inter_Fallback_7b70e8" w:hAnsi="__Inter_Fallback_7b70e8" w:eastAsia="__Inter_Fallback_7b70e8" w:cs="__Inter_Fallback_7b70e8"/>
          <w:color w:val="34495F"/>
          <w:sz w:val="24"/>
          <w:szCs w:val="24"/>
          <w:lang w:val="en-US" w:eastAsia="zh-CN" w:bidi="ar-SA"/>
        </w:rPr>
      </w:pPr>
    </w:p>
    <w:p>
      <w:pPr>
        <w:rPr>
          <w:rFonts w:ascii="__Inter_Fallback_7b70e8" w:hAnsi="__Inter_Fallback_7b70e8" w:eastAsia="__Inter_Fallback_7b70e8" w:cs="__Inter_Fallback_7b70e8"/>
          <w:color w:val="34495F"/>
          <w:sz w:val="24"/>
          <w:szCs w:val="24"/>
          <w:lang w:val="en-US" w:eastAsia="zh-CN" w:bidi="ar-SA"/>
        </w:rPr>
      </w:pPr>
      <w:r>
        <w:rPr>
          <w:rFonts w:ascii="__Inter_Fallback_7b70e8" w:hAnsi="__Inter_Fallback_7b70e8" w:eastAsia="__Inter_Fallback_7b70e8" w:cs="__Inter_Fallback_7b70e8"/>
          <w:color w:val="34495F"/>
          <w:sz w:val="24"/>
          <w:szCs w:val="24"/>
          <w:lang w:val="en-US" w:eastAsia="zh-CN" w:bidi="ar-SA"/>
        </w:rPr>
        <w:t>The HLOOKUP function syntax has the following arguments:</w:t>
      </w:r>
    </w:p>
    <w:p>
      <w:pPr>
        <w:rPr>
          <w:rFonts w:ascii="__Inter_Fallback_7b70e8" w:hAnsi="__Inter_Fallback_7b70e8" w:eastAsia="__Inter_Fallback_7b70e8" w:cs="__Inter_Fallback_7b70e8"/>
          <w:color w:val="34495F"/>
          <w:sz w:val="24"/>
          <w:szCs w:val="24"/>
          <w:lang w:val="en-US" w:eastAsia="zh-CN" w:bidi="ar-SA"/>
        </w:rPr>
      </w:pPr>
    </w:p>
    <w:p>
      <w:pPr>
        <w:rPr>
          <w:rFonts w:ascii="__Inter_Fallback_7b70e8" w:hAnsi="__Inter_Fallback_7b70e8" w:eastAsia="__Inter_Fallback_7b70e8" w:cs="__Inter_Fallback_7b70e8"/>
          <w:color w:val="34495F"/>
          <w:sz w:val="24"/>
          <w:szCs w:val="24"/>
          <w:lang w:val="en-US" w:eastAsia="zh-CN" w:bidi="ar-SA"/>
        </w:rPr>
      </w:pPr>
      <w:r>
        <w:rPr>
          <w:rFonts w:ascii="__Inter_Fallback_7b70e8" w:hAnsi="__Inter_Fallback_7b70e8" w:eastAsia="__Inter_Fallback_7b70e8" w:cs="__Inter_Fallback_7b70e8"/>
          <w:color w:val="34495F"/>
          <w:sz w:val="24"/>
          <w:szCs w:val="24"/>
          <w:lang w:val="en-US" w:eastAsia="zh-CN" w:bidi="ar-SA"/>
        </w:rPr>
        <w:t>Lookup_value    Required. The value to be found in the first row of the table. Lookup_value can be a value, a reference, or a text string.</w:t>
      </w:r>
    </w:p>
    <w:p>
      <w:pPr>
        <w:rPr>
          <w:rFonts w:ascii="__Inter_Fallback_7b70e8" w:hAnsi="__Inter_Fallback_7b70e8" w:eastAsia="__Inter_Fallback_7b70e8" w:cs="__Inter_Fallback_7b70e8"/>
          <w:color w:val="34495F"/>
          <w:sz w:val="24"/>
          <w:szCs w:val="24"/>
          <w:lang w:val="en-US" w:eastAsia="zh-CN" w:bidi="ar-SA"/>
        </w:rPr>
      </w:pPr>
    </w:p>
    <w:p>
      <w:pPr>
        <w:rPr>
          <w:rFonts w:ascii="__Inter_Fallback_7b70e8" w:hAnsi="__Inter_Fallback_7b70e8" w:eastAsia="__Inter_Fallback_7b70e8" w:cs="__Inter_Fallback_7b70e8"/>
          <w:color w:val="34495F"/>
          <w:sz w:val="24"/>
          <w:szCs w:val="24"/>
          <w:lang w:val="en-US" w:eastAsia="zh-CN" w:bidi="ar-SA"/>
        </w:rPr>
      </w:pPr>
      <w:r>
        <w:rPr>
          <w:rFonts w:ascii="__Inter_Fallback_7b70e8" w:hAnsi="__Inter_Fallback_7b70e8" w:eastAsia="__Inter_Fallback_7b70e8" w:cs="__Inter_Fallback_7b70e8"/>
          <w:color w:val="34495F"/>
          <w:sz w:val="24"/>
          <w:szCs w:val="24"/>
          <w:lang w:val="en-US" w:eastAsia="zh-CN" w:bidi="ar-SA"/>
        </w:rPr>
        <w:t>Table_array    Required. A table of information in which data is looked up. Use a reference to a range or a range name.</w:t>
      </w:r>
    </w:p>
    <w:p>
      <w:pPr>
        <w:rPr>
          <w:rFonts w:ascii="__Inter_Fallback_7b70e8" w:hAnsi="__Inter_Fallback_7b70e8" w:eastAsia="__Inter_Fallback_7b70e8" w:cs="__Inter_Fallback_7b70e8"/>
          <w:color w:val="34495F"/>
          <w:sz w:val="24"/>
          <w:szCs w:val="24"/>
          <w:lang w:val="en-US" w:eastAsia="zh-CN" w:bidi="ar-SA"/>
        </w:rPr>
      </w:pPr>
    </w:p>
    <w:p>
      <w:pPr>
        <w:rPr>
          <w:rFonts w:ascii="__Inter_Fallback_7b70e8" w:hAnsi="__Inter_Fallback_7b70e8" w:eastAsia="__Inter_Fallback_7b70e8" w:cs="__Inter_Fallback_7b70e8"/>
          <w:color w:val="34495F"/>
          <w:sz w:val="24"/>
          <w:szCs w:val="24"/>
          <w:lang w:val="en-US" w:eastAsia="zh-CN" w:bidi="ar-SA"/>
        </w:rPr>
      </w:pPr>
      <w:r>
        <w:rPr>
          <w:rFonts w:ascii="__Inter_Fallback_7b70e8" w:hAnsi="__Inter_Fallback_7b70e8" w:eastAsia="__Inter_Fallback_7b70e8" w:cs="__Inter_Fallback_7b70e8"/>
          <w:color w:val="34495F"/>
          <w:sz w:val="24"/>
          <w:szCs w:val="24"/>
          <w:lang w:val="en-US" w:eastAsia="zh-CN" w:bidi="ar-SA"/>
        </w:rPr>
        <w:t>The values in the first row of table_array can be text, numbers, or logical values.</w:t>
      </w:r>
    </w:p>
    <w:p>
      <w:pPr>
        <w:rPr>
          <w:rFonts w:ascii="__Inter_Fallback_7b70e8" w:hAnsi="__Inter_Fallback_7b70e8" w:eastAsia="__Inter_Fallback_7b70e8" w:cs="__Inter_Fallback_7b70e8"/>
          <w:color w:val="34495F"/>
          <w:sz w:val="24"/>
          <w:szCs w:val="24"/>
          <w:lang w:val="en-US" w:eastAsia="zh-CN" w:bidi="ar-SA"/>
        </w:rPr>
      </w:pPr>
    </w:p>
    <w:p>
      <w:pPr>
        <w:rPr>
          <w:rFonts w:ascii="__Inter_Fallback_7b70e8" w:hAnsi="__Inter_Fallback_7b70e8" w:eastAsia="__Inter_Fallback_7b70e8" w:cs="__Inter_Fallback_7b70e8"/>
          <w:color w:val="34495F"/>
          <w:sz w:val="24"/>
          <w:szCs w:val="24"/>
          <w:lang w:val="en-US" w:eastAsia="zh-CN" w:bidi="ar-SA"/>
        </w:rPr>
      </w:pPr>
      <w:r>
        <w:rPr>
          <w:rFonts w:ascii="__Inter_Fallback_7b70e8" w:hAnsi="__Inter_Fallback_7b70e8" w:eastAsia="__Inter_Fallback_7b70e8" w:cs="__Inter_Fallback_7b70e8"/>
          <w:color w:val="34495F"/>
          <w:sz w:val="24"/>
          <w:szCs w:val="24"/>
          <w:lang w:val="en-US" w:eastAsia="zh-CN" w:bidi="ar-SA"/>
        </w:rPr>
        <w:t>If range_lookup is TRUE, the values in the first row of table_array must be placed in ascending order: ...-2, -1, 0, 1, 2,... , A-Z, FALSE, TRUE; otherwise, HLOOKUP may not give the correct value. If range_lookup is FALSE, table_array does not need to be sorted.</w:t>
      </w:r>
    </w:p>
    <w:p>
      <w:pPr>
        <w:rPr>
          <w:rFonts w:ascii="__Inter_Fallback_7b70e8" w:hAnsi="__Inter_Fallback_7b70e8" w:eastAsia="__Inter_Fallback_7b70e8" w:cs="__Inter_Fallback_7b70e8"/>
          <w:color w:val="34495F"/>
          <w:sz w:val="24"/>
          <w:szCs w:val="24"/>
          <w:lang w:val="en-US" w:eastAsia="zh-CN" w:bidi="ar-SA"/>
        </w:rPr>
      </w:pPr>
    </w:p>
    <w:p>
      <w:pPr>
        <w:rPr>
          <w:rFonts w:ascii="__Inter_Fallback_7b70e8" w:hAnsi="__Inter_Fallback_7b70e8" w:eastAsia="__Inter_Fallback_7b70e8" w:cs="__Inter_Fallback_7b70e8"/>
          <w:color w:val="34495F"/>
          <w:sz w:val="24"/>
          <w:szCs w:val="24"/>
          <w:lang w:val="en-US" w:eastAsia="zh-CN" w:bidi="ar-SA"/>
        </w:rPr>
      </w:pPr>
      <w:r>
        <w:rPr>
          <w:rFonts w:ascii="__Inter_Fallback_7b70e8" w:hAnsi="__Inter_Fallback_7b70e8" w:eastAsia="__Inter_Fallback_7b70e8" w:cs="__Inter_Fallback_7b70e8"/>
          <w:color w:val="34495F"/>
          <w:sz w:val="24"/>
          <w:szCs w:val="24"/>
          <w:lang w:val="en-US" w:eastAsia="zh-CN" w:bidi="ar-SA"/>
        </w:rPr>
        <w:t>Uppercase and lowercase text are equivalent.</w:t>
      </w:r>
    </w:p>
    <w:p>
      <w:pPr>
        <w:rPr>
          <w:rFonts w:ascii="__Inter_Fallback_7b70e8" w:hAnsi="__Inter_Fallback_7b70e8" w:eastAsia="__Inter_Fallback_7b70e8" w:cs="__Inter_Fallback_7b70e8"/>
          <w:color w:val="34495F"/>
          <w:sz w:val="24"/>
          <w:szCs w:val="24"/>
          <w:lang w:val="en-US" w:eastAsia="zh-CN" w:bidi="ar-SA"/>
        </w:rPr>
      </w:pPr>
      <w:r>
        <w:rPr>
          <w:rFonts w:ascii="__Inter_Fallback_7b70e8" w:hAnsi="__Inter_Fallback_7b70e8" w:eastAsia="__Inter_Fallback_7b70e8" w:cs="__Inter_Fallback_7b70e8"/>
          <w:color w:val="34495F"/>
          <w:sz w:val="24"/>
          <w:szCs w:val="24"/>
          <w:lang w:val="en-US" w:eastAsia="zh-CN" w:bidi="ar-SA"/>
        </w:rPr>
        <w:t>Sort the values in ascending order, left to right. For more information, see Sort data in a range or table.</w:t>
      </w:r>
    </w:p>
    <w:p>
      <w:pPr>
        <w:rPr>
          <w:rFonts w:ascii="__Inter_Fallback_7b70e8" w:hAnsi="__Inter_Fallback_7b70e8" w:eastAsia="__Inter_Fallback_7b70e8" w:cs="__Inter_Fallback_7b70e8"/>
          <w:color w:val="34495F"/>
          <w:sz w:val="24"/>
          <w:szCs w:val="24"/>
          <w:lang w:val="en-US" w:eastAsia="zh-CN" w:bidi="ar-SA"/>
        </w:rPr>
      </w:pPr>
    </w:p>
    <w:p>
      <w:pPr>
        <w:rPr>
          <w:rFonts w:ascii="__Inter_Fallback_7b70e8" w:hAnsi="__Inter_Fallback_7b70e8" w:eastAsia="__Inter_Fallback_7b70e8" w:cs="__Inter_Fallback_7b70e8"/>
          <w:color w:val="34495F"/>
          <w:sz w:val="24"/>
          <w:szCs w:val="24"/>
          <w:lang w:val="en-US" w:eastAsia="zh-CN" w:bidi="ar-SA"/>
        </w:rPr>
      </w:pPr>
      <w:r>
        <w:rPr>
          <w:rFonts w:ascii="__Inter_Fallback_7b70e8" w:hAnsi="__Inter_Fallback_7b70e8" w:eastAsia="__Inter_Fallback_7b70e8" w:cs="__Inter_Fallback_7b70e8"/>
          <w:color w:val="34495F"/>
          <w:sz w:val="24"/>
          <w:szCs w:val="24"/>
          <w:lang w:val="en-US" w:eastAsia="zh-CN" w:bidi="ar-SA"/>
        </w:rPr>
        <w:t>Row_index_num    Required. The row number in table_array from which the matching value will be returned. A row_index_num of 1 returns the first row value in table_array, a row_index_num of 2 returns the second row value in table_array, and so on. If row_index_num is less than 1, HLOOKUP returns the #VALUE! error value; if row_index_num is greater than the number of rows on table_array, HLOOKUP returns the #REF! error value.</w:t>
      </w:r>
    </w:p>
    <w:p>
      <w:pPr>
        <w:rPr>
          <w:rFonts w:ascii="__Inter_Fallback_7b70e8" w:hAnsi="__Inter_Fallback_7b70e8" w:eastAsia="__Inter_Fallback_7b70e8" w:cs="__Inter_Fallback_7b70e8"/>
          <w:color w:val="34495F"/>
          <w:sz w:val="24"/>
          <w:szCs w:val="24"/>
          <w:lang w:val="en-US" w:eastAsia="zh-CN" w:bidi="ar-SA"/>
        </w:rPr>
      </w:pPr>
    </w:p>
    <w:p>
      <w:pPr>
        <w:rPr>
          <w:rFonts w:ascii="__Inter_Fallback_7b70e8" w:hAnsi="__Inter_Fallback_7b70e8" w:eastAsia="__Inter_Fallback_7b70e8" w:cs="__Inter_Fallback_7b70e8"/>
          <w:color w:val="34495F"/>
          <w:sz w:val="24"/>
          <w:szCs w:val="24"/>
          <w:lang w:val="en-US" w:eastAsia="zh-CN" w:bidi="ar-SA"/>
        </w:rPr>
      </w:pPr>
      <w:r>
        <w:rPr>
          <w:rFonts w:ascii="__Inter_Fallback_7b70e8" w:hAnsi="__Inter_Fallback_7b70e8" w:eastAsia="__Inter_Fallback_7b70e8" w:cs="__Inter_Fallback_7b70e8"/>
          <w:color w:val="34495F"/>
          <w:sz w:val="24"/>
          <w:szCs w:val="24"/>
          <w:lang w:val="en-US" w:eastAsia="zh-CN" w:bidi="ar-SA"/>
        </w:rPr>
        <w:t>Range_lookup    Optional. A logical value that specifies whether you want HLOOKUP to find an exact match or an approximate match. If TRUE or omitted, an approximate match is returned. In other words, if an exact match is not found, the next largest value that is less than lookup_value is returned. If FALSE, HLOOKUP will find an exact match. If one is not found, the error value #N/A is returned.</w:t>
      </w:r>
    </w:p>
    <w:p>
      <w:pPr>
        <w:rPr>
          <w:rFonts w:ascii="__Inter_Fallback_7b70e8" w:hAnsi="__Inter_Fallback_7b70e8" w:eastAsia="__Inter_Fallback_7b70e8" w:cs="__Inter_Fallback_7b70e8"/>
          <w:color w:val="34495F"/>
          <w:sz w:val="24"/>
          <w:szCs w:val="24"/>
          <w:lang w:val="en-US" w:eastAsia="zh-CN" w:bidi="ar-SA"/>
        </w:rPr>
      </w:pPr>
    </w:p>
    <w:p>
      <w:pPr>
        <w:rPr>
          <w:rFonts w:ascii="__Inter_Fallback_7b70e8" w:hAnsi="__Inter_Fallback_7b70e8" w:eastAsia="__Inter_Fallback_7b70e8" w:cs="__Inter_Fallback_7b70e8"/>
          <w:color w:val="34495F"/>
          <w:sz w:val="24"/>
          <w:szCs w:val="24"/>
          <w:lang w:val="en-US" w:eastAsia="zh-CN" w:bidi="ar-SA"/>
        </w:rPr>
      </w:pPr>
      <w:r>
        <w:rPr>
          <w:rFonts w:ascii="__Inter_Fallback_7b70e8" w:hAnsi="__Inter_Fallback_7b70e8" w:eastAsia="__Inter_Fallback_7b70e8" w:cs="__Inter_Fallback_7b70e8"/>
          <w:color w:val="34495F"/>
          <w:sz w:val="24"/>
          <w:szCs w:val="24"/>
          <w:lang w:val="en-US" w:eastAsia="zh-CN" w:bidi="ar-SA"/>
        </w:rPr>
        <w:t>Remark</w:t>
      </w:r>
    </w:p>
    <w:p>
      <w:pPr>
        <w:rPr>
          <w:rFonts w:ascii="__Inter_Fallback_7b70e8" w:hAnsi="__Inter_Fallback_7b70e8" w:eastAsia="__Inter_Fallback_7b70e8" w:cs="__Inter_Fallback_7b70e8"/>
          <w:color w:val="34495F"/>
          <w:sz w:val="24"/>
          <w:szCs w:val="24"/>
          <w:lang w:val="en-US" w:eastAsia="zh-CN" w:bidi="ar-SA"/>
        </w:rPr>
      </w:pPr>
      <w:r>
        <w:rPr>
          <w:rFonts w:ascii="__Inter_Fallback_7b70e8" w:hAnsi="__Inter_Fallback_7b70e8" w:eastAsia="__Inter_Fallback_7b70e8" w:cs="__Inter_Fallback_7b70e8"/>
          <w:color w:val="34495F"/>
          <w:sz w:val="24"/>
          <w:szCs w:val="24"/>
          <w:lang w:val="en-US" w:eastAsia="zh-CN" w:bidi="ar-SA"/>
        </w:rPr>
        <w:t>If HLOOKUP can't find lookup_value, and range_lookup is TRUE, it uses the largest value that is less than lookup_value.</w:t>
      </w:r>
    </w:p>
    <w:p>
      <w:pPr>
        <w:rPr>
          <w:rFonts w:ascii="__Inter_Fallback_7b70e8" w:hAnsi="__Inter_Fallback_7b70e8" w:eastAsia="__Inter_Fallback_7b70e8" w:cs="__Inter_Fallback_7b70e8"/>
          <w:color w:val="34495F"/>
          <w:sz w:val="24"/>
          <w:szCs w:val="24"/>
          <w:lang w:val="en-US" w:eastAsia="zh-CN" w:bidi="ar-SA"/>
        </w:rPr>
      </w:pPr>
    </w:p>
    <w:p>
      <w:pPr>
        <w:rPr>
          <w:rFonts w:ascii="__Inter_Fallback_7b70e8" w:hAnsi="__Inter_Fallback_7b70e8" w:eastAsia="__Inter_Fallback_7b70e8" w:cs="__Inter_Fallback_7b70e8"/>
          <w:color w:val="34495F"/>
          <w:sz w:val="24"/>
          <w:szCs w:val="24"/>
          <w:lang w:val="en-US" w:eastAsia="zh-CN" w:bidi="ar-SA"/>
        </w:rPr>
      </w:pPr>
      <w:r>
        <w:rPr>
          <w:rFonts w:ascii="__Inter_Fallback_7b70e8" w:hAnsi="__Inter_Fallback_7b70e8" w:eastAsia="__Inter_Fallback_7b70e8" w:cs="__Inter_Fallback_7b70e8"/>
          <w:color w:val="34495F"/>
          <w:sz w:val="24"/>
          <w:szCs w:val="24"/>
          <w:lang w:val="en-US" w:eastAsia="zh-CN" w:bidi="ar-SA"/>
        </w:rPr>
        <w:t>If lookup_value is smaller than the smallest value in the first row of table_array, HLOOKUP returns the #N/A error value.</w:t>
      </w:r>
    </w:p>
    <w:p>
      <w:pPr>
        <w:rPr>
          <w:rFonts w:ascii="__Inter_Fallback_7b70e8" w:hAnsi="__Inter_Fallback_7b70e8" w:eastAsia="__Inter_Fallback_7b70e8" w:cs="__Inter_Fallback_7b70e8"/>
          <w:color w:val="34495F"/>
          <w:sz w:val="24"/>
          <w:szCs w:val="24"/>
          <w:lang w:val="en-US" w:eastAsia="zh-CN" w:bidi="ar-SA"/>
        </w:rPr>
      </w:pPr>
    </w:p>
    <w:p>
      <w:pPr>
        <w:rPr>
          <w:rFonts w:ascii="__Inter_Fallback_7b70e8" w:hAnsi="__Inter_Fallback_7b70e8" w:eastAsia="__Inter_Fallback_7b70e8" w:cs="__Inter_Fallback_7b70e8"/>
          <w:color w:val="34495F"/>
          <w:sz w:val="24"/>
          <w:szCs w:val="24"/>
          <w:lang w:val="en-US" w:eastAsia="zh-CN" w:bidi="ar-SA"/>
        </w:rPr>
      </w:pPr>
      <w:r>
        <w:rPr>
          <w:rFonts w:ascii="__Inter_Fallback_7b70e8" w:hAnsi="__Inter_Fallback_7b70e8" w:eastAsia="__Inter_Fallback_7b70e8" w:cs="__Inter_Fallback_7b70e8"/>
          <w:color w:val="34495F"/>
          <w:sz w:val="24"/>
          <w:szCs w:val="24"/>
          <w:lang w:val="en-US" w:eastAsia="zh-CN" w:bidi="ar-SA"/>
        </w:rPr>
        <w:t>If range_lookup is FALSE and lookup_value is text, you can use the wildcard characters, question mark (?) and asterisk (*), in lookup_value. A question mark matches any single character; an asterisk matches any sequence of characters. If you want to find an actual question mark or asterisk, type a tilde (~) before the character.</w:t>
      </w:r>
    </w:p>
    <w:p>
      <w:pPr>
        <w:rPr>
          <w:rFonts w:ascii="__Inter_Fallback_7b70e8" w:hAnsi="__Inter_Fallback_7b70e8" w:eastAsia="__Inter_Fallback_7b70e8" w:cs="__Inter_Fallback_7b70e8"/>
          <w:color w:val="34495F"/>
          <w:sz w:val="24"/>
          <w:szCs w:val="24"/>
          <w:lang w:val="en-US" w:eastAsia="zh-CN" w:bidi="ar-SA"/>
        </w:rPr>
      </w:pPr>
    </w:p>
    <w:p>
      <w:pPr>
        <w:rPr>
          <w:rFonts w:ascii="__Inter_Fallback_7b70e8" w:hAnsi="__Inter_Fallback_7b70e8" w:eastAsia="__Inter_Fallback_7b70e8" w:cs="__Inter_Fallback_7b70e8"/>
          <w:color w:val="34495F"/>
          <w:sz w:val="24"/>
          <w:szCs w:val="24"/>
          <w:lang w:val="en-US" w:eastAsia="zh-CN" w:bidi="ar-SA"/>
        </w:rPr>
      </w:pPr>
    </w:p>
    <w:p>
      <w:pPr>
        <w:rPr>
          <w:rFonts w:ascii="__Inter_Fallback_7b70e8" w:hAnsi="__Inter_Fallback_7b70e8" w:eastAsia="__Inter_Fallback_7b70e8" w:cs="__Inter_Fallback_7b70e8"/>
          <w:color w:val="34495F"/>
          <w:sz w:val="24"/>
          <w:szCs w:val="24"/>
          <w:lang w:val="en-US" w:eastAsia="zh-CN" w:bidi="ar-SA"/>
        </w:rPr>
      </w:pPr>
      <w:r>
        <w:rPr>
          <w:rFonts w:ascii="__Inter_Fallback_7b70e8" w:hAnsi="__Inter_Fallback_7b70e8" w:eastAsia="__Inter_Fallback_7b70e8" w:cs="__Inter_Fallback_7b70e8"/>
          <w:color w:val="34495F"/>
          <w:sz w:val="24"/>
          <w:szCs w:val="24"/>
          <w:lang w:val="en-US" w:eastAsia="zh-CN" w:bidi="ar-SA"/>
        </w:rPr>
        <w:t>Example</w:t>
      </w:r>
    </w:p>
    <w:p>
      <w:pPr>
        <w:rPr>
          <w:rFonts w:ascii="__Inter_Fallback_7b70e8" w:hAnsi="__Inter_Fallback_7b70e8" w:eastAsia="__Inter_Fallback_7b70e8" w:cs="__Inter_Fallback_7b70e8"/>
          <w:color w:val="34495F"/>
          <w:sz w:val="24"/>
          <w:szCs w:val="24"/>
          <w:lang w:val="en-US" w:eastAsia="zh-CN" w:bidi="ar-SA"/>
        </w:rPr>
      </w:pPr>
      <w:r>
        <w:rPr>
          <w:rFonts w:ascii="__Inter_Fallback_7b70e8" w:hAnsi="__Inter_Fallback_7b70e8" w:eastAsia="__Inter_Fallback_7b70e8" w:cs="__Inter_Fallback_7b70e8"/>
          <w:color w:val="34495F"/>
          <w:sz w:val="24"/>
          <w:szCs w:val="24"/>
          <w:lang w:val="en-US" w:eastAsia="zh-CN" w:bidi="ar-SA"/>
        </w:rPr>
        <w:t>Copy the example data in the following table, and paste it in cell A1 of a new Excel worksheet. For formulas to show results, select them, press F2, and then press Enter. If you need to, you can adjust the column widths to see all the data.</w:t>
      </w:r>
    </w:p>
    <w:tbl>
      <w:tblPr>
        <w:tblStyle w:val="6"/>
        <w:tblW w:w="8996" w:type="dxa"/>
        <w:tblInd w:w="0" w:type="dxa"/>
        <w:tblBorders>
          <w:top w:val="single" w:color="CCCCCC" w:sz="6"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394"/>
        <w:gridCol w:w="4562"/>
        <w:gridCol w:w="1040"/>
      </w:tblGrid>
      <w:tr>
        <w:tblPrEx>
          <w:tblBorders>
            <w:top w:val="single" w:color="CCCCCC" w:sz="6" w:space="0"/>
            <w:left w:val="none" w:color="auto" w:sz="0" w:space="0"/>
            <w:bottom w:val="single" w:color="CCCCCC" w:sz="6" w:space="0"/>
            <w:right w:val="none" w:color="auto" w:sz="0" w:space="0"/>
            <w:insideH w:val="none" w:color="auto" w:sz="0" w:space="0"/>
            <w:insideV w:val="none" w:color="auto" w:sz="0" w:space="0"/>
          </w:tblBorders>
          <w:tblCellMar>
            <w:top w:w="0" w:type="dxa"/>
            <w:left w:w="0" w:type="dxa"/>
            <w:bottom w:w="0" w:type="dxa"/>
            <w:right w:w="0" w:type="dxa"/>
          </w:tblCellMar>
        </w:tblPrEx>
        <w:trPr>
          <w:trHeight w:val="290" w:hRule="atLeast"/>
          <w:tblHeader/>
        </w:trPr>
        <w:tc>
          <w:tcPr>
            <w:tcW w:w="0" w:type="auto"/>
            <w:shd w:val="clear" w:color="auto" w:fill="DADADA"/>
            <w:tcMar>
              <w:top w:w="60" w:type="dxa"/>
              <w:left w:w="150" w:type="dxa"/>
              <w:bottom w:w="60" w:type="dxa"/>
              <w:right w:w="150" w:type="dxa"/>
            </w:tcMar>
          </w:tcPr>
          <w:p>
            <w:pPr>
              <w:spacing w:before="100" w:beforeAutospacing="1" w:after="100" w:afterAutospacing="1" w:line="240" w:lineRule="auto"/>
              <w:rPr>
                <w:rFonts w:ascii="Segoe UI Semibold" w:hAnsi="Segoe UI Semibold" w:eastAsia="Times New Roman" w:cs="Segoe UI Semibold"/>
                <w:color w:val="393939"/>
                <w:sz w:val="24"/>
                <w:szCs w:val="24"/>
                <w:lang w:eastAsia="en-US"/>
              </w:rPr>
            </w:pPr>
            <w:r>
              <w:rPr>
                <w:rFonts w:ascii="Segoe UI" w:hAnsi="Segoe UI" w:eastAsia="Times New Roman" w:cs="Segoe UI"/>
                <w:b/>
                <w:bCs/>
                <w:color w:val="393939"/>
                <w:sz w:val="24"/>
                <w:szCs w:val="24"/>
                <w:lang w:eastAsia="en-US"/>
              </w:rPr>
              <w:t>Axles</w:t>
            </w:r>
          </w:p>
        </w:tc>
        <w:tc>
          <w:tcPr>
            <w:tcW w:w="0" w:type="auto"/>
            <w:shd w:val="clear" w:color="auto" w:fill="DADADA"/>
            <w:tcMar>
              <w:top w:w="60" w:type="dxa"/>
              <w:left w:w="150" w:type="dxa"/>
              <w:bottom w:w="60" w:type="dxa"/>
              <w:right w:w="150" w:type="dxa"/>
            </w:tcMar>
          </w:tcPr>
          <w:p>
            <w:pPr>
              <w:spacing w:before="100" w:beforeAutospacing="1" w:after="100" w:afterAutospacing="1" w:line="240" w:lineRule="auto"/>
              <w:rPr>
                <w:rFonts w:ascii="Segoe UI Semibold" w:hAnsi="Segoe UI Semibold" w:eastAsia="Times New Roman" w:cs="Segoe UI Semibold"/>
                <w:color w:val="393939"/>
                <w:sz w:val="24"/>
                <w:szCs w:val="24"/>
                <w:lang w:eastAsia="en-US"/>
              </w:rPr>
            </w:pPr>
            <w:r>
              <w:rPr>
                <w:rFonts w:ascii="Segoe UI" w:hAnsi="Segoe UI" w:eastAsia="Times New Roman" w:cs="Segoe UI"/>
                <w:b/>
                <w:bCs/>
                <w:color w:val="393939"/>
                <w:sz w:val="24"/>
                <w:szCs w:val="24"/>
                <w:lang w:eastAsia="en-US"/>
              </w:rPr>
              <w:t>Bearings</w:t>
            </w:r>
          </w:p>
        </w:tc>
        <w:tc>
          <w:tcPr>
            <w:tcW w:w="0" w:type="auto"/>
            <w:shd w:val="clear" w:color="auto" w:fill="DADADA"/>
            <w:tcMar>
              <w:top w:w="60" w:type="dxa"/>
              <w:left w:w="150" w:type="dxa"/>
              <w:bottom w:w="60" w:type="dxa"/>
              <w:right w:w="150" w:type="dxa"/>
            </w:tcMar>
          </w:tcPr>
          <w:p>
            <w:pPr>
              <w:spacing w:before="100" w:beforeAutospacing="1" w:after="100" w:afterAutospacing="1" w:line="240" w:lineRule="auto"/>
              <w:rPr>
                <w:rFonts w:ascii="Segoe UI Semibold" w:hAnsi="Segoe UI Semibold" w:eastAsia="Times New Roman" w:cs="Segoe UI Semibold"/>
                <w:color w:val="393939"/>
                <w:sz w:val="24"/>
                <w:szCs w:val="24"/>
                <w:lang w:eastAsia="en-US"/>
              </w:rPr>
            </w:pPr>
            <w:r>
              <w:rPr>
                <w:rFonts w:ascii="Segoe UI" w:hAnsi="Segoe UI" w:eastAsia="Times New Roman" w:cs="Segoe UI"/>
                <w:b/>
                <w:bCs/>
                <w:color w:val="393939"/>
                <w:sz w:val="24"/>
                <w:szCs w:val="24"/>
                <w:lang w:eastAsia="en-US"/>
              </w:rPr>
              <w:t>Bolts</w:t>
            </w:r>
          </w:p>
        </w:tc>
      </w:tr>
      <w:tr>
        <w:tblPrEx>
          <w:tblBorders>
            <w:top w:val="single" w:color="CCCCCC" w:sz="6"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04" w:hRule="atLeast"/>
        </w:trPr>
        <w:tc>
          <w:tcPr>
            <w:tcW w:w="0" w:type="auto"/>
            <w:shd w:val="clear" w:color="auto" w:fill="F4F4F4"/>
            <w:tcMar>
              <w:top w:w="60" w:type="dxa"/>
              <w:left w:w="150" w:type="dxa"/>
              <w:bottom w:w="60" w:type="dxa"/>
              <w:right w:w="150" w:type="dxa"/>
            </w:tcMar>
          </w:tcPr>
          <w:p>
            <w:pPr>
              <w:spacing w:before="100" w:beforeAutospacing="1" w:after="100" w:afterAutospacing="1" w:line="240" w:lineRule="auto"/>
              <w:rPr>
                <w:rFonts w:ascii="Segoe UI" w:hAnsi="Segoe UI" w:eastAsia="Times New Roman" w:cs="Segoe UI"/>
                <w:color w:val="1E1E1E"/>
                <w:sz w:val="24"/>
                <w:szCs w:val="24"/>
                <w:lang w:eastAsia="en-US"/>
              </w:rPr>
            </w:pPr>
            <w:r>
              <w:rPr>
                <w:rFonts w:ascii="Segoe UI" w:hAnsi="Segoe UI" w:eastAsia="Times New Roman" w:cs="Segoe UI"/>
                <w:color w:val="1E1E1E"/>
                <w:sz w:val="24"/>
                <w:szCs w:val="24"/>
                <w:lang w:eastAsia="en-US"/>
              </w:rPr>
              <w:t>4</w:t>
            </w:r>
          </w:p>
        </w:tc>
        <w:tc>
          <w:tcPr>
            <w:tcW w:w="0" w:type="auto"/>
            <w:shd w:val="clear" w:color="auto" w:fill="F4F4F4"/>
            <w:tcMar>
              <w:top w:w="60" w:type="dxa"/>
              <w:left w:w="150" w:type="dxa"/>
              <w:bottom w:w="60" w:type="dxa"/>
              <w:right w:w="150" w:type="dxa"/>
            </w:tcMar>
          </w:tcPr>
          <w:p>
            <w:pPr>
              <w:spacing w:before="100" w:beforeAutospacing="1" w:after="100" w:afterAutospacing="1" w:line="240" w:lineRule="auto"/>
              <w:rPr>
                <w:rFonts w:ascii="Segoe UI" w:hAnsi="Segoe UI" w:eastAsia="Times New Roman" w:cs="Segoe UI"/>
                <w:color w:val="1E1E1E"/>
                <w:sz w:val="24"/>
                <w:szCs w:val="24"/>
                <w:lang w:eastAsia="en-US"/>
              </w:rPr>
            </w:pPr>
            <w:r>
              <w:rPr>
                <w:rFonts w:ascii="Segoe UI" w:hAnsi="Segoe UI" w:eastAsia="Times New Roman" w:cs="Segoe UI"/>
                <w:color w:val="1E1E1E"/>
                <w:sz w:val="24"/>
                <w:szCs w:val="24"/>
                <w:lang w:eastAsia="en-US"/>
              </w:rPr>
              <w:t>4</w:t>
            </w:r>
          </w:p>
        </w:tc>
        <w:tc>
          <w:tcPr>
            <w:tcW w:w="0" w:type="auto"/>
            <w:shd w:val="clear" w:color="auto" w:fill="F4F4F4"/>
            <w:tcMar>
              <w:top w:w="60" w:type="dxa"/>
              <w:left w:w="150" w:type="dxa"/>
              <w:bottom w:w="60" w:type="dxa"/>
              <w:right w:w="150" w:type="dxa"/>
            </w:tcMar>
          </w:tcPr>
          <w:p>
            <w:pPr>
              <w:spacing w:before="100" w:beforeAutospacing="1" w:after="100" w:afterAutospacing="1" w:line="240" w:lineRule="auto"/>
              <w:rPr>
                <w:rFonts w:ascii="Segoe UI" w:hAnsi="Segoe UI" w:eastAsia="Times New Roman" w:cs="Segoe UI"/>
                <w:color w:val="1E1E1E"/>
                <w:sz w:val="24"/>
                <w:szCs w:val="24"/>
                <w:lang w:eastAsia="en-US"/>
              </w:rPr>
            </w:pPr>
            <w:r>
              <w:rPr>
                <w:rFonts w:ascii="Segoe UI" w:hAnsi="Segoe UI" w:eastAsia="Times New Roman" w:cs="Segoe UI"/>
                <w:color w:val="1E1E1E"/>
                <w:sz w:val="24"/>
                <w:szCs w:val="24"/>
                <w:lang w:eastAsia="en-US"/>
              </w:rPr>
              <w:t>9</w:t>
            </w:r>
          </w:p>
        </w:tc>
      </w:tr>
      <w:tr>
        <w:tblPrEx>
          <w:tblBorders>
            <w:top w:val="single" w:color="CCCCCC" w:sz="6"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90" w:hRule="atLeast"/>
        </w:trPr>
        <w:tc>
          <w:tcPr>
            <w:tcW w:w="0" w:type="auto"/>
            <w:shd w:val="clear" w:color="auto" w:fill="F4F4F4"/>
            <w:tcMar>
              <w:top w:w="60" w:type="dxa"/>
              <w:left w:w="150" w:type="dxa"/>
              <w:bottom w:w="60" w:type="dxa"/>
              <w:right w:w="150" w:type="dxa"/>
            </w:tcMar>
          </w:tcPr>
          <w:p>
            <w:pPr>
              <w:spacing w:before="100" w:beforeAutospacing="1" w:after="100" w:afterAutospacing="1" w:line="240" w:lineRule="auto"/>
              <w:rPr>
                <w:rFonts w:ascii="Segoe UI" w:hAnsi="Segoe UI" w:eastAsia="Times New Roman" w:cs="Segoe UI"/>
                <w:color w:val="1E1E1E"/>
                <w:sz w:val="24"/>
                <w:szCs w:val="24"/>
                <w:lang w:eastAsia="en-US"/>
              </w:rPr>
            </w:pPr>
            <w:r>
              <w:rPr>
                <w:rFonts w:ascii="Segoe UI" w:hAnsi="Segoe UI" w:eastAsia="Times New Roman" w:cs="Segoe UI"/>
                <w:color w:val="1E1E1E"/>
                <w:sz w:val="24"/>
                <w:szCs w:val="24"/>
                <w:lang w:eastAsia="en-US"/>
              </w:rPr>
              <w:t>5</w:t>
            </w:r>
          </w:p>
        </w:tc>
        <w:tc>
          <w:tcPr>
            <w:tcW w:w="0" w:type="auto"/>
            <w:shd w:val="clear" w:color="auto" w:fill="F4F4F4"/>
            <w:tcMar>
              <w:top w:w="60" w:type="dxa"/>
              <w:left w:w="150" w:type="dxa"/>
              <w:bottom w:w="60" w:type="dxa"/>
              <w:right w:w="150" w:type="dxa"/>
            </w:tcMar>
          </w:tcPr>
          <w:p>
            <w:pPr>
              <w:spacing w:before="100" w:beforeAutospacing="1" w:after="100" w:afterAutospacing="1" w:line="240" w:lineRule="auto"/>
              <w:rPr>
                <w:rFonts w:ascii="Segoe UI" w:hAnsi="Segoe UI" w:eastAsia="Times New Roman" w:cs="Segoe UI"/>
                <w:color w:val="1E1E1E"/>
                <w:sz w:val="24"/>
                <w:szCs w:val="24"/>
                <w:lang w:eastAsia="en-US"/>
              </w:rPr>
            </w:pPr>
            <w:r>
              <w:rPr>
                <w:rFonts w:ascii="Segoe UI" w:hAnsi="Segoe UI" w:eastAsia="Times New Roman" w:cs="Segoe UI"/>
                <w:color w:val="1E1E1E"/>
                <w:sz w:val="24"/>
                <w:szCs w:val="24"/>
                <w:lang w:eastAsia="en-US"/>
              </w:rPr>
              <w:t>7</w:t>
            </w:r>
          </w:p>
        </w:tc>
        <w:tc>
          <w:tcPr>
            <w:tcW w:w="0" w:type="auto"/>
            <w:shd w:val="clear" w:color="auto" w:fill="F4F4F4"/>
            <w:tcMar>
              <w:top w:w="60" w:type="dxa"/>
              <w:left w:w="150" w:type="dxa"/>
              <w:bottom w:w="60" w:type="dxa"/>
              <w:right w:w="150" w:type="dxa"/>
            </w:tcMar>
          </w:tcPr>
          <w:p>
            <w:pPr>
              <w:spacing w:before="100" w:beforeAutospacing="1" w:after="100" w:afterAutospacing="1" w:line="240" w:lineRule="auto"/>
              <w:rPr>
                <w:rFonts w:ascii="Segoe UI" w:hAnsi="Segoe UI" w:eastAsia="Times New Roman" w:cs="Segoe UI"/>
                <w:color w:val="1E1E1E"/>
                <w:sz w:val="24"/>
                <w:szCs w:val="24"/>
                <w:lang w:eastAsia="en-US"/>
              </w:rPr>
            </w:pPr>
            <w:r>
              <w:rPr>
                <w:rFonts w:ascii="Segoe UI" w:hAnsi="Segoe UI" w:eastAsia="Times New Roman" w:cs="Segoe UI"/>
                <w:color w:val="1E1E1E"/>
                <w:sz w:val="24"/>
                <w:szCs w:val="24"/>
                <w:lang w:eastAsia="en-US"/>
              </w:rPr>
              <w:t>10</w:t>
            </w:r>
          </w:p>
        </w:tc>
      </w:tr>
      <w:tr>
        <w:tblPrEx>
          <w:tblBorders>
            <w:top w:val="single" w:color="CCCCCC" w:sz="6"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90" w:hRule="atLeast"/>
        </w:trPr>
        <w:tc>
          <w:tcPr>
            <w:tcW w:w="0" w:type="auto"/>
            <w:shd w:val="clear" w:color="auto" w:fill="F4F4F4"/>
            <w:tcMar>
              <w:top w:w="60" w:type="dxa"/>
              <w:left w:w="150" w:type="dxa"/>
              <w:bottom w:w="60" w:type="dxa"/>
              <w:right w:w="150" w:type="dxa"/>
            </w:tcMar>
          </w:tcPr>
          <w:p>
            <w:pPr>
              <w:spacing w:before="100" w:beforeAutospacing="1" w:after="100" w:afterAutospacing="1" w:line="240" w:lineRule="auto"/>
              <w:rPr>
                <w:rFonts w:ascii="Segoe UI" w:hAnsi="Segoe UI" w:eastAsia="Times New Roman" w:cs="Segoe UI"/>
                <w:color w:val="1E1E1E"/>
                <w:sz w:val="24"/>
                <w:szCs w:val="24"/>
                <w:lang w:eastAsia="en-US"/>
              </w:rPr>
            </w:pPr>
            <w:r>
              <w:rPr>
                <w:rFonts w:ascii="Segoe UI" w:hAnsi="Segoe UI" w:eastAsia="Times New Roman" w:cs="Segoe UI"/>
                <w:color w:val="1E1E1E"/>
                <w:sz w:val="24"/>
                <w:szCs w:val="24"/>
                <w:lang w:eastAsia="en-US"/>
              </w:rPr>
              <w:t>6</w:t>
            </w:r>
          </w:p>
        </w:tc>
        <w:tc>
          <w:tcPr>
            <w:tcW w:w="0" w:type="auto"/>
            <w:shd w:val="clear" w:color="auto" w:fill="F4F4F4"/>
            <w:tcMar>
              <w:top w:w="60" w:type="dxa"/>
              <w:left w:w="150" w:type="dxa"/>
              <w:bottom w:w="60" w:type="dxa"/>
              <w:right w:w="150" w:type="dxa"/>
            </w:tcMar>
          </w:tcPr>
          <w:p>
            <w:pPr>
              <w:spacing w:before="100" w:beforeAutospacing="1" w:after="100" w:afterAutospacing="1" w:line="240" w:lineRule="auto"/>
              <w:rPr>
                <w:rFonts w:ascii="Segoe UI" w:hAnsi="Segoe UI" w:eastAsia="Times New Roman" w:cs="Segoe UI"/>
                <w:color w:val="1E1E1E"/>
                <w:sz w:val="24"/>
                <w:szCs w:val="24"/>
                <w:lang w:eastAsia="en-US"/>
              </w:rPr>
            </w:pPr>
            <w:r>
              <w:rPr>
                <w:rFonts w:ascii="Segoe UI" w:hAnsi="Segoe UI" w:eastAsia="Times New Roman" w:cs="Segoe UI"/>
                <w:color w:val="1E1E1E"/>
                <w:sz w:val="24"/>
                <w:szCs w:val="24"/>
                <w:lang w:eastAsia="en-US"/>
              </w:rPr>
              <w:t>8</w:t>
            </w:r>
          </w:p>
        </w:tc>
        <w:tc>
          <w:tcPr>
            <w:tcW w:w="0" w:type="auto"/>
            <w:shd w:val="clear" w:color="auto" w:fill="F4F4F4"/>
            <w:tcMar>
              <w:top w:w="60" w:type="dxa"/>
              <w:left w:w="150" w:type="dxa"/>
              <w:bottom w:w="60" w:type="dxa"/>
              <w:right w:w="150" w:type="dxa"/>
            </w:tcMar>
          </w:tcPr>
          <w:p>
            <w:pPr>
              <w:spacing w:before="100" w:beforeAutospacing="1" w:after="100" w:afterAutospacing="1" w:line="240" w:lineRule="auto"/>
              <w:rPr>
                <w:rFonts w:ascii="Segoe UI" w:hAnsi="Segoe UI" w:eastAsia="Times New Roman" w:cs="Segoe UI"/>
                <w:color w:val="1E1E1E"/>
                <w:sz w:val="24"/>
                <w:szCs w:val="24"/>
                <w:lang w:eastAsia="en-US"/>
              </w:rPr>
            </w:pPr>
            <w:r>
              <w:rPr>
                <w:rFonts w:ascii="Segoe UI" w:hAnsi="Segoe UI" w:eastAsia="Times New Roman" w:cs="Segoe UI"/>
                <w:color w:val="1E1E1E"/>
                <w:sz w:val="24"/>
                <w:szCs w:val="24"/>
                <w:lang w:eastAsia="en-US"/>
              </w:rPr>
              <w:t>11</w:t>
            </w:r>
          </w:p>
        </w:tc>
      </w:tr>
      <w:tr>
        <w:tblPrEx>
          <w:tblBorders>
            <w:top w:val="single" w:color="CCCCCC" w:sz="6"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90" w:hRule="atLeast"/>
        </w:trPr>
        <w:tc>
          <w:tcPr>
            <w:tcW w:w="0" w:type="auto"/>
            <w:shd w:val="clear" w:color="auto" w:fill="F4F4F4"/>
            <w:tcMar>
              <w:top w:w="60" w:type="dxa"/>
              <w:left w:w="150" w:type="dxa"/>
              <w:bottom w:w="60" w:type="dxa"/>
              <w:right w:w="150" w:type="dxa"/>
            </w:tcMar>
          </w:tcPr>
          <w:p>
            <w:pPr>
              <w:spacing w:before="100" w:beforeAutospacing="1" w:after="100" w:afterAutospacing="1" w:line="240" w:lineRule="auto"/>
              <w:rPr>
                <w:rFonts w:ascii="Segoe UI" w:hAnsi="Segoe UI" w:eastAsia="Times New Roman" w:cs="Segoe UI"/>
                <w:color w:val="1E1E1E"/>
                <w:sz w:val="24"/>
                <w:szCs w:val="24"/>
                <w:lang w:eastAsia="en-US"/>
              </w:rPr>
            </w:pPr>
            <w:r>
              <w:rPr>
                <w:rFonts w:ascii="Segoe UI" w:hAnsi="Segoe UI" w:eastAsia="Times New Roman" w:cs="Segoe UI"/>
                <w:b/>
                <w:bCs/>
                <w:color w:val="1E1E1E"/>
                <w:sz w:val="24"/>
                <w:szCs w:val="24"/>
                <w:lang w:eastAsia="en-US"/>
              </w:rPr>
              <w:t>Formula</w:t>
            </w:r>
          </w:p>
        </w:tc>
        <w:tc>
          <w:tcPr>
            <w:tcW w:w="0" w:type="auto"/>
            <w:shd w:val="clear" w:color="auto" w:fill="F4F4F4"/>
            <w:tcMar>
              <w:top w:w="60" w:type="dxa"/>
              <w:left w:w="150" w:type="dxa"/>
              <w:bottom w:w="60" w:type="dxa"/>
              <w:right w:w="150" w:type="dxa"/>
            </w:tcMar>
          </w:tcPr>
          <w:p>
            <w:pPr>
              <w:spacing w:before="100" w:beforeAutospacing="1" w:after="100" w:afterAutospacing="1" w:line="240" w:lineRule="auto"/>
              <w:rPr>
                <w:rFonts w:ascii="Segoe UI" w:hAnsi="Segoe UI" w:eastAsia="Times New Roman" w:cs="Segoe UI"/>
                <w:color w:val="1E1E1E"/>
                <w:sz w:val="24"/>
                <w:szCs w:val="24"/>
                <w:lang w:eastAsia="en-US"/>
              </w:rPr>
            </w:pPr>
            <w:r>
              <w:rPr>
                <w:rFonts w:ascii="Segoe UI" w:hAnsi="Segoe UI" w:eastAsia="Times New Roman" w:cs="Segoe UI"/>
                <w:b/>
                <w:bCs/>
                <w:color w:val="1E1E1E"/>
                <w:sz w:val="24"/>
                <w:szCs w:val="24"/>
                <w:lang w:eastAsia="en-US"/>
              </w:rPr>
              <w:t>Description</w:t>
            </w:r>
          </w:p>
        </w:tc>
        <w:tc>
          <w:tcPr>
            <w:tcW w:w="0" w:type="auto"/>
            <w:shd w:val="clear" w:color="auto" w:fill="F4F4F4"/>
            <w:tcMar>
              <w:top w:w="60" w:type="dxa"/>
              <w:left w:w="150" w:type="dxa"/>
              <w:bottom w:w="60" w:type="dxa"/>
              <w:right w:w="150" w:type="dxa"/>
            </w:tcMar>
          </w:tcPr>
          <w:p>
            <w:pPr>
              <w:spacing w:before="100" w:beforeAutospacing="1" w:after="100" w:afterAutospacing="1" w:line="240" w:lineRule="auto"/>
              <w:rPr>
                <w:rFonts w:ascii="Segoe UI" w:hAnsi="Segoe UI" w:eastAsia="Times New Roman" w:cs="Segoe UI"/>
                <w:color w:val="1E1E1E"/>
                <w:sz w:val="24"/>
                <w:szCs w:val="24"/>
                <w:lang w:eastAsia="en-US"/>
              </w:rPr>
            </w:pPr>
            <w:r>
              <w:rPr>
                <w:rFonts w:ascii="Segoe UI" w:hAnsi="Segoe UI" w:eastAsia="Times New Roman" w:cs="Segoe UI"/>
                <w:b/>
                <w:bCs/>
                <w:color w:val="1E1E1E"/>
                <w:sz w:val="24"/>
                <w:szCs w:val="24"/>
                <w:lang w:eastAsia="en-US"/>
              </w:rPr>
              <w:t>Result</w:t>
            </w:r>
          </w:p>
        </w:tc>
      </w:tr>
      <w:tr>
        <w:tblPrEx>
          <w:tblBorders>
            <w:top w:val="single" w:color="CCCCCC" w:sz="6"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95" w:hRule="atLeast"/>
        </w:trPr>
        <w:tc>
          <w:tcPr>
            <w:tcW w:w="0" w:type="auto"/>
            <w:shd w:val="clear" w:color="auto" w:fill="F4F4F4"/>
            <w:tcMar>
              <w:top w:w="60" w:type="dxa"/>
              <w:left w:w="150" w:type="dxa"/>
              <w:bottom w:w="60" w:type="dxa"/>
              <w:right w:w="150" w:type="dxa"/>
            </w:tcMar>
          </w:tcPr>
          <w:p>
            <w:pPr>
              <w:spacing w:before="100" w:beforeAutospacing="1" w:after="100" w:afterAutospacing="1" w:line="240" w:lineRule="auto"/>
              <w:rPr>
                <w:rFonts w:ascii="Segoe UI" w:hAnsi="Segoe UI" w:eastAsia="Times New Roman" w:cs="Segoe UI"/>
                <w:color w:val="1E1E1E"/>
                <w:sz w:val="24"/>
                <w:szCs w:val="24"/>
                <w:lang w:eastAsia="en-US"/>
              </w:rPr>
            </w:pPr>
            <w:r>
              <w:rPr>
                <w:rFonts w:ascii="Segoe UI" w:hAnsi="Segoe UI" w:eastAsia="Times New Roman" w:cs="Segoe UI"/>
                <w:color w:val="1E1E1E"/>
                <w:sz w:val="24"/>
                <w:szCs w:val="24"/>
                <w:lang w:eastAsia="en-US"/>
              </w:rPr>
              <w:t>=HLOOKUP("Axles", A1:C4, 2, TRUE)</w:t>
            </w:r>
          </w:p>
        </w:tc>
        <w:tc>
          <w:tcPr>
            <w:tcW w:w="0" w:type="auto"/>
            <w:shd w:val="clear" w:color="auto" w:fill="F4F4F4"/>
            <w:tcMar>
              <w:top w:w="60" w:type="dxa"/>
              <w:left w:w="150" w:type="dxa"/>
              <w:bottom w:w="60" w:type="dxa"/>
              <w:right w:w="150" w:type="dxa"/>
            </w:tcMar>
          </w:tcPr>
          <w:p>
            <w:pPr>
              <w:spacing w:before="100" w:beforeAutospacing="1" w:after="100" w:afterAutospacing="1" w:line="240" w:lineRule="auto"/>
              <w:rPr>
                <w:rFonts w:ascii="Segoe UI" w:hAnsi="Segoe UI" w:eastAsia="Times New Roman" w:cs="Segoe UI"/>
                <w:color w:val="1E1E1E"/>
                <w:sz w:val="24"/>
                <w:szCs w:val="24"/>
                <w:lang w:eastAsia="en-US"/>
              </w:rPr>
            </w:pPr>
            <w:r>
              <w:rPr>
                <w:rFonts w:ascii="Segoe UI" w:hAnsi="Segoe UI" w:eastAsia="Times New Roman" w:cs="Segoe UI"/>
                <w:color w:val="1E1E1E"/>
                <w:sz w:val="24"/>
                <w:szCs w:val="24"/>
                <w:lang w:eastAsia="en-US"/>
              </w:rPr>
              <w:t>Looks up "Axles" in row 1, and returns the value from row 2 that's in the same column (column A).</w:t>
            </w:r>
          </w:p>
        </w:tc>
        <w:tc>
          <w:tcPr>
            <w:tcW w:w="0" w:type="auto"/>
            <w:shd w:val="clear" w:color="auto" w:fill="F4F4F4"/>
            <w:tcMar>
              <w:top w:w="60" w:type="dxa"/>
              <w:left w:w="150" w:type="dxa"/>
              <w:bottom w:w="60" w:type="dxa"/>
              <w:right w:w="150" w:type="dxa"/>
            </w:tcMar>
          </w:tcPr>
          <w:p>
            <w:pPr>
              <w:spacing w:before="100" w:beforeAutospacing="1" w:after="100" w:afterAutospacing="1" w:line="240" w:lineRule="auto"/>
              <w:rPr>
                <w:rFonts w:ascii="Segoe UI" w:hAnsi="Segoe UI" w:eastAsia="Times New Roman" w:cs="Segoe UI"/>
                <w:color w:val="1E1E1E"/>
                <w:sz w:val="24"/>
                <w:szCs w:val="24"/>
                <w:lang w:eastAsia="en-US"/>
              </w:rPr>
            </w:pPr>
            <w:r>
              <w:rPr>
                <w:rFonts w:ascii="Segoe UI" w:hAnsi="Segoe UI" w:eastAsia="Times New Roman" w:cs="Segoe UI"/>
                <w:color w:val="1E1E1E"/>
                <w:sz w:val="24"/>
                <w:szCs w:val="24"/>
                <w:lang w:eastAsia="en-US"/>
              </w:rPr>
              <w:t>4</w:t>
            </w:r>
          </w:p>
        </w:tc>
      </w:tr>
      <w:tr>
        <w:tblPrEx>
          <w:tblBorders>
            <w:top w:val="single" w:color="CCCCCC" w:sz="6"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95" w:hRule="atLeast"/>
        </w:trPr>
        <w:tc>
          <w:tcPr>
            <w:tcW w:w="0" w:type="auto"/>
            <w:shd w:val="clear" w:color="auto" w:fill="F4F4F4"/>
            <w:tcMar>
              <w:top w:w="60" w:type="dxa"/>
              <w:left w:w="150" w:type="dxa"/>
              <w:bottom w:w="60" w:type="dxa"/>
              <w:right w:w="150" w:type="dxa"/>
            </w:tcMar>
          </w:tcPr>
          <w:p>
            <w:pPr>
              <w:spacing w:before="100" w:beforeAutospacing="1" w:after="100" w:afterAutospacing="1" w:line="240" w:lineRule="auto"/>
              <w:rPr>
                <w:rFonts w:ascii="Segoe UI" w:hAnsi="Segoe UI" w:eastAsia="Times New Roman" w:cs="Segoe UI"/>
                <w:color w:val="1E1E1E"/>
                <w:sz w:val="24"/>
                <w:szCs w:val="24"/>
                <w:lang w:eastAsia="en-US"/>
              </w:rPr>
            </w:pPr>
            <w:r>
              <w:rPr>
                <w:rFonts w:ascii="Segoe UI" w:hAnsi="Segoe UI" w:eastAsia="Times New Roman" w:cs="Segoe UI"/>
                <w:color w:val="1E1E1E"/>
                <w:sz w:val="24"/>
                <w:szCs w:val="24"/>
                <w:lang w:eastAsia="en-US"/>
              </w:rPr>
              <w:t>=HLOOKUP("Bearings", A1:C4, 3, FALSE)</w:t>
            </w:r>
          </w:p>
        </w:tc>
        <w:tc>
          <w:tcPr>
            <w:tcW w:w="0" w:type="auto"/>
            <w:shd w:val="clear" w:color="auto" w:fill="F4F4F4"/>
            <w:tcMar>
              <w:top w:w="60" w:type="dxa"/>
              <w:left w:w="150" w:type="dxa"/>
              <w:bottom w:w="60" w:type="dxa"/>
              <w:right w:w="150" w:type="dxa"/>
            </w:tcMar>
          </w:tcPr>
          <w:p>
            <w:pPr>
              <w:spacing w:before="100" w:beforeAutospacing="1" w:after="100" w:afterAutospacing="1" w:line="240" w:lineRule="auto"/>
              <w:rPr>
                <w:rFonts w:ascii="Segoe UI" w:hAnsi="Segoe UI" w:eastAsia="Times New Roman" w:cs="Segoe UI"/>
                <w:color w:val="1E1E1E"/>
                <w:sz w:val="24"/>
                <w:szCs w:val="24"/>
                <w:lang w:eastAsia="en-US"/>
              </w:rPr>
            </w:pPr>
            <w:r>
              <w:rPr>
                <w:rFonts w:ascii="Segoe UI" w:hAnsi="Segoe UI" w:eastAsia="Times New Roman" w:cs="Segoe UI"/>
                <w:color w:val="1E1E1E"/>
                <w:sz w:val="24"/>
                <w:szCs w:val="24"/>
                <w:lang w:eastAsia="en-US"/>
              </w:rPr>
              <w:t>Looks up "Bearings" in row 1, and returns the value from row 3 that's in the same column (column B).</w:t>
            </w:r>
          </w:p>
        </w:tc>
        <w:tc>
          <w:tcPr>
            <w:tcW w:w="0" w:type="auto"/>
            <w:shd w:val="clear" w:color="auto" w:fill="F4F4F4"/>
            <w:tcMar>
              <w:top w:w="60" w:type="dxa"/>
              <w:left w:w="150" w:type="dxa"/>
              <w:bottom w:w="60" w:type="dxa"/>
              <w:right w:w="150" w:type="dxa"/>
            </w:tcMar>
          </w:tcPr>
          <w:p>
            <w:pPr>
              <w:spacing w:before="100" w:beforeAutospacing="1" w:after="100" w:afterAutospacing="1" w:line="240" w:lineRule="auto"/>
              <w:rPr>
                <w:rFonts w:ascii="Segoe UI" w:hAnsi="Segoe UI" w:eastAsia="Times New Roman" w:cs="Segoe UI"/>
                <w:color w:val="1E1E1E"/>
                <w:sz w:val="24"/>
                <w:szCs w:val="24"/>
                <w:lang w:eastAsia="en-US"/>
              </w:rPr>
            </w:pPr>
            <w:r>
              <w:rPr>
                <w:rFonts w:ascii="Segoe UI" w:hAnsi="Segoe UI" w:eastAsia="Times New Roman" w:cs="Segoe UI"/>
                <w:color w:val="1E1E1E"/>
                <w:sz w:val="24"/>
                <w:szCs w:val="24"/>
                <w:lang w:eastAsia="en-US"/>
              </w:rPr>
              <w:t>7</w:t>
            </w:r>
          </w:p>
        </w:tc>
      </w:tr>
      <w:tr>
        <w:tblPrEx>
          <w:tblBorders>
            <w:top w:val="single" w:color="CCCCCC" w:sz="6"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176" w:hRule="atLeast"/>
        </w:trPr>
        <w:tc>
          <w:tcPr>
            <w:tcW w:w="0" w:type="auto"/>
            <w:shd w:val="clear" w:color="auto" w:fill="F4F4F4"/>
            <w:tcMar>
              <w:top w:w="60" w:type="dxa"/>
              <w:left w:w="150" w:type="dxa"/>
              <w:bottom w:w="60" w:type="dxa"/>
              <w:right w:w="150" w:type="dxa"/>
            </w:tcMar>
          </w:tcPr>
          <w:p>
            <w:pPr>
              <w:spacing w:before="100" w:beforeAutospacing="1" w:after="100" w:afterAutospacing="1" w:line="240" w:lineRule="auto"/>
              <w:rPr>
                <w:rFonts w:ascii="Segoe UI" w:hAnsi="Segoe UI" w:eastAsia="Times New Roman" w:cs="Segoe UI"/>
                <w:color w:val="1E1E1E"/>
                <w:sz w:val="24"/>
                <w:szCs w:val="24"/>
                <w:lang w:eastAsia="en-US"/>
              </w:rPr>
            </w:pPr>
            <w:r>
              <w:rPr>
                <w:rFonts w:ascii="Segoe UI" w:hAnsi="Segoe UI" w:eastAsia="Times New Roman" w:cs="Segoe UI"/>
                <w:color w:val="1E1E1E"/>
                <w:sz w:val="24"/>
                <w:szCs w:val="24"/>
                <w:lang w:eastAsia="en-US"/>
              </w:rPr>
              <w:t>=HLOOKUP("B", A1:C4, 3, TRUE)</w:t>
            </w:r>
          </w:p>
        </w:tc>
        <w:tc>
          <w:tcPr>
            <w:tcW w:w="0" w:type="auto"/>
            <w:shd w:val="clear" w:color="auto" w:fill="F4F4F4"/>
            <w:tcMar>
              <w:top w:w="60" w:type="dxa"/>
              <w:left w:w="150" w:type="dxa"/>
              <w:bottom w:w="60" w:type="dxa"/>
              <w:right w:w="150" w:type="dxa"/>
            </w:tcMar>
          </w:tcPr>
          <w:p>
            <w:pPr>
              <w:spacing w:before="100" w:beforeAutospacing="1" w:after="100" w:afterAutospacing="1" w:line="240" w:lineRule="auto"/>
              <w:rPr>
                <w:rFonts w:ascii="Segoe UI" w:hAnsi="Segoe UI" w:eastAsia="Times New Roman" w:cs="Segoe UI"/>
                <w:color w:val="1E1E1E"/>
                <w:sz w:val="24"/>
                <w:szCs w:val="24"/>
                <w:lang w:eastAsia="en-US"/>
              </w:rPr>
            </w:pPr>
            <w:r>
              <w:rPr>
                <w:rFonts w:ascii="Segoe UI" w:hAnsi="Segoe UI" w:eastAsia="Times New Roman" w:cs="Segoe UI"/>
                <w:color w:val="1E1E1E"/>
                <w:sz w:val="24"/>
                <w:szCs w:val="24"/>
                <w:lang w:eastAsia="en-US"/>
              </w:rPr>
              <w:t>Looks up "B" in row 1, and returns the value from row 3 that's in the same column. Because an exact match for "B" is not found, the largest value in row 1 that is less than "B" is used: "Axles," in column A.</w:t>
            </w:r>
          </w:p>
        </w:tc>
        <w:tc>
          <w:tcPr>
            <w:tcW w:w="0" w:type="auto"/>
            <w:shd w:val="clear" w:color="auto" w:fill="F4F4F4"/>
            <w:tcMar>
              <w:top w:w="60" w:type="dxa"/>
              <w:left w:w="150" w:type="dxa"/>
              <w:bottom w:w="60" w:type="dxa"/>
              <w:right w:w="150" w:type="dxa"/>
            </w:tcMar>
          </w:tcPr>
          <w:p>
            <w:pPr>
              <w:spacing w:before="100" w:beforeAutospacing="1" w:after="100" w:afterAutospacing="1" w:line="240" w:lineRule="auto"/>
              <w:rPr>
                <w:rFonts w:ascii="Segoe UI" w:hAnsi="Segoe UI" w:eastAsia="Times New Roman" w:cs="Segoe UI"/>
                <w:color w:val="1E1E1E"/>
                <w:sz w:val="24"/>
                <w:szCs w:val="24"/>
                <w:lang w:eastAsia="en-US"/>
              </w:rPr>
            </w:pPr>
            <w:r>
              <w:rPr>
                <w:rFonts w:ascii="Segoe UI" w:hAnsi="Segoe UI" w:eastAsia="Times New Roman" w:cs="Segoe UI"/>
                <w:color w:val="1E1E1E"/>
                <w:sz w:val="24"/>
                <w:szCs w:val="24"/>
                <w:lang w:eastAsia="en-US"/>
              </w:rPr>
              <w:t>5</w:t>
            </w:r>
          </w:p>
        </w:tc>
      </w:tr>
      <w:tr>
        <w:tblPrEx>
          <w:tblBorders>
            <w:top w:val="single" w:color="CCCCCC" w:sz="6"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81" w:hRule="atLeast"/>
        </w:trPr>
        <w:tc>
          <w:tcPr>
            <w:tcW w:w="0" w:type="auto"/>
            <w:shd w:val="clear" w:color="auto" w:fill="F4F4F4"/>
            <w:tcMar>
              <w:top w:w="60" w:type="dxa"/>
              <w:left w:w="150" w:type="dxa"/>
              <w:bottom w:w="60" w:type="dxa"/>
              <w:right w:w="150" w:type="dxa"/>
            </w:tcMar>
          </w:tcPr>
          <w:p>
            <w:pPr>
              <w:spacing w:before="100" w:beforeAutospacing="1" w:after="100" w:afterAutospacing="1" w:line="240" w:lineRule="auto"/>
              <w:rPr>
                <w:rFonts w:ascii="Segoe UI" w:hAnsi="Segoe UI" w:eastAsia="Times New Roman" w:cs="Segoe UI"/>
                <w:color w:val="1E1E1E"/>
                <w:sz w:val="24"/>
                <w:szCs w:val="24"/>
                <w:lang w:eastAsia="en-US"/>
              </w:rPr>
            </w:pPr>
            <w:r>
              <w:rPr>
                <w:rFonts w:ascii="Segoe UI" w:hAnsi="Segoe UI" w:eastAsia="Times New Roman" w:cs="Segoe UI"/>
                <w:color w:val="1E1E1E"/>
                <w:sz w:val="24"/>
                <w:szCs w:val="24"/>
                <w:lang w:eastAsia="en-US"/>
              </w:rPr>
              <w:t>=HLOOKUP("Bolts", A1:C4, 4)</w:t>
            </w:r>
          </w:p>
        </w:tc>
        <w:tc>
          <w:tcPr>
            <w:tcW w:w="0" w:type="auto"/>
            <w:shd w:val="clear" w:color="auto" w:fill="F4F4F4"/>
            <w:tcMar>
              <w:top w:w="60" w:type="dxa"/>
              <w:left w:w="150" w:type="dxa"/>
              <w:bottom w:w="60" w:type="dxa"/>
              <w:right w:w="150" w:type="dxa"/>
            </w:tcMar>
          </w:tcPr>
          <w:p>
            <w:pPr>
              <w:spacing w:before="100" w:beforeAutospacing="1" w:after="100" w:afterAutospacing="1" w:line="240" w:lineRule="auto"/>
              <w:rPr>
                <w:rFonts w:ascii="Segoe UI" w:hAnsi="Segoe UI" w:eastAsia="Times New Roman" w:cs="Segoe UI"/>
                <w:color w:val="1E1E1E"/>
                <w:sz w:val="24"/>
                <w:szCs w:val="24"/>
                <w:lang w:eastAsia="en-US"/>
              </w:rPr>
            </w:pPr>
            <w:r>
              <w:rPr>
                <w:rFonts w:ascii="Segoe UI" w:hAnsi="Segoe UI" w:eastAsia="Times New Roman" w:cs="Segoe UI"/>
                <w:color w:val="1E1E1E"/>
                <w:sz w:val="24"/>
                <w:szCs w:val="24"/>
                <w:lang w:eastAsia="en-US"/>
              </w:rPr>
              <w:t>Looks up "Bolts" in row 1, and returns the value from row 4 that's in the same column (column C).</w:t>
            </w:r>
          </w:p>
        </w:tc>
        <w:tc>
          <w:tcPr>
            <w:tcW w:w="0" w:type="auto"/>
            <w:shd w:val="clear" w:color="auto" w:fill="F4F4F4"/>
            <w:tcMar>
              <w:top w:w="60" w:type="dxa"/>
              <w:left w:w="150" w:type="dxa"/>
              <w:bottom w:w="60" w:type="dxa"/>
              <w:right w:w="150" w:type="dxa"/>
            </w:tcMar>
          </w:tcPr>
          <w:p>
            <w:pPr>
              <w:spacing w:before="100" w:beforeAutospacing="1" w:after="100" w:afterAutospacing="1" w:line="240" w:lineRule="auto"/>
              <w:rPr>
                <w:rFonts w:ascii="Segoe UI" w:hAnsi="Segoe UI" w:eastAsia="Times New Roman" w:cs="Segoe UI"/>
                <w:color w:val="1E1E1E"/>
                <w:sz w:val="24"/>
                <w:szCs w:val="24"/>
                <w:lang w:eastAsia="en-US"/>
              </w:rPr>
            </w:pPr>
            <w:r>
              <w:rPr>
                <w:rFonts w:ascii="Segoe UI" w:hAnsi="Segoe UI" w:eastAsia="Times New Roman" w:cs="Segoe UI"/>
                <w:color w:val="1E1E1E"/>
                <w:sz w:val="24"/>
                <w:szCs w:val="24"/>
                <w:lang w:eastAsia="en-US"/>
              </w:rPr>
              <w:t>11</w:t>
            </w:r>
          </w:p>
        </w:tc>
      </w:tr>
      <w:tr>
        <w:tblPrEx>
          <w:tblBorders>
            <w:top w:val="single" w:color="CCCCCC" w:sz="6"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481" w:hRule="atLeast"/>
        </w:trPr>
        <w:tc>
          <w:tcPr>
            <w:tcW w:w="0" w:type="auto"/>
            <w:shd w:val="clear" w:color="auto" w:fill="F4F4F4"/>
            <w:tcMar>
              <w:top w:w="60" w:type="dxa"/>
              <w:left w:w="150" w:type="dxa"/>
              <w:bottom w:w="60" w:type="dxa"/>
              <w:right w:w="150" w:type="dxa"/>
            </w:tcMar>
          </w:tcPr>
          <w:p>
            <w:pPr>
              <w:spacing w:before="100" w:beforeAutospacing="1" w:after="100" w:afterAutospacing="1" w:line="240" w:lineRule="auto"/>
              <w:rPr>
                <w:rFonts w:ascii="Segoe UI" w:hAnsi="Segoe UI" w:eastAsia="Times New Roman" w:cs="Segoe UI"/>
                <w:color w:val="1E1E1E"/>
                <w:sz w:val="24"/>
                <w:szCs w:val="24"/>
                <w:lang w:eastAsia="en-US"/>
              </w:rPr>
            </w:pPr>
            <w:r>
              <w:rPr>
                <w:rFonts w:ascii="Segoe UI" w:hAnsi="Segoe UI" w:eastAsia="Times New Roman" w:cs="Segoe UI"/>
                <w:color w:val="1E1E1E"/>
                <w:sz w:val="24"/>
                <w:szCs w:val="24"/>
                <w:lang w:eastAsia="en-US"/>
              </w:rPr>
              <w:t>=HLOOKUP(3, {1,2,3;"a","b","c";"d","e","f"}, 2, TRUE)</w:t>
            </w:r>
          </w:p>
        </w:tc>
        <w:tc>
          <w:tcPr>
            <w:tcW w:w="0" w:type="auto"/>
            <w:shd w:val="clear" w:color="auto" w:fill="F4F4F4"/>
            <w:tcMar>
              <w:top w:w="60" w:type="dxa"/>
              <w:left w:w="150" w:type="dxa"/>
              <w:bottom w:w="60" w:type="dxa"/>
              <w:right w:w="150" w:type="dxa"/>
            </w:tcMar>
          </w:tcPr>
          <w:p>
            <w:pPr>
              <w:spacing w:before="100" w:beforeAutospacing="1" w:after="100" w:afterAutospacing="1" w:line="240" w:lineRule="auto"/>
              <w:rPr>
                <w:rFonts w:ascii="Segoe UI" w:hAnsi="Segoe UI" w:eastAsia="Times New Roman" w:cs="Segoe UI"/>
                <w:color w:val="1E1E1E"/>
                <w:sz w:val="24"/>
                <w:szCs w:val="24"/>
                <w:lang w:eastAsia="en-US"/>
              </w:rPr>
            </w:pPr>
            <w:r>
              <w:rPr>
                <w:rFonts w:ascii="Segoe UI" w:hAnsi="Segoe UI" w:eastAsia="Times New Roman" w:cs="Segoe UI"/>
                <w:color w:val="1E1E1E"/>
                <w:sz w:val="24"/>
                <w:szCs w:val="24"/>
                <w:lang w:eastAsia="en-US"/>
              </w:rPr>
              <w:t>Looks up the number 3 in the three-row array constant, and returns the value from row 2 in the same (in this case, third) column. There are three rows of values in the array constant, each row separated by a semicolon (;). Because "c" is found in row 2 and in the same column as 3, "c" is returned.</w:t>
            </w:r>
          </w:p>
        </w:tc>
        <w:tc>
          <w:tcPr>
            <w:tcW w:w="0" w:type="auto"/>
            <w:shd w:val="clear" w:color="auto" w:fill="F4F4F4"/>
            <w:vAlign w:val="center"/>
          </w:tcPr>
          <w:p>
            <w:pPr>
              <w:spacing w:after="0" w:line="240" w:lineRule="auto"/>
              <w:rPr>
                <w:rFonts w:ascii="Times New Roman" w:hAnsi="Times New Roman" w:eastAsia="Times New Roman" w:cs="Times New Roman"/>
                <w:lang w:eastAsia="en-US"/>
              </w:rPr>
            </w:pPr>
          </w:p>
        </w:tc>
      </w:tr>
    </w:tbl>
    <w:p/>
    <w:p>
      <w:pPr>
        <w:pStyle w:val="3"/>
        <w:rPr>
          <w:rStyle w:val="11"/>
          <w:b/>
          <w:bCs/>
        </w:rPr>
      </w:pPr>
    </w:p>
    <w:p>
      <w:pPr>
        <w:pStyle w:val="3"/>
        <w:rPr>
          <w:rFonts w:hint="default"/>
        </w:rPr>
      </w:pPr>
      <w:r>
        <w:rPr>
          <w:rStyle w:val="11"/>
          <w:b/>
          <w:bCs/>
        </w:rPr>
        <w:t>Pivot Table</w:t>
      </w:r>
    </w:p>
    <w:p>
      <w:pPr>
        <w:pStyle w:val="10"/>
      </w:pPr>
      <w:r>
        <w:rPr>
          <w:rStyle w:val="11"/>
        </w:rPr>
        <w:t>What it is</w:t>
      </w:r>
      <w:r>
        <w:t>: A Pivot Table is a powerful Excel tool used to summarize large datasets. It allows you to extract meaningful information by organizing data into rows and columns, providing summaries such as totals, averages, or counts.</w:t>
      </w:r>
    </w:p>
    <w:p>
      <w:pPr>
        <w:pStyle w:val="10"/>
        <w:ind w:left="720"/>
      </w:pPr>
      <w:r>
        <w:rPr>
          <w:rStyle w:val="11"/>
        </w:rPr>
        <w:t>Use Cases</w:t>
      </w:r>
    </w:p>
    <w:p>
      <w:pPr>
        <w:numPr>
          <w:ilvl w:val="1"/>
          <w:numId w:val="11"/>
        </w:numPr>
        <w:spacing w:beforeAutospacing="1" w:after="0" w:afterAutospacing="1"/>
        <w:rPr>
          <w:rFonts w:ascii="Times New Roman" w:hAnsi="Times New Roman" w:eastAsia="SimSun" w:cs="Times New Roman"/>
          <w:sz w:val="24"/>
          <w:szCs w:val="24"/>
          <w:lang w:val="en-US" w:eastAsia="zh-CN" w:bidi="ar-SA"/>
        </w:rPr>
      </w:pPr>
      <w:r>
        <w:rPr>
          <w:rFonts w:ascii="Times New Roman" w:hAnsi="Times New Roman" w:eastAsia="SimSun" w:cs="Times New Roman"/>
          <w:sz w:val="24"/>
          <w:szCs w:val="24"/>
          <w:lang w:val="en-US" w:eastAsia="zh-CN" w:bidi="ar-SA"/>
        </w:rPr>
        <w:t>Summarizing sales data by category, region, or date.</w:t>
      </w:r>
    </w:p>
    <w:p>
      <w:pPr>
        <w:numPr>
          <w:ilvl w:val="1"/>
          <w:numId w:val="11"/>
        </w:numPr>
        <w:spacing w:beforeAutospacing="1" w:after="0" w:afterAutospacing="1"/>
        <w:rPr>
          <w:rFonts w:ascii="Times New Roman" w:hAnsi="Times New Roman" w:eastAsia="SimSun" w:cs="Times New Roman"/>
          <w:sz w:val="24"/>
          <w:szCs w:val="24"/>
          <w:lang w:val="en-US" w:eastAsia="zh-CN" w:bidi="ar-SA"/>
        </w:rPr>
      </w:pPr>
      <w:r>
        <w:rPr>
          <w:rFonts w:ascii="Times New Roman" w:hAnsi="Times New Roman" w:eastAsia="SimSun" w:cs="Times New Roman"/>
          <w:sz w:val="24"/>
          <w:szCs w:val="24"/>
          <w:lang w:val="en-US" w:eastAsia="zh-CN" w:bidi="ar-SA"/>
        </w:rPr>
        <w:t>Analyzing employee performance by department.</w:t>
      </w:r>
    </w:p>
    <w:p>
      <w:pPr>
        <w:numPr>
          <w:ilvl w:val="1"/>
          <w:numId w:val="11"/>
        </w:numPr>
        <w:spacing w:beforeAutospacing="1" w:after="0" w:afterAutospacing="1"/>
        <w:rPr>
          <w:rFonts w:ascii="Times New Roman" w:hAnsi="Times New Roman" w:eastAsia="SimSun" w:cs="Times New Roman"/>
          <w:sz w:val="24"/>
          <w:szCs w:val="24"/>
          <w:lang w:val="en-US" w:eastAsia="zh-CN" w:bidi="ar-SA"/>
        </w:rPr>
      </w:pPr>
      <w:r>
        <w:rPr>
          <w:rFonts w:ascii="Times New Roman" w:hAnsi="Times New Roman" w:eastAsia="SimSun" w:cs="Times New Roman"/>
          <w:sz w:val="24"/>
          <w:szCs w:val="24"/>
          <w:lang w:val="en-US" w:eastAsia="zh-CN" w:bidi="ar-SA"/>
        </w:rPr>
        <w:t>Grouping and filtering large datasets to focus on specific aspects.</w:t>
      </w:r>
    </w:p>
    <w:p>
      <w:pPr>
        <w:pStyle w:val="10"/>
        <w:ind w:left="720"/>
        <w:rPr>
          <w:rStyle w:val="11"/>
        </w:rPr>
      </w:pPr>
    </w:p>
    <w:p>
      <w:pPr>
        <w:pStyle w:val="10"/>
        <w:ind w:left="720"/>
        <w:rPr>
          <w:rStyle w:val="11"/>
        </w:rPr>
      </w:pPr>
    </w:p>
    <w:p>
      <w:pPr>
        <w:pStyle w:val="10"/>
        <w:ind w:left="720"/>
      </w:pPr>
      <w:r>
        <w:rPr>
          <w:rStyle w:val="11"/>
        </w:rPr>
        <w:t>How to Create a Pivot Table</w:t>
      </w:r>
      <w:r>
        <w:t>:</w:t>
      </w:r>
    </w:p>
    <w:p>
      <w:pPr>
        <w:numPr>
          <w:ilvl w:val="1"/>
          <w:numId w:val="11"/>
        </w:numPr>
        <w:spacing w:beforeAutospacing="1" w:after="0" w:afterAutospacing="1"/>
        <w:rPr>
          <w:rFonts w:ascii="Times New Roman" w:hAnsi="Times New Roman" w:eastAsia="SimSun" w:cs="Times New Roman"/>
          <w:sz w:val="24"/>
          <w:szCs w:val="24"/>
          <w:lang w:val="en-US" w:eastAsia="zh-CN" w:bidi="ar-SA"/>
        </w:rPr>
      </w:pPr>
      <w:bookmarkStart w:id="0" w:name="_GoBack"/>
      <w:r>
        <w:rPr>
          <w:rFonts w:ascii="Times New Roman" w:hAnsi="Times New Roman" w:eastAsia="SimSun" w:cs="Times New Roman"/>
          <w:sz w:val="24"/>
          <w:szCs w:val="24"/>
          <w:lang w:val="en-US" w:eastAsia="zh-CN" w:bidi="ar-SA"/>
        </w:rPr>
        <w:t>Select your data range.</w:t>
      </w:r>
    </w:p>
    <w:p>
      <w:pPr>
        <w:numPr>
          <w:ilvl w:val="1"/>
          <w:numId w:val="11"/>
        </w:numPr>
        <w:spacing w:beforeAutospacing="1" w:after="0" w:afterAutospacing="1"/>
        <w:rPr>
          <w:rFonts w:ascii="Times New Roman" w:hAnsi="Times New Roman" w:eastAsia="SimSun" w:cs="Times New Roman"/>
          <w:sz w:val="24"/>
          <w:szCs w:val="24"/>
          <w:lang w:val="en-US" w:eastAsia="zh-CN" w:bidi="ar-SA"/>
        </w:rPr>
      </w:pPr>
      <w:r>
        <w:rPr>
          <w:rFonts w:ascii="Times New Roman" w:hAnsi="Times New Roman" w:eastAsia="SimSun" w:cs="Times New Roman"/>
          <w:sz w:val="24"/>
          <w:szCs w:val="24"/>
          <w:lang w:val="en-US" w:eastAsia="zh-CN" w:bidi="ar-SA"/>
        </w:rPr>
        <w:t>Go to the Insert tab and choose Pivot Table.</w:t>
      </w:r>
    </w:p>
    <w:p>
      <w:pPr>
        <w:numPr>
          <w:ilvl w:val="1"/>
          <w:numId w:val="11"/>
        </w:numPr>
        <w:spacing w:beforeAutospacing="1" w:after="0" w:afterAutospacing="1"/>
        <w:rPr>
          <w:rFonts w:ascii="Times New Roman" w:hAnsi="Times New Roman" w:eastAsia="SimSun" w:cs="Times New Roman"/>
          <w:sz w:val="24"/>
          <w:szCs w:val="24"/>
          <w:lang w:val="en-US" w:eastAsia="zh-CN" w:bidi="ar-SA"/>
        </w:rPr>
      </w:pPr>
      <w:r>
        <w:rPr>
          <w:rFonts w:ascii="Times New Roman" w:hAnsi="Times New Roman" w:eastAsia="SimSun" w:cs="Times New Roman"/>
          <w:sz w:val="24"/>
          <w:szCs w:val="24"/>
          <w:lang w:val="en-US" w:eastAsia="zh-CN" w:bidi="ar-SA"/>
        </w:rPr>
        <w:t>In the PivotTable Field List, drag fields to the Rows, Columns, and Values areas.</w:t>
      </w:r>
    </w:p>
    <w:p>
      <w:pPr>
        <w:numPr>
          <w:ilvl w:val="1"/>
          <w:numId w:val="11"/>
        </w:numPr>
        <w:spacing w:beforeAutospacing="1" w:after="0" w:afterAutospacing="1"/>
        <w:rPr>
          <w:rFonts w:ascii="Times New Roman" w:hAnsi="Times New Roman" w:eastAsia="SimSun" w:cs="Times New Roman"/>
          <w:sz w:val="24"/>
          <w:szCs w:val="24"/>
          <w:lang w:val="en-US" w:eastAsia="zh-CN" w:bidi="ar-SA"/>
        </w:rPr>
      </w:pPr>
      <w:r>
        <w:rPr>
          <w:rFonts w:ascii="Times New Roman" w:hAnsi="Times New Roman" w:eastAsia="SimSun" w:cs="Times New Roman"/>
          <w:sz w:val="24"/>
          <w:szCs w:val="24"/>
          <w:lang w:val="en-US" w:eastAsia="zh-CN" w:bidi="ar-SA"/>
        </w:rPr>
        <w:t>Use Rows to categorize your data (e.g., products), and Values to summarize (e.g., total sales).</w:t>
      </w:r>
    </w:p>
    <w:bookmarkEnd w:id="0"/>
    <w:p>
      <w:pPr>
        <w:numPr>
          <w:ilvl w:val="0"/>
          <w:numId w:val="11"/>
        </w:numPr>
        <w:spacing w:beforeAutospacing="1" w:after="0" w:afterAutospacing="1"/>
        <w:ind w:left="1440"/>
      </w:pPr>
    </w:p>
    <w:p>
      <w:pPr>
        <w:pStyle w:val="10"/>
        <w:ind w:left="720"/>
      </w:pPr>
      <w:r>
        <w:rPr>
          <w:rStyle w:val="11"/>
        </w:rPr>
        <w:t>Example</w:t>
      </w:r>
      <w:r>
        <w:t>: Imagine you have a dataset with sales information for various products, broken down by month and region. You can use a Pivot Table to quickly answer questions like:</w:t>
      </w:r>
    </w:p>
    <w:p>
      <w:pPr>
        <w:numPr>
          <w:ilvl w:val="1"/>
          <w:numId w:val="12"/>
        </w:numPr>
        <w:tabs>
          <w:tab w:val="left" w:pos="1440"/>
        </w:tabs>
        <w:spacing w:beforeAutospacing="1" w:after="0" w:afterAutospacing="1"/>
      </w:pPr>
      <w:r>
        <w:rPr>
          <w:rStyle w:val="11"/>
        </w:rPr>
        <w:t>What are the total sales for each region?</w:t>
      </w:r>
    </w:p>
    <w:p>
      <w:pPr>
        <w:numPr>
          <w:ilvl w:val="1"/>
          <w:numId w:val="12"/>
        </w:numPr>
        <w:tabs>
          <w:tab w:val="left" w:pos="1440"/>
        </w:tabs>
        <w:spacing w:beforeAutospacing="1" w:after="0" w:afterAutospacing="1"/>
      </w:pPr>
      <w:r>
        <w:rPr>
          <w:rStyle w:val="11"/>
        </w:rPr>
        <w:t>Which product sold the most in the last quarter?</w:t>
      </w:r>
    </w:p>
    <w:p>
      <w:pPr>
        <w:pStyle w:val="10"/>
        <w:ind w:left="720"/>
      </w:pPr>
      <w:r>
        <w:t xml:space="preserve">By dragging </w:t>
      </w:r>
      <w:r>
        <w:rPr>
          <w:rStyle w:val="11"/>
        </w:rPr>
        <w:t>Region</w:t>
      </w:r>
      <w:r>
        <w:t xml:space="preserve"> to Rows and </w:t>
      </w:r>
      <w:r>
        <w:rPr>
          <w:rStyle w:val="11"/>
        </w:rPr>
        <w:t>Sales</w:t>
      </w:r>
      <w:r>
        <w:t xml:space="preserve"> to Values, the Pivot Table will show a summary of sales by region.</w:t>
      </w:r>
    </w:p>
    <w:p>
      <w:pPr>
        <w:pStyle w:val="3"/>
        <w:rPr>
          <w:rFonts w:hint="default"/>
        </w:rPr>
      </w:pPr>
      <w:r>
        <w:t xml:space="preserve">2. </w:t>
      </w:r>
      <w:r>
        <w:rPr>
          <w:rStyle w:val="11"/>
          <w:b/>
          <w:bCs/>
        </w:rPr>
        <w:t>Use of E-mail Clients (MS Outlook)</w:t>
      </w:r>
    </w:p>
    <w:p>
      <w:pPr>
        <w:pStyle w:val="10"/>
        <w:ind w:left="720"/>
      </w:pPr>
      <w:r>
        <w:rPr>
          <w:rStyle w:val="11"/>
        </w:rPr>
        <w:t>What it is</w:t>
      </w:r>
      <w:r>
        <w:t>: An email client like Microsoft Outlook helps you manage your email accounts, organize communication, and integrate calendars, tasks, and contacts in one place. It’s widely used in business for its professional email features and integration with Microsoft Office.</w:t>
      </w:r>
    </w:p>
    <w:p>
      <w:pPr>
        <w:spacing w:beforeAutospacing="1" w:after="0" w:afterAutospacing="1"/>
      </w:pPr>
    </w:p>
    <w:p>
      <w:pPr>
        <w:pStyle w:val="10"/>
        <w:ind w:left="720"/>
      </w:pPr>
      <w:r>
        <w:rPr>
          <w:rStyle w:val="11"/>
        </w:rPr>
        <w:t>Features of MS Outlook</w:t>
      </w:r>
      <w:r>
        <w:t>:</w:t>
      </w:r>
    </w:p>
    <w:p>
      <w:pPr>
        <w:numPr>
          <w:ilvl w:val="1"/>
          <w:numId w:val="13"/>
        </w:numPr>
        <w:tabs>
          <w:tab w:val="left" w:pos="1440"/>
        </w:tabs>
        <w:spacing w:beforeAutospacing="1" w:after="0" w:afterAutospacing="1"/>
      </w:pPr>
      <w:r>
        <w:rPr>
          <w:rStyle w:val="11"/>
        </w:rPr>
        <w:t>Email Management</w:t>
      </w:r>
      <w:r>
        <w:t>:</w:t>
      </w:r>
    </w:p>
    <w:p>
      <w:pPr>
        <w:numPr>
          <w:ilvl w:val="2"/>
          <w:numId w:val="14"/>
        </w:numPr>
        <w:spacing w:beforeAutospacing="1" w:after="0" w:afterAutospacing="1"/>
      </w:pPr>
      <w:r>
        <w:t>Create, send, and receive emails.</w:t>
      </w:r>
    </w:p>
    <w:p>
      <w:pPr>
        <w:numPr>
          <w:ilvl w:val="2"/>
          <w:numId w:val="14"/>
        </w:numPr>
        <w:spacing w:beforeAutospacing="1" w:after="0" w:afterAutospacing="1"/>
      </w:pPr>
      <w:r>
        <w:t>Organize emails into folders and use filters to prioritize important messages.</w:t>
      </w:r>
    </w:p>
    <w:p>
      <w:pPr>
        <w:numPr>
          <w:ilvl w:val="1"/>
          <w:numId w:val="13"/>
        </w:numPr>
        <w:tabs>
          <w:tab w:val="left" w:pos="1440"/>
        </w:tabs>
        <w:spacing w:beforeAutospacing="1" w:after="0" w:afterAutospacing="1"/>
      </w:pPr>
      <w:r>
        <w:rPr>
          <w:rStyle w:val="11"/>
        </w:rPr>
        <w:t>Calendaring</w:t>
      </w:r>
      <w:r>
        <w:t>:</w:t>
      </w:r>
    </w:p>
    <w:p>
      <w:pPr>
        <w:numPr>
          <w:ilvl w:val="2"/>
          <w:numId w:val="15"/>
        </w:numPr>
        <w:tabs>
          <w:tab w:val="left" w:pos="2160"/>
        </w:tabs>
        <w:spacing w:beforeAutospacing="1" w:after="0" w:afterAutospacing="1"/>
      </w:pPr>
      <w:r>
        <w:t>Schedule meetings and appointments.</w:t>
      </w:r>
    </w:p>
    <w:p>
      <w:pPr>
        <w:numPr>
          <w:ilvl w:val="2"/>
          <w:numId w:val="15"/>
        </w:numPr>
        <w:tabs>
          <w:tab w:val="left" w:pos="2160"/>
        </w:tabs>
        <w:spacing w:beforeAutospacing="1" w:after="0" w:afterAutospacing="1"/>
      </w:pPr>
      <w:r>
        <w:t>Set reminders for important events.</w:t>
      </w:r>
    </w:p>
    <w:p>
      <w:pPr>
        <w:numPr>
          <w:ilvl w:val="1"/>
          <w:numId w:val="13"/>
        </w:numPr>
        <w:tabs>
          <w:tab w:val="left" w:pos="1440"/>
        </w:tabs>
        <w:spacing w:beforeAutospacing="1" w:after="0" w:afterAutospacing="1"/>
      </w:pPr>
      <w:r>
        <w:rPr>
          <w:rStyle w:val="11"/>
        </w:rPr>
        <w:t>Task Management</w:t>
      </w:r>
      <w:r>
        <w:t>:</w:t>
      </w:r>
    </w:p>
    <w:p>
      <w:pPr>
        <w:numPr>
          <w:ilvl w:val="2"/>
          <w:numId w:val="16"/>
        </w:numPr>
        <w:tabs>
          <w:tab w:val="left" w:pos="2160"/>
        </w:tabs>
        <w:spacing w:beforeAutospacing="1" w:after="0" w:afterAutospacing="1"/>
      </w:pPr>
      <w:r>
        <w:t>Create task lists and set due dates.</w:t>
      </w:r>
    </w:p>
    <w:p>
      <w:pPr>
        <w:numPr>
          <w:ilvl w:val="2"/>
          <w:numId w:val="16"/>
        </w:numPr>
        <w:tabs>
          <w:tab w:val="left" w:pos="2160"/>
        </w:tabs>
        <w:spacing w:beforeAutospacing="1" w:after="0" w:afterAutospacing="1"/>
      </w:pPr>
      <w:r>
        <w:t>Track progress on projects.</w:t>
      </w:r>
    </w:p>
    <w:p>
      <w:pPr>
        <w:numPr>
          <w:ilvl w:val="1"/>
          <w:numId w:val="13"/>
        </w:numPr>
        <w:tabs>
          <w:tab w:val="left" w:pos="1440"/>
        </w:tabs>
        <w:spacing w:beforeAutospacing="1" w:after="0" w:afterAutospacing="1"/>
      </w:pPr>
      <w:r>
        <w:rPr>
          <w:rStyle w:val="11"/>
        </w:rPr>
        <w:t>Contacts</w:t>
      </w:r>
      <w:r>
        <w:t>:</w:t>
      </w:r>
    </w:p>
    <w:p>
      <w:pPr>
        <w:numPr>
          <w:ilvl w:val="2"/>
          <w:numId w:val="17"/>
        </w:numPr>
        <w:tabs>
          <w:tab w:val="left" w:pos="2160"/>
        </w:tabs>
        <w:spacing w:beforeAutospacing="1" w:after="0" w:afterAutospacing="1"/>
      </w:pPr>
      <w:r>
        <w:t>Store contact information for colleagues, clients, or vendors.</w:t>
      </w:r>
    </w:p>
    <w:p>
      <w:pPr>
        <w:numPr>
          <w:ilvl w:val="2"/>
          <w:numId w:val="17"/>
        </w:numPr>
        <w:tabs>
          <w:tab w:val="left" w:pos="2160"/>
        </w:tabs>
        <w:spacing w:beforeAutospacing="1" w:after="0" w:afterAutospacing="1"/>
      </w:pPr>
      <w:r>
        <w:t>Use contact groups to easily send mass emails.</w:t>
      </w:r>
    </w:p>
    <w:p>
      <w:pPr>
        <w:spacing w:beforeAutospacing="1" w:after="0" w:afterAutospacing="1"/>
        <w:ind w:left="1080"/>
      </w:pPr>
    </w:p>
    <w:p>
      <w:pPr>
        <w:pStyle w:val="10"/>
        <w:ind w:left="720"/>
      </w:pPr>
      <w:r>
        <w:rPr>
          <w:rStyle w:val="11"/>
        </w:rPr>
        <w:t>Example</w:t>
      </w:r>
      <w:r>
        <w:t>: Imagine you are managing a team project. You can use Outlook to:</w:t>
      </w:r>
    </w:p>
    <w:p>
      <w:pPr>
        <w:numPr>
          <w:ilvl w:val="1"/>
          <w:numId w:val="18"/>
        </w:numPr>
        <w:tabs>
          <w:tab w:val="left" w:pos="1440"/>
        </w:tabs>
        <w:spacing w:beforeAutospacing="1" w:after="0" w:afterAutospacing="1"/>
      </w:pPr>
      <w:r>
        <w:rPr>
          <w:rStyle w:val="11"/>
        </w:rPr>
        <w:t>Email</w:t>
      </w:r>
      <w:r>
        <w:t xml:space="preserve"> your team about updates and progress.</w:t>
      </w:r>
    </w:p>
    <w:p>
      <w:pPr>
        <w:numPr>
          <w:ilvl w:val="1"/>
          <w:numId w:val="18"/>
        </w:numPr>
        <w:tabs>
          <w:tab w:val="left" w:pos="1440"/>
        </w:tabs>
        <w:spacing w:beforeAutospacing="1" w:after="0" w:afterAutospacing="1"/>
      </w:pPr>
      <w:r>
        <w:t xml:space="preserve">Use the </w:t>
      </w:r>
      <w:r>
        <w:rPr>
          <w:rStyle w:val="11"/>
        </w:rPr>
        <w:t>calendar</w:t>
      </w:r>
      <w:r>
        <w:t xml:space="preserve"> feature to schedule team meetings and set deadlines.</w:t>
      </w:r>
    </w:p>
    <w:p>
      <w:pPr>
        <w:numPr>
          <w:ilvl w:val="1"/>
          <w:numId w:val="18"/>
        </w:numPr>
        <w:tabs>
          <w:tab w:val="left" w:pos="1440"/>
        </w:tabs>
        <w:spacing w:beforeAutospacing="1" w:after="0" w:afterAutospacing="1"/>
      </w:pPr>
      <w:r>
        <w:t xml:space="preserve">Assign </w:t>
      </w:r>
      <w:r>
        <w:rPr>
          <w:rStyle w:val="11"/>
        </w:rPr>
        <w:t>tasks</w:t>
      </w:r>
      <w:r>
        <w:t xml:space="preserve"> and set reminders for team members to complete their work.</w:t>
      </w:r>
    </w:p>
    <w:p>
      <w:pPr>
        <w:pStyle w:val="10"/>
        <w:ind w:left="720"/>
      </w:pPr>
      <w:r>
        <w:t xml:space="preserve">You can also create </w:t>
      </w:r>
      <w:r>
        <w:rPr>
          <w:rStyle w:val="11"/>
        </w:rPr>
        <w:t>rules</w:t>
      </w:r>
      <w:r>
        <w:t xml:space="preserve"> to automatically sort incoming emails from specific team members into designated folders.</w:t>
      </w:r>
    </w:p>
    <w:p>
      <w:pPr>
        <w:rPr>
          <w:rFonts w:ascii="SimSun" w:hAnsi="SimSun" w:eastAsia="SimSun" w:cs="SimSun"/>
          <w:sz w:val="24"/>
          <w:szCs w:val="24"/>
          <w:lang w:val="en" w:bidi="ar"/>
        </w:rPr>
      </w:pPr>
      <w:r>
        <w:rPr>
          <w:rFonts w:ascii="SimSun" w:hAnsi="SimSun" w:eastAsia="SimSun" w:cs="SimSun"/>
          <w:sz w:val="24"/>
          <w:szCs w:val="24"/>
          <w:lang w:val="en" w:bidi="ar"/>
        </w:rPr>
        <w:t>--------------------------------------------------------------------</w:t>
      </w:r>
    </w:p>
    <w:p>
      <w:r>
        <w:rPr>
          <w:rFonts w:ascii="SimSun" w:hAnsi="SimSun" w:eastAsia="SimSun" w:cs="SimSun"/>
          <w:sz w:val="24"/>
          <w:szCs w:val="24"/>
          <w:lang w:bidi="ar"/>
        </w:rPr>
        <w:t>Mozilla Thunderbird is a popular, open-source email client that allows users to manage multiple email accounts, organize messages, and integrate with calendars and other tools. Below is a step-by-step guide on how to install and configure Thunderbird.</w:t>
      </w:r>
    </w:p>
    <w:p>
      <w:pPr>
        <w:spacing w:after="147"/>
        <w:textAlignment w:val="baseline"/>
      </w:pPr>
    </w:p>
    <w:p>
      <w:pPr>
        <w:pStyle w:val="3"/>
        <w:rPr>
          <w:rFonts w:hint="default"/>
        </w:rPr>
      </w:pPr>
      <w:r>
        <w:rPr>
          <w:rStyle w:val="11"/>
          <w:b/>
          <w:bCs/>
        </w:rPr>
        <w:t>Mozilla Thunderbird: Installation and Configuration</w:t>
      </w:r>
    </w:p>
    <w:p>
      <w:pPr>
        <w:pStyle w:val="4"/>
        <w:rPr>
          <w:rFonts w:hint="default"/>
        </w:rPr>
      </w:pPr>
      <w:r>
        <w:rPr>
          <w:rStyle w:val="11"/>
          <w:b/>
          <w:bCs/>
        </w:rPr>
        <w:t>Step 1: Downloading Thunderbird</w:t>
      </w:r>
    </w:p>
    <w:p>
      <w:pPr>
        <w:numPr>
          <w:ilvl w:val="0"/>
          <w:numId w:val="19"/>
        </w:numPr>
        <w:spacing w:beforeAutospacing="1" w:after="0" w:afterAutospacing="1"/>
      </w:pPr>
      <w:r>
        <w:t xml:space="preserve">Go to the official Mozilla Thunderbird website: </w:t>
      </w:r>
      <w:r>
        <w:fldChar w:fldCharType="begin"/>
      </w:r>
      <w:r>
        <w:instrText xml:space="preserve"> HYPERLINK "https://www.thunderbird.net" \t "/home/poonampatel/Documents\x/_new" </w:instrText>
      </w:r>
      <w:r>
        <w:fldChar w:fldCharType="separate"/>
      </w:r>
      <w:r>
        <w:rPr>
          <w:rStyle w:val="9"/>
        </w:rPr>
        <w:t>https://www.thunderbird.net</w:t>
      </w:r>
      <w:r>
        <w:rPr>
          <w:rStyle w:val="9"/>
        </w:rPr>
        <w:fldChar w:fldCharType="end"/>
      </w:r>
      <w:r>
        <w:t>.</w:t>
      </w:r>
    </w:p>
    <w:p>
      <w:pPr>
        <w:numPr>
          <w:ilvl w:val="0"/>
          <w:numId w:val="19"/>
        </w:numPr>
        <w:spacing w:beforeAutospacing="1" w:after="0" w:afterAutospacing="1"/>
      </w:pPr>
      <w:r>
        <w:t xml:space="preserve">Click on the </w:t>
      </w:r>
      <w:r>
        <w:rPr>
          <w:rStyle w:val="11"/>
        </w:rPr>
        <w:t>"Free Download"</w:t>
      </w:r>
      <w:r>
        <w:t xml:space="preserve"> button.</w:t>
      </w:r>
    </w:p>
    <w:p>
      <w:pPr>
        <w:numPr>
          <w:ilvl w:val="0"/>
          <w:numId w:val="19"/>
        </w:numPr>
        <w:spacing w:beforeAutospacing="1" w:after="0" w:afterAutospacing="1"/>
      </w:pPr>
      <w:r>
        <w:t>Once the download completes, open the installer file.</w:t>
      </w:r>
    </w:p>
    <w:p>
      <w:pPr>
        <w:numPr>
          <w:ilvl w:val="1"/>
          <w:numId w:val="19"/>
        </w:numPr>
        <w:spacing w:beforeAutospacing="1" w:after="0" w:afterAutospacing="1"/>
      </w:pPr>
      <w:r>
        <w:t xml:space="preserve">For Windows: Run the </w:t>
      </w:r>
      <w:r>
        <w:rPr>
          <w:rStyle w:val="8"/>
        </w:rPr>
        <w:t>.exe</w:t>
      </w:r>
      <w:r>
        <w:t xml:space="preserve"> file.</w:t>
      </w:r>
    </w:p>
    <w:p>
      <w:pPr>
        <w:numPr>
          <w:ilvl w:val="1"/>
          <w:numId w:val="19"/>
        </w:numPr>
        <w:spacing w:beforeAutospacing="1" w:after="0" w:afterAutospacing="1"/>
      </w:pPr>
      <w:r>
        <w:t xml:space="preserve">For Mac: Open the </w:t>
      </w:r>
      <w:r>
        <w:rPr>
          <w:rStyle w:val="8"/>
        </w:rPr>
        <w:t>.dmg</w:t>
      </w:r>
      <w:r>
        <w:t xml:space="preserve"> file.</w:t>
      </w:r>
    </w:p>
    <w:p>
      <w:pPr>
        <w:numPr>
          <w:ilvl w:val="1"/>
          <w:numId w:val="19"/>
        </w:numPr>
        <w:spacing w:beforeAutospacing="1" w:after="0" w:afterAutospacing="1"/>
      </w:pPr>
      <w:r>
        <w:t xml:space="preserve">For Linux: Follow the distribution-specific installation instructions (e.g., using a package manager like </w:t>
      </w:r>
      <w:r>
        <w:rPr>
          <w:rStyle w:val="8"/>
        </w:rPr>
        <w:t>apt</w:t>
      </w:r>
      <w:r>
        <w:t xml:space="preserve"> or </w:t>
      </w:r>
      <w:r>
        <w:rPr>
          <w:rStyle w:val="8"/>
        </w:rPr>
        <w:t>yum</w:t>
      </w:r>
      <w:r>
        <w:t>).</w:t>
      </w:r>
    </w:p>
    <w:p>
      <w:pPr>
        <w:pStyle w:val="4"/>
        <w:rPr>
          <w:rFonts w:hint="default"/>
        </w:rPr>
      </w:pPr>
      <w:r>
        <w:rPr>
          <w:rStyle w:val="11"/>
          <w:b/>
          <w:bCs/>
        </w:rPr>
        <w:t>Step 2: Installing Thunderbird</w:t>
      </w:r>
    </w:p>
    <w:p>
      <w:r>
        <w:rPr>
          <w:rFonts w:ascii="Symbol" w:hAnsi="Symbol" w:eastAsia="Symbol" w:cs="Symbol"/>
          <w:sz w:val="24"/>
        </w:rPr>
        <w:t></w:t>
      </w:r>
      <w:r>
        <w:rPr>
          <w:rFonts w:hint="eastAsia" w:ascii="SimSun" w:hAnsi="SimSun" w:eastAsia="SimSun" w:cs="SimSun"/>
          <w:sz w:val="24"/>
        </w:rPr>
        <w:t xml:space="preserve">  </w:t>
      </w:r>
      <w:r>
        <w:rPr>
          <w:rStyle w:val="11"/>
        </w:rPr>
        <w:t>Windows/Mac</w:t>
      </w:r>
      <w:r>
        <w:t>:</w:t>
      </w:r>
    </w:p>
    <w:p>
      <w:pPr>
        <w:numPr>
          <w:ilvl w:val="0"/>
          <w:numId w:val="20"/>
        </w:numPr>
        <w:spacing w:beforeAutospacing="1" w:after="0" w:afterAutospacing="1"/>
      </w:pPr>
      <w:r>
        <w:t>Follow the installation wizard prompts.</w:t>
      </w:r>
    </w:p>
    <w:p>
      <w:pPr>
        <w:numPr>
          <w:ilvl w:val="0"/>
          <w:numId w:val="20"/>
        </w:numPr>
        <w:spacing w:beforeAutospacing="1" w:after="0" w:afterAutospacing="1"/>
      </w:pPr>
      <w:r>
        <w:t>Agree to the license agreement and choose the installation location if prompted.</w:t>
      </w:r>
    </w:p>
    <w:p>
      <w:pPr>
        <w:numPr>
          <w:ilvl w:val="0"/>
          <w:numId w:val="20"/>
        </w:numPr>
        <w:spacing w:beforeAutospacing="1" w:after="0" w:afterAutospacing="1"/>
      </w:pPr>
      <w:r>
        <w:t xml:space="preserve">Click </w:t>
      </w:r>
      <w:r>
        <w:rPr>
          <w:rStyle w:val="11"/>
        </w:rPr>
        <w:t>Install</w:t>
      </w:r>
      <w:r>
        <w:t xml:space="preserve"> and wait for the process to complete.</w:t>
      </w:r>
    </w:p>
    <w:p>
      <w:r>
        <w:rPr>
          <w:rFonts w:ascii="Symbol" w:hAnsi="Symbol" w:eastAsia="Symbol" w:cs="Symbol"/>
          <w:sz w:val="24"/>
        </w:rPr>
        <w:t></w:t>
      </w:r>
      <w:r>
        <w:rPr>
          <w:rFonts w:hint="eastAsia" w:ascii="SimSun" w:hAnsi="SimSun" w:eastAsia="SimSun" w:cs="SimSun"/>
          <w:sz w:val="24"/>
        </w:rPr>
        <w:t xml:space="preserve">  </w:t>
      </w:r>
      <w:r>
        <w:rPr>
          <w:rStyle w:val="11"/>
        </w:rPr>
        <w:t>Linux</w:t>
      </w:r>
      <w:r>
        <w:t>:</w:t>
      </w:r>
    </w:p>
    <w:p>
      <w:pPr>
        <w:numPr>
          <w:ilvl w:val="0"/>
          <w:numId w:val="21"/>
        </w:numPr>
        <w:spacing w:beforeAutospacing="1" w:after="0" w:afterAutospacing="1"/>
      </w:pPr>
      <w:r>
        <w:t>Use the terminal to install Thunderbird (for example, on Ubuntu):</w:t>
      </w:r>
    </w:p>
    <w:p>
      <w:pPr>
        <w:ind w:left="840" w:firstLine="420"/>
      </w:pPr>
      <w:r>
        <w:rPr>
          <w:rFonts w:ascii="SimSun" w:hAnsi="SimSun" w:eastAsia="SimSun" w:cs="SimSun"/>
          <w:sz w:val="24"/>
          <w:szCs w:val="24"/>
          <w:lang w:bidi="ar"/>
        </w:rPr>
        <w:t>bash</w:t>
      </w:r>
    </w:p>
    <w:p>
      <w:pPr>
        <w:ind w:left="840" w:firstLine="420"/>
      </w:pPr>
      <w:r>
        <w:rPr>
          <w:rStyle w:val="8"/>
          <w:rFonts w:ascii="SimSun" w:hAnsi="SimSun" w:eastAsia="SimSun" w:cs="SimSun"/>
          <w:sz w:val="24"/>
          <w:szCs w:val="24"/>
          <w:lang w:bidi="ar"/>
        </w:rPr>
        <w:t>sudo apt install thunderbird</w:t>
      </w:r>
    </w:p>
    <w:p>
      <w:pPr>
        <w:spacing w:beforeAutospacing="1" w:after="0" w:afterAutospacing="1"/>
      </w:pPr>
      <w:r>
        <w:t>Follow any additional instructions specific to your Linux distribution.</w:t>
      </w:r>
    </w:p>
    <w:p>
      <w:pPr>
        <w:pStyle w:val="4"/>
        <w:rPr>
          <w:rFonts w:hint="default"/>
        </w:rPr>
      </w:pPr>
      <w:r>
        <w:rPr>
          <w:rStyle w:val="11"/>
          <w:b/>
          <w:bCs/>
        </w:rPr>
        <w:t>Step 3: Launching Thunderbird</w:t>
      </w:r>
    </w:p>
    <w:p>
      <w:pPr>
        <w:numPr>
          <w:ilvl w:val="0"/>
          <w:numId w:val="22"/>
        </w:numPr>
        <w:spacing w:beforeAutospacing="1" w:after="0" w:afterAutospacing="1"/>
      </w:pPr>
      <w:r>
        <w:t>Once the installation is complete, launch Thunderbird.</w:t>
      </w:r>
    </w:p>
    <w:p>
      <w:pPr>
        <w:numPr>
          <w:ilvl w:val="1"/>
          <w:numId w:val="22"/>
        </w:numPr>
        <w:spacing w:beforeAutospacing="1" w:after="0" w:afterAutospacing="1"/>
      </w:pPr>
      <w:r>
        <w:t>You can find it in your Applications folder or Start menu.</w:t>
      </w:r>
    </w:p>
    <w:p>
      <w:pPr>
        <w:numPr>
          <w:ilvl w:val="0"/>
          <w:numId w:val="22"/>
        </w:numPr>
        <w:spacing w:beforeAutospacing="1" w:after="0" w:afterAutospacing="1"/>
      </w:pPr>
      <w:r>
        <w:t xml:space="preserve">Upon first launch, you’ll be prompted to </w:t>
      </w:r>
      <w:r>
        <w:rPr>
          <w:rStyle w:val="11"/>
        </w:rPr>
        <w:t>set up your email account</w:t>
      </w:r>
      <w:r>
        <w:t>.</w:t>
      </w:r>
    </w:p>
    <w:p>
      <w:pPr>
        <w:pStyle w:val="4"/>
        <w:rPr>
          <w:rStyle w:val="11"/>
          <w:rFonts w:hint="default"/>
          <w:b/>
          <w:bCs/>
        </w:rPr>
      </w:pPr>
    </w:p>
    <w:p>
      <w:pPr>
        <w:pStyle w:val="4"/>
        <w:rPr>
          <w:rFonts w:hint="default"/>
        </w:rPr>
      </w:pPr>
      <w:r>
        <w:rPr>
          <w:rStyle w:val="11"/>
          <w:b/>
          <w:bCs/>
        </w:rPr>
        <w:t>Step 4: Configuring an Email Account</w:t>
      </w:r>
    </w:p>
    <w:p>
      <w:pPr>
        <w:numPr>
          <w:ilvl w:val="0"/>
          <w:numId w:val="23"/>
        </w:numPr>
        <w:spacing w:beforeAutospacing="1" w:after="0" w:afterAutospacing="1"/>
      </w:pPr>
      <w:r>
        <w:rPr>
          <w:rStyle w:val="11"/>
        </w:rPr>
        <w:t>Set Up Your Email Address</w:t>
      </w:r>
      <w:r>
        <w:t>:</w:t>
      </w:r>
    </w:p>
    <w:p>
      <w:pPr>
        <w:numPr>
          <w:ilvl w:val="1"/>
          <w:numId w:val="24"/>
        </w:numPr>
        <w:tabs>
          <w:tab w:val="left" w:pos="1440"/>
        </w:tabs>
        <w:spacing w:beforeAutospacing="1" w:after="0" w:afterAutospacing="1"/>
      </w:pPr>
      <w:r>
        <w:t>Thunderbird will automatically prompt you to set up your first email account.</w:t>
      </w:r>
    </w:p>
    <w:p>
      <w:pPr>
        <w:numPr>
          <w:ilvl w:val="1"/>
          <w:numId w:val="24"/>
        </w:numPr>
        <w:tabs>
          <w:tab w:val="left" w:pos="1440"/>
        </w:tabs>
        <w:spacing w:beforeAutospacing="1" w:after="0" w:afterAutospacing="1"/>
      </w:pPr>
      <w:r>
        <w:t xml:space="preserve">Enter your </w:t>
      </w:r>
      <w:r>
        <w:rPr>
          <w:rStyle w:val="11"/>
        </w:rPr>
        <w:t>name</w:t>
      </w:r>
      <w:r>
        <w:t xml:space="preserve">, </w:t>
      </w:r>
      <w:r>
        <w:rPr>
          <w:rStyle w:val="11"/>
        </w:rPr>
        <w:t>email address</w:t>
      </w:r>
      <w:r>
        <w:t xml:space="preserve">, and </w:t>
      </w:r>
      <w:r>
        <w:rPr>
          <w:rStyle w:val="11"/>
        </w:rPr>
        <w:t>password</w:t>
      </w:r>
      <w:r>
        <w:t>.</w:t>
      </w:r>
    </w:p>
    <w:p>
      <w:pPr>
        <w:numPr>
          <w:ilvl w:val="0"/>
          <w:numId w:val="23"/>
        </w:numPr>
        <w:spacing w:beforeAutospacing="1" w:after="0" w:afterAutospacing="1"/>
      </w:pPr>
      <w:r>
        <w:rPr>
          <w:rStyle w:val="11"/>
        </w:rPr>
        <w:t>Manual Configuration (if needed)</w:t>
      </w:r>
      <w:r>
        <w:t>:</w:t>
      </w:r>
    </w:p>
    <w:p>
      <w:pPr>
        <w:numPr>
          <w:ilvl w:val="1"/>
          <w:numId w:val="25"/>
        </w:numPr>
        <w:tabs>
          <w:tab w:val="left" w:pos="1440"/>
        </w:tabs>
        <w:spacing w:beforeAutospacing="1" w:after="0" w:afterAutospacing="1"/>
      </w:pPr>
      <w:r>
        <w:t xml:space="preserve">If Thunderbird cannot automatically configure your account, click </w:t>
      </w:r>
      <w:r>
        <w:rPr>
          <w:rStyle w:val="11"/>
        </w:rPr>
        <w:t>Manual Config</w:t>
      </w:r>
      <w:r>
        <w:t>.</w:t>
      </w:r>
    </w:p>
    <w:p>
      <w:pPr>
        <w:numPr>
          <w:ilvl w:val="1"/>
          <w:numId w:val="25"/>
        </w:numPr>
        <w:tabs>
          <w:tab w:val="left" w:pos="1440"/>
        </w:tabs>
        <w:spacing w:beforeAutospacing="1" w:after="0" w:afterAutospacing="1"/>
      </w:pPr>
      <w:r>
        <w:t>You will need to know your email provider’s incoming and outgoing server settings.</w:t>
      </w:r>
    </w:p>
    <w:p>
      <w:pPr>
        <w:numPr>
          <w:ilvl w:val="2"/>
          <w:numId w:val="22"/>
        </w:numPr>
        <w:spacing w:beforeAutospacing="1" w:after="0" w:afterAutospacing="1"/>
      </w:pPr>
      <w:r>
        <w:rPr>
          <w:rStyle w:val="11"/>
        </w:rPr>
        <w:t>IMAP</w:t>
      </w:r>
      <w:r>
        <w:t xml:space="preserve"> (for syncing email across devices) or </w:t>
      </w:r>
      <w:r>
        <w:rPr>
          <w:rStyle w:val="11"/>
        </w:rPr>
        <w:t>POP3</w:t>
      </w:r>
      <w:r>
        <w:t xml:space="preserve"> (for downloading emails to a single device).</w:t>
      </w:r>
    </w:p>
    <w:p>
      <w:pPr>
        <w:numPr>
          <w:ilvl w:val="2"/>
          <w:numId w:val="22"/>
        </w:numPr>
        <w:spacing w:beforeAutospacing="1" w:after="0" w:afterAutospacing="1"/>
      </w:pPr>
      <w:r>
        <w:rPr>
          <w:rStyle w:val="11"/>
        </w:rPr>
        <w:t>SMTP</w:t>
      </w:r>
      <w:r>
        <w:t xml:space="preserve"> (for sending email).</w:t>
      </w:r>
    </w:p>
    <w:p>
      <w:pPr>
        <w:numPr>
          <w:ilvl w:val="2"/>
          <w:numId w:val="22"/>
        </w:numPr>
        <w:spacing w:beforeAutospacing="1" w:after="0" w:afterAutospacing="1"/>
      </w:pPr>
      <w:r>
        <w:t>Example settings for popular providers:</w:t>
      </w:r>
    </w:p>
    <w:p>
      <w:pPr>
        <w:numPr>
          <w:ilvl w:val="3"/>
          <w:numId w:val="22"/>
        </w:numPr>
        <w:tabs>
          <w:tab w:val="left" w:pos="2880"/>
          <w:tab w:val="clear" w:pos="2517"/>
        </w:tabs>
        <w:spacing w:beforeAutospacing="1" w:after="0" w:afterAutospacing="1"/>
        <w:ind w:left="2882"/>
      </w:pPr>
      <w:r>
        <w:t xml:space="preserve">Gmail IMAP: </w:t>
      </w:r>
      <w:r>
        <w:rPr>
          <w:rStyle w:val="8"/>
        </w:rPr>
        <w:t>imap.gmail.com</w:t>
      </w:r>
      <w:r>
        <w:t xml:space="preserve"> (Port 993), SMTP: </w:t>
      </w:r>
      <w:r>
        <w:rPr>
          <w:rStyle w:val="8"/>
        </w:rPr>
        <w:t>smtp.gmail.com</w:t>
      </w:r>
      <w:r>
        <w:t xml:space="preserve"> (Port 587)</w:t>
      </w:r>
    </w:p>
    <w:p>
      <w:pPr>
        <w:numPr>
          <w:ilvl w:val="3"/>
          <w:numId w:val="22"/>
        </w:numPr>
        <w:tabs>
          <w:tab w:val="left" w:pos="2880"/>
          <w:tab w:val="clear" w:pos="2517"/>
        </w:tabs>
        <w:spacing w:beforeAutospacing="1" w:after="0" w:afterAutospacing="1"/>
        <w:ind w:left="2882"/>
      </w:pPr>
      <w:r>
        <w:t xml:space="preserve">Outlook IMAP: </w:t>
      </w:r>
      <w:r>
        <w:rPr>
          <w:rStyle w:val="8"/>
        </w:rPr>
        <w:t>outlook.office365.com</w:t>
      </w:r>
      <w:r>
        <w:t xml:space="preserve"> (Port 993), SMTP: </w:t>
      </w:r>
      <w:r>
        <w:rPr>
          <w:rStyle w:val="8"/>
        </w:rPr>
        <w:t>smtp.office365.com</w:t>
      </w:r>
      <w:r>
        <w:t xml:space="preserve"> (Port 587)</w:t>
      </w:r>
    </w:p>
    <w:p>
      <w:pPr>
        <w:numPr>
          <w:ilvl w:val="1"/>
          <w:numId w:val="25"/>
        </w:numPr>
        <w:tabs>
          <w:tab w:val="left" w:pos="1440"/>
        </w:tabs>
        <w:spacing w:beforeAutospacing="1" w:after="0" w:afterAutospacing="1"/>
      </w:pPr>
      <w:r>
        <w:t xml:space="preserve">Enter the appropriate settings for your email provider and click </w:t>
      </w:r>
      <w:r>
        <w:rPr>
          <w:rStyle w:val="11"/>
        </w:rPr>
        <w:t>Done</w:t>
      </w:r>
      <w:r>
        <w:t>.</w:t>
      </w:r>
    </w:p>
    <w:p>
      <w:pPr>
        <w:pStyle w:val="4"/>
        <w:rPr>
          <w:rFonts w:hint="default"/>
        </w:rPr>
      </w:pPr>
      <w:r>
        <w:rPr>
          <w:rStyle w:val="11"/>
          <w:b/>
          <w:bCs/>
        </w:rPr>
        <w:t>Step 5: Customize Thunderbird</w:t>
      </w:r>
    </w:p>
    <w:p>
      <w:pPr>
        <w:numPr>
          <w:ilvl w:val="0"/>
          <w:numId w:val="26"/>
        </w:numPr>
        <w:spacing w:beforeAutospacing="1" w:after="0" w:afterAutospacing="1"/>
      </w:pPr>
      <w:r>
        <w:rPr>
          <w:rStyle w:val="11"/>
        </w:rPr>
        <w:t>Add More Accounts</w:t>
      </w:r>
      <w:r>
        <w:t>:</w:t>
      </w:r>
    </w:p>
    <w:p>
      <w:pPr>
        <w:numPr>
          <w:ilvl w:val="1"/>
          <w:numId w:val="27"/>
        </w:numPr>
        <w:tabs>
          <w:tab w:val="left" w:pos="1440"/>
        </w:tabs>
        <w:spacing w:beforeAutospacing="1" w:after="0" w:afterAutospacing="1"/>
      </w:pPr>
      <w:r>
        <w:t xml:space="preserve">Go to </w:t>
      </w:r>
      <w:r>
        <w:rPr>
          <w:rStyle w:val="11"/>
        </w:rPr>
        <w:t>Tools</w:t>
      </w:r>
      <w:r>
        <w:t xml:space="preserve"> &gt; </w:t>
      </w:r>
      <w:r>
        <w:rPr>
          <w:rStyle w:val="11"/>
        </w:rPr>
        <w:t>Account Settings</w:t>
      </w:r>
      <w:r>
        <w:t xml:space="preserve"> &gt; </w:t>
      </w:r>
      <w:r>
        <w:rPr>
          <w:rStyle w:val="11"/>
        </w:rPr>
        <w:t>Add Mail Account</w:t>
      </w:r>
      <w:r>
        <w:t xml:space="preserve"> to add multiple email accounts.</w:t>
      </w:r>
    </w:p>
    <w:p>
      <w:pPr>
        <w:numPr>
          <w:ilvl w:val="0"/>
          <w:numId w:val="26"/>
        </w:numPr>
        <w:spacing w:beforeAutospacing="1" w:after="0" w:afterAutospacing="1"/>
      </w:pPr>
      <w:r>
        <w:rPr>
          <w:rStyle w:val="11"/>
        </w:rPr>
        <w:t>Themes and Extensions</w:t>
      </w:r>
      <w:r>
        <w:t>:</w:t>
      </w:r>
    </w:p>
    <w:p>
      <w:pPr>
        <w:numPr>
          <w:ilvl w:val="1"/>
          <w:numId w:val="28"/>
        </w:numPr>
        <w:tabs>
          <w:tab w:val="left" w:pos="1440"/>
        </w:tabs>
        <w:spacing w:beforeAutospacing="1" w:after="0" w:afterAutospacing="1"/>
      </w:pPr>
      <w:r>
        <w:t xml:space="preserve">Customize the look and functionality of Thunderbird by adding </w:t>
      </w:r>
      <w:r>
        <w:rPr>
          <w:rStyle w:val="11"/>
        </w:rPr>
        <w:t>themes</w:t>
      </w:r>
      <w:r>
        <w:t xml:space="preserve"> and </w:t>
      </w:r>
      <w:r>
        <w:rPr>
          <w:rStyle w:val="11"/>
        </w:rPr>
        <w:t>extensions</w:t>
      </w:r>
      <w:r>
        <w:t>.</w:t>
      </w:r>
    </w:p>
    <w:p>
      <w:pPr>
        <w:numPr>
          <w:ilvl w:val="1"/>
          <w:numId w:val="28"/>
        </w:numPr>
        <w:tabs>
          <w:tab w:val="left" w:pos="1440"/>
        </w:tabs>
        <w:spacing w:beforeAutospacing="1" w:after="0" w:afterAutospacing="1"/>
      </w:pPr>
      <w:r>
        <w:t xml:space="preserve">Go to </w:t>
      </w:r>
      <w:r>
        <w:rPr>
          <w:rStyle w:val="11"/>
        </w:rPr>
        <w:t>Tools</w:t>
      </w:r>
      <w:r>
        <w:t xml:space="preserve"> &gt; </w:t>
      </w:r>
      <w:r>
        <w:rPr>
          <w:rStyle w:val="11"/>
        </w:rPr>
        <w:t>Add-ons</w:t>
      </w:r>
      <w:r>
        <w:t xml:space="preserve"> and search for available extensions to enhance your experience.</w:t>
      </w:r>
    </w:p>
    <w:p>
      <w:pPr>
        <w:pStyle w:val="4"/>
        <w:rPr>
          <w:rFonts w:hint="default"/>
        </w:rPr>
      </w:pPr>
      <w:r>
        <w:rPr>
          <w:rStyle w:val="11"/>
          <w:b/>
          <w:bCs/>
        </w:rPr>
        <w:t>Step 6: Syncing and Using Thunderbird</w:t>
      </w:r>
    </w:p>
    <w:p>
      <w:pPr>
        <w:numPr>
          <w:ilvl w:val="0"/>
          <w:numId w:val="29"/>
        </w:numPr>
        <w:spacing w:beforeAutospacing="1" w:after="0" w:afterAutospacing="1"/>
      </w:pPr>
      <w:r>
        <w:rPr>
          <w:rStyle w:val="11"/>
        </w:rPr>
        <w:t>Managing Emails</w:t>
      </w:r>
      <w:r>
        <w:t>:</w:t>
      </w:r>
    </w:p>
    <w:p>
      <w:pPr>
        <w:numPr>
          <w:ilvl w:val="1"/>
          <w:numId w:val="30"/>
        </w:numPr>
        <w:tabs>
          <w:tab w:val="left" w:pos="1440"/>
        </w:tabs>
        <w:spacing w:beforeAutospacing="1" w:after="0" w:afterAutospacing="1"/>
      </w:pPr>
      <w:r>
        <w:t>Once your email is set up, Thunderbird will sync your messages.</w:t>
      </w:r>
    </w:p>
    <w:p>
      <w:pPr>
        <w:numPr>
          <w:ilvl w:val="1"/>
          <w:numId w:val="30"/>
        </w:numPr>
        <w:tabs>
          <w:tab w:val="left" w:pos="1440"/>
        </w:tabs>
        <w:spacing w:beforeAutospacing="1" w:after="0" w:afterAutospacing="1"/>
      </w:pPr>
      <w:r>
        <w:t>You can organize your inbox with folders, tags, and filters.</w:t>
      </w:r>
    </w:p>
    <w:p>
      <w:pPr>
        <w:numPr>
          <w:ilvl w:val="0"/>
          <w:numId w:val="29"/>
        </w:numPr>
        <w:spacing w:beforeAutospacing="1" w:after="0" w:afterAutospacing="1"/>
      </w:pPr>
      <w:r>
        <w:rPr>
          <w:rStyle w:val="11"/>
        </w:rPr>
        <w:t>Calendar Integration</w:t>
      </w:r>
      <w:r>
        <w:t>:</w:t>
      </w:r>
    </w:p>
    <w:p>
      <w:pPr>
        <w:numPr>
          <w:ilvl w:val="1"/>
          <w:numId w:val="31"/>
        </w:numPr>
        <w:tabs>
          <w:tab w:val="left" w:pos="1440"/>
        </w:tabs>
        <w:spacing w:beforeAutospacing="1" w:after="0" w:afterAutospacing="1"/>
      </w:pPr>
      <w:r>
        <w:t xml:space="preserve">You can integrate calendars using the </w:t>
      </w:r>
      <w:r>
        <w:rPr>
          <w:rStyle w:val="11"/>
        </w:rPr>
        <w:t>Lightning</w:t>
      </w:r>
      <w:r>
        <w:t xml:space="preserve"> extension, which is built into Thunderbird.</w:t>
      </w:r>
    </w:p>
    <w:p>
      <w:pPr>
        <w:numPr>
          <w:ilvl w:val="1"/>
          <w:numId w:val="31"/>
        </w:numPr>
        <w:tabs>
          <w:tab w:val="left" w:pos="1440"/>
        </w:tabs>
        <w:spacing w:beforeAutospacing="1" w:after="0" w:afterAutospacing="1"/>
      </w:pPr>
      <w:r>
        <w:t xml:space="preserve">Go to </w:t>
      </w:r>
      <w:r>
        <w:rPr>
          <w:rStyle w:val="11"/>
        </w:rPr>
        <w:t>Events and Tasks</w:t>
      </w:r>
      <w:r>
        <w:t xml:space="preserve"> &gt; </w:t>
      </w:r>
      <w:r>
        <w:rPr>
          <w:rStyle w:val="11"/>
        </w:rPr>
        <w:t>Calendar</w:t>
      </w:r>
      <w:r>
        <w:t xml:space="preserve"> to start managing events and tasks.</w:t>
      </w:r>
    </w:p>
    <w:p>
      <w:pPr>
        <w:numPr>
          <w:ilvl w:val="0"/>
          <w:numId w:val="29"/>
        </w:numPr>
        <w:spacing w:beforeAutospacing="1" w:after="0" w:afterAutospacing="1"/>
      </w:pPr>
      <w:r>
        <w:rPr>
          <w:rStyle w:val="11"/>
        </w:rPr>
        <w:t>Contacts</w:t>
      </w:r>
      <w:r>
        <w:t>:</w:t>
      </w:r>
    </w:p>
    <w:p>
      <w:pPr>
        <w:numPr>
          <w:ilvl w:val="1"/>
          <w:numId w:val="32"/>
        </w:numPr>
        <w:tabs>
          <w:tab w:val="left" w:pos="1440"/>
        </w:tabs>
        <w:spacing w:beforeAutospacing="1" w:after="0" w:afterAutospacing="1"/>
      </w:pPr>
      <w:r>
        <w:t>Import contacts from other email clients or manually add them to Thunderbird’s address book.</w:t>
      </w:r>
    </w:p>
    <w:p>
      <w:pPr>
        <w:spacing w:beforeAutospacing="1" w:after="0" w:afterAutospacing="1"/>
        <w:ind w:left="360"/>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panose1 w:val="02010600030101010101"/>
    <w:charset w:val="86"/>
    <w:family w:val="auto"/>
    <w:pitch w:val="default"/>
    <w:sig w:usb0="00000003" w:usb1="080E0000" w:usb2="00000000" w:usb3="00000000" w:csb0="00040001" w:csb1="00000000"/>
  </w:font>
  <w:font w:name="Calibri Light">
    <w:panose1 w:val="020F0302020204030204"/>
    <w:charset w:val="00"/>
    <w:family w:val="swiss"/>
    <w:pitch w:val="default"/>
    <w:sig w:usb0="A00002EF" w:usb1="4000207B" w:usb2="00000000" w:usb3="00000000" w:csb0="2000019F" w:csb1="00000000"/>
  </w:font>
  <w:font w:name="sans-serif">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__Inter_Fallback_7b70e8">
    <w:altName w:val="Times New Roman"/>
    <w:panose1 w:val="00000000000000000000"/>
    <w:charset w:val="00"/>
    <w:family w:val="auto"/>
    <w:pitch w:val="default"/>
    <w:sig w:usb0="00000000" w:usb1="00000000" w:usb2="00000000" w:usb3="00000000" w:csb0="00000000" w:csb1="00000000"/>
  </w:font>
  <w:font w:name="Segoe UI Semibold">
    <w:altName w:val="Trebuchet MS"/>
    <w:panose1 w:val="020B0702040204020203"/>
    <w:charset w:val="00"/>
    <w:family w:val="swiss"/>
    <w:pitch w:val="default"/>
    <w:sig w:usb0="00000000" w:usb1="00000000" w:usb2="00000009" w:usb3="00000000" w:csb0="000001FF" w:csb1="00000000"/>
  </w:font>
  <w:font w:name="Segoe UI">
    <w:altName w:val="FreeSans"/>
    <w:panose1 w:val="020B0502040204020203"/>
    <w:charset w:val="00"/>
    <w:family w:val="swiss"/>
    <w:pitch w:val="default"/>
    <w:sig w:usb0="00000000" w:usb1="00000000" w:usb2="00000009" w:usb3="00000000" w:csb0="000001FF" w:csb1="00000000"/>
  </w:font>
  <w:font w:name="Wingdings">
    <w:panose1 w:val="05000000000000000000"/>
    <w:charset w:val="02"/>
    <w:family w:val="auto"/>
    <w:pitch w:val="default"/>
    <w:sig w:usb0="00000000" w:usb1="00000000" w:usb2="00000000" w:usb3="00000000" w:csb0="80000000" w:csb1="00000000"/>
  </w:font>
  <w:font w:name="FreeSans">
    <w:panose1 w:val="020B0504020202020204"/>
    <w:charset w:val="00"/>
    <w:family w:val="auto"/>
    <w:pitch w:val="default"/>
    <w:sig w:usb0="E4839EFF" w:usb1="4600FDFF" w:usb2="000030A0" w:usb3="00000584" w:csb0="600001BF" w:csb1="DFF70000"/>
  </w:font>
  <w:font w:name="Trebuchet MS">
    <w:panose1 w:val="020B0603020202020204"/>
    <w:charset w:val="00"/>
    <w:family w:val="auto"/>
    <w:pitch w:val="default"/>
    <w:sig w:usb0="00000287"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AE3878"/>
    <w:multiLevelType w:val="multilevel"/>
    <w:tmpl w:val="AEAE387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BCE686B4"/>
    <w:multiLevelType w:val="multilevel"/>
    <w:tmpl w:val="BCE686B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BFFE6700"/>
    <w:multiLevelType w:val="multilevel"/>
    <w:tmpl w:val="BFFE67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5B31C11"/>
    <w:multiLevelType w:val="multilevel"/>
    <w:tmpl w:val="C5B31C1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F77DAB5"/>
    <w:multiLevelType w:val="multilevel"/>
    <w:tmpl w:val="CF77DA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37EFC3D"/>
    <w:multiLevelType w:val="multilevel"/>
    <w:tmpl w:val="D37EFC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A7E58E3"/>
    <w:multiLevelType w:val="multilevel"/>
    <w:tmpl w:val="DA7E58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F4E2783"/>
    <w:multiLevelType w:val="multilevel"/>
    <w:tmpl w:val="DF4E278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8">
    <w:nsid w:val="F7FFF957"/>
    <w:multiLevelType w:val="multilevel"/>
    <w:tmpl w:val="F7FFF957"/>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DD4E8FC"/>
    <w:multiLevelType w:val="multilevel"/>
    <w:tmpl w:val="FDD4E8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FEF72266"/>
    <w:multiLevelType w:val="multilevel"/>
    <w:tmpl w:val="FEF722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FF368179"/>
    <w:multiLevelType w:val="multilevel"/>
    <w:tmpl w:val="FF36817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F52BECF"/>
    <w:multiLevelType w:val="multilevel"/>
    <w:tmpl w:val="FF52BE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FAF9190"/>
    <w:multiLevelType w:val="multilevel"/>
    <w:tmpl w:val="FFAF919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4">
    <w:nsid w:val="FFBE14BF"/>
    <w:multiLevelType w:val="multilevel"/>
    <w:tmpl w:val="FFBE14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FFFD251F"/>
    <w:multiLevelType w:val="multilevel"/>
    <w:tmpl w:val="FFFD251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6">
    <w:nsid w:val="1BF36A49"/>
    <w:multiLevelType w:val="multilevel"/>
    <w:tmpl w:val="1BF36A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3BDDFA3"/>
    <w:multiLevelType w:val="multilevel"/>
    <w:tmpl w:val="73BDDF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7C7E7826"/>
    <w:multiLevelType w:val="multilevel"/>
    <w:tmpl w:val="7C7E78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5"/>
  </w:num>
  <w:num w:numId="2">
    <w:abstractNumId w:val="10"/>
  </w:num>
  <w:num w:numId="3">
    <w:abstractNumId w:val="17"/>
  </w:num>
  <w:num w:numId="4">
    <w:abstractNumId w:val="7"/>
  </w:num>
  <w:num w:numId="5">
    <w:abstractNumId w:val="13"/>
  </w:num>
  <w:num w:numId="6">
    <w:abstractNumId w:val="1"/>
  </w:num>
  <w:num w:numId="7">
    <w:abstractNumId w:val="0"/>
  </w:num>
  <w:num w:numId="8">
    <w:abstractNumId w:val="11"/>
  </w:num>
  <w:num w:numId="9">
    <w:abstractNumId w:val="9"/>
  </w:num>
  <w:num w:numId="10">
    <w:abstractNumId w:val="3"/>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2"/>
  </w:num>
  <w:num w:numId="21">
    <w:abstractNumId w:val="18"/>
  </w:num>
  <w:num w:numId="22">
    <w:abstractNumId w:val="14"/>
  </w:num>
  <w:num w:numId="23">
    <w:abstractNumId w:val="2"/>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E5D1B"/>
    <w:rsid w:val="00261946"/>
    <w:rsid w:val="005A628A"/>
    <w:rsid w:val="007F6CE4"/>
    <w:rsid w:val="00F84B12"/>
    <w:rsid w:val="3F636FC5"/>
    <w:rsid w:val="7EFE5D1B"/>
    <w:rsid w:val="975D6A8B"/>
    <w:rsid w:val="BDDB4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2"/>
    <w:basedOn w:val="1"/>
    <w:next w:val="1"/>
    <w:link w:val="12"/>
    <w:semiHidden/>
    <w:unhideWhenUsed/>
    <w:qFormat/>
    <w:uiPriority w:val="0"/>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3"/>
    <w:next w:val="1"/>
    <w:semiHidden/>
    <w:unhideWhenUsed/>
    <w:qFormat/>
    <w:uiPriority w:val="0"/>
    <w:pPr>
      <w:spacing w:beforeAutospacing="1" w:after="0" w:afterAutospacing="1" w:line="259" w:lineRule="auto"/>
      <w:outlineLvl w:val="2"/>
    </w:pPr>
    <w:rPr>
      <w:rFonts w:hint="eastAsia" w:ascii="SimSun" w:hAnsi="SimSun" w:eastAsia="SimSun" w:cs="Times New Roman"/>
      <w:b/>
      <w:bCs/>
      <w:sz w:val="27"/>
      <w:szCs w:val="27"/>
      <w:lang w:val="en-US" w:eastAsia="zh-CN" w:bidi="ar-SA"/>
    </w:rPr>
  </w:style>
  <w:style w:type="paragraph" w:styleId="4">
    <w:name w:val="heading 4"/>
    <w:next w:val="1"/>
    <w:semiHidden/>
    <w:unhideWhenUsed/>
    <w:qFormat/>
    <w:uiPriority w:val="0"/>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character" w:styleId="9">
    <w:name w:val="Hyperlink"/>
    <w:basedOn w:val="5"/>
    <w:qFormat/>
    <w:uiPriority w:val="0"/>
    <w:rPr>
      <w:color w:val="0000FF"/>
      <w:u w:val="single"/>
    </w:rPr>
  </w:style>
  <w:style w:type="paragraph" w:styleId="10">
    <w:name w:val="Normal (Web)"/>
    <w:qFormat/>
    <w:uiPriority w:val="99"/>
    <w:pPr>
      <w:spacing w:beforeAutospacing="1" w:after="0" w:afterAutospacing="1" w:line="259" w:lineRule="auto"/>
    </w:pPr>
    <w:rPr>
      <w:rFonts w:ascii="Times New Roman" w:hAnsi="Times New Roman" w:eastAsia="SimSun" w:cs="Times New Roman"/>
      <w:sz w:val="24"/>
      <w:szCs w:val="24"/>
      <w:lang w:val="en-US" w:eastAsia="zh-CN" w:bidi="ar-SA"/>
    </w:rPr>
  </w:style>
  <w:style w:type="character" w:styleId="11">
    <w:name w:val="Strong"/>
    <w:basedOn w:val="5"/>
    <w:qFormat/>
    <w:uiPriority w:val="0"/>
    <w:rPr>
      <w:b/>
      <w:bCs/>
    </w:rPr>
  </w:style>
  <w:style w:type="character" w:customStyle="1" w:styleId="12">
    <w:name w:val="Heading 2 Char"/>
    <w:basedOn w:val="5"/>
    <w:link w:val="2"/>
    <w:semiHidden/>
    <w:qFormat/>
    <w:uiPriority w:val="0"/>
    <w:rPr>
      <w:rFonts w:asciiTheme="majorHAnsi" w:hAnsiTheme="majorHAnsi" w:eastAsiaTheme="majorEastAsia" w:cstheme="majorBidi"/>
      <w:color w:val="2E75B6" w:themeColor="accent1" w:themeShade="BF"/>
      <w:sz w:val="26"/>
      <w:szCs w:val="26"/>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NUL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2370</Words>
  <Characters>13514</Characters>
  <Lines>112</Lines>
  <Paragraphs>31</Paragraphs>
  <TotalTime>76</TotalTime>
  <ScaleCrop>false</ScaleCrop>
  <LinksUpToDate>false</LinksUpToDate>
  <CharactersWithSpaces>15853</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2024-10-24T16:47:00Z</dcterms:created>
  <dc:creator>poonampatel</dc:creator>
  <cp:lastModifiedBy>poonampatel</cp:lastModifiedBy>
  <dcterms:modified xsi:type="dcterms:W3CDTF">2024-10-25T09:28:40Z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