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</w:pPr>
    </w:p>
    <w:p>
      <w:pPr>
        <w:spacing w:before="0" w:after="100"/>
      </w:pPr>
      <w:r>
        <w:rPr>
          <w:rFonts w:ascii="Averta Black" w:cs="Averta Black" w:eastAsia="Averta Black" w:hAnsi="Averta Black"/>
          <w:b/>
          <w:bCs/>
          <w:color w:val="E05A3A"/>
          <w:sz w:val="112"/>
          <w:szCs w:val="112"/>
        </w:rPr>
        <w:t xml:space="preserve">SERRAMENTISTA</w:t>
      </w:r>
    </w:p>
    <w:p>
      <w:pPr>
        <w:spacing w:before="0" w:after="220"/>
      </w:pPr>
      <w:r>
        <w:rPr>
          <w:rFonts w:ascii="Averta Semibold" w:cs="Averta Semibold" w:eastAsia="Averta Semibold" w:hAnsi="Averta Semibold"/>
          <w:color w:val="1A1A1A"/>
          <w:sz w:val="40"/>
          <w:szCs w:val="40"/>
        </w:rPr>
        <w:t xml:space="preserve">Il preventivo in tasca. Per ogni serramentista.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80"/>
      </w:pP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Versione: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1.0 — Marzo 2026</w:t>
      </w: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Stato: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Concept definitivo — Da sviluppare</w:t>
      </w: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Target: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Serramentisti italiani</w:t>
      </w: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Canale: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Telegram Bot + Marker fisico</w:t>
      </w: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Azienda: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Poonto  |  poontomarketing.it</w:t>
      </w:r>
    </w:p>
    <w:p>
      <w:pPr>
        <w:spacing w:before="80" w:after="80"/>
      </w:pPr>
      <w:r>
        <w:rPr>
          <w:rFonts w:ascii="Averta Semibold" w:cs="Averta Semibold" w:eastAsia="Averta Semibold" w:hAnsi="Averta Semibold"/>
          <w:b/>
          <w:bCs/>
          <w:color w:val="E05A3A"/>
          <w:sz w:val="22"/>
          <w:szCs w:val="22"/>
        </w:rPr>
        <w:t xml:space="preserve">Responsabile:  </w:t>
      </w:r>
      <w:r>
        <w:rPr>
          <w:rFonts w:ascii="Averta" w:cs="Averta" w:eastAsia="Averta" w:hAnsi="Averta"/>
          <w:color w:val="1A1A1A"/>
          <w:sz w:val="22"/>
          <w:szCs w:val="22"/>
        </w:rPr>
        <w:t xml:space="preserve">Stefano Colicino</w:t>
      </w:r>
    </w:p>
    <w:p>
      <w:pPr>
        <w:spacing w:before="500" w:after="80"/>
      </w:pPr>
    </w:p>
    <w:p>
      <w:pPr>
        <w:spacing w:before="60" w:after="100"/>
      </w:pPr>
      <w:r>
        <w:rPr>
          <w:rFonts w:ascii="Averta" w:cs="Averta" w:eastAsia="Averta" w:hAnsi="Averta"/>
          <w:i/>
          <w:iCs/>
          <w:color w:val="666666"/>
          <w:sz w:val="22"/>
          <w:szCs w:val="22"/>
        </w:rPr>
        <w:t xml:space="preserve">Documento riservato. Poonto S.r.l. — Via Sorbo, 85, Montella (AV) — Via Niccolò Copernico, 38, Milano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01. Il Problema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serramentista va a casa del cliente, misura le finestre con il metro, annota tutto a mano, torna in ufficio, apre il gestionale, inserisce i dati, calcola il preventivo, lo formatta, lo manda per email o WhatsApp. Nel migliore dei casi ci vuole mezza giornata. Nel peggiore, il cliente ha già chiamato un concorrente.</w:t>
      </w:r>
    </w:p>
    <w:p>
      <w:pPr>
        <w:spacing w:before="60" w:after="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problema non è la qualità del prodotto — è il tempo morto tra la visita e il preventivo. Quel vuoto è dove si perdono i lavori.</w:t>
      </w:r>
    </w:p>
    <w:p>
      <w:pPr>
        <w:spacing w:before="10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Oggi</w:t>
            </w:r>
          </w:p>
        </w:tc>
        <w:tc>
          <w:tcPr>
            <w:tcW w:type="dxa" w:w="4819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Con Serramentista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Metro, carta, penna durante la visita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Foto + marker: misure automatiche al volo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Torna in ufficio per elaborare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Preventivo già pronto quando arriva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Preventivo dopo ore o giorni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Inviato al cliente prima di uscire di casa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Un'opzione, prendi o lascia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 proposte: base, medio, top di gamma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Nessun follow-up sui preventivi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Reminder automatico se non risponde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Ordine al fornitore compilato a mano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verta" w:cs="Averta" w:eastAsia="Averta" w:hAnsi="Averta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Distinta generata in automatico</w:t>
            </w:r>
          </w:p>
        </w:tc>
      </w:tr>
    </w:tbl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02. La Soluzione — Come Funziona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Serramentista si divide in due componenti che lavorano insieme: un marker fisico da portare in visita, e un bot Telegram che guida il serramentista passo per passo.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Il Marker Serramentista — Lo strumento fisico</w:t>
      </w: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Un adesivo in vinile rimovibile da incollare al vetro prima di scattare la foto. Non è un semplice righello: è un sistema di riferimento calibrato che permette all'AI di correggere la prospettiva e calcolare le misure reali della finestra con una precisione di ±3-5mm — sufficiente per un preventivo di massima.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Formato 15×15cm (disponibile anche in taglie maggiori per portefinestre)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4 angoli calibrati per correzione automatica della prospettiva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QR code embedded: il bot lo scansiona e riconosce automaticamente le dimensioni del marker usato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Vinile rimovibile: non lascia residui sul vetro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serramentista ne porta 2-3 in borsa con i campioni di profilo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Il Bot Telegram — Il flusso di lavoro</w:t>
      </w: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serramentista non installa nulla di nuovo. Usa Telegram, che già usa ogni giorno. Il bot guida passo per passo:</w:t>
      </w:r>
    </w:p>
    <w:p>
      <w:pPr>
        <w:spacing w:before="8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410"/>
        <w:gridCol w:w="6457"/>
      </w:tblGrid>
      <w:tr>
        <w:tc>
          <w:tcPr>
            <w:tcW w:type="dxa" w:w="771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10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6457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1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Nuovo preventivo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bot chiede nome cliente e indirizzo. Salva automaticamente nel CRM.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2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Foto finestra 1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serramentista incolla il marker sul vetro e scatta. L'AI rileva il marker, corregge la prospettiva, misura larghezza e altezza. Identifica il tipo (battente, scorrevole, vasistas, portafinestra).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3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Note vocali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Opzionale: il serramentista parla — "cassonetto da smontare, scossalina da rifare". Il testo viene trascritto e allegato.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4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Finestra 2, 3, N...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Si ripete per ogni finestra della casa. Ogni misura viene aggiunta al preventivo in corso.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5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Chiudi preventivo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bot mostra il riepilogo di tutte le finestre rilevate.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6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Selezione prodotti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serramentista sceglie profilo, vetro e accessori dal suo catalogo personalizzato. Il bot propone 3 opzioni: base / medio / top di gamma.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7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Voci extra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Tap per aggiungere posa, smaltimento, ponteggio, trasferta — voci preimpostate, nessun inserimento manuale.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8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Revisione margine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bot mostra il totale. Il serramentista può aggiustare il margine in base alla lettura del cliente prima di inviare.</w:t>
            </w:r>
          </w:p>
        </w:tc>
      </w:tr>
      <w:tr>
        <w:tc>
          <w:tcPr>
            <w:tcW w:type="dxa" w:w="77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22"/>
                <w:szCs w:val="22"/>
              </w:rPr>
              <w:t xml:space="preserve">9</w:t>
            </w:r>
          </w:p>
        </w:tc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Invia al cliente</w:t>
            </w:r>
          </w:p>
        </w:tc>
        <w:tc>
          <w:tcPr>
            <w:tcW w:type="dxa" w:w="64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PDF viene inviato via WhatsApp o email. Il cliente lo riceve mentre il serramentista è ancora in casa sua.</w:t>
            </w:r>
          </w:p>
        </w:tc>
      </w:tr>
    </w:tbl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03. Funzionalità Complete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Tutte le funzionalità di Serramentista, suddivise per fase di sviluppo.</w:t>
      </w:r>
    </w:p>
    <w:p>
      <w:pPr>
        <w:spacing w:before="10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506"/>
        <w:gridCol w:w="4819"/>
        <w:gridCol w:w="1638"/>
      </w:tblGrid>
      <w:tr>
        <w:tc>
          <w:tcPr>
            <w:tcW w:type="dxa" w:w="675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6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4819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38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Foto → Misure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AI rileva marker, corregge prospettiva, stima dimensioni (±3-5mm)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Multi-finestra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Tutte le finestre della casa in sequenza, un unico preventivo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Tipo finestra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AI identifica: battente, scorrevole, vasistas, portafinestra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Catalogo prodotti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Profili, vetri, accessori personalizzati per ogni serramentista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Tre opzioni preventivo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Base / Medio / Top di gamma nello stesso documento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Voci extra preimpostate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Posa, smaltimento, ponteggio, trasferta — 2 tap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Margine modificabile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Preventivo base generato, serramentista aggiusta prima di inviare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Invio PDF cliente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Via WhatsApp o email, opzionale e su conferma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Note vocali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Parlare → testo trascritto e allegato al preventivo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CRM base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Storico clienti, indirizzi, preventivi passati, stato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E05A3A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Reminder preventivi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Avviso se un preventivo è aperto da X giorni senza risposta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3B5BD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Ordine al fornitore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Distinta d'ordine generata automaticamente dalle misure confermate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3B5BD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Portfolio automatico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Foto prima/dopo abbinate per ogni installazione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3B5BD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Listino fornitori live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Prezzi sincronizzati con il listino del fornitore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3B5BD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Notifiche cliente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Stato lavoro: ordinato → in produzione → installazione pianificata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3B5BD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Firma digitale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Il cliente firma l'accettazione sul telefono del serramentista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 w:val="false"/>
                <w:bCs w:val="false"/>
                <w:color w:val="2E7D32"/>
                <w:sz w:val="18"/>
                <w:szCs w:val="18"/>
              </w:rPr>
              <w:t xml:space="preserve">V3</w:t>
            </w:r>
          </w:p>
        </w:tc>
      </w:tr>
    </w:tbl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04. Il Marker Fisico — Specifiche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marker è il cuore del sistema. Va progettato con cura: è l'unico elemento hardware del prodotto e deve essere prodotto, confezionato e distribuito insieme all'onboarding del serramentista.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Caratteristiche tecniche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Forma quadrata, 15×15cm (taglia standard)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Alta contrasto bianco/nero per rilevamento AI in qualsiasi condizione di luce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4 angoli con marker geometrici calibrati per correzione prospettiva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QR code centrale: codifica le dimensioni esatte del marker (il bot sa quale taglia sta usando)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Taglie disponibili: S 10×10cm (finestre strette), M 15×15cm (standard), L 25×25cm (portefinestre e vetrate)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Materiale: vinile rimovibile, non lascia residui sul vetro anche dopo 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serramentista porta 2-3 pezzi per taglia nella borsa dei campioni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Perché non basta un righello</w:t>
      </w: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Un righello tradizionale risolve il problema della scala ma non quello della prospettiva. Se la foto non è perfettamente frontale — e nel 90% dei casi sul campo non lo è — le misure risultano distorte. Il sistema a 4 angoli di Serramentista calcola la matrice di trasformazione prospettica e corregge automaticamente l'immagine prima di misurare. È la stessa tecnica usata nei sistemi di visione industriale.</w:t>
      </w:r>
    </w:p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05. Architettura Tecnica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Stack tecnologico ipotizzato, coerente con quello già in uso per Aida (Poonto può riusare l'infrastruttura).</w:t>
      </w:r>
    </w:p>
    <w:p>
      <w:pPr>
        <w:spacing w:before="10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c>
          <w:tcPr>
            <w:tcW w:type="dxa" w:w="2410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73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55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Interfaccia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Unico punto di contatto con il serramentista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AI Vision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GPT-4o Vision (o equivalente)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Analisi foto, rilevamento marker, calcolo misure, identificazione tipo finestra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Dashboard serramentista: catalogo, CRM, storico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Backend / DB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Supabase (PostgreSQL + RLS)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Dati multi-tenant, un'istanza per ogni serramentista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Deploy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Hosting CI/CD, CDN globale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Documenti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Preventivo formattato con logo del serramentista</w:t>
            </w:r>
          </w:p>
        </w:tc>
      </w:tr>
      <w:tr>
        <w:tc>
          <w:tcPr>
            <w:tcW w:type="dxa" w:w="24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 Semibold" w:cs="Averta Semibold" w:eastAsia="Averta Semibold" w:hAnsi="Averta Semibold"/>
                <w:b/>
                <w:bCs/>
                <w:color w:val="1A1A1A"/>
                <w:sz w:val="19"/>
                <w:szCs w:val="19"/>
              </w:rPr>
              <w:t xml:space="preserve">Notifiche</w:t>
            </w:r>
          </w:p>
        </w:tc>
        <w:tc>
          <w:tcPr>
            <w:tcW w:type="dxa" w:w="33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Telegram + WhatsApp API</w:t>
            </w:r>
          </w:p>
        </w:tc>
        <w:tc>
          <w:tcPr>
            <w:tcW w:type="dxa" w:w="38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verta" w:cs="Averta" w:eastAsia="Averta" w:hAnsi="Averta"/>
                <w:color w:val="1A1A1A"/>
                <w:sz w:val="19"/>
                <w:szCs w:val="19"/>
              </w:rPr>
              <w:t xml:space="preserve">Invio preventivo e aggiornamenti al cliente</w:t>
            </w:r>
          </w:p>
        </w:tc>
      </w:tr>
    </w:tbl>
    <w:p>
      <w:pPr>
        <w:spacing w:before="2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Sinergia con Aida</w:t>
      </w: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Serramentista e Aida condividono lo stesso stack tecnologico (Supabase, Vercel, Telegram Bot, React). L'infrastruttura multi-tenant può essere condivisa con sezione dedicata per ogni verticale. Questo riduce significativamente i costi di sviluppo e manutenzione del secondo prodotto.</w:t>
      </w:r>
    </w:p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06. Modello di Business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Serramentista si presta a due modelli complementari: un SaaS diretto ai serramentisti, e una partnership con i fornitori/distributori di profili che vogliono offrire il tool ai propri rivenditori come vantaggio competitivo.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SaaS Diretto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Abbonamento mensile per serramentista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Tier base: accesso bot + preventivi illimitati + CRM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Tier pro: tutte le funzionalità V2 (reminder, ordini fornitore, portfolio, notifiche)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Il marker fisico incluso nell'onboarding (kit di benvenuto)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Partnership con Fornitori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 grandi distributori di profili in PVC/alluminio (Rehau, Aluplast, Schüco, ecc.) possono offrire Serramentista branded ai propri rivenditori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White-label: il serramentista vede Serramentista con il logo del suo fornitore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Revenue sharing con il distributore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Vantaggio per il fornitore: fidelizza la rete di rivenditori con uno strumento concreto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Pricing ipotetico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181"/>
        <w:gridCol w:w="3277"/>
      </w:tblGrid>
      <w:tr>
        <w:tc>
          <w:tcPr>
            <w:tcW w:type="dxa" w:w="3181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181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277"/>
            <w:tcBorders>
              <w:top w:val="single" w:color="E05A3A" w:sz="1"/>
              <w:left w:val="single" w:color="E05A3A" w:sz="1"/>
              <w:bottom w:val="single" w:color="E05A3A" w:sz="1"/>
              <w:right w:val="single" w:color="E05A3A" w:sz="1"/>
            </w:tcBorders>
            <w:shd w:fill="E05A3A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verta Semibold" w:cs="Averta Semibold" w:eastAsia="Averta Semibold" w:hAnsi="Averta Semibold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31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36"/>
                <w:szCs w:val="36"/>
              </w:rPr>
              <w:t xml:space="preserve">€39/mese</w:t>
            </w:r>
          </w:p>
          <w:p>
            <w:pPr>
              <w:jc w:val="center"/>
            </w:pPr>
            <w:r>
              <w:rPr>
                <w:rFonts w:ascii="Averta" w:cs="Averta" w:eastAsia="Averta" w:hAnsi="Averta"/>
                <w:color w:val="666666"/>
                <w:sz w:val="20"/>
                <w:szCs w:val="20"/>
              </w:rPr>
              <w:t xml:space="preserve">1 serramentista</w:t>
            </w:r>
          </w:p>
        </w:tc>
        <w:tc>
          <w:tcPr>
            <w:tcW w:type="dxa" w:w="318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E05A3A"/>
                <w:sz w:val="36"/>
                <w:szCs w:val="36"/>
              </w:rPr>
              <w:t xml:space="preserve">€79/mese</w:t>
            </w:r>
          </w:p>
          <w:p>
            <w:pPr>
              <w:jc w:val="center"/>
            </w:pPr>
            <w:r>
              <w:rPr>
                <w:rFonts w:ascii="Averta" w:cs="Averta" w:eastAsia="Averta" w:hAnsi="Averta"/>
                <w:color w:val="666666"/>
                <w:sz w:val="20"/>
                <w:szCs w:val="20"/>
              </w:rPr>
              <w:t xml:space="preserve">Funzioni avanzate + V2</w:t>
            </w:r>
          </w:p>
        </w:tc>
        <w:tc>
          <w:tcPr>
            <w:tcW w:type="dxa" w:w="327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verta Black" w:cs="Averta Black" w:eastAsia="Averta Black" w:hAnsi="Averta Black"/>
                <w:b/>
                <w:bCs/>
                <w:color w:val="FFFFFF"/>
                <w:sz w:val="36"/>
                <w:szCs w:val="36"/>
              </w:rPr>
              <w:t xml:space="preserve">Custom</w:t>
            </w:r>
          </w:p>
          <w:p>
            <w:pPr>
              <w:jc w:val="center"/>
            </w:pPr>
            <w:r>
              <w:rPr>
                <w:rFonts w:ascii="Averta" w:cs="Averta" w:eastAsia="Averta" w:hAnsi="Averta"/>
                <w:color w:val="AAAAAA"/>
                <w:sz w:val="20"/>
                <w:szCs w:val="20"/>
              </w:rPr>
              <w:t xml:space="preserve">White-label fornitore</w:t>
            </w:r>
          </w:p>
        </w:tc>
      </w:tr>
    </w:tbl>
    <w:p>
      <w:pPr>
        <w:spacing w:before="60" w:after="80"/>
      </w:pPr>
    </w:p>
    <w:p>
      <w:pPr>
        <w:spacing w:before="60" w:after="100"/>
      </w:pPr>
      <w:r>
        <w:rPr>
          <w:rFonts w:ascii="Averta" w:cs="Averta" w:eastAsia="Averta" w:hAnsi="Averta"/>
          <w:i/>
          <w:iCs/>
          <w:color w:val="666666"/>
          <w:sz w:val="22"/>
          <w:szCs w:val="22"/>
        </w:rPr>
        <w:t xml:space="preserve">* Prezzi indicativi. Da validare con ricerca di mercato pre-lancio.</w:t>
      </w:r>
    </w:p>
    <w:p>
      <w:pPr>
        <w:spacing w:before="20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verta Black" w:cs="Averta Black" w:eastAsia="Averta Black" w:hAnsi="Averta Black"/>
          <w:b/>
          <w:bCs/>
          <w:color w:val="E05A3A"/>
          <w:sz w:val="36"/>
          <w:szCs w:val="36"/>
        </w:rPr>
        <w:t xml:space="preserve">07. Prossimi Passi</w:t>
      </w:r>
    </w:p>
    <w:p>
      <w:pPr>
        <w:pBdr>
          <w:bottom w:val="single" w:color="E05A3A" w:sz="12" w:space="1"/>
        </w:pBdr>
        <w:spacing w:before="180" w:after="180"/>
      </w:pPr>
    </w:p>
    <w:p>
      <w:pPr>
        <w:spacing w:before="80" w:after="10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Prima di iniziare lo sviluppo, tre attività di validazione che riducono il rischio e orientano le scelte tecniche.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Validazione del concept (subito)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Intervistare 5-10 serramentisti: capire quanto tempo perdono oggi, quali tool usano, quanto pagherebbero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Verificare se esiste già qualcosa di simile sul mercato italiano (analisi competitiva)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Testare manualmente il flusso foto + AI: scattare foto con un righello, misurare con GPT-4o Vision, verificare la precisione ottenibile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Prototipo marker (2-4 settimane)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Progettare il marker con un grafico (pattern, QR, proporzioni)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Stampare 10-20 esemplari su vinile e testarli sul campo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Validare la precisione in diverse condizioni: luce naturale, luce artificiale, finestre grandi, piccole, con persiane</w:t>
      </w:r>
    </w:p>
    <w:p>
      <w:pPr>
        <w:spacing w:before="100" w:after="80"/>
      </w:pPr>
    </w:p>
    <w:p>
      <w:pPr>
        <w:pStyle w:val="Heading2"/>
        <w:spacing w:before="260" w:after="100"/>
      </w:pPr>
      <w:r>
        <w:rPr>
          <w:rFonts w:ascii="Averta Semibold" w:cs="Averta Semibold" w:eastAsia="Averta Semibold" w:hAnsi="Averta Semibold"/>
          <w:b/>
          <w:bCs/>
          <w:color w:val="1A1A1A"/>
          <w:sz w:val="28"/>
          <w:szCs w:val="28"/>
        </w:rPr>
        <w:t xml:space="preserve">MVP Telegram (6-10 settimane)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Bot Telegram con flusso completo: foto → misure → prodotti → preventivo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Catalogo prodotti configurabile per ogni serramentista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CRM base e storico preventivi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verta" w:cs="Averta" w:eastAsia="Averta" w:hAnsi="Averta"/>
          <w:color w:val="1A1A1A"/>
          <w:sz w:val="22"/>
          <w:szCs w:val="22"/>
        </w:rPr>
        <w:t xml:space="preserve">Test con 3-5 serramentisti beta, raccolta feedback intensa</w:t>
      </w:r>
    </w:p>
    <w:p>
      <w:pPr>
        <w:spacing w:before="200" w:after="80"/>
      </w:pPr>
    </w:p>
    <w:p>
      <w:pPr>
        <w:pBdr>
          <w:top w:val="single" w:color="E05A3A" w:sz="8" w:space="4"/>
        </w:pBdr>
        <w:spacing w:before="200" w:after="80"/>
        <w:jc w:val="center"/>
      </w:pPr>
      <w:r>
        <w:rPr>
          <w:rFonts w:ascii="Averta Black" w:cs="Averta Black" w:eastAsia="Averta Black" w:hAnsi="Averta Black"/>
          <w:b/>
          <w:bCs/>
          <w:color w:val="E05A3A"/>
          <w:sz w:val="28"/>
          <w:szCs w:val="28"/>
        </w:rPr>
        <w:t xml:space="preserve">Poonto  ×  Serramentista</w:t>
      </w:r>
    </w:p>
    <w:p>
      <w:pPr>
        <w:spacing w:before="0" w:after="40"/>
        <w:jc w:val="center"/>
      </w:pPr>
      <w:r>
        <w:rPr>
          <w:rFonts w:ascii="Averta" w:cs="Averta" w:eastAsia="Averta" w:hAnsi="Averta"/>
          <w:i/>
          <w:iCs/>
          <w:color w:val="666666"/>
          <w:sz w:val="22"/>
          <w:szCs w:val="22"/>
        </w:rPr>
        <w:t xml:space="preserve">Il preventivo in tasca. Per ogni finestra, in ogni casa, in pochi minuti.</w:t>
      </w:r>
    </w:p>
    <w:p>
      <w:pPr>
        <w:spacing w:before="40"/>
        <w:jc w:val="center"/>
      </w:pPr>
      <w:r>
        <w:rPr>
          <w:rFonts w:ascii="Averta" w:cs="Averta" w:eastAsia="Averta" w:hAnsi="Averta"/>
          <w:color w:val="666666"/>
          <w:sz w:val="18"/>
          <w:szCs w:val="18"/>
        </w:rPr>
        <w:t xml:space="preserve">Poonto S.r.l.  |  stefano@poonto.it  |  +39 350 005 28 10</w:t>
      </w:r>
    </w:p>
    <w:sectPr>
      <w:headerReference w:type="default" r:id="rId6"/>
      <w:footerReference w:type="default" r:id="rId7"/>
      <w:pgSz w:w="11906" w:h="16838" w:orient="portrait"/>
      <w:pgMar w:top="2145" w:right="1134" w:bottom="1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tabs>
        <w:tab w:val="right" w:pos="9638"/>
      </w:tabs>
      <w:spacing w:before="120"/>
    </w:pPr>
    <w:r>
      <w:rPr>
        <w:rFonts w:ascii="Averta" w:cs="Averta" w:eastAsia="Averta" w:hAnsi="Averta"/>
        <w:color w:val="666666"/>
        <w:sz w:val="16"/>
        <w:szCs w:val="16"/>
      </w:rPr>
      <w:t xml:space="preserve">Poonto  |  Serramentista — App per Serramentisti  |  Riservato</w:t>
    </w:r>
    <w:r>
      <w:rPr>
        <w:rFonts w:ascii="Averta" w:cs="Averta" w:eastAsia="Averta" w:hAnsi="Averta"/>
        <w:sz w:val="16"/>
        <w:szCs w:val="16"/>
      </w:rPr>
      <w:t xml:space="preserve">	</w:t>
    </w:r>
    <w:r>
      <w:rPr>
        <w:rFonts w:ascii="Averta" w:cs="Averta" w:eastAsia="Averta" w:hAnsi="Averta"/>
        <w:color w:val="666666"/>
        <w:sz w:val="16"/>
        <w:szCs w:val="16"/>
      </w:rPr>
      <w:t xml:space="preserve">Pag. </w:t>
    </w:r>
    <w:r>
      <w:rPr>
        <w:rFonts w:ascii="Averta" w:cs="Averta" w:eastAsia="Averta" w:hAnsi="Avert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A3A" w:sz="8" w:space="4"/>
      </w:pBdr>
      <w:spacing w:before="0" w:after="200"/>
      <w:jc w:val="left"/>
    </w:pPr>
    <w:r>
      <w:drawing>
        <wp:inline distT="0" distB="0" distL="0" distR="0">
          <wp:extent cx="2400300" cy="533400"/>
          <wp:effectExtent t="0" r="0" b="0" l="0"/>
          <wp:docPr id="1" name="Logo" descr="Poonto Logo" title="Poon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rta" w:cs="Averta" w:eastAsia="Averta" w:hAnsi="Avert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verta Black" w:cs="Averta Black" w:eastAsia="Averta Black" w:hAnsi="Averta Black"/>
      <w:b/>
      <w:bCs/>
      <w:color w:val="E05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verta Semibold" w:cs="Averta Semibold" w:eastAsia="Averta Semibold" w:hAnsi="Averta Semibold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8396ed673a8d8bdc49d36a60cc584723a141e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2026-03-06T15:13:43.724Z</dcterms:created>
  <dcterms:modified xsi:type="dcterms:W3CDTF">2026-03-06T15:13:43.725Z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