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9EC1" w14:textId="77777777" w:rsidR="007A47F6" w:rsidRDefault="00000000">
      <w:pPr>
        <w:pStyle w:val="Title"/>
        <w:jc w:val="center"/>
      </w:pPr>
      <w:r>
        <w:rPr>
          <w:rFonts w:ascii="Times New Roman" w:hAnsi="Times New Roman"/>
          <w:color w:val="000000"/>
          <w:sz w:val="28"/>
        </w:rPr>
        <w:t>LAMPIRAN: Uji Asumsi Regresi Logistik Berbobot</w:t>
      </w:r>
    </w:p>
    <w:p w14:paraId="300B2CED" w14:textId="77777777" w:rsidR="007A47F6" w:rsidRDefault="00000000">
      <w:pPr>
        <w:jc w:val="both"/>
      </w:pPr>
      <w:r>
        <w:rPr>
          <w:rFonts w:ascii="Times New Roman" w:hAnsi="Times New Roman"/>
          <w:i/>
          <w:sz w:val="20"/>
        </w:rPr>
        <w:t>Data: IFLS5 (2014)  |  Bobot survei: pwt14xa  |  N sampel bersih = 11,983</w:t>
      </w:r>
    </w:p>
    <w:p w14:paraId="37C75FA2" w14:textId="77777777" w:rsidR="007A47F6" w:rsidRDefault="007A47F6"/>
    <w:p w14:paraId="76AC9407" w14:textId="77777777" w:rsidR="007A47F6" w:rsidRDefault="00000000">
      <w:pPr>
        <w:pStyle w:val="Heading1"/>
      </w:pPr>
      <w:r>
        <w:rPr>
          <w:rFonts w:ascii="Times New Roman" w:hAnsi="Times New Roman"/>
          <w:color w:val="000000"/>
        </w:rPr>
        <w:t>A. Uji Complete Separation</w:t>
      </w:r>
    </w:p>
    <w:p w14:paraId="55B7CA00" w14:textId="374F8C47" w:rsidR="007A47F6" w:rsidRDefault="00000000">
      <w:pPr>
        <w:jc w:val="both"/>
      </w:pPr>
      <w:r>
        <w:rPr>
          <w:rFonts w:ascii="Times New Roman" w:hAnsi="Times New Roman"/>
        </w:rPr>
        <w:t xml:space="preserve">Uji </w:t>
      </w:r>
      <w:r w:rsidRPr="00535C73">
        <w:rPr>
          <w:rFonts w:ascii="Times New Roman" w:hAnsi="Times New Roman"/>
          <w:i/>
          <w:iCs/>
        </w:rPr>
        <w:t>complete separation</w:t>
      </w:r>
      <w:r w:rsidR="00535C73">
        <w:rPr>
          <w:rFonts w:ascii="Times New Roman" w:hAnsi="Times New Roman"/>
        </w:rPr>
        <w:t xml:space="preserve"> (pemisahan secara keseluruhan)</w:t>
      </w:r>
      <w:r>
        <w:rPr>
          <w:rFonts w:ascii="Times New Roman" w:hAnsi="Times New Roman"/>
        </w:rPr>
        <w:t xml:space="preserve"> dilakukan untuk memastikan tidak ada variabel prediktor yang memisahkan variabel dependen (Y) secara sempurna. Kondisi ini dapat menyebabkan model tidak konvergen dan menghasilkan koefisien yang tidak stabil atau sangat besar. Pemeriksaan dilakukan melalui dua cara: (1) tabulasi silang antara variabel dummy dengan outcome, dan (2) pemeriksaan koefisien ekstrem (|b| &gt; 15) pada model yang telah diestimasi.</w:t>
      </w:r>
    </w:p>
    <w:p w14:paraId="06CD4CC7" w14:textId="77777777" w:rsidR="007A47F6" w:rsidRDefault="007A47F6"/>
    <w:p w14:paraId="0D071B8E" w14:textId="77777777" w:rsidR="007A47F6" w:rsidRDefault="00000000">
      <w:pPr>
        <w:jc w:val="both"/>
      </w:pPr>
      <w:r>
        <w:rPr>
          <w:rFonts w:ascii="Times New Roman" w:hAnsi="Times New Roman"/>
          <w:b/>
        </w:rPr>
        <w:t xml:space="preserve">Tabel A.1 Hasil Uji </w:t>
      </w:r>
      <w:r w:rsidRPr="005D5563">
        <w:rPr>
          <w:rFonts w:ascii="Times New Roman" w:hAnsi="Times New Roman"/>
          <w:b/>
          <w:i/>
          <w:iCs/>
        </w:rPr>
        <w:t>Complete Separation</w:t>
      </w:r>
    </w:p>
    <w:tbl>
      <w:tblPr>
        <w:tblStyle w:val="TableGrid"/>
        <w:tblW w:w="0" w:type="auto"/>
        <w:tblLook w:val="04A0" w:firstRow="1" w:lastRow="0" w:firstColumn="1" w:lastColumn="0" w:noHBand="0" w:noVBand="1"/>
      </w:tblPr>
      <w:tblGrid>
        <w:gridCol w:w="1768"/>
        <w:gridCol w:w="1768"/>
        <w:gridCol w:w="1768"/>
        <w:gridCol w:w="1768"/>
        <w:gridCol w:w="1768"/>
      </w:tblGrid>
      <w:tr w:rsidR="007A47F6" w14:paraId="5C9417AA" w14:textId="77777777">
        <w:tc>
          <w:tcPr>
            <w:tcW w:w="1768" w:type="dxa"/>
            <w:shd w:val="clear" w:color="auto" w:fill="D9E1F2"/>
            <w:vAlign w:val="center"/>
          </w:tcPr>
          <w:p w14:paraId="64B8BEF8" w14:textId="77777777" w:rsidR="007A47F6" w:rsidRDefault="00000000">
            <w:pPr>
              <w:jc w:val="center"/>
            </w:pPr>
            <w:r>
              <w:rPr>
                <w:rFonts w:ascii="Times New Roman" w:hAnsi="Times New Roman"/>
                <w:b/>
                <w:sz w:val="20"/>
              </w:rPr>
              <w:t>Model</w:t>
            </w:r>
          </w:p>
        </w:tc>
        <w:tc>
          <w:tcPr>
            <w:tcW w:w="1768" w:type="dxa"/>
            <w:shd w:val="clear" w:color="auto" w:fill="D9E1F2"/>
            <w:vAlign w:val="center"/>
          </w:tcPr>
          <w:p w14:paraId="1E832CA0" w14:textId="77777777" w:rsidR="007A47F6" w:rsidRDefault="00000000">
            <w:pPr>
              <w:jc w:val="center"/>
            </w:pPr>
            <w:r>
              <w:rPr>
                <w:rFonts w:ascii="Times New Roman" w:hAnsi="Times New Roman"/>
                <w:b/>
                <w:sz w:val="20"/>
              </w:rPr>
              <w:t>N</w:t>
            </w:r>
          </w:p>
        </w:tc>
        <w:tc>
          <w:tcPr>
            <w:tcW w:w="1768" w:type="dxa"/>
            <w:shd w:val="clear" w:color="auto" w:fill="D9E1F2"/>
            <w:vAlign w:val="center"/>
          </w:tcPr>
          <w:p w14:paraId="2953CB9F" w14:textId="77777777" w:rsidR="007A47F6" w:rsidRDefault="00000000">
            <w:pPr>
              <w:jc w:val="center"/>
            </w:pPr>
            <w:r>
              <w:rPr>
                <w:rFonts w:ascii="Times New Roman" w:hAnsi="Times New Roman"/>
                <w:b/>
                <w:sz w:val="20"/>
              </w:rPr>
              <w:t>Separation issues</w:t>
            </w:r>
          </w:p>
        </w:tc>
        <w:tc>
          <w:tcPr>
            <w:tcW w:w="1768" w:type="dxa"/>
            <w:shd w:val="clear" w:color="auto" w:fill="D9E1F2"/>
            <w:vAlign w:val="center"/>
          </w:tcPr>
          <w:p w14:paraId="0EB74FE8" w14:textId="77777777" w:rsidR="007A47F6" w:rsidRDefault="00000000">
            <w:pPr>
              <w:jc w:val="center"/>
            </w:pPr>
            <w:r>
              <w:rPr>
                <w:rFonts w:ascii="Times New Roman" w:hAnsi="Times New Roman"/>
                <w:b/>
                <w:sz w:val="20"/>
              </w:rPr>
              <w:t>Extreme coefs (|b|&gt;15)</w:t>
            </w:r>
          </w:p>
        </w:tc>
        <w:tc>
          <w:tcPr>
            <w:tcW w:w="1768" w:type="dxa"/>
            <w:shd w:val="clear" w:color="auto" w:fill="D9E1F2"/>
            <w:vAlign w:val="center"/>
          </w:tcPr>
          <w:p w14:paraId="29813327" w14:textId="77777777" w:rsidR="007A47F6" w:rsidRDefault="00000000">
            <w:pPr>
              <w:jc w:val="center"/>
            </w:pPr>
            <w:r>
              <w:rPr>
                <w:rFonts w:ascii="Times New Roman" w:hAnsi="Times New Roman"/>
                <w:b/>
                <w:sz w:val="20"/>
              </w:rPr>
              <w:t>Status</w:t>
            </w:r>
          </w:p>
        </w:tc>
      </w:tr>
      <w:tr w:rsidR="007A47F6" w14:paraId="679634B5" w14:textId="77777777">
        <w:tc>
          <w:tcPr>
            <w:tcW w:w="1768" w:type="dxa"/>
            <w:vAlign w:val="center"/>
          </w:tcPr>
          <w:p w14:paraId="385CACF3" w14:textId="0B925AD3" w:rsidR="007A47F6" w:rsidRDefault="005D5563">
            <w:pPr>
              <w:jc w:val="center"/>
            </w:pPr>
            <w:r>
              <w:rPr>
                <w:rFonts w:ascii="Times New Roman" w:hAnsi="Times New Roman"/>
                <w:sz w:val="20"/>
              </w:rPr>
              <w:t>Perempuan</w:t>
            </w:r>
            <w:r w:rsidR="00000000">
              <w:rPr>
                <w:rFonts w:ascii="Times New Roman" w:hAnsi="Times New Roman"/>
                <w:sz w:val="20"/>
              </w:rPr>
              <w:t xml:space="preserve"> — </w:t>
            </w:r>
            <w:r>
              <w:rPr>
                <w:rFonts w:ascii="Times New Roman" w:hAnsi="Times New Roman"/>
                <w:sz w:val="20"/>
              </w:rPr>
              <w:t>Pernah Menikah</w:t>
            </w:r>
          </w:p>
        </w:tc>
        <w:tc>
          <w:tcPr>
            <w:tcW w:w="1768" w:type="dxa"/>
            <w:vAlign w:val="center"/>
          </w:tcPr>
          <w:p w14:paraId="5663B819" w14:textId="77777777" w:rsidR="007A47F6" w:rsidRDefault="00000000">
            <w:pPr>
              <w:jc w:val="center"/>
            </w:pPr>
            <w:r>
              <w:rPr>
                <w:rFonts w:ascii="Times New Roman" w:hAnsi="Times New Roman"/>
                <w:sz w:val="20"/>
              </w:rPr>
              <w:t>4332</w:t>
            </w:r>
          </w:p>
        </w:tc>
        <w:tc>
          <w:tcPr>
            <w:tcW w:w="1768" w:type="dxa"/>
            <w:vAlign w:val="center"/>
          </w:tcPr>
          <w:p w14:paraId="4A9A7E68" w14:textId="77777777" w:rsidR="007A47F6" w:rsidRDefault="00000000">
            <w:pPr>
              <w:jc w:val="center"/>
            </w:pPr>
            <w:r>
              <w:rPr>
                <w:rFonts w:ascii="Times New Roman" w:hAnsi="Times New Roman"/>
                <w:sz w:val="20"/>
              </w:rPr>
              <w:t>None</w:t>
            </w:r>
          </w:p>
        </w:tc>
        <w:tc>
          <w:tcPr>
            <w:tcW w:w="1768" w:type="dxa"/>
            <w:vAlign w:val="center"/>
          </w:tcPr>
          <w:p w14:paraId="23F04821" w14:textId="77777777" w:rsidR="007A47F6" w:rsidRDefault="00000000">
            <w:pPr>
              <w:jc w:val="center"/>
            </w:pPr>
            <w:r>
              <w:rPr>
                <w:rFonts w:ascii="Times New Roman" w:hAnsi="Times New Roman"/>
                <w:sz w:val="20"/>
              </w:rPr>
              <w:t>None</w:t>
            </w:r>
          </w:p>
        </w:tc>
        <w:tc>
          <w:tcPr>
            <w:tcW w:w="1768" w:type="dxa"/>
            <w:vAlign w:val="center"/>
          </w:tcPr>
          <w:p w14:paraId="540BE67D" w14:textId="77777777" w:rsidR="007A47F6" w:rsidRDefault="00000000">
            <w:pPr>
              <w:jc w:val="center"/>
            </w:pPr>
            <w:r>
              <w:rPr>
                <w:rFonts w:ascii="Times New Roman" w:hAnsi="Times New Roman"/>
                <w:sz w:val="20"/>
              </w:rPr>
              <w:t>OK</w:t>
            </w:r>
          </w:p>
        </w:tc>
      </w:tr>
      <w:tr w:rsidR="007A47F6" w14:paraId="0A89C761" w14:textId="77777777">
        <w:tc>
          <w:tcPr>
            <w:tcW w:w="1768" w:type="dxa"/>
            <w:vAlign w:val="center"/>
          </w:tcPr>
          <w:p w14:paraId="0870E1CB" w14:textId="33234CFF" w:rsidR="007A47F6" w:rsidRDefault="005D5563">
            <w:pPr>
              <w:jc w:val="center"/>
            </w:pPr>
            <w:r>
              <w:rPr>
                <w:rFonts w:ascii="Times New Roman" w:hAnsi="Times New Roman"/>
                <w:sz w:val="20"/>
              </w:rPr>
              <w:t>Laki-Laki</w:t>
            </w:r>
            <w:r w:rsidR="00000000">
              <w:rPr>
                <w:rFonts w:ascii="Times New Roman" w:hAnsi="Times New Roman"/>
                <w:sz w:val="20"/>
              </w:rPr>
              <w:t xml:space="preserve"> — </w:t>
            </w:r>
            <w:r>
              <w:rPr>
                <w:rFonts w:ascii="Times New Roman" w:hAnsi="Times New Roman"/>
                <w:sz w:val="20"/>
              </w:rPr>
              <w:t>Pernah Menikah</w:t>
            </w:r>
          </w:p>
        </w:tc>
        <w:tc>
          <w:tcPr>
            <w:tcW w:w="1768" w:type="dxa"/>
            <w:vAlign w:val="center"/>
          </w:tcPr>
          <w:p w14:paraId="6D92DAA5" w14:textId="77777777" w:rsidR="007A47F6" w:rsidRDefault="00000000">
            <w:pPr>
              <w:jc w:val="center"/>
            </w:pPr>
            <w:r>
              <w:rPr>
                <w:rFonts w:ascii="Times New Roman" w:hAnsi="Times New Roman"/>
                <w:sz w:val="20"/>
              </w:rPr>
              <w:t>7651</w:t>
            </w:r>
          </w:p>
        </w:tc>
        <w:tc>
          <w:tcPr>
            <w:tcW w:w="1768" w:type="dxa"/>
            <w:vAlign w:val="center"/>
          </w:tcPr>
          <w:p w14:paraId="35DAEB18" w14:textId="77777777" w:rsidR="007A47F6" w:rsidRDefault="00000000">
            <w:pPr>
              <w:jc w:val="center"/>
            </w:pPr>
            <w:r>
              <w:rPr>
                <w:rFonts w:ascii="Times New Roman" w:hAnsi="Times New Roman"/>
                <w:sz w:val="20"/>
              </w:rPr>
              <w:t>None</w:t>
            </w:r>
          </w:p>
        </w:tc>
        <w:tc>
          <w:tcPr>
            <w:tcW w:w="1768" w:type="dxa"/>
            <w:vAlign w:val="center"/>
          </w:tcPr>
          <w:p w14:paraId="2A79DB00" w14:textId="77777777" w:rsidR="007A47F6" w:rsidRDefault="00000000">
            <w:pPr>
              <w:jc w:val="center"/>
            </w:pPr>
            <w:r>
              <w:rPr>
                <w:rFonts w:ascii="Times New Roman" w:hAnsi="Times New Roman"/>
                <w:sz w:val="20"/>
              </w:rPr>
              <w:t>None</w:t>
            </w:r>
          </w:p>
        </w:tc>
        <w:tc>
          <w:tcPr>
            <w:tcW w:w="1768" w:type="dxa"/>
            <w:vAlign w:val="center"/>
          </w:tcPr>
          <w:p w14:paraId="1FD35C54" w14:textId="77777777" w:rsidR="007A47F6" w:rsidRDefault="00000000">
            <w:pPr>
              <w:jc w:val="center"/>
            </w:pPr>
            <w:r>
              <w:rPr>
                <w:rFonts w:ascii="Times New Roman" w:hAnsi="Times New Roman"/>
                <w:sz w:val="20"/>
              </w:rPr>
              <w:t>OK</w:t>
            </w:r>
          </w:p>
        </w:tc>
      </w:tr>
      <w:tr w:rsidR="007A47F6" w14:paraId="16E851E3" w14:textId="77777777">
        <w:tc>
          <w:tcPr>
            <w:tcW w:w="1768" w:type="dxa"/>
            <w:vAlign w:val="center"/>
          </w:tcPr>
          <w:p w14:paraId="62B284F1" w14:textId="61656290" w:rsidR="007A47F6" w:rsidRDefault="005D5563">
            <w:pPr>
              <w:jc w:val="center"/>
            </w:pPr>
            <w:r>
              <w:rPr>
                <w:rFonts w:ascii="Times New Roman" w:hAnsi="Times New Roman"/>
                <w:sz w:val="20"/>
              </w:rPr>
              <w:t>Perempuan</w:t>
            </w:r>
            <w:r w:rsidR="00000000">
              <w:rPr>
                <w:rFonts w:ascii="Times New Roman" w:hAnsi="Times New Roman"/>
                <w:sz w:val="20"/>
              </w:rPr>
              <w:t xml:space="preserve"> — </w:t>
            </w:r>
            <w:r>
              <w:rPr>
                <w:rFonts w:ascii="Times New Roman" w:hAnsi="Times New Roman"/>
                <w:sz w:val="20"/>
              </w:rPr>
              <w:t>Pernah Bercerai</w:t>
            </w:r>
          </w:p>
        </w:tc>
        <w:tc>
          <w:tcPr>
            <w:tcW w:w="1768" w:type="dxa"/>
            <w:vAlign w:val="center"/>
          </w:tcPr>
          <w:p w14:paraId="75A2EDEF" w14:textId="77777777" w:rsidR="007A47F6" w:rsidRDefault="00000000">
            <w:pPr>
              <w:jc w:val="center"/>
            </w:pPr>
            <w:r>
              <w:rPr>
                <w:rFonts w:ascii="Times New Roman" w:hAnsi="Times New Roman"/>
                <w:sz w:val="20"/>
              </w:rPr>
              <w:t>3564</w:t>
            </w:r>
          </w:p>
        </w:tc>
        <w:tc>
          <w:tcPr>
            <w:tcW w:w="1768" w:type="dxa"/>
            <w:vAlign w:val="center"/>
          </w:tcPr>
          <w:p w14:paraId="068EE89B" w14:textId="77777777" w:rsidR="007A47F6" w:rsidRDefault="00000000">
            <w:pPr>
              <w:jc w:val="center"/>
            </w:pPr>
            <w:r>
              <w:rPr>
                <w:rFonts w:ascii="Times New Roman" w:hAnsi="Times New Roman"/>
                <w:sz w:val="20"/>
              </w:rPr>
              <w:t>None</w:t>
            </w:r>
          </w:p>
        </w:tc>
        <w:tc>
          <w:tcPr>
            <w:tcW w:w="1768" w:type="dxa"/>
            <w:vAlign w:val="center"/>
          </w:tcPr>
          <w:p w14:paraId="337E42AC" w14:textId="77777777" w:rsidR="007A47F6" w:rsidRDefault="00000000">
            <w:pPr>
              <w:jc w:val="center"/>
            </w:pPr>
            <w:r>
              <w:rPr>
                <w:rFonts w:ascii="Times New Roman" w:hAnsi="Times New Roman"/>
                <w:sz w:val="20"/>
              </w:rPr>
              <w:t>None</w:t>
            </w:r>
          </w:p>
        </w:tc>
        <w:tc>
          <w:tcPr>
            <w:tcW w:w="1768" w:type="dxa"/>
            <w:vAlign w:val="center"/>
          </w:tcPr>
          <w:p w14:paraId="0DD09B73" w14:textId="77777777" w:rsidR="007A47F6" w:rsidRDefault="00000000">
            <w:pPr>
              <w:jc w:val="center"/>
            </w:pPr>
            <w:r>
              <w:rPr>
                <w:rFonts w:ascii="Times New Roman" w:hAnsi="Times New Roman"/>
                <w:sz w:val="20"/>
              </w:rPr>
              <w:t>OK</w:t>
            </w:r>
          </w:p>
        </w:tc>
      </w:tr>
      <w:tr w:rsidR="007A47F6" w14:paraId="361A74EF" w14:textId="77777777">
        <w:tc>
          <w:tcPr>
            <w:tcW w:w="1768" w:type="dxa"/>
            <w:vAlign w:val="center"/>
          </w:tcPr>
          <w:p w14:paraId="699A3366" w14:textId="4E015A54" w:rsidR="007A47F6" w:rsidRDefault="00FE44A5">
            <w:pPr>
              <w:jc w:val="center"/>
            </w:pPr>
            <w:r>
              <w:rPr>
                <w:rFonts w:ascii="Times New Roman" w:hAnsi="Times New Roman"/>
                <w:sz w:val="20"/>
              </w:rPr>
              <w:t>Laki-Laki</w:t>
            </w:r>
            <w:r w:rsidR="00000000">
              <w:rPr>
                <w:rFonts w:ascii="Times New Roman" w:hAnsi="Times New Roman"/>
                <w:sz w:val="20"/>
              </w:rPr>
              <w:t xml:space="preserve"> — </w:t>
            </w:r>
            <w:r>
              <w:rPr>
                <w:rFonts w:ascii="Times New Roman" w:hAnsi="Times New Roman"/>
                <w:sz w:val="20"/>
              </w:rPr>
              <w:t>Pernah Bercerai</w:t>
            </w:r>
          </w:p>
        </w:tc>
        <w:tc>
          <w:tcPr>
            <w:tcW w:w="1768" w:type="dxa"/>
            <w:vAlign w:val="center"/>
          </w:tcPr>
          <w:p w14:paraId="5BB2CA43" w14:textId="77777777" w:rsidR="007A47F6" w:rsidRDefault="00000000">
            <w:pPr>
              <w:jc w:val="center"/>
            </w:pPr>
            <w:r>
              <w:rPr>
                <w:rFonts w:ascii="Times New Roman" w:hAnsi="Times New Roman"/>
                <w:sz w:val="20"/>
              </w:rPr>
              <w:t>6145</w:t>
            </w:r>
          </w:p>
        </w:tc>
        <w:tc>
          <w:tcPr>
            <w:tcW w:w="1768" w:type="dxa"/>
            <w:vAlign w:val="center"/>
          </w:tcPr>
          <w:p w14:paraId="75064FFE" w14:textId="77777777" w:rsidR="007A47F6" w:rsidRDefault="00000000">
            <w:pPr>
              <w:jc w:val="center"/>
            </w:pPr>
            <w:r>
              <w:rPr>
                <w:rFonts w:ascii="Times New Roman" w:hAnsi="Times New Roman"/>
                <w:sz w:val="20"/>
              </w:rPr>
              <w:t>None</w:t>
            </w:r>
          </w:p>
        </w:tc>
        <w:tc>
          <w:tcPr>
            <w:tcW w:w="1768" w:type="dxa"/>
            <w:vAlign w:val="center"/>
          </w:tcPr>
          <w:p w14:paraId="0E37B372" w14:textId="77777777" w:rsidR="007A47F6" w:rsidRDefault="00000000">
            <w:pPr>
              <w:jc w:val="center"/>
            </w:pPr>
            <w:r>
              <w:rPr>
                <w:rFonts w:ascii="Times New Roman" w:hAnsi="Times New Roman"/>
                <w:sz w:val="20"/>
              </w:rPr>
              <w:t>None</w:t>
            </w:r>
          </w:p>
        </w:tc>
        <w:tc>
          <w:tcPr>
            <w:tcW w:w="1768" w:type="dxa"/>
            <w:vAlign w:val="center"/>
          </w:tcPr>
          <w:p w14:paraId="09EBCCBF" w14:textId="77777777" w:rsidR="007A47F6" w:rsidRDefault="00000000">
            <w:pPr>
              <w:jc w:val="center"/>
            </w:pPr>
            <w:r>
              <w:rPr>
                <w:rFonts w:ascii="Times New Roman" w:hAnsi="Times New Roman"/>
                <w:sz w:val="20"/>
              </w:rPr>
              <w:t>OK</w:t>
            </w:r>
          </w:p>
        </w:tc>
      </w:tr>
    </w:tbl>
    <w:p w14:paraId="3004BB7C" w14:textId="77777777" w:rsidR="007A47F6" w:rsidRDefault="00000000">
      <w:pPr>
        <w:jc w:val="both"/>
      </w:pPr>
      <w:r>
        <w:rPr>
          <w:rFonts w:ascii="Times New Roman" w:hAnsi="Times New Roman"/>
          <w:i/>
          <w:sz w:val="20"/>
        </w:rPr>
        <w:t>Interpretasi: Jika kolom "Separation issues" dan "Extreme coefs" bernilai "None" dan status "OK", maka tidak terdapat masalah complete separation. Model dapat diestimasi dengan valid.</w:t>
      </w:r>
    </w:p>
    <w:p w14:paraId="4099428A" w14:textId="77777777" w:rsidR="007A47F6" w:rsidRDefault="00000000">
      <w:r>
        <w:br w:type="page"/>
      </w:r>
    </w:p>
    <w:p w14:paraId="529A6E57" w14:textId="77777777" w:rsidR="007A47F6" w:rsidRDefault="00000000">
      <w:pPr>
        <w:pStyle w:val="Heading1"/>
      </w:pPr>
      <w:r>
        <w:rPr>
          <w:rFonts w:ascii="Times New Roman" w:hAnsi="Times New Roman"/>
          <w:color w:val="000000"/>
        </w:rPr>
        <w:lastRenderedPageBreak/>
        <w:t>B. Uji Multikolinearitas — Weighted VIF</w:t>
      </w:r>
    </w:p>
    <w:p w14:paraId="0987E104" w14:textId="77777777" w:rsidR="007A47F6" w:rsidRDefault="00000000">
      <w:pPr>
        <w:jc w:val="both"/>
      </w:pPr>
      <w:r>
        <w:rPr>
          <w:rFonts w:ascii="Times New Roman" w:hAnsi="Times New Roman"/>
        </w:rPr>
        <w:t>Uji multikolinearitas dilakukan untuk mendeteksi apakah terdapat korelasi tinggi antar variabel prediktor dalam model. Metode yang digunakan adalah Variance Inflation Factor (VIF) berbobot, dihitung menggunakan regresi WLS (Weighted Least Squares) dengan bobot survei pwt14xa. Nilai VIF = 1/(1 - R²_j), di mana R²_j adalah koefisien determinasi dari regresi X_j terhadap semua prediktor lainnya. Nilai Tolerance = 1/VIF.</w:t>
      </w:r>
    </w:p>
    <w:p w14:paraId="3CD00F06" w14:textId="77777777" w:rsidR="007A47F6" w:rsidRDefault="007A47F6"/>
    <w:p w14:paraId="14DD3857" w14:textId="77777777" w:rsidR="007A47F6" w:rsidRDefault="00000000">
      <w:pPr>
        <w:jc w:val="both"/>
      </w:pPr>
      <w:r>
        <w:rPr>
          <w:rFonts w:ascii="Times New Roman" w:hAnsi="Times New Roman"/>
        </w:rPr>
        <w:t>Kriteria penilaian: VIF &lt; 5 = tidak ada multikolinearitas (OK); VIF 5-10 = multikolinearitas sedang; VIF &gt; 10 = multikolinearitas serius (perlu ditangani).</w:t>
      </w:r>
    </w:p>
    <w:p w14:paraId="05C72F4F" w14:textId="77777777" w:rsidR="007A47F6" w:rsidRDefault="007A47F6"/>
    <w:p w14:paraId="456EAB09" w14:textId="77777777" w:rsidR="007A47F6" w:rsidRDefault="00000000">
      <w:pPr>
        <w:jc w:val="both"/>
      </w:pPr>
      <w:r>
        <w:rPr>
          <w:rFonts w:ascii="Times New Roman" w:hAnsi="Times New Roman"/>
          <w:i/>
          <w:sz w:val="20"/>
        </w:rPr>
        <w:t>Catatan metodologis: Model ini menyertakan age dan age_squared secara bersamaan. Kedua variabel ini secara alami berkorelasi tinggi (structural multicollinearity) karena age_squared merupakan turunan kuadrat dari age. VIF tinggi pada kedua variabel ini bukan merupakan masalah nyata dan tidak memengaruhi validitas estimasi — keduanya dimaksudkan bekerja bersama sebagai satu set kuadratik untuk menangkap hubungan non-linear antara usia dan log-odds.</w:t>
      </w:r>
    </w:p>
    <w:p w14:paraId="41A46118" w14:textId="77777777" w:rsidR="007A47F6" w:rsidRDefault="007A47F6"/>
    <w:p w14:paraId="5A2DB3FA" w14:textId="77777777" w:rsidR="007A47F6" w:rsidRDefault="00000000">
      <w:pPr>
        <w:jc w:val="both"/>
      </w:pPr>
      <w:r>
        <w:rPr>
          <w:rFonts w:ascii="Times New Roman" w:hAnsi="Times New Roman"/>
          <w:b/>
        </w:rPr>
        <w:t>Tabel B.1 Weighted VIF — Model Dasar (tanpa Urban/Rural)</w:t>
      </w:r>
    </w:p>
    <w:tbl>
      <w:tblPr>
        <w:tblStyle w:val="TableGrid"/>
        <w:tblW w:w="0" w:type="auto"/>
        <w:tblLook w:val="04A0" w:firstRow="1" w:lastRow="0" w:firstColumn="1" w:lastColumn="0" w:noHBand="0" w:noVBand="1"/>
      </w:tblPr>
      <w:tblGrid>
        <w:gridCol w:w="2210"/>
        <w:gridCol w:w="2210"/>
        <w:gridCol w:w="2210"/>
        <w:gridCol w:w="2210"/>
      </w:tblGrid>
      <w:tr w:rsidR="007A47F6" w14:paraId="3857EC06" w14:textId="77777777">
        <w:tc>
          <w:tcPr>
            <w:tcW w:w="2210" w:type="dxa"/>
            <w:shd w:val="clear" w:color="auto" w:fill="D9E1F2"/>
            <w:vAlign w:val="center"/>
          </w:tcPr>
          <w:p w14:paraId="265E6AFE" w14:textId="77777777" w:rsidR="007A47F6" w:rsidRDefault="00000000">
            <w:pPr>
              <w:jc w:val="center"/>
            </w:pPr>
            <w:r>
              <w:rPr>
                <w:rFonts w:ascii="Times New Roman" w:hAnsi="Times New Roman"/>
                <w:b/>
                <w:sz w:val="20"/>
              </w:rPr>
              <w:t>Variabel</w:t>
            </w:r>
          </w:p>
        </w:tc>
        <w:tc>
          <w:tcPr>
            <w:tcW w:w="2210" w:type="dxa"/>
            <w:shd w:val="clear" w:color="auto" w:fill="D9E1F2"/>
            <w:vAlign w:val="center"/>
          </w:tcPr>
          <w:p w14:paraId="0F3B5EB4" w14:textId="77777777" w:rsidR="007A47F6" w:rsidRDefault="00000000">
            <w:pPr>
              <w:jc w:val="center"/>
            </w:pPr>
            <w:r>
              <w:rPr>
                <w:rFonts w:ascii="Times New Roman" w:hAnsi="Times New Roman"/>
                <w:b/>
                <w:sz w:val="20"/>
              </w:rPr>
              <w:t>VIF</w:t>
            </w:r>
          </w:p>
        </w:tc>
        <w:tc>
          <w:tcPr>
            <w:tcW w:w="2210" w:type="dxa"/>
            <w:shd w:val="clear" w:color="auto" w:fill="D9E1F2"/>
            <w:vAlign w:val="center"/>
          </w:tcPr>
          <w:p w14:paraId="73ACDD5A" w14:textId="77777777" w:rsidR="007A47F6" w:rsidRDefault="00000000">
            <w:pPr>
              <w:jc w:val="center"/>
            </w:pPr>
            <w:r>
              <w:rPr>
                <w:rFonts w:ascii="Times New Roman" w:hAnsi="Times New Roman"/>
                <w:b/>
                <w:sz w:val="20"/>
              </w:rPr>
              <w:t>Tolerance</w:t>
            </w:r>
          </w:p>
        </w:tc>
        <w:tc>
          <w:tcPr>
            <w:tcW w:w="2210" w:type="dxa"/>
            <w:shd w:val="clear" w:color="auto" w:fill="D9E1F2"/>
            <w:vAlign w:val="center"/>
          </w:tcPr>
          <w:p w14:paraId="49B4CE37" w14:textId="77777777" w:rsidR="007A47F6" w:rsidRDefault="00000000">
            <w:pPr>
              <w:jc w:val="center"/>
            </w:pPr>
            <w:r>
              <w:rPr>
                <w:rFonts w:ascii="Times New Roman" w:hAnsi="Times New Roman"/>
                <w:b/>
                <w:sz w:val="20"/>
              </w:rPr>
              <w:t>Keterangan</w:t>
            </w:r>
          </w:p>
        </w:tc>
      </w:tr>
      <w:tr w:rsidR="007A47F6" w14:paraId="468F12AA" w14:textId="77777777">
        <w:tc>
          <w:tcPr>
            <w:tcW w:w="2210" w:type="dxa"/>
            <w:vAlign w:val="center"/>
          </w:tcPr>
          <w:p w14:paraId="20066611" w14:textId="77777777" w:rsidR="007A47F6" w:rsidRDefault="00000000">
            <w:pPr>
              <w:jc w:val="center"/>
            </w:pPr>
            <w:r>
              <w:rPr>
                <w:rFonts w:ascii="Times New Roman" w:hAnsi="Times New Roman"/>
                <w:sz w:val="20"/>
              </w:rPr>
              <w:t>log_income</w:t>
            </w:r>
          </w:p>
        </w:tc>
        <w:tc>
          <w:tcPr>
            <w:tcW w:w="2210" w:type="dxa"/>
            <w:vAlign w:val="center"/>
          </w:tcPr>
          <w:p w14:paraId="30866362" w14:textId="77777777" w:rsidR="007A47F6" w:rsidRDefault="00000000">
            <w:pPr>
              <w:jc w:val="center"/>
            </w:pPr>
            <w:r>
              <w:rPr>
                <w:rFonts w:ascii="Times New Roman" w:hAnsi="Times New Roman"/>
                <w:sz w:val="20"/>
              </w:rPr>
              <w:t>1.055</w:t>
            </w:r>
          </w:p>
        </w:tc>
        <w:tc>
          <w:tcPr>
            <w:tcW w:w="2210" w:type="dxa"/>
            <w:vAlign w:val="center"/>
          </w:tcPr>
          <w:p w14:paraId="2E9F6BD6" w14:textId="77777777" w:rsidR="007A47F6" w:rsidRDefault="00000000">
            <w:pPr>
              <w:jc w:val="center"/>
            </w:pPr>
            <w:r>
              <w:rPr>
                <w:rFonts w:ascii="Times New Roman" w:hAnsi="Times New Roman"/>
                <w:sz w:val="20"/>
              </w:rPr>
              <w:t>0.9475</w:t>
            </w:r>
          </w:p>
        </w:tc>
        <w:tc>
          <w:tcPr>
            <w:tcW w:w="2210" w:type="dxa"/>
            <w:vAlign w:val="center"/>
          </w:tcPr>
          <w:p w14:paraId="34F8C44A" w14:textId="77777777" w:rsidR="007A47F6" w:rsidRDefault="00000000">
            <w:pPr>
              <w:jc w:val="center"/>
            </w:pPr>
            <w:r>
              <w:rPr>
                <w:rFonts w:ascii="Times New Roman" w:hAnsi="Times New Roman"/>
                <w:sz w:val="20"/>
              </w:rPr>
              <w:t>OK (&lt;5)</w:t>
            </w:r>
          </w:p>
        </w:tc>
      </w:tr>
      <w:tr w:rsidR="007A47F6" w14:paraId="1551D3D3" w14:textId="77777777">
        <w:tc>
          <w:tcPr>
            <w:tcW w:w="2210" w:type="dxa"/>
            <w:vAlign w:val="center"/>
          </w:tcPr>
          <w:p w14:paraId="79CBDE0B" w14:textId="77777777" w:rsidR="007A47F6" w:rsidRDefault="00000000">
            <w:pPr>
              <w:jc w:val="center"/>
            </w:pPr>
            <w:r>
              <w:rPr>
                <w:rFonts w:ascii="Times New Roman" w:hAnsi="Times New Roman"/>
                <w:sz w:val="20"/>
              </w:rPr>
              <w:t>education</w:t>
            </w:r>
          </w:p>
        </w:tc>
        <w:tc>
          <w:tcPr>
            <w:tcW w:w="2210" w:type="dxa"/>
            <w:vAlign w:val="center"/>
          </w:tcPr>
          <w:p w14:paraId="1D12477B" w14:textId="77777777" w:rsidR="007A47F6" w:rsidRDefault="00000000">
            <w:pPr>
              <w:jc w:val="center"/>
            </w:pPr>
            <w:r>
              <w:rPr>
                <w:rFonts w:ascii="Times New Roman" w:hAnsi="Times New Roman"/>
                <w:sz w:val="20"/>
              </w:rPr>
              <w:t>1.102</w:t>
            </w:r>
          </w:p>
        </w:tc>
        <w:tc>
          <w:tcPr>
            <w:tcW w:w="2210" w:type="dxa"/>
            <w:vAlign w:val="center"/>
          </w:tcPr>
          <w:p w14:paraId="614CFA58" w14:textId="77777777" w:rsidR="007A47F6" w:rsidRDefault="00000000">
            <w:pPr>
              <w:jc w:val="center"/>
            </w:pPr>
            <w:r>
              <w:rPr>
                <w:rFonts w:ascii="Times New Roman" w:hAnsi="Times New Roman"/>
                <w:sz w:val="20"/>
              </w:rPr>
              <w:t>0.9071</w:t>
            </w:r>
          </w:p>
        </w:tc>
        <w:tc>
          <w:tcPr>
            <w:tcW w:w="2210" w:type="dxa"/>
            <w:vAlign w:val="center"/>
          </w:tcPr>
          <w:p w14:paraId="612CF8CE" w14:textId="77777777" w:rsidR="007A47F6" w:rsidRDefault="00000000">
            <w:pPr>
              <w:jc w:val="center"/>
            </w:pPr>
            <w:r>
              <w:rPr>
                <w:rFonts w:ascii="Times New Roman" w:hAnsi="Times New Roman"/>
                <w:sz w:val="20"/>
              </w:rPr>
              <w:t>OK (&lt;5)</w:t>
            </w:r>
          </w:p>
        </w:tc>
      </w:tr>
      <w:tr w:rsidR="007A47F6" w14:paraId="40FC9520" w14:textId="77777777">
        <w:tc>
          <w:tcPr>
            <w:tcW w:w="2210" w:type="dxa"/>
            <w:vAlign w:val="center"/>
          </w:tcPr>
          <w:p w14:paraId="7F380916" w14:textId="77777777" w:rsidR="007A47F6" w:rsidRDefault="00000000">
            <w:pPr>
              <w:jc w:val="center"/>
            </w:pPr>
            <w:r>
              <w:rPr>
                <w:rFonts w:ascii="Times New Roman" w:hAnsi="Times New Roman"/>
                <w:sz w:val="20"/>
              </w:rPr>
              <w:t>age</w:t>
            </w:r>
          </w:p>
        </w:tc>
        <w:tc>
          <w:tcPr>
            <w:tcW w:w="2210" w:type="dxa"/>
            <w:vAlign w:val="center"/>
          </w:tcPr>
          <w:p w14:paraId="23C17D1E" w14:textId="77777777" w:rsidR="007A47F6" w:rsidRDefault="00000000">
            <w:pPr>
              <w:jc w:val="center"/>
            </w:pPr>
            <w:r>
              <w:rPr>
                <w:rFonts w:ascii="Times New Roman" w:hAnsi="Times New Roman"/>
                <w:sz w:val="20"/>
              </w:rPr>
              <w:t>32.96</w:t>
            </w:r>
          </w:p>
        </w:tc>
        <w:tc>
          <w:tcPr>
            <w:tcW w:w="2210" w:type="dxa"/>
            <w:vAlign w:val="center"/>
          </w:tcPr>
          <w:p w14:paraId="50E99F92" w14:textId="77777777" w:rsidR="007A47F6" w:rsidRDefault="00000000">
            <w:pPr>
              <w:jc w:val="center"/>
            </w:pPr>
            <w:r>
              <w:rPr>
                <w:rFonts w:ascii="Times New Roman" w:hAnsi="Times New Roman"/>
                <w:sz w:val="20"/>
              </w:rPr>
              <w:t>0.0303</w:t>
            </w:r>
          </w:p>
        </w:tc>
        <w:tc>
          <w:tcPr>
            <w:tcW w:w="2210" w:type="dxa"/>
            <w:vAlign w:val="center"/>
          </w:tcPr>
          <w:p w14:paraId="2D9B7C4E" w14:textId="77777777" w:rsidR="007A47F6" w:rsidRDefault="00000000">
            <w:pPr>
              <w:jc w:val="center"/>
            </w:pPr>
            <w:r>
              <w:rPr>
                <w:rFonts w:ascii="Times New Roman" w:hAnsi="Times New Roman"/>
                <w:b/>
                <w:color w:val="C00000"/>
                <w:sz w:val="20"/>
              </w:rPr>
              <w:t>Serius (&gt;10)</w:t>
            </w:r>
          </w:p>
        </w:tc>
      </w:tr>
      <w:tr w:rsidR="007A47F6" w14:paraId="0F7A5FFA" w14:textId="77777777">
        <w:tc>
          <w:tcPr>
            <w:tcW w:w="2210" w:type="dxa"/>
            <w:vAlign w:val="center"/>
          </w:tcPr>
          <w:p w14:paraId="34F1CFD5" w14:textId="77777777" w:rsidR="007A47F6" w:rsidRDefault="00000000">
            <w:pPr>
              <w:jc w:val="center"/>
            </w:pPr>
            <w:r>
              <w:rPr>
                <w:rFonts w:ascii="Times New Roman" w:hAnsi="Times New Roman"/>
                <w:sz w:val="20"/>
              </w:rPr>
              <w:t>age_squared</w:t>
            </w:r>
          </w:p>
        </w:tc>
        <w:tc>
          <w:tcPr>
            <w:tcW w:w="2210" w:type="dxa"/>
            <w:vAlign w:val="center"/>
          </w:tcPr>
          <w:p w14:paraId="3BBEE4BD" w14:textId="77777777" w:rsidR="007A47F6" w:rsidRDefault="00000000">
            <w:pPr>
              <w:jc w:val="center"/>
            </w:pPr>
            <w:r>
              <w:rPr>
                <w:rFonts w:ascii="Times New Roman" w:hAnsi="Times New Roman"/>
                <w:sz w:val="20"/>
              </w:rPr>
              <w:t>33.129</w:t>
            </w:r>
          </w:p>
        </w:tc>
        <w:tc>
          <w:tcPr>
            <w:tcW w:w="2210" w:type="dxa"/>
            <w:vAlign w:val="center"/>
          </w:tcPr>
          <w:p w14:paraId="2559EFA4" w14:textId="77777777" w:rsidR="007A47F6" w:rsidRDefault="00000000">
            <w:pPr>
              <w:jc w:val="center"/>
            </w:pPr>
            <w:r>
              <w:rPr>
                <w:rFonts w:ascii="Times New Roman" w:hAnsi="Times New Roman"/>
                <w:sz w:val="20"/>
              </w:rPr>
              <w:t>0.0302</w:t>
            </w:r>
          </w:p>
        </w:tc>
        <w:tc>
          <w:tcPr>
            <w:tcW w:w="2210" w:type="dxa"/>
            <w:vAlign w:val="center"/>
          </w:tcPr>
          <w:p w14:paraId="064B3D46" w14:textId="77777777" w:rsidR="007A47F6" w:rsidRDefault="00000000">
            <w:pPr>
              <w:jc w:val="center"/>
            </w:pPr>
            <w:r>
              <w:rPr>
                <w:rFonts w:ascii="Times New Roman" w:hAnsi="Times New Roman"/>
                <w:b/>
                <w:color w:val="C00000"/>
                <w:sz w:val="20"/>
              </w:rPr>
              <w:t>Serius (&gt;10)</w:t>
            </w:r>
          </w:p>
        </w:tc>
      </w:tr>
      <w:tr w:rsidR="007A47F6" w14:paraId="77B2BC34" w14:textId="77777777">
        <w:tc>
          <w:tcPr>
            <w:tcW w:w="2210" w:type="dxa"/>
            <w:vAlign w:val="center"/>
          </w:tcPr>
          <w:p w14:paraId="64C0C07A" w14:textId="77777777" w:rsidR="007A47F6" w:rsidRDefault="00000000">
            <w:pPr>
              <w:jc w:val="center"/>
            </w:pPr>
            <w:r>
              <w:rPr>
                <w:rFonts w:ascii="Times New Roman" w:hAnsi="Times New Roman"/>
                <w:sz w:val="20"/>
              </w:rPr>
              <w:t>is_jawa</w:t>
            </w:r>
          </w:p>
        </w:tc>
        <w:tc>
          <w:tcPr>
            <w:tcW w:w="2210" w:type="dxa"/>
            <w:vAlign w:val="center"/>
          </w:tcPr>
          <w:p w14:paraId="51A4ED2C" w14:textId="77777777" w:rsidR="007A47F6" w:rsidRDefault="00000000">
            <w:pPr>
              <w:jc w:val="center"/>
            </w:pPr>
            <w:r>
              <w:rPr>
                <w:rFonts w:ascii="Times New Roman" w:hAnsi="Times New Roman"/>
                <w:sz w:val="20"/>
              </w:rPr>
              <w:t>1.26</w:t>
            </w:r>
          </w:p>
        </w:tc>
        <w:tc>
          <w:tcPr>
            <w:tcW w:w="2210" w:type="dxa"/>
            <w:vAlign w:val="center"/>
          </w:tcPr>
          <w:p w14:paraId="3F2B9D8E" w14:textId="77777777" w:rsidR="007A47F6" w:rsidRDefault="00000000">
            <w:pPr>
              <w:jc w:val="center"/>
            </w:pPr>
            <w:r>
              <w:rPr>
                <w:rFonts w:ascii="Times New Roman" w:hAnsi="Times New Roman"/>
                <w:sz w:val="20"/>
              </w:rPr>
              <w:t>0.7939</w:t>
            </w:r>
          </w:p>
        </w:tc>
        <w:tc>
          <w:tcPr>
            <w:tcW w:w="2210" w:type="dxa"/>
            <w:vAlign w:val="center"/>
          </w:tcPr>
          <w:p w14:paraId="074831FF" w14:textId="77777777" w:rsidR="007A47F6" w:rsidRDefault="00000000">
            <w:pPr>
              <w:jc w:val="center"/>
            </w:pPr>
            <w:r>
              <w:rPr>
                <w:rFonts w:ascii="Times New Roman" w:hAnsi="Times New Roman"/>
                <w:sz w:val="20"/>
              </w:rPr>
              <w:t>OK (&lt;5)</w:t>
            </w:r>
          </w:p>
        </w:tc>
      </w:tr>
      <w:tr w:rsidR="007A47F6" w14:paraId="00C12CFA" w14:textId="77777777">
        <w:tc>
          <w:tcPr>
            <w:tcW w:w="2210" w:type="dxa"/>
            <w:vAlign w:val="center"/>
          </w:tcPr>
          <w:p w14:paraId="1EEB1C6A" w14:textId="77777777" w:rsidR="007A47F6" w:rsidRDefault="00000000">
            <w:pPr>
              <w:jc w:val="center"/>
            </w:pPr>
            <w:r>
              <w:rPr>
                <w:rFonts w:ascii="Times New Roman" w:hAnsi="Times New Roman"/>
                <w:sz w:val="20"/>
              </w:rPr>
              <w:t>is_sunda</w:t>
            </w:r>
          </w:p>
        </w:tc>
        <w:tc>
          <w:tcPr>
            <w:tcW w:w="2210" w:type="dxa"/>
            <w:vAlign w:val="center"/>
          </w:tcPr>
          <w:p w14:paraId="3CADDC5C" w14:textId="77777777" w:rsidR="007A47F6" w:rsidRDefault="00000000">
            <w:pPr>
              <w:jc w:val="center"/>
            </w:pPr>
            <w:r>
              <w:rPr>
                <w:rFonts w:ascii="Times New Roman" w:hAnsi="Times New Roman"/>
                <w:sz w:val="20"/>
              </w:rPr>
              <w:t>1.256</w:t>
            </w:r>
          </w:p>
        </w:tc>
        <w:tc>
          <w:tcPr>
            <w:tcW w:w="2210" w:type="dxa"/>
            <w:vAlign w:val="center"/>
          </w:tcPr>
          <w:p w14:paraId="74EB84B1" w14:textId="77777777" w:rsidR="007A47F6" w:rsidRDefault="00000000">
            <w:pPr>
              <w:jc w:val="center"/>
            </w:pPr>
            <w:r>
              <w:rPr>
                <w:rFonts w:ascii="Times New Roman" w:hAnsi="Times New Roman"/>
                <w:sz w:val="20"/>
              </w:rPr>
              <w:t>0.7963</w:t>
            </w:r>
          </w:p>
        </w:tc>
        <w:tc>
          <w:tcPr>
            <w:tcW w:w="2210" w:type="dxa"/>
            <w:vAlign w:val="center"/>
          </w:tcPr>
          <w:p w14:paraId="0A4E8140" w14:textId="77777777" w:rsidR="007A47F6" w:rsidRDefault="00000000">
            <w:pPr>
              <w:jc w:val="center"/>
            </w:pPr>
            <w:r>
              <w:rPr>
                <w:rFonts w:ascii="Times New Roman" w:hAnsi="Times New Roman"/>
                <w:sz w:val="20"/>
              </w:rPr>
              <w:t>OK (&lt;5)</w:t>
            </w:r>
          </w:p>
        </w:tc>
      </w:tr>
    </w:tbl>
    <w:p w14:paraId="0DE71331" w14:textId="77777777" w:rsidR="007A47F6" w:rsidRDefault="007A47F6"/>
    <w:p w14:paraId="74D80442" w14:textId="77777777" w:rsidR="007A47F6" w:rsidRDefault="00000000">
      <w:pPr>
        <w:jc w:val="both"/>
      </w:pPr>
      <w:r>
        <w:rPr>
          <w:rFonts w:ascii="Times New Roman" w:hAnsi="Times New Roman"/>
          <w:b/>
        </w:rPr>
        <w:t>Tabel B.2 Weighted VIF — Model Lengkap (dengan Urban/Rural)</w:t>
      </w:r>
    </w:p>
    <w:tbl>
      <w:tblPr>
        <w:tblStyle w:val="TableGrid"/>
        <w:tblW w:w="0" w:type="auto"/>
        <w:tblLook w:val="04A0" w:firstRow="1" w:lastRow="0" w:firstColumn="1" w:lastColumn="0" w:noHBand="0" w:noVBand="1"/>
      </w:tblPr>
      <w:tblGrid>
        <w:gridCol w:w="2210"/>
        <w:gridCol w:w="2210"/>
        <w:gridCol w:w="2210"/>
        <w:gridCol w:w="2210"/>
      </w:tblGrid>
      <w:tr w:rsidR="007A47F6" w14:paraId="6D6B6985" w14:textId="77777777">
        <w:tc>
          <w:tcPr>
            <w:tcW w:w="2210" w:type="dxa"/>
            <w:shd w:val="clear" w:color="auto" w:fill="D9E1F2"/>
            <w:vAlign w:val="center"/>
          </w:tcPr>
          <w:p w14:paraId="1E284BEE" w14:textId="77777777" w:rsidR="007A47F6" w:rsidRDefault="00000000">
            <w:pPr>
              <w:jc w:val="center"/>
            </w:pPr>
            <w:r>
              <w:rPr>
                <w:rFonts w:ascii="Times New Roman" w:hAnsi="Times New Roman"/>
                <w:b/>
                <w:sz w:val="20"/>
              </w:rPr>
              <w:t>Variabel</w:t>
            </w:r>
          </w:p>
        </w:tc>
        <w:tc>
          <w:tcPr>
            <w:tcW w:w="2210" w:type="dxa"/>
            <w:shd w:val="clear" w:color="auto" w:fill="D9E1F2"/>
            <w:vAlign w:val="center"/>
          </w:tcPr>
          <w:p w14:paraId="0AF5B392" w14:textId="77777777" w:rsidR="007A47F6" w:rsidRDefault="00000000">
            <w:pPr>
              <w:jc w:val="center"/>
            </w:pPr>
            <w:r>
              <w:rPr>
                <w:rFonts w:ascii="Times New Roman" w:hAnsi="Times New Roman"/>
                <w:b/>
                <w:sz w:val="20"/>
              </w:rPr>
              <w:t>VIF</w:t>
            </w:r>
          </w:p>
        </w:tc>
        <w:tc>
          <w:tcPr>
            <w:tcW w:w="2210" w:type="dxa"/>
            <w:shd w:val="clear" w:color="auto" w:fill="D9E1F2"/>
            <w:vAlign w:val="center"/>
          </w:tcPr>
          <w:p w14:paraId="0EF68DCE" w14:textId="77777777" w:rsidR="007A47F6" w:rsidRDefault="00000000">
            <w:pPr>
              <w:jc w:val="center"/>
            </w:pPr>
            <w:r>
              <w:rPr>
                <w:rFonts w:ascii="Times New Roman" w:hAnsi="Times New Roman"/>
                <w:b/>
                <w:sz w:val="20"/>
              </w:rPr>
              <w:t>Tolerance</w:t>
            </w:r>
          </w:p>
        </w:tc>
        <w:tc>
          <w:tcPr>
            <w:tcW w:w="2210" w:type="dxa"/>
            <w:shd w:val="clear" w:color="auto" w:fill="D9E1F2"/>
            <w:vAlign w:val="center"/>
          </w:tcPr>
          <w:p w14:paraId="23AAE04B" w14:textId="77777777" w:rsidR="007A47F6" w:rsidRDefault="00000000">
            <w:pPr>
              <w:jc w:val="center"/>
            </w:pPr>
            <w:r>
              <w:rPr>
                <w:rFonts w:ascii="Times New Roman" w:hAnsi="Times New Roman"/>
                <w:b/>
                <w:sz w:val="20"/>
              </w:rPr>
              <w:t>Keterangan</w:t>
            </w:r>
          </w:p>
        </w:tc>
      </w:tr>
      <w:tr w:rsidR="007A47F6" w14:paraId="6F405E82" w14:textId="77777777">
        <w:tc>
          <w:tcPr>
            <w:tcW w:w="2210" w:type="dxa"/>
            <w:vAlign w:val="center"/>
          </w:tcPr>
          <w:p w14:paraId="4CBC1012" w14:textId="77777777" w:rsidR="007A47F6" w:rsidRDefault="00000000">
            <w:pPr>
              <w:jc w:val="center"/>
            </w:pPr>
            <w:r>
              <w:rPr>
                <w:rFonts w:ascii="Times New Roman" w:hAnsi="Times New Roman"/>
                <w:sz w:val="20"/>
              </w:rPr>
              <w:t>log_income</w:t>
            </w:r>
          </w:p>
        </w:tc>
        <w:tc>
          <w:tcPr>
            <w:tcW w:w="2210" w:type="dxa"/>
            <w:vAlign w:val="center"/>
          </w:tcPr>
          <w:p w14:paraId="65C16D03" w14:textId="77777777" w:rsidR="007A47F6" w:rsidRDefault="00000000">
            <w:pPr>
              <w:jc w:val="center"/>
            </w:pPr>
            <w:r>
              <w:rPr>
                <w:rFonts w:ascii="Times New Roman" w:hAnsi="Times New Roman"/>
                <w:sz w:val="20"/>
              </w:rPr>
              <w:t>1.063</w:t>
            </w:r>
          </w:p>
        </w:tc>
        <w:tc>
          <w:tcPr>
            <w:tcW w:w="2210" w:type="dxa"/>
            <w:vAlign w:val="center"/>
          </w:tcPr>
          <w:p w14:paraId="487FEA33" w14:textId="77777777" w:rsidR="007A47F6" w:rsidRDefault="00000000">
            <w:pPr>
              <w:jc w:val="center"/>
            </w:pPr>
            <w:r>
              <w:rPr>
                <w:rFonts w:ascii="Times New Roman" w:hAnsi="Times New Roman"/>
                <w:sz w:val="20"/>
              </w:rPr>
              <w:t>0.9405</w:t>
            </w:r>
          </w:p>
        </w:tc>
        <w:tc>
          <w:tcPr>
            <w:tcW w:w="2210" w:type="dxa"/>
            <w:vAlign w:val="center"/>
          </w:tcPr>
          <w:p w14:paraId="6E4885C2" w14:textId="77777777" w:rsidR="007A47F6" w:rsidRDefault="00000000">
            <w:pPr>
              <w:jc w:val="center"/>
            </w:pPr>
            <w:r>
              <w:rPr>
                <w:rFonts w:ascii="Times New Roman" w:hAnsi="Times New Roman"/>
                <w:sz w:val="20"/>
              </w:rPr>
              <w:t>OK (&lt;5)</w:t>
            </w:r>
          </w:p>
        </w:tc>
      </w:tr>
      <w:tr w:rsidR="007A47F6" w14:paraId="206DFB7D" w14:textId="77777777">
        <w:tc>
          <w:tcPr>
            <w:tcW w:w="2210" w:type="dxa"/>
            <w:vAlign w:val="center"/>
          </w:tcPr>
          <w:p w14:paraId="137684F6" w14:textId="77777777" w:rsidR="007A47F6" w:rsidRDefault="00000000">
            <w:pPr>
              <w:jc w:val="center"/>
            </w:pPr>
            <w:r>
              <w:rPr>
                <w:rFonts w:ascii="Times New Roman" w:hAnsi="Times New Roman"/>
                <w:sz w:val="20"/>
              </w:rPr>
              <w:t>education</w:t>
            </w:r>
          </w:p>
        </w:tc>
        <w:tc>
          <w:tcPr>
            <w:tcW w:w="2210" w:type="dxa"/>
            <w:vAlign w:val="center"/>
          </w:tcPr>
          <w:p w14:paraId="44D77BDA" w14:textId="77777777" w:rsidR="007A47F6" w:rsidRDefault="00000000">
            <w:pPr>
              <w:jc w:val="center"/>
            </w:pPr>
            <w:r>
              <w:rPr>
                <w:rFonts w:ascii="Times New Roman" w:hAnsi="Times New Roman"/>
                <w:sz w:val="20"/>
              </w:rPr>
              <w:t>1.148</w:t>
            </w:r>
          </w:p>
        </w:tc>
        <w:tc>
          <w:tcPr>
            <w:tcW w:w="2210" w:type="dxa"/>
            <w:vAlign w:val="center"/>
          </w:tcPr>
          <w:p w14:paraId="19B733AA" w14:textId="77777777" w:rsidR="007A47F6" w:rsidRDefault="00000000">
            <w:pPr>
              <w:jc w:val="center"/>
            </w:pPr>
            <w:r>
              <w:rPr>
                <w:rFonts w:ascii="Times New Roman" w:hAnsi="Times New Roman"/>
                <w:sz w:val="20"/>
              </w:rPr>
              <w:t>0.8711</w:t>
            </w:r>
          </w:p>
        </w:tc>
        <w:tc>
          <w:tcPr>
            <w:tcW w:w="2210" w:type="dxa"/>
            <w:vAlign w:val="center"/>
          </w:tcPr>
          <w:p w14:paraId="2445AF97" w14:textId="77777777" w:rsidR="007A47F6" w:rsidRDefault="00000000">
            <w:pPr>
              <w:jc w:val="center"/>
            </w:pPr>
            <w:r>
              <w:rPr>
                <w:rFonts w:ascii="Times New Roman" w:hAnsi="Times New Roman"/>
                <w:sz w:val="20"/>
              </w:rPr>
              <w:t>OK (&lt;5)</w:t>
            </w:r>
          </w:p>
        </w:tc>
      </w:tr>
      <w:tr w:rsidR="007A47F6" w14:paraId="7D37D886" w14:textId="77777777">
        <w:tc>
          <w:tcPr>
            <w:tcW w:w="2210" w:type="dxa"/>
            <w:vAlign w:val="center"/>
          </w:tcPr>
          <w:p w14:paraId="3655B6C3" w14:textId="77777777" w:rsidR="007A47F6" w:rsidRDefault="00000000">
            <w:pPr>
              <w:jc w:val="center"/>
            </w:pPr>
            <w:r>
              <w:rPr>
                <w:rFonts w:ascii="Times New Roman" w:hAnsi="Times New Roman"/>
                <w:sz w:val="20"/>
              </w:rPr>
              <w:t>age</w:t>
            </w:r>
          </w:p>
        </w:tc>
        <w:tc>
          <w:tcPr>
            <w:tcW w:w="2210" w:type="dxa"/>
            <w:vAlign w:val="center"/>
          </w:tcPr>
          <w:p w14:paraId="11513434" w14:textId="77777777" w:rsidR="007A47F6" w:rsidRDefault="00000000">
            <w:pPr>
              <w:jc w:val="center"/>
            </w:pPr>
            <w:r>
              <w:rPr>
                <w:rFonts w:ascii="Times New Roman" w:hAnsi="Times New Roman"/>
                <w:sz w:val="20"/>
              </w:rPr>
              <w:t>33.009</w:t>
            </w:r>
          </w:p>
        </w:tc>
        <w:tc>
          <w:tcPr>
            <w:tcW w:w="2210" w:type="dxa"/>
            <w:vAlign w:val="center"/>
          </w:tcPr>
          <w:p w14:paraId="734C6ECD" w14:textId="77777777" w:rsidR="007A47F6" w:rsidRDefault="00000000">
            <w:pPr>
              <w:jc w:val="center"/>
            </w:pPr>
            <w:r>
              <w:rPr>
                <w:rFonts w:ascii="Times New Roman" w:hAnsi="Times New Roman"/>
                <w:sz w:val="20"/>
              </w:rPr>
              <w:t>0.0303</w:t>
            </w:r>
          </w:p>
        </w:tc>
        <w:tc>
          <w:tcPr>
            <w:tcW w:w="2210" w:type="dxa"/>
            <w:vAlign w:val="center"/>
          </w:tcPr>
          <w:p w14:paraId="5643AC5A" w14:textId="77777777" w:rsidR="007A47F6" w:rsidRDefault="00000000">
            <w:pPr>
              <w:jc w:val="center"/>
            </w:pPr>
            <w:r>
              <w:rPr>
                <w:rFonts w:ascii="Times New Roman" w:hAnsi="Times New Roman"/>
                <w:b/>
                <w:color w:val="C00000"/>
                <w:sz w:val="20"/>
              </w:rPr>
              <w:t>Serius (&gt;10)</w:t>
            </w:r>
          </w:p>
        </w:tc>
      </w:tr>
      <w:tr w:rsidR="007A47F6" w14:paraId="515202C2" w14:textId="77777777">
        <w:tc>
          <w:tcPr>
            <w:tcW w:w="2210" w:type="dxa"/>
            <w:vAlign w:val="center"/>
          </w:tcPr>
          <w:p w14:paraId="627A9918" w14:textId="77777777" w:rsidR="007A47F6" w:rsidRDefault="00000000">
            <w:pPr>
              <w:jc w:val="center"/>
            </w:pPr>
            <w:r>
              <w:rPr>
                <w:rFonts w:ascii="Times New Roman" w:hAnsi="Times New Roman"/>
                <w:sz w:val="20"/>
              </w:rPr>
              <w:t>age_squared</w:t>
            </w:r>
          </w:p>
        </w:tc>
        <w:tc>
          <w:tcPr>
            <w:tcW w:w="2210" w:type="dxa"/>
            <w:vAlign w:val="center"/>
          </w:tcPr>
          <w:p w14:paraId="145016D9" w14:textId="77777777" w:rsidR="007A47F6" w:rsidRDefault="00000000">
            <w:pPr>
              <w:jc w:val="center"/>
            </w:pPr>
            <w:r>
              <w:rPr>
                <w:rFonts w:ascii="Times New Roman" w:hAnsi="Times New Roman"/>
                <w:sz w:val="20"/>
              </w:rPr>
              <w:t>33.214</w:t>
            </w:r>
          </w:p>
        </w:tc>
        <w:tc>
          <w:tcPr>
            <w:tcW w:w="2210" w:type="dxa"/>
            <w:vAlign w:val="center"/>
          </w:tcPr>
          <w:p w14:paraId="5F89303D" w14:textId="77777777" w:rsidR="007A47F6" w:rsidRDefault="00000000">
            <w:pPr>
              <w:jc w:val="center"/>
            </w:pPr>
            <w:r>
              <w:rPr>
                <w:rFonts w:ascii="Times New Roman" w:hAnsi="Times New Roman"/>
                <w:sz w:val="20"/>
              </w:rPr>
              <w:t>0.0301</w:t>
            </w:r>
          </w:p>
        </w:tc>
        <w:tc>
          <w:tcPr>
            <w:tcW w:w="2210" w:type="dxa"/>
            <w:vAlign w:val="center"/>
          </w:tcPr>
          <w:p w14:paraId="2D0C70D9" w14:textId="77777777" w:rsidR="007A47F6" w:rsidRDefault="00000000">
            <w:pPr>
              <w:jc w:val="center"/>
            </w:pPr>
            <w:r>
              <w:rPr>
                <w:rFonts w:ascii="Times New Roman" w:hAnsi="Times New Roman"/>
                <w:b/>
                <w:color w:val="C00000"/>
                <w:sz w:val="20"/>
              </w:rPr>
              <w:t>Serius (&gt;10)</w:t>
            </w:r>
          </w:p>
        </w:tc>
      </w:tr>
      <w:tr w:rsidR="007A47F6" w14:paraId="167E4C1E" w14:textId="77777777">
        <w:tc>
          <w:tcPr>
            <w:tcW w:w="2210" w:type="dxa"/>
            <w:vAlign w:val="center"/>
          </w:tcPr>
          <w:p w14:paraId="5240A2B8" w14:textId="77777777" w:rsidR="007A47F6" w:rsidRDefault="00000000">
            <w:pPr>
              <w:jc w:val="center"/>
            </w:pPr>
            <w:r>
              <w:rPr>
                <w:rFonts w:ascii="Times New Roman" w:hAnsi="Times New Roman"/>
                <w:sz w:val="20"/>
              </w:rPr>
              <w:t>is_jawa</w:t>
            </w:r>
          </w:p>
        </w:tc>
        <w:tc>
          <w:tcPr>
            <w:tcW w:w="2210" w:type="dxa"/>
            <w:vAlign w:val="center"/>
          </w:tcPr>
          <w:p w14:paraId="14AF494F" w14:textId="77777777" w:rsidR="007A47F6" w:rsidRDefault="00000000">
            <w:pPr>
              <w:jc w:val="center"/>
            </w:pPr>
            <w:r>
              <w:rPr>
                <w:rFonts w:ascii="Times New Roman" w:hAnsi="Times New Roman"/>
                <w:sz w:val="20"/>
              </w:rPr>
              <w:t>1.26</w:t>
            </w:r>
          </w:p>
        </w:tc>
        <w:tc>
          <w:tcPr>
            <w:tcW w:w="2210" w:type="dxa"/>
            <w:vAlign w:val="center"/>
          </w:tcPr>
          <w:p w14:paraId="239C14B9" w14:textId="77777777" w:rsidR="007A47F6" w:rsidRDefault="00000000">
            <w:pPr>
              <w:jc w:val="center"/>
            </w:pPr>
            <w:r>
              <w:rPr>
                <w:rFonts w:ascii="Times New Roman" w:hAnsi="Times New Roman"/>
                <w:sz w:val="20"/>
              </w:rPr>
              <w:t>0.7937</w:t>
            </w:r>
          </w:p>
        </w:tc>
        <w:tc>
          <w:tcPr>
            <w:tcW w:w="2210" w:type="dxa"/>
            <w:vAlign w:val="center"/>
          </w:tcPr>
          <w:p w14:paraId="35D3B973" w14:textId="77777777" w:rsidR="007A47F6" w:rsidRDefault="00000000">
            <w:pPr>
              <w:jc w:val="center"/>
            </w:pPr>
            <w:r>
              <w:rPr>
                <w:rFonts w:ascii="Times New Roman" w:hAnsi="Times New Roman"/>
                <w:sz w:val="20"/>
              </w:rPr>
              <w:t>OK (&lt;5)</w:t>
            </w:r>
          </w:p>
        </w:tc>
      </w:tr>
      <w:tr w:rsidR="007A47F6" w14:paraId="6C744B68" w14:textId="77777777">
        <w:tc>
          <w:tcPr>
            <w:tcW w:w="2210" w:type="dxa"/>
            <w:vAlign w:val="center"/>
          </w:tcPr>
          <w:p w14:paraId="063ADE7D" w14:textId="77777777" w:rsidR="007A47F6" w:rsidRDefault="00000000">
            <w:pPr>
              <w:jc w:val="center"/>
            </w:pPr>
            <w:r>
              <w:rPr>
                <w:rFonts w:ascii="Times New Roman" w:hAnsi="Times New Roman"/>
                <w:sz w:val="20"/>
              </w:rPr>
              <w:t>is_sunda</w:t>
            </w:r>
          </w:p>
        </w:tc>
        <w:tc>
          <w:tcPr>
            <w:tcW w:w="2210" w:type="dxa"/>
            <w:vAlign w:val="center"/>
          </w:tcPr>
          <w:p w14:paraId="1B760EBF" w14:textId="77777777" w:rsidR="007A47F6" w:rsidRDefault="00000000">
            <w:pPr>
              <w:jc w:val="center"/>
            </w:pPr>
            <w:r>
              <w:rPr>
                <w:rFonts w:ascii="Times New Roman" w:hAnsi="Times New Roman"/>
                <w:sz w:val="20"/>
              </w:rPr>
              <w:t>1.265</w:t>
            </w:r>
          </w:p>
        </w:tc>
        <w:tc>
          <w:tcPr>
            <w:tcW w:w="2210" w:type="dxa"/>
            <w:vAlign w:val="center"/>
          </w:tcPr>
          <w:p w14:paraId="1B2064BE" w14:textId="77777777" w:rsidR="007A47F6" w:rsidRDefault="00000000">
            <w:pPr>
              <w:jc w:val="center"/>
            </w:pPr>
            <w:r>
              <w:rPr>
                <w:rFonts w:ascii="Times New Roman" w:hAnsi="Times New Roman"/>
                <w:sz w:val="20"/>
              </w:rPr>
              <w:t>0.7906</w:t>
            </w:r>
          </w:p>
        </w:tc>
        <w:tc>
          <w:tcPr>
            <w:tcW w:w="2210" w:type="dxa"/>
            <w:vAlign w:val="center"/>
          </w:tcPr>
          <w:p w14:paraId="44C59F12" w14:textId="77777777" w:rsidR="007A47F6" w:rsidRDefault="00000000">
            <w:pPr>
              <w:jc w:val="center"/>
            </w:pPr>
            <w:r>
              <w:rPr>
                <w:rFonts w:ascii="Times New Roman" w:hAnsi="Times New Roman"/>
                <w:sz w:val="20"/>
              </w:rPr>
              <w:t>OK (&lt;5)</w:t>
            </w:r>
          </w:p>
        </w:tc>
      </w:tr>
      <w:tr w:rsidR="007A47F6" w14:paraId="4A6323F7" w14:textId="77777777">
        <w:tc>
          <w:tcPr>
            <w:tcW w:w="2210" w:type="dxa"/>
            <w:vAlign w:val="center"/>
          </w:tcPr>
          <w:p w14:paraId="447DB4C4" w14:textId="77777777" w:rsidR="007A47F6" w:rsidRDefault="00000000">
            <w:pPr>
              <w:jc w:val="center"/>
            </w:pPr>
            <w:r>
              <w:rPr>
                <w:rFonts w:ascii="Times New Roman" w:hAnsi="Times New Roman"/>
                <w:sz w:val="20"/>
              </w:rPr>
              <w:t>urban</w:t>
            </w:r>
          </w:p>
        </w:tc>
        <w:tc>
          <w:tcPr>
            <w:tcW w:w="2210" w:type="dxa"/>
            <w:vAlign w:val="center"/>
          </w:tcPr>
          <w:p w14:paraId="258C90E8" w14:textId="77777777" w:rsidR="007A47F6" w:rsidRDefault="00000000">
            <w:pPr>
              <w:jc w:val="center"/>
            </w:pPr>
            <w:r>
              <w:rPr>
                <w:rFonts w:ascii="Times New Roman" w:hAnsi="Times New Roman"/>
                <w:sz w:val="20"/>
              </w:rPr>
              <w:t>1.068</w:t>
            </w:r>
          </w:p>
        </w:tc>
        <w:tc>
          <w:tcPr>
            <w:tcW w:w="2210" w:type="dxa"/>
            <w:vAlign w:val="center"/>
          </w:tcPr>
          <w:p w14:paraId="1C9FD59F" w14:textId="77777777" w:rsidR="007A47F6" w:rsidRDefault="00000000">
            <w:pPr>
              <w:jc w:val="center"/>
            </w:pPr>
            <w:r>
              <w:rPr>
                <w:rFonts w:ascii="Times New Roman" w:hAnsi="Times New Roman"/>
                <w:sz w:val="20"/>
              </w:rPr>
              <w:t>0.9367</w:t>
            </w:r>
          </w:p>
        </w:tc>
        <w:tc>
          <w:tcPr>
            <w:tcW w:w="2210" w:type="dxa"/>
            <w:vAlign w:val="center"/>
          </w:tcPr>
          <w:p w14:paraId="3AD2F739" w14:textId="77777777" w:rsidR="007A47F6" w:rsidRDefault="00000000">
            <w:pPr>
              <w:jc w:val="center"/>
            </w:pPr>
            <w:r>
              <w:rPr>
                <w:rFonts w:ascii="Times New Roman" w:hAnsi="Times New Roman"/>
                <w:sz w:val="20"/>
              </w:rPr>
              <w:t>OK (&lt;5)</w:t>
            </w:r>
          </w:p>
        </w:tc>
      </w:tr>
    </w:tbl>
    <w:p w14:paraId="5867A7E6" w14:textId="77777777" w:rsidR="007A47F6" w:rsidRDefault="00000000">
      <w:pPr>
        <w:jc w:val="both"/>
      </w:pPr>
      <w:r>
        <w:rPr>
          <w:rFonts w:ascii="Times New Roman" w:hAnsi="Times New Roman"/>
          <w:i/>
          <w:sz w:val="20"/>
        </w:rPr>
        <w:t>Interpretasi: Nilai VIF tertinggi di luar pasangan age/age_squared pada model dasar adalah 32.960 dan pada model lengkap adalah 33.009. Kedua nilai tersebut berada di bawah ambang batas 5, sehingga dapat disimpulkan bahwa tidak terdapat masalah multikolinearitas yang mengkhawatirkan pada model ini.</w:t>
      </w:r>
    </w:p>
    <w:p w14:paraId="1BA11559" w14:textId="77777777" w:rsidR="007A47F6" w:rsidRDefault="00000000">
      <w:r>
        <w:br w:type="page"/>
      </w:r>
    </w:p>
    <w:p w14:paraId="0DBCB54D" w14:textId="77777777" w:rsidR="007A47F6" w:rsidRDefault="00000000">
      <w:pPr>
        <w:pStyle w:val="Heading1"/>
      </w:pPr>
      <w:r>
        <w:rPr>
          <w:rFonts w:ascii="Times New Roman" w:hAnsi="Times New Roman"/>
          <w:color w:val="000000"/>
        </w:rPr>
        <w:t>C. Uji Linearitas Logit — Box-Tidwell</w:t>
      </w:r>
    </w:p>
    <w:p w14:paraId="1B8406C5" w14:textId="77777777" w:rsidR="007A47F6" w:rsidRDefault="00000000">
      <w:pPr>
        <w:jc w:val="both"/>
      </w:pPr>
      <w:r>
        <w:rPr>
          <w:rFonts w:ascii="Times New Roman" w:hAnsi="Times New Roman"/>
        </w:rPr>
        <w:t>Uji Box-Tidwell digunakan untuk memeriksa asumsi bahwa variabel kontinu memiliki hubungan yang linear dengan log-odds (logit) dari variabel dependen. Asumsi ini merupakan salah satu asumsi kunci dalam regresi logistik. Pengujian dilakukan dengan menambahkan suku interaksi X x ln(X) untuk setiap variabel kontinu ke dalam model. Jika koefisien interaksi signifikan secara statistik (p &lt; 0,05), maka asumsi linearitas logit untuk variabel tersebut dianggap terlanggar.</w:t>
      </w:r>
    </w:p>
    <w:p w14:paraId="33046518" w14:textId="77777777" w:rsidR="007A47F6" w:rsidRDefault="007A47F6"/>
    <w:p w14:paraId="4AA72608" w14:textId="77777777" w:rsidR="007A47F6" w:rsidRDefault="00000000">
      <w:pPr>
        <w:jc w:val="both"/>
      </w:pPr>
      <w:r>
        <w:rPr>
          <w:rFonts w:ascii="Times New Roman" w:hAnsi="Times New Roman"/>
          <w:i/>
          <w:sz w:val="20"/>
        </w:rPr>
        <w:t>Variabel yang diuji: log_income dan education. Variabel age dikecualikan dari uji ini karena telah dimodelkan secara kuadratik (age + age_squared), sehingga hubungan non-linearnya sudah ditangani secara eksplisit dalam spesifikasi model.</w:t>
      </w:r>
    </w:p>
    <w:p w14:paraId="096AD25B" w14:textId="77777777" w:rsidR="007A47F6" w:rsidRDefault="007A47F6"/>
    <w:p w14:paraId="6214B18B" w14:textId="77777777" w:rsidR="007A47F6" w:rsidRDefault="00000000">
      <w:pPr>
        <w:jc w:val="both"/>
      </w:pPr>
      <w:r>
        <w:rPr>
          <w:rFonts w:ascii="Times New Roman" w:hAnsi="Times New Roman"/>
          <w:b/>
        </w:rPr>
        <w:t>Tabel C.1 Hasil Uji Box-Tidwell</w:t>
      </w:r>
    </w:p>
    <w:tbl>
      <w:tblPr>
        <w:tblStyle w:val="TableGrid"/>
        <w:tblW w:w="0" w:type="auto"/>
        <w:tblLook w:val="04A0" w:firstRow="1" w:lastRow="0" w:firstColumn="1" w:lastColumn="0" w:noHBand="0" w:noVBand="1"/>
      </w:tblPr>
      <w:tblGrid>
        <w:gridCol w:w="1105"/>
        <w:gridCol w:w="1105"/>
        <w:gridCol w:w="1161"/>
        <w:gridCol w:w="1105"/>
        <w:gridCol w:w="1105"/>
        <w:gridCol w:w="1105"/>
        <w:gridCol w:w="1105"/>
        <w:gridCol w:w="1105"/>
      </w:tblGrid>
      <w:tr w:rsidR="007A47F6" w14:paraId="6B0B5F7C" w14:textId="77777777">
        <w:tc>
          <w:tcPr>
            <w:tcW w:w="1105" w:type="dxa"/>
            <w:shd w:val="clear" w:color="auto" w:fill="D9E1F2"/>
            <w:vAlign w:val="center"/>
          </w:tcPr>
          <w:p w14:paraId="4EEBFC15" w14:textId="77777777" w:rsidR="007A47F6" w:rsidRDefault="00000000">
            <w:pPr>
              <w:jc w:val="center"/>
            </w:pPr>
            <w:r>
              <w:rPr>
                <w:rFonts w:ascii="Times New Roman" w:hAnsi="Times New Roman"/>
                <w:b/>
                <w:sz w:val="20"/>
              </w:rPr>
              <w:t>Model</w:t>
            </w:r>
          </w:p>
        </w:tc>
        <w:tc>
          <w:tcPr>
            <w:tcW w:w="1105" w:type="dxa"/>
            <w:shd w:val="clear" w:color="auto" w:fill="D9E1F2"/>
            <w:vAlign w:val="center"/>
          </w:tcPr>
          <w:p w14:paraId="4E32A29F" w14:textId="77777777" w:rsidR="007A47F6" w:rsidRDefault="00000000">
            <w:pPr>
              <w:jc w:val="center"/>
            </w:pPr>
            <w:r>
              <w:rPr>
                <w:rFonts w:ascii="Times New Roman" w:hAnsi="Times New Roman"/>
                <w:b/>
                <w:sz w:val="20"/>
              </w:rPr>
              <w:t>N</w:t>
            </w:r>
          </w:p>
        </w:tc>
        <w:tc>
          <w:tcPr>
            <w:tcW w:w="1105" w:type="dxa"/>
            <w:shd w:val="clear" w:color="auto" w:fill="D9E1F2"/>
            <w:vAlign w:val="center"/>
          </w:tcPr>
          <w:p w14:paraId="0795844F" w14:textId="77777777" w:rsidR="007A47F6" w:rsidRDefault="00000000">
            <w:pPr>
              <w:jc w:val="center"/>
            </w:pPr>
            <w:r>
              <w:rPr>
                <w:rFonts w:ascii="Times New Roman" w:hAnsi="Times New Roman"/>
                <w:b/>
                <w:sz w:val="20"/>
              </w:rPr>
              <w:t>Variabel</w:t>
            </w:r>
          </w:p>
        </w:tc>
        <w:tc>
          <w:tcPr>
            <w:tcW w:w="1105" w:type="dxa"/>
            <w:shd w:val="clear" w:color="auto" w:fill="D9E1F2"/>
            <w:vAlign w:val="center"/>
          </w:tcPr>
          <w:p w14:paraId="0E017650" w14:textId="77777777" w:rsidR="007A47F6" w:rsidRDefault="00000000">
            <w:pPr>
              <w:jc w:val="center"/>
            </w:pPr>
            <w:r>
              <w:rPr>
                <w:rFonts w:ascii="Times New Roman" w:hAnsi="Times New Roman"/>
                <w:b/>
                <w:sz w:val="20"/>
              </w:rPr>
              <w:t>Koef. (X*lnX)</w:t>
            </w:r>
          </w:p>
        </w:tc>
        <w:tc>
          <w:tcPr>
            <w:tcW w:w="1105" w:type="dxa"/>
            <w:shd w:val="clear" w:color="auto" w:fill="D9E1F2"/>
            <w:vAlign w:val="center"/>
          </w:tcPr>
          <w:p w14:paraId="69248399" w14:textId="77777777" w:rsidR="007A47F6" w:rsidRDefault="00000000">
            <w:pPr>
              <w:jc w:val="center"/>
            </w:pPr>
            <w:r>
              <w:rPr>
                <w:rFonts w:ascii="Times New Roman" w:hAnsi="Times New Roman"/>
                <w:b/>
                <w:sz w:val="20"/>
              </w:rPr>
              <w:t>SE</w:t>
            </w:r>
          </w:p>
        </w:tc>
        <w:tc>
          <w:tcPr>
            <w:tcW w:w="1105" w:type="dxa"/>
            <w:shd w:val="clear" w:color="auto" w:fill="D9E1F2"/>
            <w:vAlign w:val="center"/>
          </w:tcPr>
          <w:p w14:paraId="38D968B0" w14:textId="77777777" w:rsidR="007A47F6" w:rsidRDefault="00000000">
            <w:pPr>
              <w:jc w:val="center"/>
            </w:pPr>
            <w:r>
              <w:rPr>
                <w:rFonts w:ascii="Times New Roman" w:hAnsi="Times New Roman"/>
                <w:b/>
                <w:sz w:val="20"/>
              </w:rPr>
              <w:t>z</w:t>
            </w:r>
          </w:p>
        </w:tc>
        <w:tc>
          <w:tcPr>
            <w:tcW w:w="1105" w:type="dxa"/>
            <w:shd w:val="clear" w:color="auto" w:fill="D9E1F2"/>
            <w:vAlign w:val="center"/>
          </w:tcPr>
          <w:p w14:paraId="0791F531" w14:textId="77777777" w:rsidR="007A47F6" w:rsidRDefault="00000000">
            <w:pPr>
              <w:jc w:val="center"/>
            </w:pPr>
            <w:r>
              <w:rPr>
                <w:rFonts w:ascii="Times New Roman" w:hAnsi="Times New Roman"/>
                <w:b/>
                <w:sz w:val="20"/>
              </w:rPr>
              <w:t>p-value</w:t>
            </w:r>
          </w:p>
        </w:tc>
        <w:tc>
          <w:tcPr>
            <w:tcW w:w="1105" w:type="dxa"/>
            <w:shd w:val="clear" w:color="auto" w:fill="D9E1F2"/>
            <w:vAlign w:val="center"/>
          </w:tcPr>
          <w:p w14:paraId="057816B2" w14:textId="77777777" w:rsidR="007A47F6" w:rsidRDefault="00000000">
            <w:pPr>
              <w:jc w:val="center"/>
            </w:pPr>
            <w:r>
              <w:rPr>
                <w:rFonts w:ascii="Times New Roman" w:hAnsi="Times New Roman"/>
                <w:b/>
                <w:sz w:val="20"/>
              </w:rPr>
              <w:t>Linear?</w:t>
            </w:r>
          </w:p>
        </w:tc>
      </w:tr>
      <w:tr w:rsidR="007A47F6" w14:paraId="735D929F" w14:textId="77777777">
        <w:tc>
          <w:tcPr>
            <w:tcW w:w="1105" w:type="dxa"/>
            <w:vAlign w:val="center"/>
          </w:tcPr>
          <w:p w14:paraId="2E5B1A6C" w14:textId="77777777" w:rsidR="007A47F6" w:rsidRDefault="00000000">
            <w:pPr>
              <w:jc w:val="center"/>
            </w:pPr>
            <w:r>
              <w:rPr>
                <w:rFonts w:ascii="Times New Roman" w:hAnsi="Times New Roman"/>
                <w:sz w:val="20"/>
              </w:rPr>
              <w:t>Women — Ever Married</w:t>
            </w:r>
          </w:p>
        </w:tc>
        <w:tc>
          <w:tcPr>
            <w:tcW w:w="1105" w:type="dxa"/>
            <w:vAlign w:val="center"/>
          </w:tcPr>
          <w:p w14:paraId="78117D2B" w14:textId="77777777" w:rsidR="007A47F6" w:rsidRDefault="00000000">
            <w:pPr>
              <w:jc w:val="center"/>
            </w:pPr>
            <w:r>
              <w:rPr>
                <w:rFonts w:ascii="Times New Roman" w:hAnsi="Times New Roman"/>
                <w:sz w:val="20"/>
              </w:rPr>
              <w:t>4332</w:t>
            </w:r>
          </w:p>
        </w:tc>
        <w:tc>
          <w:tcPr>
            <w:tcW w:w="1105" w:type="dxa"/>
            <w:vAlign w:val="center"/>
          </w:tcPr>
          <w:p w14:paraId="51FBD5F4" w14:textId="77777777" w:rsidR="007A47F6" w:rsidRDefault="00000000">
            <w:pPr>
              <w:jc w:val="center"/>
            </w:pPr>
            <w:r>
              <w:rPr>
                <w:rFonts w:ascii="Times New Roman" w:hAnsi="Times New Roman"/>
                <w:sz w:val="20"/>
              </w:rPr>
              <w:t>log_income</w:t>
            </w:r>
          </w:p>
        </w:tc>
        <w:tc>
          <w:tcPr>
            <w:tcW w:w="1105" w:type="dxa"/>
            <w:vAlign w:val="center"/>
          </w:tcPr>
          <w:p w14:paraId="454BCAE1" w14:textId="77777777" w:rsidR="007A47F6" w:rsidRDefault="00000000">
            <w:pPr>
              <w:jc w:val="center"/>
            </w:pPr>
            <w:r>
              <w:rPr>
                <w:rFonts w:ascii="Times New Roman" w:hAnsi="Times New Roman"/>
                <w:sz w:val="20"/>
              </w:rPr>
              <w:t>-0.1346</w:t>
            </w:r>
          </w:p>
        </w:tc>
        <w:tc>
          <w:tcPr>
            <w:tcW w:w="1105" w:type="dxa"/>
            <w:vAlign w:val="center"/>
          </w:tcPr>
          <w:p w14:paraId="07B30065" w14:textId="77777777" w:rsidR="007A47F6" w:rsidRDefault="00000000">
            <w:pPr>
              <w:jc w:val="center"/>
            </w:pPr>
            <w:r>
              <w:rPr>
                <w:rFonts w:ascii="Times New Roman" w:hAnsi="Times New Roman"/>
                <w:sz w:val="20"/>
              </w:rPr>
              <w:t>0.06</w:t>
            </w:r>
          </w:p>
        </w:tc>
        <w:tc>
          <w:tcPr>
            <w:tcW w:w="1105" w:type="dxa"/>
            <w:vAlign w:val="center"/>
          </w:tcPr>
          <w:p w14:paraId="7922D052" w14:textId="77777777" w:rsidR="007A47F6" w:rsidRDefault="00000000">
            <w:pPr>
              <w:jc w:val="center"/>
            </w:pPr>
            <w:r>
              <w:rPr>
                <w:rFonts w:ascii="Times New Roman" w:hAnsi="Times New Roman"/>
                <w:sz w:val="20"/>
              </w:rPr>
              <w:t>-2.2428</w:t>
            </w:r>
          </w:p>
        </w:tc>
        <w:tc>
          <w:tcPr>
            <w:tcW w:w="1105" w:type="dxa"/>
            <w:vAlign w:val="center"/>
          </w:tcPr>
          <w:p w14:paraId="479ECB61" w14:textId="77777777" w:rsidR="007A47F6" w:rsidRDefault="00000000">
            <w:pPr>
              <w:jc w:val="center"/>
            </w:pPr>
            <w:r>
              <w:rPr>
                <w:rFonts w:ascii="Times New Roman" w:hAnsi="Times New Roman"/>
                <w:sz w:val="20"/>
              </w:rPr>
              <w:t>0.0249</w:t>
            </w:r>
          </w:p>
        </w:tc>
        <w:tc>
          <w:tcPr>
            <w:tcW w:w="1105" w:type="dxa"/>
            <w:vAlign w:val="center"/>
          </w:tcPr>
          <w:p w14:paraId="31ED302A" w14:textId="77777777" w:rsidR="007A47F6" w:rsidRDefault="00000000">
            <w:pPr>
              <w:jc w:val="center"/>
            </w:pPr>
            <w:r>
              <w:rPr>
                <w:rFonts w:ascii="Times New Roman" w:hAnsi="Times New Roman"/>
                <w:b/>
                <w:color w:val="C00000"/>
                <w:sz w:val="20"/>
              </w:rPr>
              <w:t>TIDAK *</w:t>
            </w:r>
          </w:p>
        </w:tc>
      </w:tr>
      <w:tr w:rsidR="007A47F6" w14:paraId="0AE44B1F" w14:textId="77777777">
        <w:tc>
          <w:tcPr>
            <w:tcW w:w="1105" w:type="dxa"/>
            <w:vAlign w:val="center"/>
          </w:tcPr>
          <w:p w14:paraId="67CED605" w14:textId="77777777" w:rsidR="007A47F6" w:rsidRDefault="00000000">
            <w:pPr>
              <w:jc w:val="center"/>
            </w:pPr>
            <w:r>
              <w:rPr>
                <w:rFonts w:ascii="Times New Roman" w:hAnsi="Times New Roman"/>
                <w:sz w:val="20"/>
              </w:rPr>
              <w:t>Women — Ever Married</w:t>
            </w:r>
          </w:p>
        </w:tc>
        <w:tc>
          <w:tcPr>
            <w:tcW w:w="1105" w:type="dxa"/>
            <w:vAlign w:val="center"/>
          </w:tcPr>
          <w:p w14:paraId="04F56C31" w14:textId="77777777" w:rsidR="007A47F6" w:rsidRDefault="00000000">
            <w:pPr>
              <w:jc w:val="center"/>
            </w:pPr>
            <w:r>
              <w:rPr>
                <w:rFonts w:ascii="Times New Roman" w:hAnsi="Times New Roman"/>
                <w:sz w:val="20"/>
              </w:rPr>
              <w:t>4332</w:t>
            </w:r>
          </w:p>
        </w:tc>
        <w:tc>
          <w:tcPr>
            <w:tcW w:w="1105" w:type="dxa"/>
            <w:vAlign w:val="center"/>
          </w:tcPr>
          <w:p w14:paraId="56443644" w14:textId="77777777" w:rsidR="007A47F6" w:rsidRDefault="00000000">
            <w:pPr>
              <w:jc w:val="center"/>
            </w:pPr>
            <w:r>
              <w:rPr>
                <w:rFonts w:ascii="Times New Roman" w:hAnsi="Times New Roman"/>
                <w:sz w:val="20"/>
              </w:rPr>
              <w:t>education</w:t>
            </w:r>
          </w:p>
        </w:tc>
        <w:tc>
          <w:tcPr>
            <w:tcW w:w="1105" w:type="dxa"/>
            <w:vAlign w:val="center"/>
          </w:tcPr>
          <w:p w14:paraId="11E2BDD3" w14:textId="77777777" w:rsidR="007A47F6" w:rsidRDefault="00000000">
            <w:pPr>
              <w:jc w:val="center"/>
            </w:pPr>
            <w:r>
              <w:rPr>
                <w:rFonts w:ascii="Times New Roman" w:hAnsi="Times New Roman"/>
                <w:sz w:val="20"/>
              </w:rPr>
              <w:t>-0.1071</w:t>
            </w:r>
          </w:p>
        </w:tc>
        <w:tc>
          <w:tcPr>
            <w:tcW w:w="1105" w:type="dxa"/>
            <w:vAlign w:val="center"/>
          </w:tcPr>
          <w:p w14:paraId="42990971" w14:textId="77777777" w:rsidR="007A47F6" w:rsidRDefault="00000000">
            <w:pPr>
              <w:jc w:val="center"/>
            </w:pPr>
            <w:r>
              <w:rPr>
                <w:rFonts w:ascii="Times New Roman" w:hAnsi="Times New Roman"/>
                <w:sz w:val="20"/>
              </w:rPr>
              <w:t>0.1138</w:t>
            </w:r>
          </w:p>
        </w:tc>
        <w:tc>
          <w:tcPr>
            <w:tcW w:w="1105" w:type="dxa"/>
            <w:vAlign w:val="center"/>
          </w:tcPr>
          <w:p w14:paraId="040BF9F6" w14:textId="77777777" w:rsidR="007A47F6" w:rsidRDefault="00000000">
            <w:pPr>
              <w:jc w:val="center"/>
            </w:pPr>
            <w:r>
              <w:rPr>
                <w:rFonts w:ascii="Times New Roman" w:hAnsi="Times New Roman"/>
                <w:sz w:val="20"/>
              </w:rPr>
              <w:t>-0.9407</w:t>
            </w:r>
          </w:p>
        </w:tc>
        <w:tc>
          <w:tcPr>
            <w:tcW w:w="1105" w:type="dxa"/>
            <w:vAlign w:val="center"/>
          </w:tcPr>
          <w:p w14:paraId="5A8117E6" w14:textId="77777777" w:rsidR="007A47F6" w:rsidRDefault="00000000">
            <w:pPr>
              <w:jc w:val="center"/>
            </w:pPr>
            <w:r>
              <w:rPr>
                <w:rFonts w:ascii="Times New Roman" w:hAnsi="Times New Roman"/>
                <w:sz w:val="20"/>
              </w:rPr>
              <w:t>0.3469</w:t>
            </w:r>
          </w:p>
        </w:tc>
        <w:tc>
          <w:tcPr>
            <w:tcW w:w="1105" w:type="dxa"/>
            <w:vAlign w:val="center"/>
          </w:tcPr>
          <w:p w14:paraId="257EC1FA" w14:textId="77777777" w:rsidR="007A47F6" w:rsidRDefault="00000000">
            <w:pPr>
              <w:jc w:val="center"/>
            </w:pPr>
            <w:r>
              <w:rPr>
                <w:rFonts w:ascii="Times New Roman" w:hAnsi="Times New Roman"/>
                <w:sz w:val="20"/>
              </w:rPr>
              <w:t>Ya</w:t>
            </w:r>
          </w:p>
        </w:tc>
      </w:tr>
      <w:tr w:rsidR="007A47F6" w14:paraId="23F8012F" w14:textId="77777777">
        <w:tc>
          <w:tcPr>
            <w:tcW w:w="1105" w:type="dxa"/>
            <w:vAlign w:val="center"/>
          </w:tcPr>
          <w:p w14:paraId="732299AF" w14:textId="77777777" w:rsidR="007A47F6" w:rsidRDefault="00000000">
            <w:pPr>
              <w:jc w:val="center"/>
            </w:pPr>
            <w:r>
              <w:rPr>
                <w:rFonts w:ascii="Times New Roman" w:hAnsi="Times New Roman"/>
                <w:sz w:val="20"/>
              </w:rPr>
              <w:t>Men — Ever Married</w:t>
            </w:r>
          </w:p>
        </w:tc>
        <w:tc>
          <w:tcPr>
            <w:tcW w:w="1105" w:type="dxa"/>
            <w:vAlign w:val="center"/>
          </w:tcPr>
          <w:p w14:paraId="116EBBF9" w14:textId="77777777" w:rsidR="007A47F6" w:rsidRDefault="00000000">
            <w:pPr>
              <w:jc w:val="center"/>
            </w:pPr>
            <w:r>
              <w:rPr>
                <w:rFonts w:ascii="Times New Roman" w:hAnsi="Times New Roman"/>
                <w:sz w:val="20"/>
              </w:rPr>
              <w:t>7651</w:t>
            </w:r>
          </w:p>
        </w:tc>
        <w:tc>
          <w:tcPr>
            <w:tcW w:w="1105" w:type="dxa"/>
            <w:vAlign w:val="center"/>
          </w:tcPr>
          <w:p w14:paraId="602DFA6D" w14:textId="77777777" w:rsidR="007A47F6" w:rsidRDefault="00000000">
            <w:pPr>
              <w:jc w:val="center"/>
            </w:pPr>
            <w:r>
              <w:rPr>
                <w:rFonts w:ascii="Times New Roman" w:hAnsi="Times New Roman"/>
                <w:sz w:val="20"/>
              </w:rPr>
              <w:t>log_income</w:t>
            </w:r>
          </w:p>
        </w:tc>
        <w:tc>
          <w:tcPr>
            <w:tcW w:w="1105" w:type="dxa"/>
            <w:vAlign w:val="center"/>
          </w:tcPr>
          <w:p w14:paraId="5EECFF90" w14:textId="77777777" w:rsidR="007A47F6" w:rsidRDefault="00000000">
            <w:pPr>
              <w:jc w:val="center"/>
            </w:pPr>
            <w:r>
              <w:rPr>
                <w:rFonts w:ascii="Times New Roman" w:hAnsi="Times New Roman"/>
                <w:sz w:val="20"/>
              </w:rPr>
              <w:t>0.2623</w:t>
            </w:r>
          </w:p>
        </w:tc>
        <w:tc>
          <w:tcPr>
            <w:tcW w:w="1105" w:type="dxa"/>
            <w:vAlign w:val="center"/>
          </w:tcPr>
          <w:p w14:paraId="45151A98" w14:textId="77777777" w:rsidR="007A47F6" w:rsidRDefault="00000000">
            <w:pPr>
              <w:jc w:val="center"/>
            </w:pPr>
            <w:r>
              <w:rPr>
                <w:rFonts w:ascii="Times New Roman" w:hAnsi="Times New Roman"/>
                <w:sz w:val="20"/>
              </w:rPr>
              <w:t>0.0517</w:t>
            </w:r>
          </w:p>
        </w:tc>
        <w:tc>
          <w:tcPr>
            <w:tcW w:w="1105" w:type="dxa"/>
            <w:vAlign w:val="center"/>
          </w:tcPr>
          <w:p w14:paraId="55AA068B" w14:textId="77777777" w:rsidR="007A47F6" w:rsidRDefault="00000000">
            <w:pPr>
              <w:jc w:val="center"/>
            </w:pPr>
            <w:r>
              <w:rPr>
                <w:rFonts w:ascii="Times New Roman" w:hAnsi="Times New Roman"/>
                <w:sz w:val="20"/>
              </w:rPr>
              <w:t>5.077</w:t>
            </w:r>
          </w:p>
        </w:tc>
        <w:tc>
          <w:tcPr>
            <w:tcW w:w="1105" w:type="dxa"/>
            <w:vAlign w:val="center"/>
          </w:tcPr>
          <w:p w14:paraId="76C9EDB7" w14:textId="77777777" w:rsidR="007A47F6" w:rsidRDefault="00000000">
            <w:pPr>
              <w:jc w:val="center"/>
            </w:pPr>
            <w:r>
              <w:rPr>
                <w:rFonts w:ascii="Times New Roman" w:hAnsi="Times New Roman"/>
                <w:sz w:val="20"/>
              </w:rPr>
              <w:t>0.0</w:t>
            </w:r>
          </w:p>
        </w:tc>
        <w:tc>
          <w:tcPr>
            <w:tcW w:w="1105" w:type="dxa"/>
            <w:vAlign w:val="center"/>
          </w:tcPr>
          <w:p w14:paraId="3BB182E9" w14:textId="77777777" w:rsidR="007A47F6" w:rsidRDefault="00000000">
            <w:pPr>
              <w:jc w:val="center"/>
            </w:pPr>
            <w:r>
              <w:rPr>
                <w:rFonts w:ascii="Times New Roman" w:hAnsi="Times New Roman"/>
                <w:b/>
                <w:color w:val="C00000"/>
                <w:sz w:val="20"/>
              </w:rPr>
              <w:t>TIDAK *</w:t>
            </w:r>
          </w:p>
        </w:tc>
      </w:tr>
      <w:tr w:rsidR="007A47F6" w14:paraId="340CBB24" w14:textId="77777777">
        <w:tc>
          <w:tcPr>
            <w:tcW w:w="1105" w:type="dxa"/>
            <w:vAlign w:val="center"/>
          </w:tcPr>
          <w:p w14:paraId="7C52280F" w14:textId="77777777" w:rsidR="007A47F6" w:rsidRDefault="00000000">
            <w:pPr>
              <w:jc w:val="center"/>
            </w:pPr>
            <w:r>
              <w:rPr>
                <w:rFonts w:ascii="Times New Roman" w:hAnsi="Times New Roman"/>
                <w:sz w:val="20"/>
              </w:rPr>
              <w:t>Men — Ever Married</w:t>
            </w:r>
          </w:p>
        </w:tc>
        <w:tc>
          <w:tcPr>
            <w:tcW w:w="1105" w:type="dxa"/>
            <w:vAlign w:val="center"/>
          </w:tcPr>
          <w:p w14:paraId="76D7CC4B" w14:textId="77777777" w:rsidR="007A47F6" w:rsidRDefault="00000000">
            <w:pPr>
              <w:jc w:val="center"/>
            </w:pPr>
            <w:r>
              <w:rPr>
                <w:rFonts w:ascii="Times New Roman" w:hAnsi="Times New Roman"/>
                <w:sz w:val="20"/>
              </w:rPr>
              <w:t>7651</w:t>
            </w:r>
          </w:p>
        </w:tc>
        <w:tc>
          <w:tcPr>
            <w:tcW w:w="1105" w:type="dxa"/>
            <w:vAlign w:val="center"/>
          </w:tcPr>
          <w:p w14:paraId="4FC55B65" w14:textId="77777777" w:rsidR="007A47F6" w:rsidRDefault="00000000">
            <w:pPr>
              <w:jc w:val="center"/>
            </w:pPr>
            <w:r>
              <w:rPr>
                <w:rFonts w:ascii="Times New Roman" w:hAnsi="Times New Roman"/>
                <w:sz w:val="20"/>
              </w:rPr>
              <w:t>education</w:t>
            </w:r>
          </w:p>
        </w:tc>
        <w:tc>
          <w:tcPr>
            <w:tcW w:w="1105" w:type="dxa"/>
            <w:vAlign w:val="center"/>
          </w:tcPr>
          <w:p w14:paraId="61501F29" w14:textId="77777777" w:rsidR="007A47F6" w:rsidRDefault="00000000">
            <w:pPr>
              <w:jc w:val="center"/>
            </w:pPr>
            <w:r>
              <w:rPr>
                <w:rFonts w:ascii="Times New Roman" w:hAnsi="Times New Roman"/>
                <w:sz w:val="20"/>
              </w:rPr>
              <w:t>0.0472</w:t>
            </w:r>
          </w:p>
        </w:tc>
        <w:tc>
          <w:tcPr>
            <w:tcW w:w="1105" w:type="dxa"/>
            <w:vAlign w:val="center"/>
          </w:tcPr>
          <w:p w14:paraId="59C85032" w14:textId="77777777" w:rsidR="007A47F6" w:rsidRDefault="00000000">
            <w:pPr>
              <w:jc w:val="center"/>
            </w:pPr>
            <w:r>
              <w:rPr>
                <w:rFonts w:ascii="Times New Roman" w:hAnsi="Times New Roman"/>
                <w:sz w:val="20"/>
              </w:rPr>
              <w:t>0.0749</w:t>
            </w:r>
          </w:p>
        </w:tc>
        <w:tc>
          <w:tcPr>
            <w:tcW w:w="1105" w:type="dxa"/>
            <w:vAlign w:val="center"/>
          </w:tcPr>
          <w:p w14:paraId="74B96202" w14:textId="77777777" w:rsidR="007A47F6" w:rsidRDefault="00000000">
            <w:pPr>
              <w:jc w:val="center"/>
            </w:pPr>
            <w:r>
              <w:rPr>
                <w:rFonts w:ascii="Times New Roman" w:hAnsi="Times New Roman"/>
                <w:sz w:val="20"/>
              </w:rPr>
              <w:t>0.6306</w:t>
            </w:r>
          </w:p>
        </w:tc>
        <w:tc>
          <w:tcPr>
            <w:tcW w:w="1105" w:type="dxa"/>
            <w:vAlign w:val="center"/>
          </w:tcPr>
          <w:p w14:paraId="06F1CA63" w14:textId="77777777" w:rsidR="007A47F6" w:rsidRDefault="00000000">
            <w:pPr>
              <w:jc w:val="center"/>
            </w:pPr>
            <w:r>
              <w:rPr>
                <w:rFonts w:ascii="Times New Roman" w:hAnsi="Times New Roman"/>
                <w:sz w:val="20"/>
              </w:rPr>
              <w:t>0.5283</w:t>
            </w:r>
          </w:p>
        </w:tc>
        <w:tc>
          <w:tcPr>
            <w:tcW w:w="1105" w:type="dxa"/>
            <w:vAlign w:val="center"/>
          </w:tcPr>
          <w:p w14:paraId="04EDDB8F" w14:textId="77777777" w:rsidR="007A47F6" w:rsidRDefault="00000000">
            <w:pPr>
              <w:jc w:val="center"/>
            </w:pPr>
            <w:r>
              <w:rPr>
                <w:rFonts w:ascii="Times New Roman" w:hAnsi="Times New Roman"/>
                <w:sz w:val="20"/>
              </w:rPr>
              <w:t>Ya</w:t>
            </w:r>
          </w:p>
        </w:tc>
      </w:tr>
      <w:tr w:rsidR="007A47F6" w14:paraId="1CADACCB" w14:textId="77777777">
        <w:tc>
          <w:tcPr>
            <w:tcW w:w="1105" w:type="dxa"/>
            <w:vAlign w:val="center"/>
          </w:tcPr>
          <w:p w14:paraId="677424C6" w14:textId="77777777" w:rsidR="007A47F6" w:rsidRDefault="00000000">
            <w:pPr>
              <w:jc w:val="center"/>
            </w:pPr>
            <w:r>
              <w:rPr>
                <w:rFonts w:ascii="Times New Roman" w:hAnsi="Times New Roman"/>
                <w:sz w:val="20"/>
              </w:rPr>
              <w:t>Women — Ever Divorced</w:t>
            </w:r>
          </w:p>
        </w:tc>
        <w:tc>
          <w:tcPr>
            <w:tcW w:w="1105" w:type="dxa"/>
            <w:vAlign w:val="center"/>
          </w:tcPr>
          <w:p w14:paraId="6DB3B1D1" w14:textId="77777777" w:rsidR="007A47F6" w:rsidRDefault="00000000">
            <w:pPr>
              <w:jc w:val="center"/>
            </w:pPr>
            <w:r>
              <w:rPr>
                <w:rFonts w:ascii="Times New Roman" w:hAnsi="Times New Roman"/>
                <w:sz w:val="20"/>
              </w:rPr>
              <w:t>3564</w:t>
            </w:r>
          </w:p>
        </w:tc>
        <w:tc>
          <w:tcPr>
            <w:tcW w:w="1105" w:type="dxa"/>
            <w:vAlign w:val="center"/>
          </w:tcPr>
          <w:p w14:paraId="21B9A2BA" w14:textId="77777777" w:rsidR="007A47F6" w:rsidRDefault="00000000">
            <w:pPr>
              <w:jc w:val="center"/>
            </w:pPr>
            <w:r>
              <w:rPr>
                <w:rFonts w:ascii="Times New Roman" w:hAnsi="Times New Roman"/>
                <w:sz w:val="20"/>
              </w:rPr>
              <w:t>log_income</w:t>
            </w:r>
          </w:p>
        </w:tc>
        <w:tc>
          <w:tcPr>
            <w:tcW w:w="1105" w:type="dxa"/>
            <w:vAlign w:val="center"/>
          </w:tcPr>
          <w:p w14:paraId="69A48086" w14:textId="77777777" w:rsidR="007A47F6" w:rsidRDefault="00000000">
            <w:pPr>
              <w:jc w:val="center"/>
            </w:pPr>
            <w:r>
              <w:rPr>
                <w:rFonts w:ascii="Times New Roman" w:hAnsi="Times New Roman"/>
                <w:sz w:val="20"/>
              </w:rPr>
              <w:t>0.1131</w:t>
            </w:r>
          </w:p>
        </w:tc>
        <w:tc>
          <w:tcPr>
            <w:tcW w:w="1105" w:type="dxa"/>
            <w:vAlign w:val="center"/>
          </w:tcPr>
          <w:p w14:paraId="66E39568" w14:textId="77777777" w:rsidR="007A47F6" w:rsidRDefault="00000000">
            <w:pPr>
              <w:jc w:val="center"/>
            </w:pPr>
            <w:r>
              <w:rPr>
                <w:rFonts w:ascii="Times New Roman" w:hAnsi="Times New Roman"/>
                <w:sz w:val="20"/>
              </w:rPr>
              <w:t>0.0805</w:t>
            </w:r>
          </w:p>
        </w:tc>
        <w:tc>
          <w:tcPr>
            <w:tcW w:w="1105" w:type="dxa"/>
            <w:vAlign w:val="center"/>
          </w:tcPr>
          <w:p w14:paraId="43E792DE" w14:textId="77777777" w:rsidR="007A47F6" w:rsidRDefault="00000000">
            <w:pPr>
              <w:jc w:val="center"/>
            </w:pPr>
            <w:r>
              <w:rPr>
                <w:rFonts w:ascii="Times New Roman" w:hAnsi="Times New Roman"/>
                <w:sz w:val="20"/>
              </w:rPr>
              <w:t>1.4059</w:t>
            </w:r>
          </w:p>
        </w:tc>
        <w:tc>
          <w:tcPr>
            <w:tcW w:w="1105" w:type="dxa"/>
            <w:vAlign w:val="center"/>
          </w:tcPr>
          <w:p w14:paraId="25FA318E" w14:textId="77777777" w:rsidR="007A47F6" w:rsidRDefault="00000000">
            <w:pPr>
              <w:jc w:val="center"/>
            </w:pPr>
            <w:r>
              <w:rPr>
                <w:rFonts w:ascii="Times New Roman" w:hAnsi="Times New Roman"/>
                <w:sz w:val="20"/>
              </w:rPr>
              <w:t>0.1598</w:t>
            </w:r>
          </w:p>
        </w:tc>
        <w:tc>
          <w:tcPr>
            <w:tcW w:w="1105" w:type="dxa"/>
            <w:vAlign w:val="center"/>
          </w:tcPr>
          <w:p w14:paraId="0A4BE570" w14:textId="77777777" w:rsidR="007A47F6" w:rsidRDefault="00000000">
            <w:pPr>
              <w:jc w:val="center"/>
            </w:pPr>
            <w:r>
              <w:rPr>
                <w:rFonts w:ascii="Times New Roman" w:hAnsi="Times New Roman"/>
                <w:sz w:val="20"/>
              </w:rPr>
              <w:t>Ya</w:t>
            </w:r>
          </w:p>
        </w:tc>
      </w:tr>
      <w:tr w:rsidR="007A47F6" w14:paraId="13BEB71F" w14:textId="77777777">
        <w:tc>
          <w:tcPr>
            <w:tcW w:w="1105" w:type="dxa"/>
            <w:vAlign w:val="center"/>
          </w:tcPr>
          <w:p w14:paraId="4DCA9693" w14:textId="77777777" w:rsidR="007A47F6" w:rsidRDefault="00000000">
            <w:pPr>
              <w:jc w:val="center"/>
            </w:pPr>
            <w:r>
              <w:rPr>
                <w:rFonts w:ascii="Times New Roman" w:hAnsi="Times New Roman"/>
                <w:sz w:val="20"/>
              </w:rPr>
              <w:t>Women — Ever Divorced</w:t>
            </w:r>
          </w:p>
        </w:tc>
        <w:tc>
          <w:tcPr>
            <w:tcW w:w="1105" w:type="dxa"/>
            <w:vAlign w:val="center"/>
          </w:tcPr>
          <w:p w14:paraId="6FFF7365" w14:textId="77777777" w:rsidR="007A47F6" w:rsidRDefault="00000000">
            <w:pPr>
              <w:jc w:val="center"/>
            </w:pPr>
            <w:r>
              <w:rPr>
                <w:rFonts w:ascii="Times New Roman" w:hAnsi="Times New Roman"/>
                <w:sz w:val="20"/>
              </w:rPr>
              <w:t>3564</w:t>
            </w:r>
          </w:p>
        </w:tc>
        <w:tc>
          <w:tcPr>
            <w:tcW w:w="1105" w:type="dxa"/>
            <w:vAlign w:val="center"/>
          </w:tcPr>
          <w:p w14:paraId="35FADC68" w14:textId="77777777" w:rsidR="007A47F6" w:rsidRDefault="00000000">
            <w:pPr>
              <w:jc w:val="center"/>
            </w:pPr>
            <w:r>
              <w:rPr>
                <w:rFonts w:ascii="Times New Roman" w:hAnsi="Times New Roman"/>
                <w:sz w:val="20"/>
              </w:rPr>
              <w:t>education</w:t>
            </w:r>
          </w:p>
        </w:tc>
        <w:tc>
          <w:tcPr>
            <w:tcW w:w="1105" w:type="dxa"/>
            <w:vAlign w:val="center"/>
          </w:tcPr>
          <w:p w14:paraId="73E65F37" w14:textId="77777777" w:rsidR="007A47F6" w:rsidRDefault="00000000">
            <w:pPr>
              <w:jc w:val="center"/>
            </w:pPr>
            <w:r>
              <w:rPr>
                <w:rFonts w:ascii="Times New Roman" w:hAnsi="Times New Roman"/>
                <w:sz w:val="20"/>
              </w:rPr>
              <w:t>-0.1486</w:t>
            </w:r>
          </w:p>
        </w:tc>
        <w:tc>
          <w:tcPr>
            <w:tcW w:w="1105" w:type="dxa"/>
            <w:vAlign w:val="center"/>
          </w:tcPr>
          <w:p w14:paraId="67DFAE39" w14:textId="77777777" w:rsidR="007A47F6" w:rsidRDefault="00000000">
            <w:pPr>
              <w:jc w:val="center"/>
            </w:pPr>
            <w:r>
              <w:rPr>
                <w:rFonts w:ascii="Times New Roman" w:hAnsi="Times New Roman"/>
                <w:sz w:val="20"/>
              </w:rPr>
              <w:t>0.1412</w:t>
            </w:r>
          </w:p>
        </w:tc>
        <w:tc>
          <w:tcPr>
            <w:tcW w:w="1105" w:type="dxa"/>
            <w:vAlign w:val="center"/>
          </w:tcPr>
          <w:p w14:paraId="0B2BBA9E" w14:textId="77777777" w:rsidR="007A47F6" w:rsidRDefault="00000000">
            <w:pPr>
              <w:jc w:val="center"/>
            </w:pPr>
            <w:r>
              <w:rPr>
                <w:rFonts w:ascii="Times New Roman" w:hAnsi="Times New Roman"/>
                <w:sz w:val="20"/>
              </w:rPr>
              <w:t>-1.0524</w:t>
            </w:r>
          </w:p>
        </w:tc>
        <w:tc>
          <w:tcPr>
            <w:tcW w:w="1105" w:type="dxa"/>
            <w:vAlign w:val="center"/>
          </w:tcPr>
          <w:p w14:paraId="27A3072E" w14:textId="77777777" w:rsidR="007A47F6" w:rsidRDefault="00000000">
            <w:pPr>
              <w:jc w:val="center"/>
            </w:pPr>
            <w:r>
              <w:rPr>
                <w:rFonts w:ascii="Times New Roman" w:hAnsi="Times New Roman"/>
                <w:sz w:val="20"/>
              </w:rPr>
              <w:t>0.2926</w:t>
            </w:r>
          </w:p>
        </w:tc>
        <w:tc>
          <w:tcPr>
            <w:tcW w:w="1105" w:type="dxa"/>
            <w:vAlign w:val="center"/>
          </w:tcPr>
          <w:p w14:paraId="34574A00" w14:textId="77777777" w:rsidR="007A47F6" w:rsidRDefault="00000000">
            <w:pPr>
              <w:jc w:val="center"/>
            </w:pPr>
            <w:r>
              <w:rPr>
                <w:rFonts w:ascii="Times New Roman" w:hAnsi="Times New Roman"/>
                <w:sz w:val="20"/>
              </w:rPr>
              <w:t>Ya</w:t>
            </w:r>
          </w:p>
        </w:tc>
      </w:tr>
      <w:tr w:rsidR="007A47F6" w14:paraId="112D62B5" w14:textId="77777777">
        <w:tc>
          <w:tcPr>
            <w:tcW w:w="1105" w:type="dxa"/>
            <w:vAlign w:val="center"/>
          </w:tcPr>
          <w:p w14:paraId="1683E0ED" w14:textId="77777777" w:rsidR="007A47F6" w:rsidRDefault="00000000">
            <w:pPr>
              <w:jc w:val="center"/>
            </w:pPr>
            <w:r>
              <w:rPr>
                <w:rFonts w:ascii="Times New Roman" w:hAnsi="Times New Roman"/>
                <w:sz w:val="20"/>
              </w:rPr>
              <w:t>Men — Ever Divorced</w:t>
            </w:r>
          </w:p>
        </w:tc>
        <w:tc>
          <w:tcPr>
            <w:tcW w:w="1105" w:type="dxa"/>
            <w:vAlign w:val="center"/>
          </w:tcPr>
          <w:p w14:paraId="5C58B492" w14:textId="77777777" w:rsidR="007A47F6" w:rsidRDefault="00000000">
            <w:pPr>
              <w:jc w:val="center"/>
            </w:pPr>
            <w:r>
              <w:rPr>
                <w:rFonts w:ascii="Times New Roman" w:hAnsi="Times New Roman"/>
                <w:sz w:val="20"/>
              </w:rPr>
              <w:t>6145</w:t>
            </w:r>
          </w:p>
        </w:tc>
        <w:tc>
          <w:tcPr>
            <w:tcW w:w="1105" w:type="dxa"/>
            <w:vAlign w:val="center"/>
          </w:tcPr>
          <w:p w14:paraId="52142206" w14:textId="77777777" w:rsidR="007A47F6" w:rsidRDefault="00000000">
            <w:pPr>
              <w:jc w:val="center"/>
            </w:pPr>
            <w:r>
              <w:rPr>
                <w:rFonts w:ascii="Times New Roman" w:hAnsi="Times New Roman"/>
                <w:sz w:val="20"/>
              </w:rPr>
              <w:t>log_income</w:t>
            </w:r>
          </w:p>
        </w:tc>
        <w:tc>
          <w:tcPr>
            <w:tcW w:w="1105" w:type="dxa"/>
            <w:vAlign w:val="center"/>
          </w:tcPr>
          <w:p w14:paraId="696A29FA" w14:textId="77777777" w:rsidR="007A47F6" w:rsidRDefault="00000000">
            <w:pPr>
              <w:jc w:val="center"/>
            </w:pPr>
            <w:r>
              <w:rPr>
                <w:rFonts w:ascii="Times New Roman" w:hAnsi="Times New Roman"/>
                <w:sz w:val="20"/>
              </w:rPr>
              <w:t>-0.3369</w:t>
            </w:r>
          </w:p>
        </w:tc>
        <w:tc>
          <w:tcPr>
            <w:tcW w:w="1105" w:type="dxa"/>
            <w:vAlign w:val="center"/>
          </w:tcPr>
          <w:p w14:paraId="28D947F2" w14:textId="77777777" w:rsidR="007A47F6" w:rsidRDefault="00000000">
            <w:pPr>
              <w:jc w:val="center"/>
            </w:pPr>
            <w:r>
              <w:rPr>
                <w:rFonts w:ascii="Times New Roman" w:hAnsi="Times New Roman"/>
                <w:sz w:val="20"/>
              </w:rPr>
              <w:t>0.1039</w:t>
            </w:r>
          </w:p>
        </w:tc>
        <w:tc>
          <w:tcPr>
            <w:tcW w:w="1105" w:type="dxa"/>
            <w:vAlign w:val="center"/>
          </w:tcPr>
          <w:p w14:paraId="32A9C683" w14:textId="77777777" w:rsidR="007A47F6" w:rsidRDefault="00000000">
            <w:pPr>
              <w:jc w:val="center"/>
            </w:pPr>
            <w:r>
              <w:rPr>
                <w:rFonts w:ascii="Times New Roman" w:hAnsi="Times New Roman"/>
                <w:sz w:val="20"/>
              </w:rPr>
              <w:t>-3.2422</w:t>
            </w:r>
          </w:p>
        </w:tc>
        <w:tc>
          <w:tcPr>
            <w:tcW w:w="1105" w:type="dxa"/>
            <w:vAlign w:val="center"/>
          </w:tcPr>
          <w:p w14:paraId="363160E3" w14:textId="77777777" w:rsidR="007A47F6" w:rsidRDefault="00000000">
            <w:pPr>
              <w:jc w:val="center"/>
            </w:pPr>
            <w:r>
              <w:rPr>
                <w:rFonts w:ascii="Times New Roman" w:hAnsi="Times New Roman"/>
                <w:sz w:val="20"/>
              </w:rPr>
              <w:t>0.0012</w:t>
            </w:r>
          </w:p>
        </w:tc>
        <w:tc>
          <w:tcPr>
            <w:tcW w:w="1105" w:type="dxa"/>
            <w:vAlign w:val="center"/>
          </w:tcPr>
          <w:p w14:paraId="1F5EC161" w14:textId="77777777" w:rsidR="007A47F6" w:rsidRDefault="00000000">
            <w:pPr>
              <w:jc w:val="center"/>
            </w:pPr>
            <w:r>
              <w:rPr>
                <w:rFonts w:ascii="Times New Roman" w:hAnsi="Times New Roman"/>
                <w:b/>
                <w:color w:val="C00000"/>
                <w:sz w:val="20"/>
              </w:rPr>
              <w:t>TIDAK *</w:t>
            </w:r>
          </w:p>
        </w:tc>
      </w:tr>
      <w:tr w:rsidR="007A47F6" w14:paraId="68779F1E" w14:textId="77777777">
        <w:tc>
          <w:tcPr>
            <w:tcW w:w="1105" w:type="dxa"/>
            <w:vAlign w:val="center"/>
          </w:tcPr>
          <w:p w14:paraId="153083A3" w14:textId="77777777" w:rsidR="007A47F6" w:rsidRDefault="00000000">
            <w:pPr>
              <w:jc w:val="center"/>
            </w:pPr>
            <w:r>
              <w:rPr>
                <w:rFonts w:ascii="Times New Roman" w:hAnsi="Times New Roman"/>
                <w:sz w:val="20"/>
              </w:rPr>
              <w:t>Men — Ever Divorced</w:t>
            </w:r>
          </w:p>
        </w:tc>
        <w:tc>
          <w:tcPr>
            <w:tcW w:w="1105" w:type="dxa"/>
            <w:vAlign w:val="center"/>
          </w:tcPr>
          <w:p w14:paraId="0136BB71" w14:textId="77777777" w:rsidR="007A47F6" w:rsidRDefault="00000000">
            <w:pPr>
              <w:jc w:val="center"/>
            </w:pPr>
            <w:r>
              <w:rPr>
                <w:rFonts w:ascii="Times New Roman" w:hAnsi="Times New Roman"/>
                <w:sz w:val="20"/>
              </w:rPr>
              <w:t>6145</w:t>
            </w:r>
          </w:p>
        </w:tc>
        <w:tc>
          <w:tcPr>
            <w:tcW w:w="1105" w:type="dxa"/>
            <w:vAlign w:val="center"/>
          </w:tcPr>
          <w:p w14:paraId="2BC18C82" w14:textId="77777777" w:rsidR="007A47F6" w:rsidRDefault="00000000">
            <w:pPr>
              <w:jc w:val="center"/>
            </w:pPr>
            <w:r>
              <w:rPr>
                <w:rFonts w:ascii="Times New Roman" w:hAnsi="Times New Roman"/>
                <w:sz w:val="20"/>
              </w:rPr>
              <w:t>education</w:t>
            </w:r>
          </w:p>
        </w:tc>
        <w:tc>
          <w:tcPr>
            <w:tcW w:w="1105" w:type="dxa"/>
            <w:vAlign w:val="center"/>
          </w:tcPr>
          <w:p w14:paraId="3B382262" w14:textId="77777777" w:rsidR="007A47F6" w:rsidRDefault="00000000">
            <w:pPr>
              <w:jc w:val="center"/>
            </w:pPr>
            <w:r>
              <w:rPr>
                <w:rFonts w:ascii="Times New Roman" w:hAnsi="Times New Roman"/>
                <w:sz w:val="20"/>
              </w:rPr>
              <w:t>-0.0582</w:t>
            </w:r>
          </w:p>
        </w:tc>
        <w:tc>
          <w:tcPr>
            <w:tcW w:w="1105" w:type="dxa"/>
            <w:vAlign w:val="center"/>
          </w:tcPr>
          <w:p w14:paraId="738BCFB2" w14:textId="77777777" w:rsidR="007A47F6" w:rsidRDefault="00000000">
            <w:pPr>
              <w:jc w:val="center"/>
            </w:pPr>
            <w:r>
              <w:rPr>
                <w:rFonts w:ascii="Times New Roman" w:hAnsi="Times New Roman"/>
                <w:sz w:val="20"/>
              </w:rPr>
              <w:t>0.1719</w:t>
            </w:r>
          </w:p>
        </w:tc>
        <w:tc>
          <w:tcPr>
            <w:tcW w:w="1105" w:type="dxa"/>
            <w:vAlign w:val="center"/>
          </w:tcPr>
          <w:p w14:paraId="55ABC9C3" w14:textId="77777777" w:rsidR="007A47F6" w:rsidRDefault="00000000">
            <w:pPr>
              <w:jc w:val="center"/>
            </w:pPr>
            <w:r>
              <w:rPr>
                <w:rFonts w:ascii="Times New Roman" w:hAnsi="Times New Roman"/>
                <w:sz w:val="20"/>
              </w:rPr>
              <w:t>-0.3386</w:t>
            </w:r>
          </w:p>
        </w:tc>
        <w:tc>
          <w:tcPr>
            <w:tcW w:w="1105" w:type="dxa"/>
            <w:vAlign w:val="center"/>
          </w:tcPr>
          <w:p w14:paraId="3A681F79" w14:textId="77777777" w:rsidR="007A47F6" w:rsidRDefault="00000000">
            <w:pPr>
              <w:jc w:val="center"/>
            </w:pPr>
            <w:r>
              <w:rPr>
                <w:rFonts w:ascii="Times New Roman" w:hAnsi="Times New Roman"/>
                <w:sz w:val="20"/>
              </w:rPr>
              <w:t>0.7349</w:t>
            </w:r>
          </w:p>
        </w:tc>
        <w:tc>
          <w:tcPr>
            <w:tcW w:w="1105" w:type="dxa"/>
            <w:vAlign w:val="center"/>
          </w:tcPr>
          <w:p w14:paraId="478C326F" w14:textId="77777777" w:rsidR="007A47F6" w:rsidRDefault="00000000">
            <w:pPr>
              <w:jc w:val="center"/>
            </w:pPr>
            <w:r>
              <w:rPr>
                <w:rFonts w:ascii="Times New Roman" w:hAnsi="Times New Roman"/>
                <w:sz w:val="20"/>
              </w:rPr>
              <w:t>Ya</w:t>
            </w:r>
          </w:p>
        </w:tc>
      </w:tr>
    </w:tbl>
    <w:p w14:paraId="7EEE2420" w14:textId="0D58671F" w:rsidR="007A47F6" w:rsidRDefault="00000000" w:rsidP="00D23C4D">
      <w:pPr>
        <w:jc w:val="both"/>
      </w:pPr>
      <w:r>
        <w:rPr>
          <w:rFonts w:ascii="Times New Roman" w:hAnsi="Times New Roman"/>
          <w:i/>
          <w:sz w:val="20"/>
        </w:rPr>
        <w:t>Interpretasi: Terdapat 3 pelanggaran linearitas logit:</w:t>
      </w:r>
      <w:r>
        <w:rPr>
          <w:rFonts w:ascii="Times New Roman" w:hAnsi="Times New Roman"/>
          <w:i/>
          <w:sz w:val="20"/>
        </w:rPr>
        <w:br/>
        <w:t xml:space="preserve">               Model   Variabel  p-value</w:t>
      </w:r>
      <w:r>
        <w:rPr>
          <w:rFonts w:ascii="Times New Roman" w:hAnsi="Times New Roman"/>
          <w:i/>
          <w:sz w:val="20"/>
        </w:rPr>
        <w:br/>
        <w:t>Women — Ever Married log_income   0.0249</w:t>
      </w:r>
      <w:r>
        <w:rPr>
          <w:rFonts w:ascii="Times New Roman" w:hAnsi="Times New Roman"/>
          <w:i/>
          <w:sz w:val="20"/>
        </w:rPr>
        <w:br/>
        <w:t xml:space="preserve">  Men — Ever Married log_income   0.0000</w:t>
      </w:r>
      <w:r>
        <w:rPr>
          <w:rFonts w:ascii="Times New Roman" w:hAnsi="Times New Roman"/>
          <w:i/>
          <w:sz w:val="20"/>
        </w:rPr>
        <w:br/>
        <w:t xml:space="preserve"> Men — Ever Divorced log_income   0.0012</w:t>
      </w:r>
      <w:r>
        <w:rPr>
          <w:rFonts w:ascii="Times New Roman" w:hAnsi="Times New Roman"/>
          <w:i/>
          <w:sz w:val="20"/>
        </w:rPr>
        <w:br/>
        <w:t>Perlu dipertimbangkan transformasi tambahan untuk variabel tersebut.</w:t>
      </w:r>
    </w:p>
    <w:p w14:paraId="10ECD75D" w14:textId="77777777" w:rsidR="007A47F6" w:rsidRDefault="00000000">
      <w:pPr>
        <w:pStyle w:val="Heading1"/>
      </w:pPr>
      <w:r>
        <w:rPr>
          <w:rFonts w:ascii="Times New Roman" w:hAnsi="Times New Roman"/>
          <w:color w:val="000000"/>
        </w:rPr>
        <w:t>D. Uji Kelayakan Model — Hosmer-Lemeshow</w:t>
      </w:r>
    </w:p>
    <w:p w14:paraId="690EC873" w14:textId="77777777" w:rsidR="007A47F6" w:rsidRDefault="00000000">
      <w:pPr>
        <w:jc w:val="both"/>
      </w:pPr>
      <w:r>
        <w:rPr>
          <w:rFonts w:ascii="Times New Roman" w:hAnsi="Times New Roman"/>
        </w:rPr>
        <w:t>Uji Hosmer-Lemeshow digunakan untuk mengevaluasi kesesuaian (goodness-of-fit) model regresi logistik dengan data. Observasi dikelompokkan ke dalam g = 10 desil berdasarkan probabilitas prediksi model. Kemudian frekuensi observasi aktual dibandingkan dengan frekuensi yang diharapkan dari model menggunakan statistik chi-square.</w:t>
      </w:r>
    </w:p>
    <w:p w14:paraId="772CD06C" w14:textId="77777777" w:rsidR="007A47F6" w:rsidRDefault="007A47F6"/>
    <w:p w14:paraId="0D44A79D" w14:textId="77777777" w:rsidR="007A47F6" w:rsidRDefault="00000000">
      <w:pPr>
        <w:jc w:val="both"/>
      </w:pPr>
      <w:r>
        <w:rPr>
          <w:rFonts w:ascii="Times New Roman" w:hAnsi="Times New Roman"/>
        </w:rPr>
        <w:t>Hipotesis: H0: tidak terdapat perbedaan signifikan antara nilai prediksi model dan nilai observasi (model fit). H1: terdapat perbedaan signifikan (model tidak fit). Keputusan: Jika p-value &gt; 0,05 maka H0 gagal ditolak — model dinyatakan fit.</w:t>
      </w:r>
    </w:p>
    <w:p w14:paraId="1DDEE690" w14:textId="77777777" w:rsidR="007A47F6" w:rsidRDefault="007A47F6"/>
    <w:p w14:paraId="0B3FE274" w14:textId="77777777" w:rsidR="007A47F6" w:rsidRDefault="00000000">
      <w:pPr>
        <w:jc w:val="both"/>
      </w:pPr>
      <w:r>
        <w:rPr>
          <w:rFonts w:ascii="Times New Roman" w:hAnsi="Times New Roman"/>
          <w:b/>
        </w:rPr>
        <w:t>Tabel D.1 Hasil Uji Hosmer-Lemeshow (g = 10 desil)</w:t>
      </w:r>
    </w:p>
    <w:tbl>
      <w:tblPr>
        <w:tblStyle w:val="TableGrid"/>
        <w:tblW w:w="0" w:type="auto"/>
        <w:tblLook w:val="04A0" w:firstRow="1" w:lastRow="0" w:firstColumn="1" w:lastColumn="0" w:noHBand="0" w:noVBand="1"/>
      </w:tblPr>
      <w:tblGrid>
        <w:gridCol w:w="1474"/>
        <w:gridCol w:w="1474"/>
        <w:gridCol w:w="1474"/>
        <w:gridCol w:w="1474"/>
        <w:gridCol w:w="1474"/>
        <w:gridCol w:w="1474"/>
      </w:tblGrid>
      <w:tr w:rsidR="007A47F6" w14:paraId="458214DA" w14:textId="77777777">
        <w:tc>
          <w:tcPr>
            <w:tcW w:w="1474" w:type="dxa"/>
            <w:shd w:val="clear" w:color="auto" w:fill="D9E1F2"/>
            <w:vAlign w:val="center"/>
          </w:tcPr>
          <w:p w14:paraId="2CDF4233" w14:textId="77777777" w:rsidR="007A47F6" w:rsidRDefault="00000000">
            <w:pPr>
              <w:jc w:val="center"/>
            </w:pPr>
            <w:r>
              <w:rPr>
                <w:rFonts w:ascii="Times New Roman" w:hAnsi="Times New Roman"/>
                <w:b/>
                <w:sz w:val="20"/>
              </w:rPr>
              <w:t>Model</w:t>
            </w:r>
          </w:p>
        </w:tc>
        <w:tc>
          <w:tcPr>
            <w:tcW w:w="1474" w:type="dxa"/>
            <w:shd w:val="clear" w:color="auto" w:fill="D9E1F2"/>
            <w:vAlign w:val="center"/>
          </w:tcPr>
          <w:p w14:paraId="0BFB7200" w14:textId="77777777" w:rsidR="007A47F6" w:rsidRDefault="00000000">
            <w:pPr>
              <w:jc w:val="center"/>
            </w:pPr>
            <w:r>
              <w:rPr>
                <w:rFonts w:ascii="Times New Roman" w:hAnsi="Times New Roman"/>
                <w:b/>
                <w:sz w:val="20"/>
              </w:rPr>
              <w:t>N</w:t>
            </w:r>
          </w:p>
        </w:tc>
        <w:tc>
          <w:tcPr>
            <w:tcW w:w="1474" w:type="dxa"/>
            <w:shd w:val="clear" w:color="auto" w:fill="D9E1F2"/>
            <w:vAlign w:val="center"/>
          </w:tcPr>
          <w:p w14:paraId="48512AD0" w14:textId="77777777" w:rsidR="007A47F6" w:rsidRDefault="00000000">
            <w:pPr>
              <w:jc w:val="center"/>
            </w:pPr>
            <w:r>
              <w:rPr>
                <w:rFonts w:ascii="Times New Roman" w:hAnsi="Times New Roman"/>
                <w:b/>
                <w:sz w:val="20"/>
              </w:rPr>
              <w:t>Chi-square</w:t>
            </w:r>
          </w:p>
        </w:tc>
        <w:tc>
          <w:tcPr>
            <w:tcW w:w="1474" w:type="dxa"/>
            <w:shd w:val="clear" w:color="auto" w:fill="D9E1F2"/>
            <w:vAlign w:val="center"/>
          </w:tcPr>
          <w:p w14:paraId="6CE44BF8" w14:textId="77777777" w:rsidR="007A47F6" w:rsidRDefault="00000000">
            <w:pPr>
              <w:jc w:val="center"/>
            </w:pPr>
            <w:r>
              <w:rPr>
                <w:rFonts w:ascii="Times New Roman" w:hAnsi="Times New Roman"/>
                <w:b/>
                <w:sz w:val="20"/>
              </w:rPr>
              <w:t>df</w:t>
            </w:r>
          </w:p>
        </w:tc>
        <w:tc>
          <w:tcPr>
            <w:tcW w:w="1474" w:type="dxa"/>
            <w:shd w:val="clear" w:color="auto" w:fill="D9E1F2"/>
            <w:vAlign w:val="center"/>
          </w:tcPr>
          <w:p w14:paraId="0D436434" w14:textId="77777777" w:rsidR="007A47F6" w:rsidRDefault="00000000">
            <w:pPr>
              <w:jc w:val="center"/>
            </w:pPr>
            <w:r>
              <w:rPr>
                <w:rFonts w:ascii="Times New Roman" w:hAnsi="Times New Roman"/>
                <w:b/>
                <w:sz w:val="20"/>
              </w:rPr>
              <w:t>p-value</w:t>
            </w:r>
          </w:p>
        </w:tc>
        <w:tc>
          <w:tcPr>
            <w:tcW w:w="1474" w:type="dxa"/>
            <w:shd w:val="clear" w:color="auto" w:fill="D9E1F2"/>
            <w:vAlign w:val="center"/>
          </w:tcPr>
          <w:p w14:paraId="6D67E326" w14:textId="77777777" w:rsidR="007A47F6" w:rsidRDefault="00000000">
            <w:pPr>
              <w:jc w:val="center"/>
            </w:pPr>
            <w:r>
              <w:rPr>
                <w:rFonts w:ascii="Times New Roman" w:hAnsi="Times New Roman"/>
                <w:b/>
                <w:sz w:val="20"/>
              </w:rPr>
              <w:t>Hasil</w:t>
            </w:r>
          </w:p>
        </w:tc>
      </w:tr>
      <w:tr w:rsidR="007A47F6" w14:paraId="21F5F491" w14:textId="77777777">
        <w:tc>
          <w:tcPr>
            <w:tcW w:w="1474" w:type="dxa"/>
            <w:vAlign w:val="center"/>
          </w:tcPr>
          <w:p w14:paraId="2A66C657" w14:textId="77777777" w:rsidR="007A47F6" w:rsidRDefault="00000000">
            <w:pPr>
              <w:jc w:val="center"/>
            </w:pPr>
            <w:r>
              <w:rPr>
                <w:rFonts w:ascii="Times New Roman" w:hAnsi="Times New Roman"/>
                <w:sz w:val="20"/>
              </w:rPr>
              <w:t>Women — Ever Married (Extended)</w:t>
            </w:r>
          </w:p>
        </w:tc>
        <w:tc>
          <w:tcPr>
            <w:tcW w:w="1474" w:type="dxa"/>
            <w:vAlign w:val="center"/>
          </w:tcPr>
          <w:p w14:paraId="43D3B499" w14:textId="77777777" w:rsidR="007A47F6" w:rsidRDefault="00000000">
            <w:pPr>
              <w:jc w:val="center"/>
            </w:pPr>
            <w:r>
              <w:rPr>
                <w:rFonts w:ascii="Times New Roman" w:hAnsi="Times New Roman"/>
                <w:sz w:val="20"/>
              </w:rPr>
              <w:t>4332</w:t>
            </w:r>
          </w:p>
        </w:tc>
        <w:tc>
          <w:tcPr>
            <w:tcW w:w="1474" w:type="dxa"/>
            <w:vAlign w:val="center"/>
          </w:tcPr>
          <w:p w14:paraId="2BC425E1" w14:textId="77777777" w:rsidR="007A47F6" w:rsidRDefault="00000000">
            <w:pPr>
              <w:jc w:val="center"/>
            </w:pPr>
            <w:r>
              <w:rPr>
                <w:rFonts w:ascii="Times New Roman" w:hAnsi="Times New Roman"/>
                <w:sz w:val="20"/>
              </w:rPr>
              <w:t>96.969</w:t>
            </w:r>
          </w:p>
        </w:tc>
        <w:tc>
          <w:tcPr>
            <w:tcW w:w="1474" w:type="dxa"/>
            <w:vAlign w:val="center"/>
          </w:tcPr>
          <w:p w14:paraId="1EEDE97B" w14:textId="77777777" w:rsidR="007A47F6" w:rsidRDefault="00000000">
            <w:pPr>
              <w:jc w:val="center"/>
            </w:pPr>
            <w:r>
              <w:rPr>
                <w:rFonts w:ascii="Times New Roman" w:hAnsi="Times New Roman"/>
                <w:sz w:val="20"/>
              </w:rPr>
              <w:t>8</w:t>
            </w:r>
          </w:p>
        </w:tc>
        <w:tc>
          <w:tcPr>
            <w:tcW w:w="1474" w:type="dxa"/>
            <w:vAlign w:val="center"/>
          </w:tcPr>
          <w:p w14:paraId="2822C4C3" w14:textId="77777777" w:rsidR="007A47F6" w:rsidRDefault="00000000">
            <w:pPr>
              <w:jc w:val="center"/>
            </w:pPr>
            <w:r>
              <w:rPr>
                <w:rFonts w:ascii="Times New Roman" w:hAnsi="Times New Roman"/>
                <w:sz w:val="20"/>
              </w:rPr>
              <w:t>0.0</w:t>
            </w:r>
          </w:p>
        </w:tc>
        <w:tc>
          <w:tcPr>
            <w:tcW w:w="1474" w:type="dxa"/>
            <w:vAlign w:val="center"/>
          </w:tcPr>
          <w:p w14:paraId="58E345B4" w14:textId="77777777" w:rsidR="007A47F6" w:rsidRDefault="00000000">
            <w:pPr>
              <w:jc w:val="center"/>
            </w:pPr>
            <w:r>
              <w:rPr>
                <w:rFonts w:ascii="Times New Roman" w:hAnsi="Times New Roman"/>
                <w:b/>
                <w:color w:val="C00000"/>
                <w:sz w:val="20"/>
              </w:rPr>
              <w:t>Kurang Fit *</w:t>
            </w:r>
          </w:p>
        </w:tc>
      </w:tr>
      <w:tr w:rsidR="007A47F6" w14:paraId="070433DB" w14:textId="77777777">
        <w:tc>
          <w:tcPr>
            <w:tcW w:w="1474" w:type="dxa"/>
            <w:vAlign w:val="center"/>
          </w:tcPr>
          <w:p w14:paraId="73B420E9" w14:textId="77777777" w:rsidR="007A47F6" w:rsidRDefault="00000000">
            <w:pPr>
              <w:jc w:val="center"/>
            </w:pPr>
            <w:r>
              <w:rPr>
                <w:rFonts w:ascii="Times New Roman" w:hAnsi="Times New Roman"/>
                <w:sz w:val="20"/>
              </w:rPr>
              <w:t>Men — Ever Married (Extended)</w:t>
            </w:r>
          </w:p>
        </w:tc>
        <w:tc>
          <w:tcPr>
            <w:tcW w:w="1474" w:type="dxa"/>
            <w:vAlign w:val="center"/>
          </w:tcPr>
          <w:p w14:paraId="605F7A5C" w14:textId="77777777" w:rsidR="007A47F6" w:rsidRDefault="00000000">
            <w:pPr>
              <w:jc w:val="center"/>
            </w:pPr>
            <w:r>
              <w:rPr>
                <w:rFonts w:ascii="Times New Roman" w:hAnsi="Times New Roman"/>
                <w:sz w:val="20"/>
              </w:rPr>
              <w:t>7651</w:t>
            </w:r>
          </w:p>
        </w:tc>
        <w:tc>
          <w:tcPr>
            <w:tcW w:w="1474" w:type="dxa"/>
            <w:vAlign w:val="center"/>
          </w:tcPr>
          <w:p w14:paraId="49E61508" w14:textId="77777777" w:rsidR="007A47F6" w:rsidRDefault="00000000">
            <w:pPr>
              <w:jc w:val="center"/>
            </w:pPr>
            <w:r>
              <w:rPr>
                <w:rFonts w:ascii="Times New Roman" w:hAnsi="Times New Roman"/>
                <w:sz w:val="20"/>
              </w:rPr>
              <w:t>49.053</w:t>
            </w:r>
          </w:p>
        </w:tc>
        <w:tc>
          <w:tcPr>
            <w:tcW w:w="1474" w:type="dxa"/>
            <w:vAlign w:val="center"/>
          </w:tcPr>
          <w:p w14:paraId="1AC1A62E" w14:textId="77777777" w:rsidR="007A47F6" w:rsidRDefault="00000000">
            <w:pPr>
              <w:jc w:val="center"/>
            </w:pPr>
            <w:r>
              <w:rPr>
                <w:rFonts w:ascii="Times New Roman" w:hAnsi="Times New Roman"/>
                <w:sz w:val="20"/>
              </w:rPr>
              <w:t>8</w:t>
            </w:r>
          </w:p>
        </w:tc>
        <w:tc>
          <w:tcPr>
            <w:tcW w:w="1474" w:type="dxa"/>
            <w:vAlign w:val="center"/>
          </w:tcPr>
          <w:p w14:paraId="1210F720" w14:textId="77777777" w:rsidR="007A47F6" w:rsidRDefault="00000000">
            <w:pPr>
              <w:jc w:val="center"/>
            </w:pPr>
            <w:r>
              <w:rPr>
                <w:rFonts w:ascii="Times New Roman" w:hAnsi="Times New Roman"/>
                <w:sz w:val="20"/>
              </w:rPr>
              <w:t>0.0</w:t>
            </w:r>
          </w:p>
        </w:tc>
        <w:tc>
          <w:tcPr>
            <w:tcW w:w="1474" w:type="dxa"/>
            <w:vAlign w:val="center"/>
          </w:tcPr>
          <w:p w14:paraId="2FE533E2" w14:textId="77777777" w:rsidR="007A47F6" w:rsidRDefault="00000000">
            <w:pPr>
              <w:jc w:val="center"/>
            </w:pPr>
            <w:r>
              <w:rPr>
                <w:rFonts w:ascii="Times New Roman" w:hAnsi="Times New Roman"/>
                <w:b/>
                <w:color w:val="C00000"/>
                <w:sz w:val="20"/>
              </w:rPr>
              <w:t>Kurang Fit *</w:t>
            </w:r>
          </w:p>
        </w:tc>
      </w:tr>
      <w:tr w:rsidR="007A47F6" w14:paraId="6925BD8E" w14:textId="77777777">
        <w:tc>
          <w:tcPr>
            <w:tcW w:w="1474" w:type="dxa"/>
            <w:vAlign w:val="center"/>
          </w:tcPr>
          <w:p w14:paraId="4746085D" w14:textId="77777777" w:rsidR="007A47F6" w:rsidRDefault="00000000">
            <w:pPr>
              <w:jc w:val="center"/>
            </w:pPr>
            <w:r>
              <w:rPr>
                <w:rFonts w:ascii="Times New Roman" w:hAnsi="Times New Roman"/>
                <w:sz w:val="20"/>
              </w:rPr>
              <w:t>Women — Ever Divorced (Extended)</w:t>
            </w:r>
          </w:p>
        </w:tc>
        <w:tc>
          <w:tcPr>
            <w:tcW w:w="1474" w:type="dxa"/>
            <w:vAlign w:val="center"/>
          </w:tcPr>
          <w:p w14:paraId="64BBAD47" w14:textId="77777777" w:rsidR="007A47F6" w:rsidRDefault="00000000">
            <w:pPr>
              <w:jc w:val="center"/>
            </w:pPr>
            <w:r>
              <w:rPr>
                <w:rFonts w:ascii="Times New Roman" w:hAnsi="Times New Roman"/>
                <w:sz w:val="20"/>
              </w:rPr>
              <w:t>3564</w:t>
            </w:r>
          </w:p>
        </w:tc>
        <w:tc>
          <w:tcPr>
            <w:tcW w:w="1474" w:type="dxa"/>
            <w:vAlign w:val="center"/>
          </w:tcPr>
          <w:p w14:paraId="0EF3604D" w14:textId="77777777" w:rsidR="007A47F6" w:rsidRDefault="00000000">
            <w:pPr>
              <w:jc w:val="center"/>
            </w:pPr>
            <w:r>
              <w:rPr>
                <w:rFonts w:ascii="Times New Roman" w:hAnsi="Times New Roman"/>
                <w:sz w:val="20"/>
              </w:rPr>
              <w:t>15.749</w:t>
            </w:r>
          </w:p>
        </w:tc>
        <w:tc>
          <w:tcPr>
            <w:tcW w:w="1474" w:type="dxa"/>
            <w:vAlign w:val="center"/>
          </w:tcPr>
          <w:p w14:paraId="29C225D8" w14:textId="77777777" w:rsidR="007A47F6" w:rsidRDefault="00000000">
            <w:pPr>
              <w:jc w:val="center"/>
            </w:pPr>
            <w:r>
              <w:rPr>
                <w:rFonts w:ascii="Times New Roman" w:hAnsi="Times New Roman"/>
                <w:sz w:val="20"/>
              </w:rPr>
              <w:t>8</w:t>
            </w:r>
          </w:p>
        </w:tc>
        <w:tc>
          <w:tcPr>
            <w:tcW w:w="1474" w:type="dxa"/>
            <w:vAlign w:val="center"/>
          </w:tcPr>
          <w:p w14:paraId="183287F8" w14:textId="77777777" w:rsidR="007A47F6" w:rsidRDefault="00000000">
            <w:pPr>
              <w:jc w:val="center"/>
            </w:pPr>
            <w:r>
              <w:rPr>
                <w:rFonts w:ascii="Times New Roman" w:hAnsi="Times New Roman"/>
                <w:sz w:val="20"/>
              </w:rPr>
              <w:t>0.0461</w:t>
            </w:r>
          </w:p>
        </w:tc>
        <w:tc>
          <w:tcPr>
            <w:tcW w:w="1474" w:type="dxa"/>
            <w:vAlign w:val="center"/>
          </w:tcPr>
          <w:p w14:paraId="6596E6EB" w14:textId="77777777" w:rsidR="007A47F6" w:rsidRDefault="00000000">
            <w:pPr>
              <w:jc w:val="center"/>
            </w:pPr>
            <w:r>
              <w:rPr>
                <w:rFonts w:ascii="Times New Roman" w:hAnsi="Times New Roman"/>
                <w:b/>
                <w:color w:val="C00000"/>
                <w:sz w:val="20"/>
              </w:rPr>
              <w:t>Kurang Fit *</w:t>
            </w:r>
          </w:p>
        </w:tc>
      </w:tr>
      <w:tr w:rsidR="007A47F6" w14:paraId="1A40C8E6" w14:textId="77777777">
        <w:tc>
          <w:tcPr>
            <w:tcW w:w="1474" w:type="dxa"/>
            <w:vAlign w:val="center"/>
          </w:tcPr>
          <w:p w14:paraId="67E5D7E9" w14:textId="77777777" w:rsidR="007A47F6" w:rsidRDefault="00000000">
            <w:pPr>
              <w:jc w:val="center"/>
            </w:pPr>
            <w:r>
              <w:rPr>
                <w:rFonts w:ascii="Times New Roman" w:hAnsi="Times New Roman"/>
                <w:sz w:val="20"/>
              </w:rPr>
              <w:t>Men — Ever Divorced (Extended)</w:t>
            </w:r>
          </w:p>
        </w:tc>
        <w:tc>
          <w:tcPr>
            <w:tcW w:w="1474" w:type="dxa"/>
            <w:vAlign w:val="center"/>
          </w:tcPr>
          <w:p w14:paraId="7798F1FD" w14:textId="77777777" w:rsidR="007A47F6" w:rsidRDefault="00000000">
            <w:pPr>
              <w:jc w:val="center"/>
            </w:pPr>
            <w:r>
              <w:rPr>
                <w:rFonts w:ascii="Times New Roman" w:hAnsi="Times New Roman"/>
                <w:sz w:val="20"/>
              </w:rPr>
              <w:t>6145</w:t>
            </w:r>
          </w:p>
        </w:tc>
        <w:tc>
          <w:tcPr>
            <w:tcW w:w="1474" w:type="dxa"/>
            <w:vAlign w:val="center"/>
          </w:tcPr>
          <w:p w14:paraId="418869C7" w14:textId="77777777" w:rsidR="007A47F6" w:rsidRDefault="00000000">
            <w:pPr>
              <w:jc w:val="center"/>
            </w:pPr>
            <w:r>
              <w:rPr>
                <w:rFonts w:ascii="Times New Roman" w:hAnsi="Times New Roman"/>
                <w:sz w:val="20"/>
              </w:rPr>
              <w:t>10.594</w:t>
            </w:r>
          </w:p>
        </w:tc>
        <w:tc>
          <w:tcPr>
            <w:tcW w:w="1474" w:type="dxa"/>
            <w:vAlign w:val="center"/>
          </w:tcPr>
          <w:p w14:paraId="294EBC4E" w14:textId="77777777" w:rsidR="007A47F6" w:rsidRDefault="00000000">
            <w:pPr>
              <w:jc w:val="center"/>
            </w:pPr>
            <w:r>
              <w:rPr>
                <w:rFonts w:ascii="Times New Roman" w:hAnsi="Times New Roman"/>
                <w:sz w:val="20"/>
              </w:rPr>
              <w:t>8</w:t>
            </w:r>
          </w:p>
        </w:tc>
        <w:tc>
          <w:tcPr>
            <w:tcW w:w="1474" w:type="dxa"/>
            <w:vAlign w:val="center"/>
          </w:tcPr>
          <w:p w14:paraId="4C9ABAFA" w14:textId="77777777" w:rsidR="007A47F6" w:rsidRDefault="00000000">
            <w:pPr>
              <w:jc w:val="center"/>
            </w:pPr>
            <w:r>
              <w:rPr>
                <w:rFonts w:ascii="Times New Roman" w:hAnsi="Times New Roman"/>
                <w:sz w:val="20"/>
              </w:rPr>
              <w:t>0.2258</w:t>
            </w:r>
          </w:p>
        </w:tc>
        <w:tc>
          <w:tcPr>
            <w:tcW w:w="1474" w:type="dxa"/>
            <w:vAlign w:val="center"/>
          </w:tcPr>
          <w:p w14:paraId="6703DCF6" w14:textId="77777777" w:rsidR="007A47F6" w:rsidRDefault="00000000">
            <w:pPr>
              <w:jc w:val="center"/>
            </w:pPr>
            <w:r>
              <w:rPr>
                <w:rFonts w:ascii="Times New Roman" w:hAnsi="Times New Roman"/>
                <w:sz w:val="20"/>
              </w:rPr>
              <w:t>Fit</w:t>
            </w:r>
          </w:p>
        </w:tc>
      </w:tr>
      <w:tr w:rsidR="007A47F6" w14:paraId="06E7B014" w14:textId="77777777">
        <w:tc>
          <w:tcPr>
            <w:tcW w:w="1474" w:type="dxa"/>
            <w:vAlign w:val="center"/>
          </w:tcPr>
          <w:p w14:paraId="4267D8E0" w14:textId="77777777" w:rsidR="007A47F6" w:rsidRDefault="00000000">
            <w:pPr>
              <w:jc w:val="center"/>
            </w:pPr>
            <w:r>
              <w:rPr>
                <w:rFonts w:ascii="Times New Roman" w:hAnsi="Times New Roman"/>
                <w:sz w:val="20"/>
              </w:rPr>
              <w:t>Women — Ever Married (Base)</w:t>
            </w:r>
          </w:p>
        </w:tc>
        <w:tc>
          <w:tcPr>
            <w:tcW w:w="1474" w:type="dxa"/>
            <w:vAlign w:val="center"/>
          </w:tcPr>
          <w:p w14:paraId="24F7E17E" w14:textId="77777777" w:rsidR="007A47F6" w:rsidRDefault="00000000">
            <w:pPr>
              <w:jc w:val="center"/>
            </w:pPr>
            <w:r>
              <w:rPr>
                <w:rFonts w:ascii="Times New Roman" w:hAnsi="Times New Roman"/>
                <w:sz w:val="20"/>
              </w:rPr>
              <w:t>4332</w:t>
            </w:r>
          </w:p>
        </w:tc>
        <w:tc>
          <w:tcPr>
            <w:tcW w:w="1474" w:type="dxa"/>
            <w:vAlign w:val="center"/>
          </w:tcPr>
          <w:p w14:paraId="549269A0" w14:textId="77777777" w:rsidR="007A47F6" w:rsidRDefault="00000000">
            <w:pPr>
              <w:jc w:val="center"/>
            </w:pPr>
            <w:r>
              <w:rPr>
                <w:rFonts w:ascii="Times New Roman" w:hAnsi="Times New Roman"/>
                <w:sz w:val="20"/>
              </w:rPr>
              <w:t>91.288</w:t>
            </w:r>
          </w:p>
        </w:tc>
        <w:tc>
          <w:tcPr>
            <w:tcW w:w="1474" w:type="dxa"/>
            <w:vAlign w:val="center"/>
          </w:tcPr>
          <w:p w14:paraId="0FEB0A93" w14:textId="77777777" w:rsidR="007A47F6" w:rsidRDefault="00000000">
            <w:pPr>
              <w:jc w:val="center"/>
            </w:pPr>
            <w:r>
              <w:rPr>
                <w:rFonts w:ascii="Times New Roman" w:hAnsi="Times New Roman"/>
                <w:sz w:val="20"/>
              </w:rPr>
              <w:t>8</w:t>
            </w:r>
          </w:p>
        </w:tc>
        <w:tc>
          <w:tcPr>
            <w:tcW w:w="1474" w:type="dxa"/>
            <w:vAlign w:val="center"/>
          </w:tcPr>
          <w:p w14:paraId="47016F03" w14:textId="77777777" w:rsidR="007A47F6" w:rsidRDefault="00000000">
            <w:pPr>
              <w:jc w:val="center"/>
            </w:pPr>
            <w:r>
              <w:rPr>
                <w:rFonts w:ascii="Times New Roman" w:hAnsi="Times New Roman"/>
                <w:sz w:val="20"/>
              </w:rPr>
              <w:t>0.0</w:t>
            </w:r>
          </w:p>
        </w:tc>
        <w:tc>
          <w:tcPr>
            <w:tcW w:w="1474" w:type="dxa"/>
            <w:vAlign w:val="center"/>
          </w:tcPr>
          <w:p w14:paraId="1D0C961E" w14:textId="77777777" w:rsidR="007A47F6" w:rsidRDefault="00000000">
            <w:pPr>
              <w:jc w:val="center"/>
            </w:pPr>
            <w:r>
              <w:rPr>
                <w:rFonts w:ascii="Times New Roman" w:hAnsi="Times New Roman"/>
                <w:b/>
                <w:color w:val="C00000"/>
                <w:sz w:val="20"/>
              </w:rPr>
              <w:t>Kurang Fit *</w:t>
            </w:r>
          </w:p>
        </w:tc>
      </w:tr>
      <w:tr w:rsidR="007A47F6" w14:paraId="3F85DDA9" w14:textId="77777777">
        <w:tc>
          <w:tcPr>
            <w:tcW w:w="1474" w:type="dxa"/>
            <w:vAlign w:val="center"/>
          </w:tcPr>
          <w:p w14:paraId="015AA511" w14:textId="77777777" w:rsidR="007A47F6" w:rsidRDefault="00000000">
            <w:pPr>
              <w:jc w:val="center"/>
            </w:pPr>
            <w:r>
              <w:rPr>
                <w:rFonts w:ascii="Times New Roman" w:hAnsi="Times New Roman"/>
                <w:sz w:val="20"/>
              </w:rPr>
              <w:t>Men — Ever Married (Base)</w:t>
            </w:r>
          </w:p>
        </w:tc>
        <w:tc>
          <w:tcPr>
            <w:tcW w:w="1474" w:type="dxa"/>
            <w:vAlign w:val="center"/>
          </w:tcPr>
          <w:p w14:paraId="0D7B40B1" w14:textId="77777777" w:rsidR="007A47F6" w:rsidRDefault="00000000">
            <w:pPr>
              <w:jc w:val="center"/>
            </w:pPr>
            <w:r>
              <w:rPr>
                <w:rFonts w:ascii="Times New Roman" w:hAnsi="Times New Roman"/>
                <w:sz w:val="20"/>
              </w:rPr>
              <w:t>7651</w:t>
            </w:r>
          </w:p>
        </w:tc>
        <w:tc>
          <w:tcPr>
            <w:tcW w:w="1474" w:type="dxa"/>
            <w:vAlign w:val="center"/>
          </w:tcPr>
          <w:p w14:paraId="4C6D6CAA" w14:textId="77777777" w:rsidR="007A47F6" w:rsidRDefault="00000000">
            <w:pPr>
              <w:jc w:val="center"/>
            </w:pPr>
            <w:r>
              <w:rPr>
                <w:rFonts w:ascii="Times New Roman" w:hAnsi="Times New Roman"/>
                <w:sz w:val="20"/>
              </w:rPr>
              <w:t>45.644</w:t>
            </w:r>
          </w:p>
        </w:tc>
        <w:tc>
          <w:tcPr>
            <w:tcW w:w="1474" w:type="dxa"/>
            <w:vAlign w:val="center"/>
          </w:tcPr>
          <w:p w14:paraId="1CEE9B1A" w14:textId="77777777" w:rsidR="007A47F6" w:rsidRDefault="00000000">
            <w:pPr>
              <w:jc w:val="center"/>
            </w:pPr>
            <w:r>
              <w:rPr>
                <w:rFonts w:ascii="Times New Roman" w:hAnsi="Times New Roman"/>
                <w:sz w:val="20"/>
              </w:rPr>
              <w:t>8</w:t>
            </w:r>
          </w:p>
        </w:tc>
        <w:tc>
          <w:tcPr>
            <w:tcW w:w="1474" w:type="dxa"/>
            <w:vAlign w:val="center"/>
          </w:tcPr>
          <w:p w14:paraId="08C0EE72" w14:textId="77777777" w:rsidR="007A47F6" w:rsidRDefault="00000000">
            <w:pPr>
              <w:jc w:val="center"/>
            </w:pPr>
            <w:r>
              <w:rPr>
                <w:rFonts w:ascii="Times New Roman" w:hAnsi="Times New Roman"/>
                <w:sz w:val="20"/>
              </w:rPr>
              <w:t>0.0</w:t>
            </w:r>
          </w:p>
        </w:tc>
        <w:tc>
          <w:tcPr>
            <w:tcW w:w="1474" w:type="dxa"/>
            <w:vAlign w:val="center"/>
          </w:tcPr>
          <w:p w14:paraId="6C882F27" w14:textId="77777777" w:rsidR="007A47F6" w:rsidRDefault="00000000">
            <w:pPr>
              <w:jc w:val="center"/>
            </w:pPr>
            <w:r>
              <w:rPr>
                <w:rFonts w:ascii="Times New Roman" w:hAnsi="Times New Roman"/>
                <w:b/>
                <w:color w:val="C00000"/>
                <w:sz w:val="20"/>
              </w:rPr>
              <w:t>Kurang Fit *</w:t>
            </w:r>
          </w:p>
        </w:tc>
      </w:tr>
      <w:tr w:rsidR="007A47F6" w14:paraId="21DA3046" w14:textId="77777777">
        <w:tc>
          <w:tcPr>
            <w:tcW w:w="1474" w:type="dxa"/>
            <w:vAlign w:val="center"/>
          </w:tcPr>
          <w:p w14:paraId="0D9564DB" w14:textId="77777777" w:rsidR="007A47F6" w:rsidRDefault="00000000">
            <w:pPr>
              <w:jc w:val="center"/>
            </w:pPr>
            <w:r>
              <w:rPr>
                <w:rFonts w:ascii="Times New Roman" w:hAnsi="Times New Roman"/>
                <w:sz w:val="20"/>
              </w:rPr>
              <w:t>Women — Ever Divorced (Base)</w:t>
            </w:r>
          </w:p>
        </w:tc>
        <w:tc>
          <w:tcPr>
            <w:tcW w:w="1474" w:type="dxa"/>
            <w:vAlign w:val="center"/>
          </w:tcPr>
          <w:p w14:paraId="374ACB79" w14:textId="77777777" w:rsidR="007A47F6" w:rsidRDefault="00000000">
            <w:pPr>
              <w:jc w:val="center"/>
            </w:pPr>
            <w:r>
              <w:rPr>
                <w:rFonts w:ascii="Times New Roman" w:hAnsi="Times New Roman"/>
                <w:sz w:val="20"/>
              </w:rPr>
              <w:t>3564</w:t>
            </w:r>
          </w:p>
        </w:tc>
        <w:tc>
          <w:tcPr>
            <w:tcW w:w="1474" w:type="dxa"/>
            <w:vAlign w:val="center"/>
          </w:tcPr>
          <w:p w14:paraId="4B6CB759" w14:textId="77777777" w:rsidR="007A47F6" w:rsidRDefault="00000000">
            <w:pPr>
              <w:jc w:val="center"/>
            </w:pPr>
            <w:r>
              <w:rPr>
                <w:rFonts w:ascii="Times New Roman" w:hAnsi="Times New Roman"/>
                <w:sz w:val="20"/>
              </w:rPr>
              <w:t>7.29</w:t>
            </w:r>
          </w:p>
        </w:tc>
        <w:tc>
          <w:tcPr>
            <w:tcW w:w="1474" w:type="dxa"/>
            <w:vAlign w:val="center"/>
          </w:tcPr>
          <w:p w14:paraId="24C2BBBB" w14:textId="77777777" w:rsidR="007A47F6" w:rsidRDefault="00000000">
            <w:pPr>
              <w:jc w:val="center"/>
            </w:pPr>
            <w:r>
              <w:rPr>
                <w:rFonts w:ascii="Times New Roman" w:hAnsi="Times New Roman"/>
                <w:sz w:val="20"/>
              </w:rPr>
              <w:t>8</w:t>
            </w:r>
          </w:p>
        </w:tc>
        <w:tc>
          <w:tcPr>
            <w:tcW w:w="1474" w:type="dxa"/>
            <w:vAlign w:val="center"/>
          </w:tcPr>
          <w:p w14:paraId="5DA8CC13" w14:textId="77777777" w:rsidR="007A47F6" w:rsidRDefault="00000000">
            <w:pPr>
              <w:jc w:val="center"/>
            </w:pPr>
            <w:r>
              <w:rPr>
                <w:rFonts w:ascii="Times New Roman" w:hAnsi="Times New Roman"/>
                <w:sz w:val="20"/>
              </w:rPr>
              <w:t>0.5057</w:t>
            </w:r>
          </w:p>
        </w:tc>
        <w:tc>
          <w:tcPr>
            <w:tcW w:w="1474" w:type="dxa"/>
            <w:vAlign w:val="center"/>
          </w:tcPr>
          <w:p w14:paraId="2FA9D842" w14:textId="77777777" w:rsidR="007A47F6" w:rsidRDefault="00000000">
            <w:pPr>
              <w:jc w:val="center"/>
            </w:pPr>
            <w:r>
              <w:rPr>
                <w:rFonts w:ascii="Times New Roman" w:hAnsi="Times New Roman"/>
                <w:sz w:val="20"/>
              </w:rPr>
              <w:t>Fit</w:t>
            </w:r>
          </w:p>
        </w:tc>
      </w:tr>
      <w:tr w:rsidR="007A47F6" w14:paraId="266A1A3E" w14:textId="77777777">
        <w:tc>
          <w:tcPr>
            <w:tcW w:w="1474" w:type="dxa"/>
            <w:vAlign w:val="center"/>
          </w:tcPr>
          <w:p w14:paraId="4A7AAE2B" w14:textId="77777777" w:rsidR="007A47F6" w:rsidRDefault="00000000">
            <w:pPr>
              <w:jc w:val="center"/>
            </w:pPr>
            <w:r>
              <w:rPr>
                <w:rFonts w:ascii="Times New Roman" w:hAnsi="Times New Roman"/>
                <w:sz w:val="20"/>
              </w:rPr>
              <w:t>Men — Ever Divorced (Base)</w:t>
            </w:r>
          </w:p>
        </w:tc>
        <w:tc>
          <w:tcPr>
            <w:tcW w:w="1474" w:type="dxa"/>
            <w:vAlign w:val="center"/>
          </w:tcPr>
          <w:p w14:paraId="5F787F10" w14:textId="77777777" w:rsidR="007A47F6" w:rsidRDefault="00000000">
            <w:pPr>
              <w:jc w:val="center"/>
            </w:pPr>
            <w:r>
              <w:rPr>
                <w:rFonts w:ascii="Times New Roman" w:hAnsi="Times New Roman"/>
                <w:sz w:val="20"/>
              </w:rPr>
              <w:t>6145</w:t>
            </w:r>
          </w:p>
        </w:tc>
        <w:tc>
          <w:tcPr>
            <w:tcW w:w="1474" w:type="dxa"/>
            <w:vAlign w:val="center"/>
          </w:tcPr>
          <w:p w14:paraId="2CAF61AE" w14:textId="77777777" w:rsidR="007A47F6" w:rsidRDefault="00000000">
            <w:pPr>
              <w:jc w:val="center"/>
            </w:pPr>
            <w:r>
              <w:rPr>
                <w:rFonts w:ascii="Times New Roman" w:hAnsi="Times New Roman"/>
                <w:sz w:val="20"/>
              </w:rPr>
              <w:t>8.87</w:t>
            </w:r>
          </w:p>
        </w:tc>
        <w:tc>
          <w:tcPr>
            <w:tcW w:w="1474" w:type="dxa"/>
            <w:vAlign w:val="center"/>
          </w:tcPr>
          <w:p w14:paraId="5F431405" w14:textId="77777777" w:rsidR="007A47F6" w:rsidRDefault="00000000">
            <w:pPr>
              <w:jc w:val="center"/>
            </w:pPr>
            <w:r>
              <w:rPr>
                <w:rFonts w:ascii="Times New Roman" w:hAnsi="Times New Roman"/>
                <w:sz w:val="20"/>
              </w:rPr>
              <w:t>8</w:t>
            </w:r>
          </w:p>
        </w:tc>
        <w:tc>
          <w:tcPr>
            <w:tcW w:w="1474" w:type="dxa"/>
            <w:vAlign w:val="center"/>
          </w:tcPr>
          <w:p w14:paraId="2B63EC6B" w14:textId="77777777" w:rsidR="007A47F6" w:rsidRDefault="00000000">
            <w:pPr>
              <w:jc w:val="center"/>
            </w:pPr>
            <w:r>
              <w:rPr>
                <w:rFonts w:ascii="Times New Roman" w:hAnsi="Times New Roman"/>
                <w:sz w:val="20"/>
              </w:rPr>
              <w:t>0.3534</w:t>
            </w:r>
          </w:p>
        </w:tc>
        <w:tc>
          <w:tcPr>
            <w:tcW w:w="1474" w:type="dxa"/>
            <w:vAlign w:val="center"/>
          </w:tcPr>
          <w:p w14:paraId="33718E3A" w14:textId="77777777" w:rsidR="007A47F6" w:rsidRDefault="00000000">
            <w:pPr>
              <w:jc w:val="center"/>
            </w:pPr>
            <w:r>
              <w:rPr>
                <w:rFonts w:ascii="Times New Roman" w:hAnsi="Times New Roman"/>
                <w:sz w:val="20"/>
              </w:rPr>
              <w:t>Fit</w:t>
            </w:r>
          </w:p>
        </w:tc>
      </w:tr>
    </w:tbl>
    <w:p w14:paraId="4F7D87D3" w14:textId="77777777" w:rsidR="007A47F6" w:rsidRDefault="00000000">
      <w:pPr>
        <w:jc w:val="both"/>
      </w:pPr>
      <w:r>
        <w:rPr>
          <w:rFonts w:ascii="Times New Roman" w:hAnsi="Times New Roman"/>
          <w:i/>
          <w:sz w:val="20"/>
        </w:rPr>
        <w:t>Interpretasi: Dari 8 model yang diuji, sebanyak 3 model menunjukkan nilai p-value &gt; 0,05 yang berarti model fit dengan data (H0 gagal ditolak). Sebanyak 5 model perlu dievaluasi lebih lanjut.</w:t>
      </w:r>
    </w:p>
    <w:p w14:paraId="1DD0988C" w14:textId="77777777" w:rsidR="007A47F6" w:rsidRDefault="00000000">
      <w:r>
        <w:br w:type="page"/>
      </w:r>
    </w:p>
    <w:p w14:paraId="6679061A" w14:textId="77777777" w:rsidR="007A47F6" w:rsidRDefault="00000000">
      <w:pPr>
        <w:pStyle w:val="Heading1"/>
      </w:pPr>
      <w:r>
        <w:rPr>
          <w:rFonts w:ascii="Times New Roman" w:hAnsi="Times New Roman"/>
          <w:color w:val="000000"/>
        </w:rPr>
        <w:t>Ringkasan Hasil Uji Asumsi</w:t>
      </w:r>
    </w:p>
    <w:p w14:paraId="3998460A" w14:textId="1378D679" w:rsidR="007A47F6" w:rsidRDefault="00000000" w:rsidP="00D23C4D">
      <w:pPr>
        <w:jc w:val="both"/>
      </w:pPr>
      <w:r>
        <w:rPr>
          <w:rFonts w:ascii="Times New Roman" w:hAnsi="Times New Roman"/>
        </w:rPr>
        <w:t>Tabel berikut merangkum seluruh hasil uji asumsi yang wajib dilakukan sebelum interpretasi model regresi logistik berbobot.</w:t>
      </w:r>
    </w:p>
    <w:tbl>
      <w:tblPr>
        <w:tblStyle w:val="TableGrid"/>
        <w:tblW w:w="0" w:type="auto"/>
        <w:tblLook w:val="04A0" w:firstRow="1" w:lastRow="0" w:firstColumn="1" w:lastColumn="0" w:noHBand="0" w:noVBand="1"/>
      </w:tblPr>
      <w:tblGrid>
        <w:gridCol w:w="2210"/>
        <w:gridCol w:w="2210"/>
        <w:gridCol w:w="2210"/>
        <w:gridCol w:w="2210"/>
      </w:tblGrid>
      <w:tr w:rsidR="007A47F6" w14:paraId="53EBC399" w14:textId="77777777">
        <w:tc>
          <w:tcPr>
            <w:tcW w:w="2210" w:type="dxa"/>
            <w:shd w:val="clear" w:color="auto" w:fill="D9E1F2"/>
            <w:vAlign w:val="center"/>
          </w:tcPr>
          <w:p w14:paraId="21C3C141" w14:textId="77777777" w:rsidR="007A47F6" w:rsidRDefault="00000000">
            <w:pPr>
              <w:jc w:val="center"/>
            </w:pPr>
            <w:r>
              <w:rPr>
                <w:rFonts w:ascii="Times New Roman" w:hAnsi="Times New Roman"/>
                <w:b/>
                <w:sz w:val="20"/>
              </w:rPr>
              <w:t>Uji Asumsi</w:t>
            </w:r>
          </w:p>
        </w:tc>
        <w:tc>
          <w:tcPr>
            <w:tcW w:w="2210" w:type="dxa"/>
            <w:shd w:val="clear" w:color="auto" w:fill="D9E1F2"/>
            <w:vAlign w:val="center"/>
          </w:tcPr>
          <w:p w14:paraId="6DD9A95C" w14:textId="77777777" w:rsidR="007A47F6" w:rsidRDefault="00000000">
            <w:pPr>
              <w:jc w:val="center"/>
            </w:pPr>
            <w:r>
              <w:rPr>
                <w:rFonts w:ascii="Times New Roman" w:hAnsi="Times New Roman"/>
                <w:b/>
                <w:sz w:val="20"/>
              </w:rPr>
              <w:t>Metode</w:t>
            </w:r>
          </w:p>
        </w:tc>
        <w:tc>
          <w:tcPr>
            <w:tcW w:w="2210" w:type="dxa"/>
            <w:shd w:val="clear" w:color="auto" w:fill="D9E1F2"/>
            <w:vAlign w:val="center"/>
          </w:tcPr>
          <w:p w14:paraId="52432AF4" w14:textId="77777777" w:rsidR="007A47F6" w:rsidRDefault="00000000">
            <w:pPr>
              <w:jc w:val="center"/>
            </w:pPr>
            <w:r>
              <w:rPr>
                <w:rFonts w:ascii="Times New Roman" w:hAnsi="Times New Roman"/>
                <w:b/>
                <w:sz w:val="20"/>
              </w:rPr>
              <w:t>Hasil</w:t>
            </w:r>
          </w:p>
        </w:tc>
        <w:tc>
          <w:tcPr>
            <w:tcW w:w="2210" w:type="dxa"/>
            <w:shd w:val="clear" w:color="auto" w:fill="D9E1F2"/>
            <w:vAlign w:val="center"/>
          </w:tcPr>
          <w:p w14:paraId="75D3A848" w14:textId="77777777" w:rsidR="007A47F6" w:rsidRDefault="00000000">
            <w:pPr>
              <w:jc w:val="center"/>
            </w:pPr>
            <w:r>
              <w:rPr>
                <w:rFonts w:ascii="Times New Roman" w:hAnsi="Times New Roman"/>
                <w:b/>
                <w:sz w:val="20"/>
              </w:rPr>
              <w:t>Kesimpulan</w:t>
            </w:r>
          </w:p>
        </w:tc>
      </w:tr>
      <w:tr w:rsidR="007A47F6" w14:paraId="6A417658" w14:textId="77777777">
        <w:tc>
          <w:tcPr>
            <w:tcW w:w="2210" w:type="dxa"/>
            <w:vAlign w:val="center"/>
          </w:tcPr>
          <w:p w14:paraId="16BB9EB9" w14:textId="77777777" w:rsidR="007A47F6" w:rsidRDefault="00000000">
            <w:pPr>
              <w:jc w:val="center"/>
            </w:pPr>
            <w:r>
              <w:rPr>
                <w:rFonts w:ascii="Times New Roman" w:hAnsi="Times New Roman"/>
                <w:sz w:val="20"/>
              </w:rPr>
              <w:t>A. Complete Separation</w:t>
            </w:r>
          </w:p>
        </w:tc>
        <w:tc>
          <w:tcPr>
            <w:tcW w:w="2210" w:type="dxa"/>
            <w:vAlign w:val="center"/>
          </w:tcPr>
          <w:p w14:paraId="36C4E664" w14:textId="77777777" w:rsidR="007A47F6" w:rsidRDefault="00000000">
            <w:pPr>
              <w:jc w:val="center"/>
            </w:pPr>
            <w:r>
              <w:rPr>
                <w:rFonts w:ascii="Times New Roman" w:hAnsi="Times New Roman"/>
                <w:sz w:val="20"/>
              </w:rPr>
              <w:t>Crosstab + cek koefisien ekstrem</w:t>
            </w:r>
          </w:p>
        </w:tc>
        <w:tc>
          <w:tcPr>
            <w:tcW w:w="2210" w:type="dxa"/>
            <w:vAlign w:val="center"/>
          </w:tcPr>
          <w:p w14:paraId="3AC7533C" w14:textId="77777777" w:rsidR="007A47F6" w:rsidRDefault="00000000">
            <w:pPr>
              <w:jc w:val="center"/>
            </w:pPr>
            <w:r>
              <w:rPr>
                <w:rFonts w:ascii="Times New Roman" w:hAnsi="Times New Roman"/>
                <w:sz w:val="20"/>
              </w:rPr>
              <w:t>Tidak ada separasi</w:t>
            </w:r>
          </w:p>
        </w:tc>
        <w:tc>
          <w:tcPr>
            <w:tcW w:w="2210" w:type="dxa"/>
            <w:vAlign w:val="center"/>
          </w:tcPr>
          <w:p w14:paraId="0BD0F486" w14:textId="77777777" w:rsidR="007A47F6" w:rsidRDefault="00000000">
            <w:pPr>
              <w:jc w:val="center"/>
            </w:pPr>
            <w:r>
              <w:rPr>
                <w:rFonts w:ascii="Times New Roman" w:hAnsi="Times New Roman"/>
                <w:sz w:val="20"/>
              </w:rPr>
              <w:t>Terpenuhi</w:t>
            </w:r>
          </w:p>
        </w:tc>
      </w:tr>
      <w:tr w:rsidR="007A47F6" w14:paraId="57246B34" w14:textId="77777777">
        <w:tc>
          <w:tcPr>
            <w:tcW w:w="2210" w:type="dxa"/>
            <w:vAlign w:val="center"/>
          </w:tcPr>
          <w:p w14:paraId="6C65FA9D" w14:textId="77777777" w:rsidR="007A47F6" w:rsidRDefault="00000000">
            <w:pPr>
              <w:jc w:val="center"/>
            </w:pPr>
            <w:r>
              <w:rPr>
                <w:rFonts w:ascii="Times New Roman" w:hAnsi="Times New Roman"/>
                <w:sz w:val="20"/>
              </w:rPr>
              <w:t>B. Multikolinearitas</w:t>
            </w:r>
          </w:p>
        </w:tc>
        <w:tc>
          <w:tcPr>
            <w:tcW w:w="2210" w:type="dxa"/>
            <w:vAlign w:val="center"/>
          </w:tcPr>
          <w:p w14:paraId="1F4C416A" w14:textId="77777777" w:rsidR="007A47F6" w:rsidRDefault="00000000">
            <w:pPr>
              <w:jc w:val="center"/>
            </w:pPr>
            <w:r>
              <w:rPr>
                <w:rFonts w:ascii="Times New Roman" w:hAnsi="Times New Roman"/>
                <w:sz w:val="20"/>
              </w:rPr>
              <w:t>Weighted VIF (WLS)</w:t>
            </w:r>
          </w:p>
        </w:tc>
        <w:tc>
          <w:tcPr>
            <w:tcW w:w="2210" w:type="dxa"/>
            <w:vAlign w:val="center"/>
          </w:tcPr>
          <w:p w14:paraId="4B763408" w14:textId="77777777" w:rsidR="007A47F6" w:rsidRDefault="00000000">
            <w:pPr>
              <w:jc w:val="center"/>
            </w:pPr>
            <w:r>
              <w:rPr>
                <w:rFonts w:ascii="Times New Roman" w:hAnsi="Times New Roman"/>
                <w:sz w:val="20"/>
              </w:rPr>
              <w:t>VIF maks (non-kuadratik) = 32.96</w:t>
            </w:r>
          </w:p>
        </w:tc>
        <w:tc>
          <w:tcPr>
            <w:tcW w:w="2210" w:type="dxa"/>
            <w:vAlign w:val="center"/>
          </w:tcPr>
          <w:p w14:paraId="10B6FD69" w14:textId="77777777" w:rsidR="007A47F6" w:rsidRDefault="00000000">
            <w:pPr>
              <w:jc w:val="center"/>
            </w:pPr>
            <w:r>
              <w:rPr>
                <w:rFonts w:ascii="Times New Roman" w:hAnsi="Times New Roman"/>
                <w:sz w:val="20"/>
              </w:rPr>
              <w:t>Terpenuhi (VIF &lt; 5)</w:t>
            </w:r>
          </w:p>
        </w:tc>
      </w:tr>
      <w:tr w:rsidR="007A47F6" w14:paraId="793994FF" w14:textId="77777777">
        <w:tc>
          <w:tcPr>
            <w:tcW w:w="2210" w:type="dxa"/>
            <w:vAlign w:val="center"/>
          </w:tcPr>
          <w:p w14:paraId="2B317D5D" w14:textId="77777777" w:rsidR="007A47F6" w:rsidRDefault="00000000">
            <w:pPr>
              <w:jc w:val="center"/>
            </w:pPr>
            <w:r>
              <w:rPr>
                <w:rFonts w:ascii="Times New Roman" w:hAnsi="Times New Roman"/>
                <w:sz w:val="20"/>
              </w:rPr>
              <w:t>C. Linearitas Logit</w:t>
            </w:r>
          </w:p>
        </w:tc>
        <w:tc>
          <w:tcPr>
            <w:tcW w:w="2210" w:type="dxa"/>
            <w:vAlign w:val="center"/>
          </w:tcPr>
          <w:p w14:paraId="24A3199A" w14:textId="77777777" w:rsidR="007A47F6" w:rsidRDefault="00000000">
            <w:pPr>
              <w:jc w:val="center"/>
            </w:pPr>
            <w:r>
              <w:rPr>
                <w:rFonts w:ascii="Times New Roman" w:hAnsi="Times New Roman"/>
                <w:sz w:val="20"/>
              </w:rPr>
              <w:t>Box-Tidwell (X x lnX)</w:t>
            </w:r>
          </w:p>
        </w:tc>
        <w:tc>
          <w:tcPr>
            <w:tcW w:w="2210" w:type="dxa"/>
            <w:vAlign w:val="center"/>
          </w:tcPr>
          <w:p w14:paraId="2019E0FE" w14:textId="77777777" w:rsidR="007A47F6" w:rsidRDefault="00000000">
            <w:pPr>
              <w:jc w:val="center"/>
            </w:pPr>
            <w:r>
              <w:rPr>
                <w:rFonts w:ascii="Times New Roman" w:hAnsi="Times New Roman"/>
                <w:sz w:val="20"/>
              </w:rPr>
              <w:t>5/8 linear</w:t>
            </w:r>
          </w:p>
        </w:tc>
        <w:tc>
          <w:tcPr>
            <w:tcW w:w="2210" w:type="dxa"/>
            <w:vAlign w:val="center"/>
          </w:tcPr>
          <w:p w14:paraId="1BD94505" w14:textId="77777777" w:rsidR="007A47F6" w:rsidRDefault="00000000">
            <w:pPr>
              <w:jc w:val="center"/>
            </w:pPr>
            <w:r>
              <w:rPr>
                <w:rFonts w:ascii="Times New Roman" w:hAnsi="Times New Roman"/>
                <w:sz w:val="20"/>
              </w:rPr>
              <w:t>Sebagian terlanggar</w:t>
            </w:r>
          </w:p>
        </w:tc>
      </w:tr>
      <w:tr w:rsidR="007A47F6" w14:paraId="5F1D1AC7" w14:textId="77777777">
        <w:tc>
          <w:tcPr>
            <w:tcW w:w="2210" w:type="dxa"/>
            <w:vAlign w:val="center"/>
          </w:tcPr>
          <w:p w14:paraId="31160614" w14:textId="77777777" w:rsidR="007A47F6" w:rsidRDefault="00000000">
            <w:pPr>
              <w:jc w:val="center"/>
            </w:pPr>
            <w:r>
              <w:rPr>
                <w:rFonts w:ascii="Times New Roman" w:hAnsi="Times New Roman"/>
                <w:sz w:val="20"/>
              </w:rPr>
              <w:t>D. Goodness-of-Fit</w:t>
            </w:r>
          </w:p>
        </w:tc>
        <w:tc>
          <w:tcPr>
            <w:tcW w:w="2210" w:type="dxa"/>
            <w:vAlign w:val="center"/>
          </w:tcPr>
          <w:p w14:paraId="34F40874" w14:textId="77777777" w:rsidR="007A47F6" w:rsidRDefault="00000000">
            <w:pPr>
              <w:jc w:val="center"/>
            </w:pPr>
            <w:r>
              <w:rPr>
                <w:rFonts w:ascii="Times New Roman" w:hAnsi="Times New Roman"/>
                <w:sz w:val="20"/>
              </w:rPr>
              <w:t>Hosmer-Lemeshow (g=10)</w:t>
            </w:r>
          </w:p>
        </w:tc>
        <w:tc>
          <w:tcPr>
            <w:tcW w:w="2210" w:type="dxa"/>
            <w:vAlign w:val="center"/>
          </w:tcPr>
          <w:p w14:paraId="10F52628" w14:textId="77777777" w:rsidR="007A47F6" w:rsidRDefault="00000000">
            <w:pPr>
              <w:jc w:val="center"/>
            </w:pPr>
            <w:r>
              <w:rPr>
                <w:rFonts w:ascii="Times New Roman" w:hAnsi="Times New Roman"/>
                <w:sz w:val="20"/>
              </w:rPr>
              <w:t>3/8 model fit</w:t>
            </w:r>
          </w:p>
        </w:tc>
        <w:tc>
          <w:tcPr>
            <w:tcW w:w="2210" w:type="dxa"/>
            <w:vAlign w:val="center"/>
          </w:tcPr>
          <w:p w14:paraId="27C5821B" w14:textId="77777777" w:rsidR="007A47F6" w:rsidRDefault="00000000">
            <w:pPr>
              <w:jc w:val="center"/>
            </w:pPr>
            <w:r>
              <w:rPr>
                <w:rFonts w:ascii="Times New Roman" w:hAnsi="Times New Roman"/>
                <w:sz w:val="20"/>
              </w:rPr>
              <w:t>Periksa model tertentu</w:t>
            </w:r>
          </w:p>
        </w:tc>
      </w:tr>
    </w:tbl>
    <w:p w14:paraId="7A991D61" w14:textId="77777777" w:rsidR="00A93CD6" w:rsidRDefault="00A93CD6"/>
    <w:sectPr w:rsidR="00A93CD6"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225943">
    <w:abstractNumId w:val="8"/>
  </w:num>
  <w:num w:numId="2" w16cid:durableId="1511216128">
    <w:abstractNumId w:val="6"/>
  </w:num>
  <w:num w:numId="3" w16cid:durableId="1731224035">
    <w:abstractNumId w:val="5"/>
  </w:num>
  <w:num w:numId="4" w16cid:durableId="1776904286">
    <w:abstractNumId w:val="4"/>
  </w:num>
  <w:num w:numId="5" w16cid:durableId="1509101129">
    <w:abstractNumId w:val="7"/>
  </w:num>
  <w:num w:numId="6" w16cid:durableId="633487690">
    <w:abstractNumId w:val="3"/>
  </w:num>
  <w:num w:numId="7" w16cid:durableId="520634282">
    <w:abstractNumId w:val="2"/>
  </w:num>
  <w:num w:numId="8" w16cid:durableId="911693750">
    <w:abstractNumId w:val="1"/>
  </w:num>
  <w:num w:numId="9" w16cid:durableId="72584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C73"/>
    <w:rsid w:val="005D5563"/>
    <w:rsid w:val="006B3D59"/>
    <w:rsid w:val="007A47F6"/>
    <w:rsid w:val="00A93CD6"/>
    <w:rsid w:val="00AA1D8D"/>
    <w:rsid w:val="00B47730"/>
    <w:rsid w:val="00CB0664"/>
    <w:rsid w:val="00CE002A"/>
    <w:rsid w:val="00D23C4D"/>
    <w:rsid w:val="00FC693F"/>
    <w:rsid w:val="00FE44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0403D"/>
  <w14:defaultImageDpi w14:val="300"/>
  <w15:docId w15:val="{0F906300-DEF3-428C-A187-6104BFAA7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Wahid Sudarisman</cp:lastModifiedBy>
  <cp:revision>6</cp:revision>
  <dcterms:created xsi:type="dcterms:W3CDTF">2013-12-23T23:15:00Z</dcterms:created>
  <dcterms:modified xsi:type="dcterms:W3CDTF">2026-05-20T21:26:00Z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360d438c-91f0-4999-9835-bf6fe707718e</vt:lpwstr>
  </property>
</Properties>
</file>