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5A33" w14:textId="430AA616" w:rsidR="00E71F55" w:rsidRPr="00681C77" w:rsidRDefault="00E71F55" w:rsidP="00E71F55">
      <w:pPr>
        <w:jc w:val="center"/>
        <w:rPr>
          <w:b/>
          <w:bCs/>
          <w:sz w:val="28"/>
          <w:szCs w:val="28"/>
        </w:rPr>
      </w:pPr>
      <w:r w:rsidRPr="00681C77">
        <w:rPr>
          <w:b/>
          <w:bCs/>
          <w:sz w:val="28"/>
          <w:szCs w:val="28"/>
        </w:rPr>
        <w:t>Customer Shopping Behavior Analysis</w:t>
      </w:r>
    </w:p>
    <w:p w14:paraId="0BE23E28" w14:textId="77777777" w:rsidR="00E71F55" w:rsidRPr="00E71F55" w:rsidRDefault="00E71F55" w:rsidP="00E71F55">
      <w:r w:rsidRPr="00E71F55">
        <w:rPr>
          <w:b/>
          <w:bCs/>
        </w:rPr>
        <w:t xml:space="preserve">1. Project Overview </w:t>
      </w:r>
    </w:p>
    <w:p w14:paraId="0177401A" w14:textId="7E19A903" w:rsidR="00E71F55" w:rsidRPr="00E71F55" w:rsidRDefault="00E71F55" w:rsidP="00E71F55">
      <w:r w:rsidRPr="00E71F55">
        <w:t xml:space="preserve">This project analyzes customer shopping behavior using transactional data from </w:t>
      </w:r>
      <w:r w:rsidR="00681C77">
        <w:t>350</w:t>
      </w:r>
      <w:r w:rsidRPr="00E71F55">
        <w:t xml:space="preserve"> purchases across various product categories. The goal is to uncover insights into spending patterns, customer segments, </w:t>
      </w:r>
      <w:r w:rsidR="00681C77">
        <w:t>membership type</w:t>
      </w:r>
      <w:r w:rsidRPr="00E71F55">
        <w:t xml:space="preserve"> and </w:t>
      </w:r>
      <w:r w:rsidR="00D62283">
        <w:t>satisfaction</w:t>
      </w:r>
      <w:r w:rsidRPr="00E71F55">
        <w:t xml:space="preserve"> </w:t>
      </w:r>
      <w:r w:rsidR="00D62283">
        <w:t>level</w:t>
      </w:r>
      <w:r w:rsidRPr="00E71F55">
        <w:t xml:space="preserve"> to guide strategic business decisions. </w:t>
      </w:r>
    </w:p>
    <w:p w14:paraId="56E2E86E" w14:textId="77777777" w:rsidR="00E71F55" w:rsidRPr="00E71F55" w:rsidRDefault="00E71F55" w:rsidP="00D62283">
      <w:pPr>
        <w:spacing w:after="0"/>
      </w:pPr>
      <w:r w:rsidRPr="00E71F55">
        <w:rPr>
          <w:b/>
          <w:bCs/>
        </w:rPr>
        <w:t xml:space="preserve">2. Dataset Summary </w:t>
      </w:r>
    </w:p>
    <w:p w14:paraId="1B064DCE" w14:textId="77777777" w:rsidR="00D62283" w:rsidRDefault="00E71F55" w:rsidP="00D62283">
      <w:pPr>
        <w:spacing w:after="0"/>
      </w:pPr>
      <w:r w:rsidRPr="00E71F55">
        <w:t xml:space="preserve">- Rows: </w:t>
      </w:r>
      <w:r w:rsidR="00D62283">
        <w:t>350</w:t>
      </w:r>
      <w:r w:rsidRPr="00E71F55">
        <w:t xml:space="preserve"> </w:t>
      </w:r>
    </w:p>
    <w:p w14:paraId="42DD33D0" w14:textId="77777777" w:rsidR="00D62283" w:rsidRDefault="00E71F55" w:rsidP="00D62283">
      <w:pPr>
        <w:spacing w:after="0"/>
      </w:pPr>
      <w:r w:rsidRPr="00E71F55">
        <w:t>- Columns: 1</w:t>
      </w:r>
      <w:r w:rsidR="00D62283">
        <w:t>1</w:t>
      </w:r>
      <w:r w:rsidRPr="00E71F55">
        <w:t xml:space="preserve"> </w:t>
      </w:r>
    </w:p>
    <w:p w14:paraId="5E62BAA2" w14:textId="77777777" w:rsidR="00D62283" w:rsidRDefault="00E71F55" w:rsidP="00D62283">
      <w:pPr>
        <w:spacing w:after="0"/>
      </w:pPr>
      <w:r w:rsidRPr="00E71F55">
        <w:t xml:space="preserve">- Key Features: </w:t>
      </w:r>
    </w:p>
    <w:p w14:paraId="3EEC6577" w14:textId="77777777" w:rsidR="00D62283" w:rsidRDefault="00E71F55" w:rsidP="00D62283">
      <w:pPr>
        <w:spacing w:after="0"/>
        <w:ind w:firstLine="720"/>
      </w:pPr>
      <w:r w:rsidRPr="00E71F55">
        <w:t xml:space="preserve">- Customer demographics (Age, Gender, </w:t>
      </w:r>
      <w:r w:rsidR="00D62283">
        <w:t>City</w:t>
      </w:r>
      <w:r w:rsidRPr="00E71F55">
        <w:t xml:space="preserve">, </w:t>
      </w:r>
      <w:r w:rsidR="00D62283">
        <w:t>Membership Type, Satisfaction level</w:t>
      </w:r>
      <w:r w:rsidRPr="00E71F55">
        <w:t xml:space="preserve">) </w:t>
      </w:r>
    </w:p>
    <w:p w14:paraId="4BB78B95" w14:textId="0DED0508" w:rsidR="00D62283" w:rsidRDefault="00E71F55" w:rsidP="00D62283">
      <w:pPr>
        <w:spacing w:after="0"/>
        <w:ind w:firstLine="720"/>
      </w:pPr>
      <w:r w:rsidRPr="00E71F55">
        <w:t xml:space="preserve">- Purchase details (Item Purchased, </w:t>
      </w:r>
      <w:r w:rsidR="00D62283">
        <w:t>Total Spend</w:t>
      </w:r>
      <w:r w:rsidRPr="00E71F55">
        <w:t xml:space="preserve">) </w:t>
      </w:r>
    </w:p>
    <w:p w14:paraId="5A065065" w14:textId="5CE2361A" w:rsidR="00D62283" w:rsidRDefault="00E71F55" w:rsidP="00D62283">
      <w:pPr>
        <w:spacing w:after="0"/>
        <w:ind w:firstLine="720"/>
      </w:pPr>
      <w:r w:rsidRPr="00E71F55">
        <w:t xml:space="preserve">- Shopping behavior (Discount Applied, </w:t>
      </w:r>
      <w:r w:rsidR="00D62283">
        <w:t>Days Since Last Purchase, Average Rating</w:t>
      </w:r>
      <w:r w:rsidRPr="00E71F55">
        <w:t xml:space="preserve">) </w:t>
      </w:r>
    </w:p>
    <w:p w14:paraId="59FBACA3" w14:textId="1020A0AE" w:rsidR="00E71F55" w:rsidRPr="00E71F55" w:rsidRDefault="00E71F55" w:rsidP="00D62283">
      <w:pPr>
        <w:spacing w:after="0"/>
        <w:ind w:firstLine="720"/>
      </w:pPr>
      <w:r w:rsidRPr="00E71F55">
        <w:t xml:space="preserve">- Missing Data: </w:t>
      </w:r>
      <w:r w:rsidR="00D62283">
        <w:t>2</w:t>
      </w:r>
      <w:r w:rsidRPr="00E71F55">
        <w:t xml:space="preserve"> values in </w:t>
      </w:r>
      <w:r w:rsidR="00D62283">
        <w:t>Satisfaction level</w:t>
      </w:r>
      <w:r w:rsidRPr="00E71F55">
        <w:t xml:space="preserve"> column </w:t>
      </w:r>
    </w:p>
    <w:p w14:paraId="271AC501" w14:textId="77777777" w:rsidR="00E71F55" w:rsidRPr="00E71F55" w:rsidRDefault="00E71F55" w:rsidP="00E71F55">
      <w:r w:rsidRPr="00E71F55">
        <w:rPr>
          <w:b/>
          <w:bCs/>
        </w:rPr>
        <w:t xml:space="preserve">3. Exploratory Data Analysis using Python </w:t>
      </w:r>
    </w:p>
    <w:p w14:paraId="49047E65" w14:textId="77777777" w:rsidR="00E71F55" w:rsidRPr="00E71F55" w:rsidRDefault="00E71F55" w:rsidP="00E71F55">
      <w:r w:rsidRPr="00E71F55">
        <w:t xml:space="preserve">We began with data preparation and cleaning in Python: </w:t>
      </w:r>
    </w:p>
    <w:p w14:paraId="4C71CA06" w14:textId="5B75678E" w:rsidR="00E71F55" w:rsidRPr="00E71F55" w:rsidRDefault="00E71F55" w:rsidP="00E71F55">
      <w:r w:rsidRPr="00E71F55">
        <w:t xml:space="preserve">● </w:t>
      </w:r>
      <w:r w:rsidRPr="00E71F55">
        <w:rPr>
          <w:b/>
          <w:bCs/>
        </w:rPr>
        <w:t xml:space="preserve">Data Loading: </w:t>
      </w:r>
      <w:r w:rsidRPr="00E71F55">
        <w:t xml:space="preserve">Imported </w:t>
      </w:r>
      <w:r w:rsidR="00D62283" w:rsidRPr="00E71F55">
        <w:t>dataset</w:t>
      </w:r>
      <w:r w:rsidRPr="00E71F55">
        <w:t xml:space="preserve"> using pandas. </w:t>
      </w:r>
    </w:p>
    <w:p w14:paraId="44602025" w14:textId="78252E4C" w:rsidR="00E71F55" w:rsidRPr="00E71F55" w:rsidRDefault="00E71F55" w:rsidP="00E71F55">
      <w:r w:rsidRPr="00E71F55">
        <w:t xml:space="preserve">● </w:t>
      </w:r>
      <w:r w:rsidRPr="00E71F55">
        <w:rPr>
          <w:b/>
          <w:bCs/>
        </w:rPr>
        <w:t xml:space="preserve">Initial Exploration: </w:t>
      </w:r>
      <w:r w:rsidRPr="00E71F55">
        <w:t xml:space="preserve">Used </w:t>
      </w:r>
      <w:r w:rsidR="000E490E" w:rsidRPr="00E71F55">
        <w:t>df.info (</w:t>
      </w:r>
      <w:r w:rsidRPr="00E71F55">
        <w:t xml:space="preserve">) to check structure and </w:t>
      </w:r>
      <w:proofErr w:type="gramStart"/>
      <w:r w:rsidR="000E490E">
        <w:t>df</w:t>
      </w:r>
      <w:r w:rsidRPr="00E71F55">
        <w:t>.describe</w:t>
      </w:r>
      <w:proofErr w:type="gramEnd"/>
      <w:r w:rsidRPr="00E71F55">
        <w:t xml:space="preserve">() for summary statistics. </w:t>
      </w:r>
    </w:p>
    <w:p w14:paraId="36BE0EB9" w14:textId="3B87AD40" w:rsidR="00E71F55" w:rsidRPr="00E71F55" w:rsidRDefault="000E490E" w:rsidP="00E71F55">
      <w:r>
        <w:rPr>
          <w:noProof/>
        </w:rPr>
        <w:drawing>
          <wp:inline distT="0" distB="0" distL="0" distR="0" wp14:anchorId="5F0E3927" wp14:editId="6957C62C">
            <wp:extent cx="5943600" cy="2152650"/>
            <wp:effectExtent l="0" t="0" r="0" b="0"/>
            <wp:docPr id="3421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7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F8A1" w14:textId="7D90424F" w:rsidR="00E71F55" w:rsidRPr="00E71F55" w:rsidRDefault="00E71F55" w:rsidP="00E71F55">
      <w:r w:rsidRPr="00E71F55">
        <w:t xml:space="preserve">● </w:t>
      </w:r>
      <w:r w:rsidRPr="00E71F55">
        <w:rPr>
          <w:b/>
          <w:bCs/>
        </w:rPr>
        <w:t xml:space="preserve">Missing Data Handling: </w:t>
      </w:r>
      <w:r w:rsidRPr="00E71F55">
        <w:t xml:space="preserve">Checked for null values and </w:t>
      </w:r>
      <w:r w:rsidR="00DA594A">
        <w:t xml:space="preserve">found 2 missing values in satisfaction level column so </w:t>
      </w:r>
      <w:r w:rsidR="00F85A50">
        <w:t>removed</w:t>
      </w:r>
      <w:r w:rsidRPr="00E71F55">
        <w:t xml:space="preserve"> </w:t>
      </w:r>
      <w:r w:rsidR="00DA594A">
        <w:t>two records</w:t>
      </w:r>
      <w:r w:rsidRPr="00E71F55">
        <w:t xml:space="preserve">. </w:t>
      </w:r>
    </w:p>
    <w:p w14:paraId="35EB0F8E" w14:textId="77777777" w:rsidR="00E71F55" w:rsidRDefault="00E71F55" w:rsidP="00E71F55">
      <w:r w:rsidRPr="00E71F55">
        <w:t xml:space="preserve">● </w:t>
      </w:r>
      <w:r w:rsidRPr="00E71F55">
        <w:rPr>
          <w:b/>
          <w:bCs/>
        </w:rPr>
        <w:t xml:space="preserve">Column Standardization: </w:t>
      </w:r>
      <w:r w:rsidRPr="00E71F55">
        <w:t xml:space="preserve">Renamed columns to </w:t>
      </w:r>
      <w:r w:rsidRPr="00E71F55">
        <w:rPr>
          <w:b/>
          <w:bCs/>
        </w:rPr>
        <w:t xml:space="preserve">snake case </w:t>
      </w:r>
      <w:r w:rsidRPr="00E71F55">
        <w:t xml:space="preserve">for better readability and documentation. </w:t>
      </w:r>
    </w:p>
    <w:p w14:paraId="143CB962" w14:textId="77777777" w:rsidR="00780C3E" w:rsidRPr="00E71F55" w:rsidRDefault="00780C3E" w:rsidP="00E71F55"/>
    <w:p w14:paraId="1B4A9FBE" w14:textId="77777777" w:rsidR="00E71F55" w:rsidRPr="00E71F55" w:rsidRDefault="00E71F55" w:rsidP="00E71F55"/>
    <w:p w14:paraId="3BC1F13C" w14:textId="60BFD375" w:rsidR="00E71F55" w:rsidRPr="00E71F55" w:rsidRDefault="00E71F55" w:rsidP="00E71F55">
      <w:r w:rsidRPr="00E71F55">
        <w:t xml:space="preserve">● </w:t>
      </w:r>
      <w:r w:rsidRPr="00E71F55">
        <w:rPr>
          <w:b/>
          <w:bCs/>
        </w:rPr>
        <w:t xml:space="preserve">Database Integration: </w:t>
      </w:r>
      <w:r w:rsidRPr="00E71F55">
        <w:t xml:space="preserve">Connected Python script to PostgreSQL and loaded the cleaned </w:t>
      </w:r>
      <w:r w:rsidR="006C65D5" w:rsidRPr="00E71F55">
        <w:t>Data Frame</w:t>
      </w:r>
      <w:r w:rsidRPr="00E71F55">
        <w:t xml:space="preserve"> into the database for SQL analysis. </w:t>
      </w:r>
    </w:p>
    <w:p w14:paraId="1A504CBD" w14:textId="77777777" w:rsidR="00E71F55" w:rsidRPr="00E71F55" w:rsidRDefault="00E71F55" w:rsidP="00E71F55"/>
    <w:p w14:paraId="159C9C25" w14:textId="77777777" w:rsidR="00E71F55" w:rsidRPr="00E71F55" w:rsidRDefault="00E71F55" w:rsidP="00E71F55">
      <w:r w:rsidRPr="00E71F55">
        <w:rPr>
          <w:b/>
          <w:bCs/>
        </w:rPr>
        <w:t xml:space="preserve">4. Data Analysis using SQL (Business Transactions) </w:t>
      </w:r>
    </w:p>
    <w:p w14:paraId="229F9A1A" w14:textId="2EB671DF" w:rsidR="00E71F55" w:rsidRDefault="00E71F55" w:rsidP="00AF728F">
      <w:r w:rsidRPr="00E71F55">
        <w:t xml:space="preserve">We performed structured analysis in PostgreSQL to answer key business questions:  </w:t>
      </w:r>
    </w:p>
    <w:p w14:paraId="35908B35" w14:textId="21F142E6" w:rsidR="00AF728F" w:rsidRPr="00E71F55" w:rsidRDefault="00AF728F" w:rsidP="00AF728F">
      <w:r w:rsidRPr="00AF728F">
        <w:t xml:space="preserve">1. </w:t>
      </w:r>
      <w:r w:rsidRPr="00AF728F">
        <w:rPr>
          <w:b/>
          <w:bCs/>
        </w:rPr>
        <w:t xml:space="preserve">Membership by </w:t>
      </w:r>
      <w:r>
        <w:rPr>
          <w:b/>
          <w:bCs/>
        </w:rPr>
        <w:t xml:space="preserve">highest Total </w:t>
      </w:r>
      <w:r w:rsidRPr="00AF728F">
        <w:rPr>
          <w:b/>
          <w:bCs/>
        </w:rPr>
        <w:t>revenue</w:t>
      </w:r>
      <w:r>
        <w:t xml:space="preserve"> -Compared </w:t>
      </w:r>
      <w:r w:rsidRPr="00AF728F">
        <w:t xml:space="preserve">the total revenue </w:t>
      </w:r>
      <w:r>
        <w:t xml:space="preserve">by </w:t>
      </w:r>
      <w:r w:rsidRPr="00AF728F">
        <w:t>Membership Type (Gold, Silver, Bronze).</w:t>
      </w:r>
    </w:p>
    <w:p w14:paraId="5FE7AE10" w14:textId="02A07E63" w:rsidR="00E71F55" w:rsidRPr="00E71F55" w:rsidRDefault="00AF728F" w:rsidP="00E71F55">
      <w:r>
        <w:rPr>
          <w:noProof/>
        </w:rPr>
        <w:drawing>
          <wp:inline distT="0" distB="0" distL="0" distR="0" wp14:anchorId="621D56C8" wp14:editId="1A97270E">
            <wp:extent cx="3114675" cy="1352550"/>
            <wp:effectExtent l="0" t="0" r="9525" b="0"/>
            <wp:docPr id="346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74C0" w14:textId="77777777" w:rsidR="00E71F55" w:rsidRPr="00E71F55" w:rsidRDefault="00E71F55" w:rsidP="00E71F55"/>
    <w:p w14:paraId="5D44DAE4" w14:textId="5D63AB5B" w:rsidR="00E71F55" w:rsidRDefault="00E71F55" w:rsidP="00E71F55">
      <w:r w:rsidRPr="00E71F55">
        <w:t xml:space="preserve">2. </w:t>
      </w:r>
      <w:r w:rsidR="00AF728F" w:rsidRPr="00AF728F">
        <w:rPr>
          <w:b/>
          <w:bCs/>
        </w:rPr>
        <w:t>Average order value By City</w:t>
      </w:r>
      <w:r w:rsidR="00AF728F">
        <w:rPr>
          <w:b/>
          <w:bCs/>
        </w:rPr>
        <w:t xml:space="preserve"> </w:t>
      </w:r>
      <w:r w:rsidRPr="00E71F55">
        <w:t xml:space="preserve">– Identified </w:t>
      </w:r>
      <w:r w:rsidR="00AF728F" w:rsidRPr="00AF728F">
        <w:t>average order value</w:t>
      </w:r>
      <w:r w:rsidR="00AF728F">
        <w:t xml:space="preserve"> for each city</w:t>
      </w:r>
      <w:r w:rsidRPr="00E71F55">
        <w:t xml:space="preserve">. </w:t>
      </w:r>
    </w:p>
    <w:p w14:paraId="08A8563B" w14:textId="65ED0A8C" w:rsidR="00AF728F" w:rsidRPr="00E71F55" w:rsidRDefault="00AF728F" w:rsidP="00E71F55">
      <w:r>
        <w:rPr>
          <w:noProof/>
        </w:rPr>
        <w:drawing>
          <wp:inline distT="0" distB="0" distL="0" distR="0" wp14:anchorId="51BA8B14" wp14:editId="7C765F85">
            <wp:extent cx="3143250" cy="2171700"/>
            <wp:effectExtent l="0" t="0" r="0" b="0"/>
            <wp:docPr id="15259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749C" w14:textId="596A896A" w:rsidR="00E71F55" w:rsidRPr="00E71F55" w:rsidRDefault="00AF728F" w:rsidP="00E71F55">
      <w:r w:rsidRPr="00AF728F">
        <w:t xml:space="preserve">3. </w:t>
      </w:r>
      <w:r w:rsidR="00004880" w:rsidRPr="00004880">
        <w:rPr>
          <w:b/>
          <w:bCs/>
        </w:rPr>
        <w:t>Satisfaction Level</w:t>
      </w:r>
      <w:r w:rsidR="00004880">
        <w:t xml:space="preserve"> – After </w:t>
      </w:r>
      <w:r w:rsidR="00D70BAC">
        <w:t xml:space="preserve">analysis </w:t>
      </w:r>
      <w:r w:rsidR="007B077E" w:rsidRPr="00AF728F">
        <w:t>bronze</w:t>
      </w:r>
      <w:r w:rsidRPr="00AF728F">
        <w:t xml:space="preserve"> members significantly more "Unsatisfied" than </w:t>
      </w:r>
      <w:proofErr w:type="gramStart"/>
      <w:r w:rsidRPr="00AF728F">
        <w:t>Gold</w:t>
      </w:r>
      <w:proofErr w:type="gramEnd"/>
      <w:r w:rsidRPr="00AF728F">
        <w:t xml:space="preserve"> members</w:t>
      </w:r>
      <w:r w:rsidR="00004880">
        <w:t>.</w:t>
      </w:r>
    </w:p>
    <w:p w14:paraId="63EF61BB" w14:textId="53F0D4BB" w:rsidR="00E71F55" w:rsidRDefault="007B077E" w:rsidP="00E71F55">
      <w:r>
        <w:rPr>
          <w:noProof/>
        </w:rPr>
        <w:lastRenderedPageBreak/>
        <w:drawing>
          <wp:inline distT="0" distB="0" distL="0" distR="0" wp14:anchorId="591DFC46" wp14:editId="6E63EA4F">
            <wp:extent cx="3467100" cy="1114425"/>
            <wp:effectExtent l="0" t="0" r="0" b="9525"/>
            <wp:docPr id="2316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8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2A4A" w14:textId="77777777" w:rsidR="00004880" w:rsidRDefault="00004880" w:rsidP="00E71F55"/>
    <w:p w14:paraId="6EEF0C37" w14:textId="3DEF95C7" w:rsidR="00004880" w:rsidRDefault="00D70BAC" w:rsidP="00E71F55">
      <w:r w:rsidRPr="00004880">
        <w:t xml:space="preserve">4. </w:t>
      </w:r>
      <w:r w:rsidRPr="007B077E">
        <w:rPr>
          <w:b/>
          <w:bCs/>
        </w:rPr>
        <w:t>Average</w:t>
      </w:r>
      <w:r w:rsidR="00004880" w:rsidRPr="00D70BAC">
        <w:rPr>
          <w:b/>
          <w:bCs/>
        </w:rPr>
        <w:t xml:space="preserve"> Satisfaction level</w:t>
      </w:r>
      <w:r w:rsidR="00004880">
        <w:t xml:space="preserve"> </w:t>
      </w:r>
      <w:r>
        <w:t xml:space="preserve">- Identified </w:t>
      </w:r>
      <w:r w:rsidR="00004880" w:rsidRPr="00004880">
        <w:t>highest average Satisfaction Level</w:t>
      </w:r>
      <w:r>
        <w:t xml:space="preserve"> based on city. After Analysis San Francisco has highest average satisfaction level</w:t>
      </w:r>
      <w:r w:rsidR="007B077E">
        <w:t>.</w:t>
      </w:r>
    </w:p>
    <w:p w14:paraId="2F34E16A" w14:textId="2C582A8E" w:rsidR="007B077E" w:rsidRPr="00E71F55" w:rsidRDefault="007B077E" w:rsidP="00E71F55">
      <w:r>
        <w:rPr>
          <w:noProof/>
        </w:rPr>
        <w:drawing>
          <wp:inline distT="0" distB="0" distL="0" distR="0" wp14:anchorId="4D654D9F" wp14:editId="425FA3E7">
            <wp:extent cx="4638675" cy="2276475"/>
            <wp:effectExtent l="0" t="0" r="9525" b="9525"/>
            <wp:docPr id="119553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2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4208" w14:textId="261145DD" w:rsidR="00E71F55" w:rsidRDefault="00D70BAC" w:rsidP="00E71F55">
      <w:r w:rsidRPr="00D70BAC">
        <w:t>5.</w:t>
      </w:r>
      <w:r>
        <w:t xml:space="preserve"> </w:t>
      </w:r>
      <w:r w:rsidRPr="00D70BAC">
        <w:rPr>
          <w:b/>
          <w:bCs/>
        </w:rPr>
        <w:t xml:space="preserve">Gender preference </w:t>
      </w:r>
      <w:r w:rsidRPr="00D70BAC">
        <w:rPr>
          <w:b/>
          <w:bCs/>
        </w:rPr>
        <w:t>based on membership</w:t>
      </w:r>
      <w:r w:rsidRPr="00D70BAC">
        <w:rPr>
          <w:b/>
          <w:bCs/>
        </w:rPr>
        <w:t xml:space="preserve"> types or cities</w:t>
      </w:r>
      <w:r>
        <w:t xml:space="preserve">- </w:t>
      </w:r>
      <w:r w:rsidRPr="00D70BAC">
        <w:t>Segmented member counts and percentages by gender, city, and membership type to identify trends.</w:t>
      </w:r>
    </w:p>
    <w:p w14:paraId="5C0EDFC2" w14:textId="6DF27122" w:rsidR="007B077E" w:rsidRPr="00E71F55" w:rsidRDefault="007B077E" w:rsidP="00E71F55">
      <w:r>
        <w:rPr>
          <w:noProof/>
        </w:rPr>
        <w:drawing>
          <wp:inline distT="0" distB="0" distL="0" distR="0" wp14:anchorId="08EB203D" wp14:editId="5B1A20AE">
            <wp:extent cx="5943600" cy="1416685"/>
            <wp:effectExtent l="0" t="0" r="0" b="0"/>
            <wp:docPr id="20740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6B4D" w14:textId="77777777" w:rsidR="007B077E" w:rsidRDefault="00D70BAC" w:rsidP="00E71F55">
      <w:pPr>
        <w:rPr>
          <w:b/>
          <w:bCs/>
        </w:rPr>
      </w:pPr>
      <w:r w:rsidRPr="00D70BAC">
        <w:t xml:space="preserve">6. </w:t>
      </w:r>
      <w:r w:rsidR="007B077E" w:rsidRPr="007B077E">
        <w:rPr>
          <w:b/>
          <w:bCs/>
        </w:rPr>
        <w:t xml:space="preserve">Discount Impact on Satisfaction </w:t>
      </w:r>
      <w:r w:rsidR="007B077E" w:rsidRPr="007B077E">
        <w:t>– Determined that discounts do not increase sentiment, with 100% of unsatisfied customers receiving them as reactive compensation</w:t>
      </w:r>
      <w:r w:rsidR="007B077E" w:rsidRPr="007B077E">
        <w:rPr>
          <w:b/>
          <w:bCs/>
        </w:rPr>
        <w:t>.</w:t>
      </w:r>
    </w:p>
    <w:p w14:paraId="73415DD6" w14:textId="4125E062" w:rsidR="007B077E" w:rsidRDefault="007B077E" w:rsidP="00E71F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1DD5F5" wp14:editId="090C0666">
            <wp:extent cx="5943600" cy="1123950"/>
            <wp:effectExtent l="0" t="0" r="0" b="0"/>
            <wp:docPr id="9476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55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E54" w14:textId="3EC10810" w:rsidR="007B077E" w:rsidRDefault="007B077E" w:rsidP="00E71F55">
      <w:pPr>
        <w:rPr>
          <w:b/>
          <w:bCs/>
        </w:rPr>
      </w:pPr>
      <w:r>
        <w:rPr>
          <w:b/>
          <w:bCs/>
        </w:rPr>
        <w:t>7.</w:t>
      </w:r>
      <w:r w:rsidRPr="007B077E">
        <w:rPr>
          <w:rFonts w:ascii="Roboto" w:hAnsi="Roboto"/>
          <w:b/>
          <w:bCs/>
        </w:rPr>
        <w:t xml:space="preserve"> </w:t>
      </w:r>
      <w:r w:rsidRPr="007B077E">
        <w:rPr>
          <w:b/>
          <w:bCs/>
        </w:rPr>
        <w:t xml:space="preserve">Spending and Volume by Age Group – </w:t>
      </w:r>
      <w:r w:rsidRPr="007B077E">
        <w:t>Identified that the 30-39 age group dominates overall value, generating the highest total revenue ($192k+) and volume (2,725 items).</w:t>
      </w:r>
    </w:p>
    <w:p w14:paraId="42E246B7" w14:textId="0A7DD6AC" w:rsidR="00E71F55" w:rsidRPr="00E71F55" w:rsidRDefault="007B077E" w:rsidP="00E71F55">
      <w:r>
        <w:rPr>
          <w:noProof/>
        </w:rPr>
        <w:drawing>
          <wp:inline distT="0" distB="0" distL="0" distR="0" wp14:anchorId="18A12D66" wp14:editId="1CBCE338">
            <wp:extent cx="5943600" cy="1076325"/>
            <wp:effectExtent l="0" t="0" r="0" b="9525"/>
            <wp:docPr id="3242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DEDF" w14:textId="77777777" w:rsidR="00E71F55" w:rsidRPr="00E71F55" w:rsidRDefault="00E71F55" w:rsidP="00E71F55"/>
    <w:p w14:paraId="7341CC5A" w14:textId="77777777" w:rsidR="00E71F55" w:rsidRPr="00E71F55" w:rsidRDefault="00E71F55" w:rsidP="00E71F55">
      <w:r w:rsidRPr="00E71F55">
        <w:rPr>
          <w:b/>
          <w:bCs/>
        </w:rPr>
        <w:t xml:space="preserve">5. Dashboard in Power BI </w:t>
      </w:r>
    </w:p>
    <w:p w14:paraId="3E499381" w14:textId="77777777" w:rsidR="00E71F55" w:rsidRDefault="00E71F55" w:rsidP="00E71F55">
      <w:r w:rsidRPr="00E71F55">
        <w:t xml:space="preserve">Finally, we built an interactive dashboard in </w:t>
      </w:r>
      <w:r w:rsidRPr="00E71F55">
        <w:rPr>
          <w:b/>
          <w:bCs/>
        </w:rPr>
        <w:t xml:space="preserve">Power BI </w:t>
      </w:r>
      <w:r w:rsidRPr="00E71F55">
        <w:t xml:space="preserve">to present insights visually. </w:t>
      </w:r>
    </w:p>
    <w:p w14:paraId="1978D8C5" w14:textId="42641DBA" w:rsidR="00AD323F" w:rsidRPr="00AD323F" w:rsidRDefault="00AD323F" w:rsidP="00AD323F">
      <w:r w:rsidRPr="00AD323F">
        <w:drawing>
          <wp:inline distT="0" distB="0" distL="0" distR="0" wp14:anchorId="6D7415E5" wp14:editId="44F692A2">
            <wp:extent cx="5943600" cy="3530600"/>
            <wp:effectExtent l="0" t="0" r="0" b="0"/>
            <wp:docPr id="79966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5F8E" w14:textId="77777777" w:rsidR="00A9662D" w:rsidRDefault="00A9662D" w:rsidP="00E71F55"/>
    <w:p w14:paraId="318AFEDD" w14:textId="76E3AD10" w:rsidR="00A0368F" w:rsidRPr="00A0368F" w:rsidRDefault="00A0368F" w:rsidP="00A0368F">
      <w:pPr>
        <w:rPr>
          <w:b/>
          <w:bCs/>
          <w:sz w:val="28"/>
          <w:szCs w:val="28"/>
        </w:rPr>
      </w:pPr>
      <w:r w:rsidRPr="00A0368F">
        <w:rPr>
          <w:b/>
          <w:bCs/>
          <w:sz w:val="28"/>
          <w:szCs w:val="28"/>
        </w:rPr>
        <w:t xml:space="preserve">Optimized Business </w:t>
      </w:r>
      <w:proofErr w:type="gramStart"/>
      <w:r w:rsidRPr="00A0368F">
        <w:rPr>
          <w:b/>
          <w:bCs/>
          <w:sz w:val="28"/>
          <w:szCs w:val="28"/>
        </w:rPr>
        <w:t>Recommendations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C6025C6" w14:textId="77777777" w:rsidR="00A0368F" w:rsidRPr="00A0368F" w:rsidRDefault="00A0368F" w:rsidP="00A0368F">
      <w:pPr>
        <w:numPr>
          <w:ilvl w:val="0"/>
          <w:numId w:val="2"/>
        </w:numPr>
      </w:pPr>
      <w:r w:rsidRPr="00A0368F">
        <w:rPr>
          <w:b/>
          <w:bCs/>
        </w:rPr>
        <w:lastRenderedPageBreak/>
        <w:t>Revamp the Discount Policy &amp; Compensation Framework</w:t>
      </w:r>
    </w:p>
    <w:p w14:paraId="4F95ED54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Data:</w:t>
      </w:r>
      <w:r w:rsidRPr="00A0368F">
        <w:t xml:space="preserve"> Your SQL analysis reveals a striking </w:t>
      </w:r>
      <w:r w:rsidRPr="00A0368F">
        <w:rPr>
          <w:b/>
          <w:bCs/>
        </w:rPr>
        <w:t>100% discount rate</w:t>
      </w:r>
      <w:r w:rsidRPr="00A0368F">
        <w:t xml:space="preserve"> among "Unsatisfied" customers, while "Neutral" customers received zero discounts.</w:t>
      </w:r>
    </w:p>
    <w:p w14:paraId="45BE8589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Action:</w:t>
      </w:r>
      <w:r w:rsidRPr="00A0368F">
        <w:t xml:space="preserve"> Stop using discounts as a reactive band-aid for poor experiences, as it isn't fixing sentiment. Shift your strategy from </w:t>
      </w:r>
      <w:r w:rsidRPr="00A0368F">
        <w:rPr>
          <w:i/>
          <w:iCs/>
        </w:rPr>
        <w:t>reactive compensation</w:t>
      </w:r>
      <w:r w:rsidRPr="00A0368F">
        <w:t xml:space="preserve"> to </w:t>
      </w:r>
      <w:r w:rsidRPr="00A0368F">
        <w:rPr>
          <w:i/>
          <w:iCs/>
        </w:rPr>
        <w:t>proactive rewards</w:t>
      </w:r>
      <w:r w:rsidRPr="00A0368F">
        <w:t xml:space="preserve"> (e.g., surprise loyalty perks for neutral/satisfied tiers). Investigate the root causes of the friction causing dissatisfaction in the first place.</w:t>
      </w:r>
    </w:p>
    <w:p w14:paraId="3915A054" w14:textId="2173A8A3" w:rsidR="00A0368F" w:rsidRPr="00A0368F" w:rsidRDefault="00A0368F" w:rsidP="00A0368F">
      <w:pPr>
        <w:numPr>
          <w:ilvl w:val="0"/>
          <w:numId w:val="2"/>
        </w:numPr>
      </w:pPr>
      <w:r w:rsidRPr="00A0368F">
        <w:rPr>
          <w:b/>
          <w:bCs/>
        </w:rPr>
        <w:t>Introducing</w:t>
      </w:r>
      <w:r w:rsidRPr="00A0368F">
        <w:rPr>
          <w:b/>
          <w:bCs/>
        </w:rPr>
        <w:t xml:space="preserve"> Gender-Tailored Regional Subscriptions</w:t>
      </w:r>
    </w:p>
    <w:p w14:paraId="0DB47BE7" w14:textId="38DB49EE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Data:</w:t>
      </w:r>
      <w:r w:rsidRPr="00A0368F">
        <w:t xml:space="preserve"> Your membership segmentation shows an absolute, extreme split by gender across cities. For example, </w:t>
      </w:r>
      <w:r w:rsidRPr="00A0368F">
        <w:t>bronze</w:t>
      </w:r>
      <w:r w:rsidRPr="00A0368F">
        <w:t xml:space="preserve"> memberships in Chicago and Houston are </w:t>
      </w:r>
      <w:r w:rsidRPr="00A0368F">
        <w:rPr>
          <w:b/>
          <w:bCs/>
        </w:rPr>
        <w:t>100% Female</w:t>
      </w:r>
      <w:r w:rsidRPr="00A0368F">
        <w:t xml:space="preserve">, while </w:t>
      </w:r>
      <w:proofErr w:type="gramStart"/>
      <w:r w:rsidRPr="00A0368F">
        <w:t>Gold</w:t>
      </w:r>
      <w:proofErr w:type="gramEnd"/>
      <w:r w:rsidRPr="00A0368F">
        <w:t xml:space="preserve"> memberships in San Francisco and Silver in Los Angeles are </w:t>
      </w:r>
      <w:r w:rsidRPr="00A0368F">
        <w:rPr>
          <w:b/>
          <w:bCs/>
        </w:rPr>
        <w:t>100% Male</w:t>
      </w:r>
      <w:r w:rsidRPr="00A0368F">
        <w:t>.</w:t>
      </w:r>
    </w:p>
    <w:p w14:paraId="60020809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Action:</w:t>
      </w:r>
      <w:r w:rsidRPr="00A0368F">
        <w:t xml:space="preserve"> Tailor your subscription marketing campaigns based on these hyper-regional demographic splits. Target the female demographic in Chicago and Houston with upsell campaigns to move them from Bronze to Silver/Gold, and design male-centric campaigns for the West Coast markets.</w:t>
      </w:r>
    </w:p>
    <w:p w14:paraId="48FB272C" w14:textId="77777777" w:rsidR="00A0368F" w:rsidRPr="00A0368F" w:rsidRDefault="00A0368F" w:rsidP="00A0368F">
      <w:pPr>
        <w:numPr>
          <w:ilvl w:val="0"/>
          <w:numId w:val="2"/>
        </w:numPr>
      </w:pPr>
      <w:r w:rsidRPr="00A0368F">
        <w:rPr>
          <w:b/>
          <w:bCs/>
        </w:rPr>
        <w:t>Differentiate Marketing Strategies Across Age Cohorts</w:t>
      </w:r>
    </w:p>
    <w:p w14:paraId="661A9E05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Data:</w:t>
      </w:r>
      <w:r w:rsidRPr="00A0368F">
        <w:t xml:space="preserve"> The </w:t>
      </w:r>
      <w:r w:rsidRPr="00A0368F">
        <w:rPr>
          <w:b/>
          <w:bCs/>
        </w:rPr>
        <w:t>30-39 age group</w:t>
      </w:r>
      <w:r w:rsidRPr="00A0368F">
        <w:t xml:space="preserve"> is your clear volume engine, generating over </w:t>
      </w:r>
      <w:r w:rsidRPr="00A0368F">
        <w:rPr>
          <w:b/>
          <w:bCs/>
        </w:rPr>
        <w:t>$192k in revenue</w:t>
      </w:r>
      <w:r w:rsidRPr="00A0368F">
        <w:t xml:space="preserve"> and buying 2,725 items. However, the </w:t>
      </w:r>
      <w:r w:rsidRPr="00A0368F">
        <w:rPr>
          <w:b/>
          <w:bCs/>
        </w:rPr>
        <w:t>20-29 age group</w:t>
      </w:r>
      <w:r w:rsidRPr="00A0368F">
        <w:t xml:space="preserve"> holds the highest individual value, with an impressive average spend of </w:t>
      </w:r>
      <w:r w:rsidRPr="00A0368F">
        <w:rPr>
          <w:b/>
          <w:bCs/>
        </w:rPr>
        <w:t>$1,072.18 per customer</w:t>
      </w:r>
      <w:r w:rsidRPr="00A0368F">
        <w:t xml:space="preserve"> and 16.3 items per customer.</w:t>
      </w:r>
    </w:p>
    <w:p w14:paraId="262D1A42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Action:</w:t>
      </w:r>
      <w:r w:rsidRPr="00A0368F">
        <w:t xml:space="preserve"> Treat these groups differently. Deploy </w:t>
      </w:r>
      <w:r w:rsidRPr="00A0368F">
        <w:rPr>
          <w:b/>
          <w:bCs/>
        </w:rPr>
        <w:t>volume-driven loyalty programs</w:t>
      </w:r>
      <w:r w:rsidRPr="00A0368F">
        <w:t xml:space="preserve"> and cross-selling bundles for the 30-39 segment to maximize their footprint. For the 20-29 segment, focus on </w:t>
      </w:r>
      <w:r w:rsidRPr="00A0368F">
        <w:rPr>
          <w:b/>
          <w:bCs/>
        </w:rPr>
        <w:t>premium, high-ticket product positioning</w:t>
      </w:r>
      <w:r w:rsidRPr="00A0368F">
        <w:t xml:space="preserve"> and premium tier memberships to leverage their high willingness to spend per capita.</w:t>
      </w:r>
    </w:p>
    <w:p w14:paraId="2B5513CB" w14:textId="77777777" w:rsidR="00A0368F" w:rsidRPr="00A0368F" w:rsidRDefault="00A0368F" w:rsidP="00A0368F">
      <w:pPr>
        <w:numPr>
          <w:ilvl w:val="0"/>
          <w:numId w:val="2"/>
        </w:numPr>
      </w:pPr>
      <w:r w:rsidRPr="00A0368F">
        <w:rPr>
          <w:b/>
          <w:bCs/>
        </w:rPr>
        <w:t>Replicate the San Francisco &amp; New York Customer Service Model</w:t>
      </w:r>
    </w:p>
    <w:p w14:paraId="79E526F6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Data:</w:t>
      </w:r>
      <w:r w:rsidRPr="00A0368F">
        <w:t xml:space="preserve"> San Francisco and New York boast the highest average satisfaction scores at </w:t>
      </w:r>
      <w:r w:rsidRPr="00A0368F">
        <w:rPr>
          <w:b/>
          <w:bCs/>
        </w:rPr>
        <w:t>3.00</w:t>
      </w:r>
      <w:r w:rsidRPr="00A0368F">
        <w:t xml:space="preserve">, while Miami and Chicago lag severely behind with an average score of </w:t>
      </w:r>
      <w:r w:rsidRPr="00A0368F">
        <w:rPr>
          <w:b/>
          <w:bCs/>
        </w:rPr>
        <w:t>1.00</w:t>
      </w:r>
      <w:r w:rsidRPr="00A0368F">
        <w:t>.</w:t>
      </w:r>
    </w:p>
    <w:p w14:paraId="6714B1DD" w14:textId="77777777" w:rsidR="00A0368F" w:rsidRPr="00A0368F" w:rsidRDefault="00A0368F" w:rsidP="00A0368F">
      <w:pPr>
        <w:numPr>
          <w:ilvl w:val="1"/>
          <w:numId w:val="2"/>
        </w:numPr>
      </w:pPr>
      <w:r w:rsidRPr="00A0368F">
        <w:rPr>
          <w:b/>
          <w:bCs/>
        </w:rPr>
        <w:t>The Action:</w:t>
      </w:r>
      <w:r w:rsidRPr="00A0368F">
        <w:t xml:space="preserve"> Conduct an internal audit of fulfillment, shipping speeds, and local product availability in San Francisco and New York. Document their best practices </w:t>
      </w:r>
      <w:r w:rsidRPr="00A0368F">
        <w:lastRenderedPageBreak/>
        <w:t>and replicate that operational model directly in Chicago and Miami to pull those lagging markets out of low-satisfaction traps.</w:t>
      </w:r>
    </w:p>
    <w:p w14:paraId="20875A04" w14:textId="77777777" w:rsidR="00A0368F" w:rsidRPr="00E71F55" w:rsidRDefault="00A0368F" w:rsidP="00E71F55"/>
    <w:p w14:paraId="48386F43" w14:textId="77777777" w:rsidR="00E71F55" w:rsidRPr="00E71F55" w:rsidRDefault="00E71F55" w:rsidP="00E71F55"/>
    <w:p w14:paraId="38114AF6" w14:textId="77777777" w:rsidR="00E71F55" w:rsidRPr="00E71F55" w:rsidRDefault="00E71F55" w:rsidP="00E71F55"/>
    <w:p w14:paraId="2546B447" w14:textId="22565992" w:rsidR="003F3592" w:rsidRDefault="003F3592" w:rsidP="00E71F55"/>
    <w:sectPr w:rsidR="003F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BE4"/>
    <w:multiLevelType w:val="hybridMultilevel"/>
    <w:tmpl w:val="E690D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308FB"/>
    <w:multiLevelType w:val="multilevel"/>
    <w:tmpl w:val="5EF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51201">
    <w:abstractNumId w:val="0"/>
  </w:num>
  <w:num w:numId="2" w16cid:durableId="99067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55"/>
    <w:rsid w:val="00004880"/>
    <w:rsid w:val="000E490E"/>
    <w:rsid w:val="001248CE"/>
    <w:rsid w:val="003F3592"/>
    <w:rsid w:val="005C2869"/>
    <w:rsid w:val="00681C77"/>
    <w:rsid w:val="006908E5"/>
    <w:rsid w:val="006A385F"/>
    <w:rsid w:val="006C65D5"/>
    <w:rsid w:val="00780C3E"/>
    <w:rsid w:val="007819E0"/>
    <w:rsid w:val="007B077E"/>
    <w:rsid w:val="00A0368F"/>
    <w:rsid w:val="00A45279"/>
    <w:rsid w:val="00A9662D"/>
    <w:rsid w:val="00AD323F"/>
    <w:rsid w:val="00AF728F"/>
    <w:rsid w:val="00B923D3"/>
    <w:rsid w:val="00D62283"/>
    <w:rsid w:val="00D70BAC"/>
    <w:rsid w:val="00DA594A"/>
    <w:rsid w:val="00E71F55"/>
    <w:rsid w:val="00F85A50"/>
    <w:rsid w:val="00FE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1634"/>
  <w15:chartTrackingRefBased/>
  <w15:docId w15:val="{0C5A5535-DB97-4041-B20F-04B94C37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6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poorani asogan</dc:creator>
  <cp:keywords/>
  <dc:description/>
  <cp:lastModifiedBy>poorani asogan</cp:lastModifiedBy>
  <cp:revision>12</cp:revision>
  <dcterms:created xsi:type="dcterms:W3CDTF">2026-08-26T15:19:00Z</dcterms:created>
  <dcterms:modified xsi:type="dcterms:W3CDTF">2026-08-31T15:41:00Z</dcterms:modified>
</cp:coreProperties>
</file>