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23CB" w14:textId="77777777" w:rsidR="00EC301E" w:rsidRDefault="00395CC8" w:rsidP="00F44407">
      <w:pPr>
        <w:jc w:val="both"/>
        <w:rPr>
          <w:noProof/>
        </w:rPr>
      </w:pPr>
      <w:r>
        <w:rPr>
          <w:noProof/>
        </w:rPr>
        <w:drawing>
          <wp:inline distT="0" distB="0" distL="0" distR="0" wp14:anchorId="0BA9D017" wp14:editId="0CA0C2CC">
            <wp:extent cx="4191000" cy="570442"/>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192" cy="572374"/>
                    </a:xfrm>
                    <a:prstGeom prst="rect">
                      <a:avLst/>
                    </a:prstGeom>
                  </pic:spPr>
                </pic:pic>
              </a:graphicData>
            </a:graphic>
          </wp:inline>
        </w:drawing>
      </w:r>
    </w:p>
    <w:p w14:paraId="4227D41A" w14:textId="77777777" w:rsidR="001B631B" w:rsidRDefault="001B631B" w:rsidP="00F44407">
      <w:pPr>
        <w:jc w:val="both"/>
        <w:rPr>
          <w:noProof/>
        </w:rPr>
      </w:pPr>
    </w:p>
    <w:p w14:paraId="534F1C72" w14:textId="0E643890" w:rsidR="00FC75F2" w:rsidRPr="00FC75F2" w:rsidRDefault="001A5F96" w:rsidP="00F44407">
      <w:pPr>
        <w:jc w:val="both"/>
        <w:rPr>
          <w:rFonts w:ascii="Arial" w:hAnsi="Arial" w:cs="Arial"/>
          <w:b/>
          <w:bCs/>
          <w:sz w:val="32"/>
          <w:szCs w:val="32"/>
        </w:rPr>
      </w:pPr>
      <w:r>
        <w:rPr>
          <w:rFonts w:ascii="Arial" w:hAnsi="Arial" w:cs="Arial"/>
          <w:b/>
          <w:bCs/>
          <w:sz w:val="32"/>
          <w:szCs w:val="32"/>
        </w:rPr>
        <w:t>ECEN 5053-003 Homework Assignment</w:t>
      </w:r>
    </w:p>
    <w:p w14:paraId="1D033661" w14:textId="77777777" w:rsidR="00FC75F2" w:rsidRDefault="00FC75F2" w:rsidP="00F44407">
      <w:pPr>
        <w:jc w:val="both"/>
        <w:rPr>
          <w:rFonts w:ascii="Arial" w:hAnsi="Arial" w:cs="Arial"/>
          <w:bCs/>
          <w:sz w:val="24"/>
          <w:u w:val="single"/>
        </w:rPr>
      </w:pPr>
    </w:p>
    <w:p w14:paraId="1F49EF79" w14:textId="666DF3D7" w:rsidR="00E0191C" w:rsidRDefault="001A5F96" w:rsidP="00F44407">
      <w:pPr>
        <w:jc w:val="both"/>
        <w:rPr>
          <w:rFonts w:ascii="Arial" w:hAnsi="Arial" w:cs="Arial"/>
          <w:bCs/>
          <w:sz w:val="24"/>
        </w:rPr>
      </w:pPr>
      <w:r>
        <w:rPr>
          <w:rFonts w:ascii="Arial" w:hAnsi="Arial" w:cs="Arial"/>
          <w:bCs/>
          <w:sz w:val="24"/>
          <w:u w:val="single"/>
        </w:rPr>
        <w:t>Course Name</w:t>
      </w:r>
      <w:r w:rsidR="00E0191C" w:rsidRPr="00E0191C">
        <w:rPr>
          <w:rFonts w:ascii="Arial" w:hAnsi="Arial" w:cs="Arial"/>
          <w:bCs/>
          <w:sz w:val="24"/>
          <w:u w:val="single"/>
        </w:rPr>
        <w:t>:</w:t>
      </w:r>
      <w:r w:rsidR="00E0191C" w:rsidRPr="00E0191C">
        <w:rPr>
          <w:rFonts w:ascii="Arial" w:hAnsi="Arial" w:cs="Arial"/>
          <w:bCs/>
          <w:sz w:val="24"/>
        </w:rPr>
        <w:t xml:space="preserve"> </w:t>
      </w:r>
      <w:r w:rsidR="000D6E43">
        <w:rPr>
          <w:rFonts w:ascii="Arial" w:hAnsi="Arial" w:cs="Arial"/>
          <w:bCs/>
          <w:sz w:val="24"/>
        </w:rPr>
        <w:t xml:space="preserve">Embedding Sensors and </w:t>
      </w:r>
      <w:r>
        <w:rPr>
          <w:rFonts w:ascii="Arial" w:hAnsi="Arial" w:cs="Arial"/>
          <w:bCs/>
          <w:sz w:val="24"/>
        </w:rPr>
        <w:t>Actuators</w:t>
      </w:r>
    </w:p>
    <w:p w14:paraId="23307F89" w14:textId="515A36A8" w:rsidR="001A5F96" w:rsidRPr="00E0191C" w:rsidRDefault="001A5F96" w:rsidP="00F44407">
      <w:pPr>
        <w:jc w:val="both"/>
        <w:rPr>
          <w:rFonts w:ascii="Arial" w:hAnsi="Arial" w:cs="Arial"/>
          <w:bCs/>
          <w:sz w:val="24"/>
        </w:rPr>
      </w:pPr>
      <w:r w:rsidRPr="001A5F96">
        <w:rPr>
          <w:rFonts w:ascii="Arial" w:hAnsi="Arial" w:cs="Arial"/>
          <w:bCs/>
          <w:sz w:val="24"/>
          <w:u w:val="single"/>
        </w:rPr>
        <w:t>Corresponding Module</w:t>
      </w:r>
      <w:r>
        <w:rPr>
          <w:rFonts w:ascii="Arial" w:hAnsi="Arial" w:cs="Arial"/>
          <w:bCs/>
          <w:sz w:val="24"/>
        </w:rPr>
        <w:t>: C1M</w:t>
      </w:r>
      <w:r w:rsidR="009C071E">
        <w:rPr>
          <w:rFonts w:ascii="Arial" w:hAnsi="Arial" w:cs="Arial"/>
          <w:bCs/>
          <w:sz w:val="24"/>
        </w:rPr>
        <w:t xml:space="preserve">3 </w:t>
      </w:r>
    </w:p>
    <w:p w14:paraId="7274AC54" w14:textId="69887A68" w:rsidR="00E0191C" w:rsidRPr="00E0191C" w:rsidRDefault="001A5F96" w:rsidP="00F44407">
      <w:pPr>
        <w:jc w:val="both"/>
        <w:rPr>
          <w:rFonts w:ascii="Arial" w:hAnsi="Arial" w:cs="Arial"/>
          <w:bCs/>
          <w:sz w:val="24"/>
        </w:rPr>
      </w:pPr>
      <w:r>
        <w:rPr>
          <w:rFonts w:ascii="Arial" w:hAnsi="Arial" w:cs="Arial"/>
          <w:bCs/>
          <w:sz w:val="24"/>
          <w:u w:val="single"/>
        </w:rPr>
        <w:t>Week</w:t>
      </w:r>
      <w:r w:rsidR="000D6E43">
        <w:rPr>
          <w:rFonts w:ascii="Arial" w:hAnsi="Arial" w:cs="Arial"/>
          <w:bCs/>
          <w:sz w:val="24"/>
          <w:u w:val="single"/>
        </w:rPr>
        <w:t xml:space="preserve"> Number</w:t>
      </w:r>
      <w:r w:rsidR="00E0191C" w:rsidRPr="00E0191C">
        <w:rPr>
          <w:rFonts w:ascii="Arial" w:hAnsi="Arial" w:cs="Arial"/>
          <w:bCs/>
          <w:sz w:val="24"/>
          <w:u w:val="single"/>
        </w:rPr>
        <w:t>:</w:t>
      </w:r>
      <w:r w:rsidR="00E0191C" w:rsidRPr="00E0191C">
        <w:rPr>
          <w:rFonts w:ascii="Arial" w:hAnsi="Arial" w:cs="Arial"/>
          <w:bCs/>
          <w:sz w:val="24"/>
        </w:rPr>
        <w:t xml:space="preserve"> </w:t>
      </w:r>
      <w:r w:rsidR="00A02737">
        <w:rPr>
          <w:rFonts w:ascii="Arial" w:hAnsi="Arial" w:cs="Arial"/>
          <w:bCs/>
          <w:sz w:val="24"/>
        </w:rPr>
        <w:t>3</w:t>
      </w:r>
    </w:p>
    <w:p w14:paraId="0103F546" w14:textId="5BB5A8FB" w:rsidR="00E0191C" w:rsidRDefault="001A5F96" w:rsidP="00F44407">
      <w:pPr>
        <w:jc w:val="both"/>
        <w:rPr>
          <w:rFonts w:ascii="Arial" w:hAnsi="Arial" w:cs="Arial"/>
          <w:bCs/>
          <w:sz w:val="24"/>
        </w:rPr>
      </w:pPr>
      <w:r>
        <w:rPr>
          <w:rFonts w:ascii="Arial" w:hAnsi="Arial" w:cs="Arial"/>
          <w:bCs/>
          <w:sz w:val="24"/>
          <w:u w:val="single"/>
        </w:rPr>
        <w:t>Module Name</w:t>
      </w:r>
      <w:r w:rsidR="00E0191C" w:rsidRPr="00E0191C">
        <w:rPr>
          <w:rFonts w:ascii="Arial" w:hAnsi="Arial" w:cs="Arial"/>
          <w:bCs/>
          <w:sz w:val="24"/>
          <w:u w:val="single"/>
        </w:rPr>
        <w:t>:</w:t>
      </w:r>
      <w:r w:rsidR="00927B8C">
        <w:rPr>
          <w:rFonts w:ascii="Arial" w:hAnsi="Arial" w:cs="Arial"/>
          <w:bCs/>
          <w:sz w:val="24"/>
        </w:rPr>
        <w:t xml:space="preserve"> </w:t>
      </w:r>
      <w:r w:rsidR="00DB5293">
        <w:rPr>
          <w:rFonts w:ascii="Arial" w:hAnsi="Arial" w:cs="Arial"/>
          <w:bCs/>
          <w:sz w:val="24"/>
        </w:rPr>
        <w:t>Rotary</w:t>
      </w:r>
      <w:r w:rsidR="00F14098" w:rsidRPr="00F14098">
        <w:rPr>
          <w:rFonts w:ascii="Arial" w:hAnsi="Arial" w:cs="Arial"/>
          <w:bCs/>
          <w:sz w:val="24"/>
        </w:rPr>
        <w:t xml:space="preserve"> Sensors</w:t>
      </w:r>
    </w:p>
    <w:p w14:paraId="0FE5417E" w14:textId="77777777" w:rsidR="001A2362" w:rsidRDefault="001A2362" w:rsidP="00F44407">
      <w:pPr>
        <w:jc w:val="both"/>
        <w:rPr>
          <w:rFonts w:ascii="Arial" w:hAnsi="Arial" w:cs="Arial"/>
          <w:bCs/>
          <w:sz w:val="24"/>
        </w:rPr>
      </w:pPr>
    </w:p>
    <w:p w14:paraId="3421D83A" w14:textId="62A40956" w:rsidR="001A3D1C" w:rsidRDefault="00B10150" w:rsidP="00F44407">
      <w:pPr>
        <w:jc w:val="both"/>
        <w:rPr>
          <w:rFonts w:ascii="Arial" w:hAnsi="Arial" w:cs="Arial"/>
          <w:bCs/>
          <w:sz w:val="24"/>
        </w:rPr>
      </w:pPr>
      <w:r>
        <w:rPr>
          <w:rFonts w:ascii="Arial" w:hAnsi="Arial" w:cs="Arial"/>
          <w:bCs/>
          <w:sz w:val="24"/>
        </w:rPr>
        <w:t>Submitted by: Poorn Mehta</w:t>
      </w:r>
    </w:p>
    <w:p w14:paraId="3838CE6E" w14:textId="77777777" w:rsidR="001A3D1C" w:rsidRDefault="001A3D1C" w:rsidP="00F44407">
      <w:pPr>
        <w:jc w:val="both"/>
        <w:rPr>
          <w:rFonts w:ascii="Arial" w:hAnsi="Arial" w:cs="Arial"/>
          <w:bCs/>
          <w:sz w:val="24"/>
        </w:rPr>
      </w:pPr>
    </w:p>
    <w:p w14:paraId="3E0DBA70" w14:textId="4969A8E5" w:rsidR="00CB68AF" w:rsidRPr="0026049C" w:rsidRDefault="009968E5" w:rsidP="00F44407">
      <w:pPr>
        <w:pStyle w:val="ListParagraph"/>
        <w:ind w:left="810"/>
        <w:jc w:val="both"/>
        <w:rPr>
          <w:rFonts w:ascii="Arial" w:hAnsi="Arial" w:cs="Arial"/>
          <w:bCs/>
          <w:sz w:val="24"/>
        </w:rPr>
      </w:pPr>
      <w:r w:rsidRPr="009968E5">
        <w:rPr>
          <w:rFonts w:ascii="Arial" w:hAnsi="Arial" w:cs="Arial"/>
          <w:b/>
          <w:bCs/>
          <w:sz w:val="24"/>
        </w:rPr>
        <w:t>Problem A</w:t>
      </w:r>
      <w:r>
        <w:rPr>
          <w:rFonts w:ascii="Arial" w:hAnsi="Arial" w:cs="Arial"/>
          <w:bCs/>
          <w:sz w:val="24"/>
        </w:rPr>
        <w:t xml:space="preserve">: </w:t>
      </w:r>
      <w:r w:rsidR="00DB5293">
        <w:rPr>
          <w:rFonts w:ascii="Arial" w:hAnsi="Arial" w:cs="Arial"/>
          <w:bCs/>
          <w:sz w:val="24"/>
        </w:rPr>
        <w:t>A</w:t>
      </w:r>
      <w:r w:rsidR="00CB68AF" w:rsidRPr="0026049C">
        <w:rPr>
          <w:rFonts w:ascii="Arial" w:hAnsi="Arial" w:cs="Arial"/>
          <w:bCs/>
          <w:sz w:val="24"/>
        </w:rPr>
        <w:t xml:space="preserve"> </w:t>
      </w:r>
      <w:r w:rsidR="00DB5293" w:rsidRPr="00D27EB9">
        <w:rPr>
          <w:rFonts w:ascii="Arial" w:hAnsi="Arial" w:cs="Arial"/>
          <w:bCs/>
          <w:sz w:val="24"/>
        </w:rPr>
        <w:t>spool cutting machine with spool diameter of 0.</w:t>
      </w:r>
      <w:r w:rsidR="00DB5293">
        <w:rPr>
          <w:rFonts w:ascii="Arial" w:hAnsi="Arial" w:cs="Arial"/>
          <w:bCs/>
          <w:sz w:val="24"/>
        </w:rPr>
        <w:t>25</w:t>
      </w:r>
      <w:r w:rsidR="00DB5293" w:rsidRPr="00D27EB9">
        <w:rPr>
          <w:rFonts w:ascii="Arial" w:hAnsi="Arial" w:cs="Arial"/>
          <w:bCs/>
          <w:sz w:val="24"/>
        </w:rPr>
        <w:t xml:space="preserve"> meters cuts a piece of fabric </w:t>
      </w:r>
      <w:r w:rsidR="00DB5293">
        <w:rPr>
          <w:rFonts w:ascii="Arial" w:hAnsi="Arial" w:cs="Arial"/>
          <w:bCs/>
          <w:sz w:val="24"/>
        </w:rPr>
        <w:t>7</w:t>
      </w:r>
      <w:r w:rsidR="00DB5293" w:rsidRPr="00D27EB9">
        <w:rPr>
          <w:rFonts w:ascii="Arial" w:hAnsi="Arial" w:cs="Arial"/>
          <w:bCs/>
          <w:sz w:val="24"/>
        </w:rPr>
        <w:t xml:space="preserve"> meters long. How many revolutions would the absolute encoder measure?</w:t>
      </w:r>
    </w:p>
    <w:p w14:paraId="18F9311A" w14:textId="77777777" w:rsidR="00623DE3" w:rsidRDefault="00623DE3" w:rsidP="00F44407">
      <w:pPr>
        <w:pStyle w:val="ListParagraph"/>
        <w:jc w:val="both"/>
        <w:rPr>
          <w:rFonts w:ascii="Arial" w:hAnsi="Arial" w:cs="Arial"/>
          <w:bCs/>
          <w:color w:val="0070C0"/>
          <w:sz w:val="24"/>
        </w:rPr>
      </w:pPr>
    </w:p>
    <w:p w14:paraId="724FCCA7" w14:textId="3E3B4BC5" w:rsidR="00623DE3" w:rsidRDefault="00623DE3" w:rsidP="00F44407">
      <w:pPr>
        <w:pStyle w:val="ListParagraph"/>
        <w:ind w:firstLine="90"/>
        <w:jc w:val="both"/>
        <w:rPr>
          <w:rFonts w:ascii="Arial" w:hAnsi="Arial" w:cs="Arial"/>
          <w:bCs/>
          <w:color w:val="0070C0"/>
          <w:sz w:val="24"/>
        </w:rPr>
      </w:pPr>
      <w:r>
        <w:rPr>
          <w:rFonts w:ascii="Arial" w:hAnsi="Arial" w:cs="Arial"/>
          <w:bCs/>
          <w:color w:val="0070C0"/>
          <w:sz w:val="24"/>
        </w:rPr>
        <w:t xml:space="preserve"> Solution:</w:t>
      </w:r>
      <w:r w:rsidR="001331C8">
        <w:rPr>
          <w:rFonts w:ascii="Arial" w:hAnsi="Arial" w:cs="Arial"/>
          <w:bCs/>
          <w:color w:val="0070C0"/>
          <w:sz w:val="24"/>
        </w:rPr>
        <w:t xml:space="preserve"> </w:t>
      </w:r>
      <w:r w:rsidR="001331C8" w:rsidRPr="001331C8">
        <w:rPr>
          <w:rFonts w:ascii="Arial" w:hAnsi="Arial" w:cs="Arial"/>
          <w:b/>
          <w:bCs/>
          <w:color w:val="0070C0"/>
          <w:sz w:val="32"/>
        </w:rPr>
        <w:t>8.917</w:t>
      </w:r>
    </w:p>
    <w:p w14:paraId="6E67BF67" w14:textId="6BD06868" w:rsidR="00CB68AF" w:rsidRPr="004C08FB" w:rsidRDefault="00623DE3" w:rsidP="00AA1202">
      <w:pPr>
        <w:pStyle w:val="ListParagraph"/>
        <w:ind w:left="1440" w:firstLine="720"/>
        <w:jc w:val="both"/>
        <w:rPr>
          <w:rFonts w:ascii="Arial" w:hAnsi="Arial" w:cs="Arial"/>
          <w:bCs/>
          <w:color w:val="0070C0"/>
          <w:sz w:val="24"/>
        </w:rPr>
      </w:pPr>
      <w:r>
        <w:rPr>
          <w:rFonts w:ascii="Arial" w:hAnsi="Arial" w:cs="Arial"/>
          <w:bCs/>
          <w:color w:val="0070C0"/>
          <w:sz w:val="24"/>
        </w:rPr>
        <w:t>A spool cutting machine has a roller mechanism</w:t>
      </w:r>
      <w:r w:rsidR="00006123">
        <w:rPr>
          <w:rFonts w:ascii="Arial" w:hAnsi="Arial" w:cs="Arial"/>
          <w:bCs/>
          <w:color w:val="0070C0"/>
          <w:sz w:val="24"/>
        </w:rPr>
        <w:t xml:space="preserve">, which is used with encoder to cut the fabric with very high accuracy. A single revolution of the roller would convert into the linear distance which will be equivalent to its perimeter. Therefore, for multiple revolutions: </w:t>
      </w:r>
      <w:r w:rsidR="00993067">
        <w:rPr>
          <w:rFonts w:ascii="Arial" w:hAnsi="Arial" w:cs="Arial"/>
          <w:bCs/>
          <w:color w:val="0070C0"/>
          <w:sz w:val="24"/>
        </w:rPr>
        <w:t>L = 2*</w:t>
      </w:r>
      <w:r w:rsidR="008A0987">
        <w:rPr>
          <w:rFonts w:ascii="Arial" w:hAnsi="Arial" w:cs="Arial"/>
          <w:bCs/>
          <w:color w:val="0070C0"/>
          <w:sz w:val="24"/>
        </w:rPr>
        <w:t>π</w:t>
      </w:r>
      <w:r w:rsidR="00993067">
        <w:rPr>
          <w:rFonts w:ascii="Arial" w:hAnsi="Arial" w:cs="Arial"/>
          <w:bCs/>
          <w:color w:val="0070C0"/>
          <w:sz w:val="24"/>
        </w:rPr>
        <w:t>*</w:t>
      </w:r>
      <w:r w:rsidR="008A0987">
        <w:rPr>
          <w:rFonts w:ascii="Arial" w:hAnsi="Arial" w:cs="Arial"/>
          <w:bCs/>
          <w:color w:val="0070C0"/>
          <w:sz w:val="24"/>
        </w:rPr>
        <w:t>R</w:t>
      </w:r>
      <w:r w:rsidR="00993067">
        <w:rPr>
          <w:rFonts w:ascii="Arial" w:hAnsi="Arial" w:cs="Arial"/>
          <w:bCs/>
          <w:color w:val="0070C0"/>
          <w:sz w:val="24"/>
        </w:rPr>
        <w:t>*</w:t>
      </w:r>
      <w:r w:rsidR="008A0987">
        <w:rPr>
          <w:rFonts w:ascii="Arial" w:hAnsi="Arial" w:cs="Arial"/>
          <w:bCs/>
          <w:color w:val="0070C0"/>
          <w:sz w:val="24"/>
        </w:rPr>
        <w:t>N; where L denotes Length, R is Radius, and N is number of Revolutions. Modifying for N; we have N = L / (π*2*R) = 7 / (3.14*0.25)</w:t>
      </w:r>
      <w:r w:rsidR="00993067">
        <w:rPr>
          <w:rFonts w:ascii="Arial" w:hAnsi="Arial" w:cs="Arial"/>
          <w:bCs/>
          <w:color w:val="0070C0"/>
          <w:sz w:val="24"/>
        </w:rPr>
        <w:t xml:space="preserve"> = 8.9</w:t>
      </w:r>
      <w:r w:rsidR="001331C8">
        <w:rPr>
          <w:rFonts w:ascii="Arial" w:hAnsi="Arial" w:cs="Arial"/>
          <w:bCs/>
          <w:color w:val="0070C0"/>
          <w:sz w:val="24"/>
        </w:rPr>
        <w:t>17.</w:t>
      </w:r>
    </w:p>
    <w:p w14:paraId="7BF55533" w14:textId="2DBFEE97" w:rsidR="00522385" w:rsidRDefault="00522385" w:rsidP="00F44407">
      <w:pPr>
        <w:ind w:left="360" w:firstLine="90"/>
        <w:jc w:val="both"/>
        <w:rPr>
          <w:rFonts w:ascii="Arial" w:hAnsi="Arial" w:cs="Arial"/>
          <w:bCs/>
          <w:sz w:val="24"/>
        </w:rPr>
      </w:pPr>
    </w:p>
    <w:p w14:paraId="69752685" w14:textId="70CC7DAE" w:rsidR="00522385" w:rsidRPr="0063411B" w:rsidRDefault="007726F3" w:rsidP="0063411B">
      <w:pPr>
        <w:pStyle w:val="ListParagraph"/>
        <w:numPr>
          <w:ilvl w:val="0"/>
          <w:numId w:val="19"/>
        </w:numPr>
        <w:spacing w:line="276" w:lineRule="auto"/>
        <w:ind w:left="810"/>
        <w:rPr>
          <w:rFonts w:ascii="Arial" w:hAnsi="Arial" w:cs="Arial"/>
          <w:bCs/>
          <w:sz w:val="24"/>
        </w:rPr>
      </w:pPr>
      <w:r>
        <w:rPr>
          <w:rFonts w:ascii="Arial" w:hAnsi="Arial" w:cs="Arial"/>
          <w:b/>
          <w:bCs/>
          <w:sz w:val="24"/>
        </w:rPr>
        <w:t>Problem B</w:t>
      </w:r>
      <w:r w:rsidRPr="007726F3">
        <w:rPr>
          <w:rFonts w:ascii="Arial" w:hAnsi="Arial" w:cs="Arial"/>
          <w:bCs/>
          <w:sz w:val="24"/>
        </w:rPr>
        <w:t>:</w:t>
      </w:r>
      <w:r>
        <w:rPr>
          <w:rFonts w:ascii="Arial" w:hAnsi="Arial" w:cs="Arial"/>
          <w:bCs/>
          <w:sz w:val="24"/>
        </w:rPr>
        <w:t xml:space="preserve"> </w:t>
      </w:r>
      <w:r w:rsidR="00522385" w:rsidRPr="0079730B">
        <w:rPr>
          <w:rFonts w:ascii="Arial" w:hAnsi="Arial" w:cs="Arial"/>
          <w:bCs/>
          <w:sz w:val="24"/>
        </w:rPr>
        <w:t>An absolute encoder is mounted to the motor driving the X-axis lead screw of a CNC milling machine.</w:t>
      </w:r>
      <w:r w:rsidR="0063411B">
        <w:rPr>
          <w:rFonts w:ascii="Arial" w:hAnsi="Arial" w:cs="Arial"/>
          <w:bCs/>
          <w:sz w:val="24"/>
        </w:rPr>
        <w:t xml:space="preserve"> If the encoder has a spec of 1500 PPR, a lead of 1 mm, and the lead screw moves a distance of 200 mm, how many revolutions of the lead screw will the encoder count and what is the resolution of the X-axis?</w:t>
      </w:r>
    </w:p>
    <w:p w14:paraId="4E539914" w14:textId="77777777" w:rsidR="00522385" w:rsidRPr="0079730B" w:rsidRDefault="00522385" w:rsidP="00F44407">
      <w:pPr>
        <w:pStyle w:val="ListParagraph"/>
        <w:spacing w:line="276" w:lineRule="auto"/>
        <w:jc w:val="both"/>
        <w:rPr>
          <w:rFonts w:ascii="Arial" w:hAnsi="Arial" w:cs="Arial"/>
          <w:bCs/>
          <w:sz w:val="24"/>
        </w:rPr>
      </w:pPr>
    </w:p>
    <w:p w14:paraId="06867047" w14:textId="19F822D7" w:rsidR="009F22BA" w:rsidRDefault="009F22BA" w:rsidP="009F22BA">
      <w:pPr>
        <w:spacing w:line="276" w:lineRule="auto"/>
        <w:ind w:left="1080" w:hanging="270"/>
        <w:jc w:val="both"/>
        <w:rPr>
          <w:rFonts w:ascii="Arial" w:hAnsi="Arial" w:cs="Arial"/>
          <w:bCs/>
          <w:color w:val="0070C0"/>
          <w:sz w:val="24"/>
        </w:rPr>
      </w:pPr>
      <w:r>
        <w:rPr>
          <w:rFonts w:ascii="Arial" w:hAnsi="Arial" w:cs="Arial"/>
          <w:bCs/>
          <w:color w:val="0070C0"/>
          <w:sz w:val="24"/>
        </w:rPr>
        <w:t>Solution:</w:t>
      </w:r>
      <w:r w:rsidR="00B52E4E">
        <w:rPr>
          <w:rFonts w:ascii="Arial" w:hAnsi="Arial" w:cs="Arial"/>
          <w:bCs/>
          <w:color w:val="0070C0"/>
          <w:sz w:val="24"/>
        </w:rPr>
        <w:t xml:space="preserve"> </w:t>
      </w:r>
      <w:r w:rsidR="0063411B">
        <w:rPr>
          <w:rFonts w:ascii="Arial" w:hAnsi="Arial" w:cs="Arial"/>
          <w:b/>
          <w:bCs/>
          <w:color w:val="0070C0"/>
          <w:sz w:val="32"/>
        </w:rPr>
        <w:t>20</w:t>
      </w:r>
      <w:r w:rsidR="00B52E4E" w:rsidRPr="00B52E4E">
        <w:rPr>
          <w:rFonts w:ascii="Arial" w:hAnsi="Arial" w:cs="Arial"/>
          <w:b/>
          <w:bCs/>
          <w:color w:val="0070C0"/>
          <w:sz w:val="32"/>
        </w:rPr>
        <w:t xml:space="preserve">0 Revolutions, </w:t>
      </w:r>
      <w:r w:rsidR="0018650F">
        <w:rPr>
          <w:rFonts w:ascii="Arial" w:hAnsi="Arial" w:cs="Arial"/>
          <w:b/>
          <w:bCs/>
          <w:color w:val="0070C0"/>
          <w:sz w:val="32"/>
        </w:rPr>
        <w:t>X-axis</w:t>
      </w:r>
      <w:r w:rsidR="00B52E4E" w:rsidRPr="00B52E4E">
        <w:rPr>
          <w:rFonts w:ascii="Arial" w:hAnsi="Arial" w:cs="Arial"/>
          <w:b/>
          <w:bCs/>
          <w:color w:val="0070C0"/>
          <w:sz w:val="32"/>
        </w:rPr>
        <w:t xml:space="preserve"> Resolution of </w:t>
      </w:r>
      <w:bookmarkStart w:id="0" w:name="_Hlk525299123"/>
      <w:r w:rsidR="0063411B">
        <w:rPr>
          <w:rFonts w:ascii="Arial" w:hAnsi="Arial" w:cs="Arial"/>
          <w:b/>
          <w:bCs/>
          <w:color w:val="0070C0"/>
          <w:sz w:val="32"/>
        </w:rPr>
        <w:t>0.67</w:t>
      </w:r>
      <w:r w:rsidR="00B52E4E" w:rsidRPr="00B52E4E">
        <w:rPr>
          <w:rFonts w:ascii="Arial" w:hAnsi="Arial" w:cs="Arial"/>
          <w:b/>
          <w:bCs/>
          <w:color w:val="0070C0"/>
          <w:sz w:val="32"/>
        </w:rPr>
        <w:t>µ</w:t>
      </w:r>
      <w:bookmarkEnd w:id="0"/>
      <w:r w:rsidR="00B52E4E" w:rsidRPr="00B52E4E">
        <w:rPr>
          <w:rFonts w:ascii="Arial" w:hAnsi="Arial" w:cs="Arial"/>
          <w:b/>
          <w:bCs/>
          <w:color w:val="0070C0"/>
          <w:sz w:val="32"/>
        </w:rPr>
        <w:t>m</w:t>
      </w:r>
    </w:p>
    <w:p w14:paraId="10EB54DD" w14:textId="38E940CD" w:rsidR="0063411B" w:rsidRDefault="0063411B" w:rsidP="0063411B">
      <w:pPr>
        <w:spacing w:line="276" w:lineRule="auto"/>
        <w:ind w:left="1440" w:firstLine="360"/>
        <w:jc w:val="both"/>
        <w:rPr>
          <w:rFonts w:ascii="Arial" w:hAnsi="Arial" w:cs="Arial"/>
          <w:bCs/>
          <w:sz w:val="24"/>
        </w:rPr>
      </w:pPr>
      <w:r>
        <w:rPr>
          <w:rFonts w:ascii="Arial" w:hAnsi="Arial" w:cs="Arial"/>
          <w:bCs/>
          <w:color w:val="0070C0"/>
          <w:sz w:val="24"/>
        </w:rPr>
        <w:t>Lead is the distance travelled by screw in linear direction per revolution. Therefore, distance D = L * R, where L is the lead and R is the number of revolutions. Plugging in given values, we have R = 200 / 1 = 200. The resolution is defined as the minimum distance that can be measured by the encoder. It is simply the ration of lead to pulse per revolution (PPR). Therefore, Resolution = L / PPR. Plugging in given values, we have Resolution = 1 / 1500 = 0.67</w:t>
      </w:r>
      <w:r w:rsidRPr="0063411B">
        <w:rPr>
          <w:rFonts w:ascii="Arial" w:hAnsi="Arial" w:cs="Arial"/>
          <w:bCs/>
          <w:color w:val="0070C0"/>
          <w:sz w:val="24"/>
        </w:rPr>
        <w:t>µ</w:t>
      </w:r>
      <w:r>
        <w:rPr>
          <w:rFonts w:ascii="Arial" w:hAnsi="Arial" w:cs="Arial"/>
          <w:bCs/>
          <w:color w:val="0070C0"/>
          <w:sz w:val="24"/>
        </w:rPr>
        <w:t>m.</w:t>
      </w:r>
    </w:p>
    <w:p w14:paraId="1ADB38EE" w14:textId="77777777" w:rsidR="0063411B" w:rsidRDefault="008B2E41" w:rsidP="00AA1202">
      <w:pPr>
        <w:spacing w:line="276" w:lineRule="auto"/>
        <w:ind w:left="1440" w:firstLine="360"/>
        <w:jc w:val="both"/>
        <w:rPr>
          <w:rFonts w:ascii="Arial" w:hAnsi="Arial" w:cs="Arial"/>
          <w:bCs/>
          <w:sz w:val="24"/>
        </w:rPr>
      </w:pPr>
      <w:r>
        <w:rPr>
          <w:rFonts w:ascii="Arial" w:hAnsi="Arial" w:cs="Arial"/>
          <w:bCs/>
          <w:sz w:val="24"/>
        </w:rPr>
        <w:tab/>
      </w:r>
    </w:p>
    <w:p w14:paraId="61075E59" w14:textId="77777777" w:rsidR="0063411B" w:rsidRDefault="0063411B" w:rsidP="00AA1202">
      <w:pPr>
        <w:spacing w:line="276" w:lineRule="auto"/>
        <w:ind w:left="1440" w:firstLine="360"/>
        <w:jc w:val="both"/>
        <w:rPr>
          <w:rFonts w:ascii="Arial" w:hAnsi="Arial" w:cs="Arial"/>
          <w:bCs/>
          <w:sz w:val="24"/>
        </w:rPr>
      </w:pPr>
    </w:p>
    <w:p w14:paraId="19C6BC5D" w14:textId="6723BC9A" w:rsidR="008B2E41" w:rsidRDefault="008B2E41" w:rsidP="00AA1202">
      <w:pPr>
        <w:spacing w:line="276" w:lineRule="auto"/>
        <w:ind w:left="1440" w:firstLine="360"/>
        <w:jc w:val="both"/>
        <w:rPr>
          <w:rFonts w:ascii="Arial" w:hAnsi="Arial" w:cs="Arial"/>
          <w:bCs/>
          <w:sz w:val="24"/>
        </w:rPr>
      </w:pPr>
      <w:r>
        <w:rPr>
          <w:rFonts w:ascii="Arial" w:hAnsi="Arial" w:cs="Arial"/>
          <w:bCs/>
          <w:sz w:val="24"/>
        </w:rPr>
        <w:tab/>
      </w:r>
    </w:p>
    <w:p w14:paraId="6A914E8B" w14:textId="77777777" w:rsidR="00A22A2B" w:rsidRDefault="00A22A2B" w:rsidP="00023DBD">
      <w:pPr>
        <w:jc w:val="both"/>
        <w:rPr>
          <w:rFonts w:ascii="Arial" w:hAnsi="Arial" w:cs="Arial"/>
          <w:bCs/>
          <w:sz w:val="24"/>
        </w:rPr>
      </w:pPr>
    </w:p>
    <w:p w14:paraId="3B92641A" w14:textId="36787C0A" w:rsidR="00D94FA3" w:rsidRPr="00D94FA3" w:rsidRDefault="00023DBD" w:rsidP="00023DBD">
      <w:pPr>
        <w:pStyle w:val="ListParagraph"/>
        <w:ind w:left="810"/>
        <w:jc w:val="both"/>
        <w:rPr>
          <w:rFonts w:ascii="Arial" w:hAnsi="Arial" w:cs="Arial"/>
          <w:bCs/>
          <w:sz w:val="24"/>
        </w:rPr>
      </w:pPr>
      <w:r w:rsidRPr="0021135A">
        <w:rPr>
          <w:rFonts w:ascii="Arial" w:hAnsi="Arial" w:cs="Arial"/>
          <w:b/>
          <w:bCs/>
          <w:sz w:val="24"/>
        </w:rPr>
        <w:lastRenderedPageBreak/>
        <w:t>Problem C</w:t>
      </w:r>
      <w:r>
        <w:rPr>
          <w:rFonts w:ascii="Arial" w:hAnsi="Arial" w:cs="Arial"/>
          <w:bCs/>
          <w:sz w:val="24"/>
        </w:rPr>
        <w:t xml:space="preserve">: </w:t>
      </w:r>
      <w:r w:rsidR="00D94FA3" w:rsidRPr="00D94FA3">
        <w:rPr>
          <w:rFonts w:ascii="Arial" w:hAnsi="Arial" w:cs="Arial"/>
          <w:bCs/>
          <w:sz w:val="24"/>
        </w:rPr>
        <w:t>An encoder has an input voltage of 2</w:t>
      </w:r>
      <w:r w:rsidR="00A22A2B">
        <w:rPr>
          <w:rFonts w:ascii="Arial" w:hAnsi="Arial" w:cs="Arial"/>
          <w:bCs/>
          <w:sz w:val="24"/>
        </w:rPr>
        <w:t>4</w:t>
      </w:r>
      <w:r w:rsidR="00D94FA3" w:rsidRPr="00D94FA3">
        <w:rPr>
          <w:rFonts w:ascii="Arial" w:hAnsi="Arial" w:cs="Arial"/>
          <w:bCs/>
          <w:sz w:val="24"/>
        </w:rPr>
        <w:t xml:space="preserve"> volts and a transformation ratio of 0.4</w:t>
      </w:r>
      <w:r w:rsidR="00A22A2B">
        <w:rPr>
          <w:rFonts w:ascii="Arial" w:hAnsi="Arial" w:cs="Arial"/>
          <w:bCs/>
          <w:sz w:val="24"/>
        </w:rPr>
        <w:t>75</w:t>
      </w:r>
      <w:r w:rsidR="00D94FA3" w:rsidRPr="00D94FA3">
        <w:rPr>
          <w:rFonts w:ascii="Arial" w:hAnsi="Arial" w:cs="Arial"/>
          <w:bCs/>
          <w:sz w:val="24"/>
        </w:rPr>
        <w:t xml:space="preserve">. What is the output voltage in volts? </w:t>
      </w:r>
    </w:p>
    <w:p w14:paraId="62DC152C" w14:textId="6BA687AE" w:rsidR="00D94FA3" w:rsidRPr="00A05A7A" w:rsidRDefault="00D94FA3" w:rsidP="00F44407">
      <w:pPr>
        <w:jc w:val="both"/>
        <w:rPr>
          <w:rFonts w:ascii="Arial" w:hAnsi="Arial" w:cs="Arial"/>
          <w:bCs/>
          <w:sz w:val="24"/>
        </w:rPr>
      </w:pPr>
    </w:p>
    <w:p w14:paraId="2A3335BC" w14:textId="79895329" w:rsidR="00023DBD" w:rsidRDefault="00023DBD" w:rsidP="00023DBD">
      <w:pPr>
        <w:pStyle w:val="ListParagraph"/>
        <w:ind w:firstLine="90"/>
        <w:jc w:val="both"/>
        <w:rPr>
          <w:rFonts w:ascii="Arial" w:hAnsi="Arial" w:cs="Arial"/>
          <w:bCs/>
          <w:color w:val="0070C0"/>
          <w:sz w:val="24"/>
        </w:rPr>
      </w:pPr>
      <w:r>
        <w:rPr>
          <w:rFonts w:ascii="Arial" w:hAnsi="Arial" w:cs="Arial"/>
          <w:bCs/>
          <w:color w:val="0070C0"/>
          <w:sz w:val="24"/>
        </w:rPr>
        <w:t xml:space="preserve">Solution: </w:t>
      </w:r>
      <w:r w:rsidR="00EB35DD" w:rsidRPr="00EB35DD">
        <w:rPr>
          <w:rFonts w:ascii="Arial" w:hAnsi="Arial" w:cs="Arial"/>
          <w:b/>
          <w:bCs/>
          <w:color w:val="0070C0"/>
          <w:sz w:val="32"/>
        </w:rPr>
        <w:t xml:space="preserve">11.4V (At </w:t>
      </w:r>
      <w:r w:rsidR="00EB35DD">
        <w:rPr>
          <w:rFonts w:ascii="Arial" w:hAnsi="Arial" w:cs="Arial"/>
          <w:b/>
          <w:bCs/>
          <w:color w:val="0070C0"/>
          <w:sz w:val="32"/>
        </w:rPr>
        <w:t>M</w:t>
      </w:r>
      <w:r w:rsidR="00EB35DD" w:rsidRPr="00EB35DD">
        <w:rPr>
          <w:rFonts w:ascii="Arial" w:hAnsi="Arial" w:cs="Arial"/>
          <w:b/>
          <w:bCs/>
          <w:color w:val="0070C0"/>
          <w:sz w:val="32"/>
        </w:rPr>
        <w:t xml:space="preserve">aximum </w:t>
      </w:r>
      <w:r w:rsidR="00EB35DD">
        <w:rPr>
          <w:rFonts w:ascii="Arial" w:hAnsi="Arial" w:cs="Arial"/>
          <w:b/>
          <w:bCs/>
          <w:color w:val="0070C0"/>
          <w:sz w:val="32"/>
        </w:rPr>
        <w:t>M</w:t>
      </w:r>
      <w:r w:rsidR="00EB35DD" w:rsidRPr="00EB35DD">
        <w:rPr>
          <w:rFonts w:ascii="Arial" w:hAnsi="Arial" w:cs="Arial"/>
          <w:b/>
          <w:bCs/>
          <w:color w:val="0070C0"/>
          <w:sz w:val="32"/>
        </w:rPr>
        <w:t xml:space="preserve">agnetic </w:t>
      </w:r>
      <w:r w:rsidR="00EB35DD">
        <w:rPr>
          <w:rFonts w:ascii="Arial" w:hAnsi="Arial" w:cs="Arial"/>
          <w:b/>
          <w:bCs/>
          <w:color w:val="0070C0"/>
          <w:sz w:val="32"/>
        </w:rPr>
        <w:t>C</w:t>
      </w:r>
      <w:r w:rsidR="00EB35DD" w:rsidRPr="00EB35DD">
        <w:rPr>
          <w:rFonts w:ascii="Arial" w:hAnsi="Arial" w:cs="Arial"/>
          <w:b/>
          <w:bCs/>
          <w:color w:val="0070C0"/>
          <w:sz w:val="32"/>
        </w:rPr>
        <w:t xml:space="preserve">oupling </w:t>
      </w:r>
      <w:r w:rsidR="00EB35DD">
        <w:rPr>
          <w:rFonts w:ascii="Arial" w:hAnsi="Arial" w:cs="Arial"/>
          <w:b/>
          <w:bCs/>
          <w:color w:val="0070C0"/>
          <w:sz w:val="32"/>
        </w:rPr>
        <w:t>P</w:t>
      </w:r>
      <w:r w:rsidR="00EB35DD" w:rsidRPr="00EB35DD">
        <w:rPr>
          <w:rFonts w:ascii="Arial" w:hAnsi="Arial" w:cs="Arial"/>
          <w:b/>
          <w:bCs/>
          <w:color w:val="0070C0"/>
          <w:sz w:val="32"/>
        </w:rPr>
        <w:t>osition)</w:t>
      </w:r>
    </w:p>
    <w:p w14:paraId="653FB686" w14:textId="5944A823" w:rsidR="00C24D5A" w:rsidRDefault="00023DBD" w:rsidP="00AA1202">
      <w:pPr>
        <w:pStyle w:val="ListParagraph"/>
        <w:ind w:left="1440" w:firstLine="720"/>
        <w:jc w:val="both"/>
        <w:rPr>
          <w:rFonts w:ascii="Arial" w:hAnsi="Arial" w:cs="Arial"/>
          <w:bCs/>
          <w:sz w:val="24"/>
        </w:rPr>
      </w:pPr>
      <w:r>
        <w:rPr>
          <w:rFonts w:ascii="Arial" w:hAnsi="Arial" w:cs="Arial"/>
          <w:bCs/>
          <w:color w:val="0070C0"/>
          <w:sz w:val="24"/>
        </w:rPr>
        <w:t xml:space="preserve">The presented case is of a resolver. Resolver is basically a specialized transformer whose output voltage depends on the angular position of the shaft. Transformation ratio is nothing but the ratio of output voltage to the input voltage, but at the maximum magnetic coupling position </w:t>
      </w:r>
      <w:hyperlink r:id="rId9" w:history="1">
        <w:r w:rsidRPr="00023DBD">
          <w:rPr>
            <w:rStyle w:val="Hyperlink"/>
            <w:rFonts w:ascii="Arial" w:hAnsi="Arial" w:cs="Arial"/>
            <w:b/>
            <w:bCs/>
            <w:sz w:val="24"/>
            <w:vertAlign w:val="superscript"/>
          </w:rPr>
          <w:t>[3]</w:t>
        </w:r>
      </w:hyperlink>
      <w:r>
        <w:rPr>
          <w:rFonts w:ascii="Arial" w:hAnsi="Arial" w:cs="Arial"/>
          <w:bCs/>
          <w:color w:val="0070C0"/>
          <w:sz w:val="24"/>
        </w:rPr>
        <w:t xml:space="preserve"> . Therefore, just with the knowledge of input voltage and transformation ratio, the output voltage can’t be determined. However, assuming that the shaft is at a position which is generating the maximum magnetic coupling, then </w:t>
      </w:r>
      <w:r w:rsidR="00A05A7A">
        <w:rPr>
          <w:rFonts w:ascii="Arial" w:hAnsi="Arial" w:cs="Arial"/>
          <w:bCs/>
          <w:color w:val="0070C0"/>
          <w:sz w:val="24"/>
        </w:rPr>
        <w:t>V</w:t>
      </w:r>
      <w:r w:rsidR="00A05A7A" w:rsidRPr="00023DBD">
        <w:rPr>
          <w:rFonts w:ascii="Arial" w:hAnsi="Arial" w:cs="Arial"/>
          <w:bCs/>
          <w:color w:val="0070C0"/>
          <w:sz w:val="24"/>
          <w:vertAlign w:val="subscript"/>
        </w:rPr>
        <w:t>o</w:t>
      </w:r>
      <w:r w:rsidRPr="00023DBD">
        <w:rPr>
          <w:rFonts w:ascii="Arial" w:hAnsi="Arial" w:cs="Arial"/>
          <w:bCs/>
          <w:color w:val="0070C0"/>
          <w:sz w:val="24"/>
          <w:vertAlign w:val="subscript"/>
        </w:rPr>
        <w:t>ut</w:t>
      </w:r>
      <w:r w:rsidR="00A05A7A">
        <w:rPr>
          <w:rFonts w:ascii="Arial" w:hAnsi="Arial" w:cs="Arial"/>
          <w:bCs/>
          <w:color w:val="0070C0"/>
          <w:sz w:val="24"/>
        </w:rPr>
        <w:t xml:space="preserve"> = T</w:t>
      </w:r>
      <w:r>
        <w:rPr>
          <w:rFonts w:ascii="Arial" w:hAnsi="Arial" w:cs="Arial"/>
          <w:bCs/>
          <w:color w:val="0070C0"/>
          <w:sz w:val="24"/>
        </w:rPr>
        <w:t>.</w:t>
      </w:r>
      <w:r w:rsidR="00A05A7A">
        <w:rPr>
          <w:rFonts w:ascii="Arial" w:hAnsi="Arial" w:cs="Arial"/>
          <w:bCs/>
          <w:color w:val="0070C0"/>
          <w:sz w:val="24"/>
        </w:rPr>
        <w:t>R</w:t>
      </w:r>
      <w:r>
        <w:rPr>
          <w:rFonts w:ascii="Arial" w:hAnsi="Arial" w:cs="Arial"/>
          <w:bCs/>
          <w:color w:val="0070C0"/>
          <w:sz w:val="24"/>
        </w:rPr>
        <w:t>.</w:t>
      </w:r>
      <w:r w:rsidR="00A05A7A">
        <w:rPr>
          <w:rFonts w:ascii="Arial" w:hAnsi="Arial" w:cs="Arial"/>
          <w:bCs/>
          <w:color w:val="0070C0"/>
          <w:sz w:val="24"/>
        </w:rPr>
        <w:t xml:space="preserve"> * V</w:t>
      </w:r>
      <w:r w:rsidR="00A05A7A" w:rsidRPr="00023DBD">
        <w:rPr>
          <w:rFonts w:ascii="Arial" w:hAnsi="Arial" w:cs="Arial"/>
          <w:bCs/>
          <w:color w:val="0070C0"/>
          <w:sz w:val="24"/>
          <w:vertAlign w:val="subscript"/>
        </w:rPr>
        <w:t>i</w:t>
      </w:r>
      <w:r w:rsidRPr="00023DBD">
        <w:rPr>
          <w:rFonts w:ascii="Arial" w:hAnsi="Arial" w:cs="Arial"/>
          <w:bCs/>
          <w:color w:val="0070C0"/>
          <w:sz w:val="24"/>
          <w:vertAlign w:val="subscript"/>
        </w:rPr>
        <w:t>n</w:t>
      </w:r>
      <w:r w:rsidR="0009000F">
        <w:rPr>
          <w:rFonts w:ascii="Arial" w:hAnsi="Arial" w:cs="Arial"/>
          <w:bCs/>
          <w:color w:val="0070C0"/>
          <w:sz w:val="24"/>
        </w:rPr>
        <w:t>. This will result in V</w:t>
      </w:r>
      <w:r w:rsidR="0009000F" w:rsidRPr="00023DBD">
        <w:rPr>
          <w:rFonts w:ascii="Arial" w:hAnsi="Arial" w:cs="Arial"/>
          <w:bCs/>
          <w:color w:val="0070C0"/>
          <w:sz w:val="24"/>
          <w:vertAlign w:val="subscript"/>
        </w:rPr>
        <w:t>out</w:t>
      </w:r>
      <w:r w:rsidR="0009000F">
        <w:rPr>
          <w:rFonts w:ascii="Arial" w:hAnsi="Arial" w:cs="Arial"/>
          <w:bCs/>
          <w:color w:val="0070C0"/>
          <w:sz w:val="24"/>
          <w:vertAlign w:val="subscript"/>
        </w:rPr>
        <w:t xml:space="preserve"> </w:t>
      </w:r>
      <w:r w:rsidR="0009000F" w:rsidRPr="0009000F">
        <w:rPr>
          <w:rFonts w:ascii="Arial" w:hAnsi="Arial" w:cs="Arial"/>
          <w:bCs/>
          <w:color w:val="0070C0"/>
          <w:sz w:val="24"/>
        </w:rPr>
        <w:t>= (0.475</w:t>
      </w:r>
      <w:r w:rsidR="0009000F">
        <w:rPr>
          <w:rFonts w:ascii="Arial" w:hAnsi="Arial" w:cs="Arial"/>
          <w:bCs/>
          <w:color w:val="0070C0"/>
          <w:sz w:val="24"/>
        </w:rPr>
        <w:t xml:space="preserve"> * 24) = 11.4V.</w:t>
      </w:r>
    </w:p>
    <w:p w14:paraId="2E056283" w14:textId="1FA10EC3" w:rsidR="00C24D5A" w:rsidRDefault="00C24D5A" w:rsidP="00F44407">
      <w:pPr>
        <w:ind w:left="360" w:firstLine="90"/>
        <w:jc w:val="both"/>
        <w:rPr>
          <w:rFonts w:ascii="Arial" w:hAnsi="Arial" w:cs="Arial"/>
          <w:bCs/>
          <w:sz w:val="24"/>
        </w:rPr>
      </w:pPr>
    </w:p>
    <w:p w14:paraId="64B7C5F8" w14:textId="134A2BA0" w:rsidR="00C24D5A" w:rsidRDefault="00C24D5A" w:rsidP="00F44407">
      <w:pPr>
        <w:ind w:left="630" w:hanging="180"/>
        <w:jc w:val="both"/>
        <w:rPr>
          <w:rFonts w:ascii="Arial" w:hAnsi="Arial" w:cs="Arial"/>
          <w:bCs/>
          <w:sz w:val="24"/>
        </w:rPr>
      </w:pPr>
      <w:r>
        <w:rPr>
          <w:rFonts w:ascii="Arial" w:hAnsi="Arial" w:cs="Arial"/>
          <w:bCs/>
          <w:sz w:val="24"/>
        </w:rPr>
        <w:t xml:space="preserve"> </w:t>
      </w:r>
      <w:r w:rsidR="0021135A">
        <w:rPr>
          <w:rFonts w:ascii="Arial" w:hAnsi="Arial" w:cs="Arial"/>
          <w:bCs/>
          <w:sz w:val="24"/>
        </w:rPr>
        <w:tab/>
      </w:r>
      <w:r w:rsidR="0021135A" w:rsidRPr="0021135A">
        <w:rPr>
          <w:rFonts w:ascii="Arial" w:hAnsi="Arial" w:cs="Arial"/>
          <w:b/>
          <w:bCs/>
          <w:sz w:val="24"/>
        </w:rPr>
        <w:t xml:space="preserve">Problem </w:t>
      </w:r>
      <w:r w:rsidR="0021135A">
        <w:rPr>
          <w:rFonts w:ascii="Arial" w:hAnsi="Arial" w:cs="Arial"/>
          <w:b/>
          <w:bCs/>
          <w:sz w:val="24"/>
        </w:rPr>
        <w:t>D</w:t>
      </w:r>
      <w:r w:rsidR="0021135A" w:rsidRPr="0021135A">
        <w:rPr>
          <w:rFonts w:ascii="Arial" w:hAnsi="Arial" w:cs="Arial"/>
          <w:bCs/>
          <w:sz w:val="24"/>
        </w:rPr>
        <w:t>:</w:t>
      </w:r>
      <w:r w:rsidR="0021135A" w:rsidRPr="0029100A">
        <w:rPr>
          <w:rFonts w:ascii="Arial" w:hAnsi="Arial" w:cs="Arial"/>
          <w:bCs/>
          <w:sz w:val="24"/>
        </w:rPr>
        <w:t xml:space="preserve"> </w:t>
      </w:r>
      <w:r w:rsidRPr="0029100A">
        <w:rPr>
          <w:rFonts w:ascii="Arial" w:hAnsi="Arial" w:cs="Arial"/>
          <w:bCs/>
          <w:sz w:val="24"/>
        </w:rPr>
        <w:t xml:space="preserve">Your resolver has a maximum tracking rate of </w:t>
      </w:r>
      <w:r>
        <w:rPr>
          <w:rFonts w:ascii="Arial" w:hAnsi="Arial" w:cs="Arial"/>
          <w:bCs/>
          <w:sz w:val="24"/>
        </w:rPr>
        <w:t>2</w:t>
      </w:r>
      <w:r w:rsidR="000A4B31">
        <w:rPr>
          <w:rFonts w:ascii="Arial" w:hAnsi="Arial" w:cs="Arial"/>
          <w:bCs/>
          <w:sz w:val="24"/>
        </w:rPr>
        <w:t>6</w:t>
      </w:r>
      <w:r w:rsidRPr="0029100A">
        <w:rPr>
          <w:rFonts w:ascii="Arial" w:hAnsi="Arial" w:cs="Arial"/>
          <w:bCs/>
          <w:sz w:val="24"/>
        </w:rPr>
        <w:t xml:space="preserve"> revolutions per second </w:t>
      </w:r>
      <w:r>
        <w:rPr>
          <w:rFonts w:ascii="Arial" w:hAnsi="Arial" w:cs="Arial"/>
          <w:bCs/>
          <w:sz w:val="24"/>
        </w:rPr>
        <w:t xml:space="preserve">(rps) </w:t>
      </w:r>
      <w:r w:rsidRPr="0029100A">
        <w:rPr>
          <w:rFonts w:ascii="Arial" w:hAnsi="Arial" w:cs="Arial"/>
          <w:bCs/>
          <w:sz w:val="24"/>
        </w:rPr>
        <w:t xml:space="preserve">and gives rotational accuracy of </w:t>
      </w:r>
      <w:r w:rsidR="000A4B31">
        <w:rPr>
          <w:rFonts w:ascii="Arial" w:hAnsi="Arial" w:cs="Arial"/>
          <w:bCs/>
          <w:sz w:val="24"/>
        </w:rPr>
        <w:t>12</w:t>
      </w:r>
      <w:r w:rsidRPr="0029100A">
        <w:rPr>
          <w:rFonts w:ascii="Arial" w:hAnsi="Arial" w:cs="Arial"/>
          <w:bCs/>
          <w:sz w:val="24"/>
        </w:rPr>
        <w:t xml:space="preserve"> arc minutes. If you need a rotational accuracy of 0.2</w:t>
      </w:r>
      <w:r>
        <w:rPr>
          <w:rFonts w:ascii="Arial" w:hAnsi="Arial" w:cs="Arial"/>
          <w:bCs/>
          <w:sz w:val="24"/>
        </w:rPr>
        <w:t>5</w:t>
      </w:r>
      <w:r w:rsidRPr="0029100A">
        <w:rPr>
          <w:rFonts w:ascii="Arial" w:hAnsi="Arial" w:cs="Arial"/>
          <w:bCs/>
          <w:sz w:val="24"/>
        </w:rPr>
        <w:t xml:space="preserve"> degrees and your motor shaft rotates at </w:t>
      </w:r>
      <w:r>
        <w:rPr>
          <w:rFonts w:ascii="Arial" w:hAnsi="Arial" w:cs="Arial"/>
          <w:bCs/>
          <w:sz w:val="24"/>
        </w:rPr>
        <w:t>1</w:t>
      </w:r>
      <w:r w:rsidR="000A4B31">
        <w:rPr>
          <w:rFonts w:ascii="Arial" w:hAnsi="Arial" w:cs="Arial"/>
          <w:bCs/>
          <w:sz w:val="24"/>
        </w:rPr>
        <w:t>75</w:t>
      </w:r>
      <w:r>
        <w:rPr>
          <w:rFonts w:ascii="Arial" w:hAnsi="Arial" w:cs="Arial"/>
          <w:bCs/>
          <w:sz w:val="24"/>
        </w:rPr>
        <w:t>0</w:t>
      </w:r>
      <w:r w:rsidRPr="0029100A">
        <w:rPr>
          <w:rFonts w:ascii="Arial" w:hAnsi="Arial" w:cs="Arial"/>
          <w:bCs/>
          <w:sz w:val="24"/>
        </w:rPr>
        <w:t xml:space="preserve"> rpm, can you use your resolver? Why or why not?</w:t>
      </w:r>
    </w:p>
    <w:p w14:paraId="7932B4B3" w14:textId="33EA3D69" w:rsidR="00C24D5A" w:rsidRPr="003146DB" w:rsidRDefault="00C24D5A" w:rsidP="00F44407">
      <w:pPr>
        <w:ind w:left="720"/>
        <w:jc w:val="both"/>
        <w:rPr>
          <w:rFonts w:ascii="Arial" w:hAnsi="Arial" w:cs="Arial"/>
          <w:bCs/>
          <w:sz w:val="24"/>
        </w:rPr>
      </w:pPr>
    </w:p>
    <w:p w14:paraId="607DBE8F" w14:textId="666BDC3A" w:rsidR="0021135A" w:rsidRDefault="0021135A" w:rsidP="0021135A">
      <w:pPr>
        <w:ind w:left="540" w:firstLine="90"/>
        <w:jc w:val="both"/>
        <w:rPr>
          <w:rFonts w:ascii="Arial" w:hAnsi="Arial" w:cs="Arial"/>
          <w:bCs/>
          <w:color w:val="0070C0"/>
          <w:sz w:val="24"/>
        </w:rPr>
      </w:pPr>
      <w:r>
        <w:rPr>
          <w:rFonts w:ascii="Arial" w:hAnsi="Arial" w:cs="Arial"/>
          <w:bCs/>
          <w:color w:val="0070C0"/>
          <w:sz w:val="24"/>
        </w:rPr>
        <w:t xml:space="preserve">Solution: </w:t>
      </w:r>
      <w:r w:rsidR="009C1153" w:rsidRPr="00EE7B35">
        <w:rPr>
          <w:rFonts w:ascii="Arial" w:hAnsi="Arial" w:cs="Arial"/>
          <w:b/>
          <w:bCs/>
          <w:color w:val="0070C0"/>
          <w:sz w:val="32"/>
        </w:rPr>
        <w:t>No</w:t>
      </w:r>
      <w:r w:rsidR="00CC7545">
        <w:rPr>
          <w:rFonts w:ascii="Arial" w:hAnsi="Arial" w:cs="Arial"/>
          <w:b/>
          <w:bCs/>
          <w:color w:val="0070C0"/>
          <w:sz w:val="32"/>
        </w:rPr>
        <w:t xml:space="preserve"> (Unless resolver can operate at speed higher than maximum tracking rate</w:t>
      </w:r>
      <w:bookmarkStart w:id="1" w:name="_GoBack"/>
      <w:bookmarkEnd w:id="1"/>
      <w:r w:rsidR="00CC7545">
        <w:rPr>
          <w:rFonts w:ascii="Arial" w:hAnsi="Arial" w:cs="Arial"/>
          <w:b/>
          <w:bCs/>
          <w:color w:val="0070C0"/>
          <w:sz w:val="32"/>
        </w:rPr>
        <w:t>)</w:t>
      </w:r>
      <w:r w:rsidR="00EE7B35" w:rsidRPr="00EE7B35">
        <w:rPr>
          <w:rFonts w:ascii="Arial" w:hAnsi="Arial" w:cs="Arial"/>
          <w:b/>
          <w:bCs/>
          <w:color w:val="0070C0"/>
          <w:sz w:val="32"/>
        </w:rPr>
        <w:t>.</w:t>
      </w:r>
      <w:r w:rsidR="009C1153">
        <w:rPr>
          <w:rFonts w:ascii="Arial" w:hAnsi="Arial" w:cs="Arial"/>
          <w:bCs/>
          <w:color w:val="0070C0"/>
          <w:sz w:val="24"/>
        </w:rPr>
        <w:t xml:space="preserve"> </w:t>
      </w:r>
    </w:p>
    <w:p w14:paraId="10A3B8A8" w14:textId="0D655DF6" w:rsidR="00111F54" w:rsidRDefault="0021135A" w:rsidP="00AA1202">
      <w:pPr>
        <w:ind w:left="1440" w:firstLine="720"/>
        <w:jc w:val="both"/>
        <w:rPr>
          <w:rFonts w:ascii="Arial" w:hAnsi="Arial" w:cs="Arial"/>
          <w:bCs/>
          <w:sz w:val="24"/>
        </w:rPr>
      </w:pPr>
      <w:r>
        <w:rPr>
          <w:rFonts w:ascii="Arial" w:hAnsi="Arial" w:cs="Arial"/>
          <w:bCs/>
          <w:color w:val="0070C0"/>
          <w:sz w:val="24"/>
        </w:rPr>
        <w:t xml:space="preserve">Resolver is having the maximum tracking rate of </w:t>
      </w:r>
      <w:r w:rsidR="009C1153">
        <w:rPr>
          <w:rFonts w:ascii="Arial" w:hAnsi="Arial" w:cs="Arial"/>
          <w:bCs/>
          <w:color w:val="0070C0"/>
          <w:sz w:val="24"/>
        </w:rPr>
        <w:t>26</w:t>
      </w:r>
      <w:r>
        <w:rPr>
          <w:rFonts w:ascii="Arial" w:hAnsi="Arial" w:cs="Arial"/>
          <w:bCs/>
          <w:color w:val="0070C0"/>
          <w:sz w:val="24"/>
        </w:rPr>
        <w:t xml:space="preserve"> Revolutions per Second, therefore (26 * 60) = 1560 Revolutions per Minute. Clearly it is lesser than the required – 1750 Revolutions per Minute. Therefore, the given resolver cannot be used directly for the presented application.</w:t>
      </w:r>
      <w:r w:rsidR="00522F46">
        <w:rPr>
          <w:rFonts w:ascii="Arial" w:hAnsi="Arial" w:cs="Arial"/>
          <w:bCs/>
          <w:color w:val="0070C0"/>
          <w:sz w:val="24"/>
        </w:rPr>
        <w:t xml:space="preserve"> This is by the assumption that a resolver must not be operated at speed more than </w:t>
      </w:r>
      <w:r w:rsidR="00CC7545">
        <w:rPr>
          <w:rFonts w:ascii="Arial" w:hAnsi="Arial" w:cs="Arial"/>
          <w:bCs/>
          <w:color w:val="0070C0"/>
          <w:sz w:val="24"/>
        </w:rPr>
        <w:t xml:space="preserve">the maximum tracking rate. </w:t>
      </w:r>
      <w:proofErr w:type="gramStart"/>
      <w:r w:rsidR="00CC7545">
        <w:rPr>
          <w:rFonts w:ascii="Arial" w:hAnsi="Arial" w:cs="Arial"/>
          <w:bCs/>
          <w:color w:val="0070C0"/>
          <w:sz w:val="24"/>
        </w:rPr>
        <w:t>If</w:t>
      </w:r>
      <w:proofErr w:type="gramEnd"/>
      <w:r w:rsidR="00CC7545">
        <w:rPr>
          <w:rFonts w:ascii="Arial" w:hAnsi="Arial" w:cs="Arial"/>
          <w:bCs/>
          <w:color w:val="0070C0"/>
          <w:sz w:val="24"/>
        </w:rPr>
        <w:t xml:space="preserve"> however, it is possible to operate it at higher speeds, by simply compromising in the accuracy linearly – making calculations (1750/1560) *</w:t>
      </w:r>
      <w:r>
        <w:rPr>
          <w:rFonts w:ascii="Arial" w:hAnsi="Arial" w:cs="Arial"/>
          <w:bCs/>
          <w:color w:val="0070C0"/>
          <w:sz w:val="24"/>
        </w:rPr>
        <w:t xml:space="preserve"> </w:t>
      </w:r>
      <w:r w:rsidR="00CC7545">
        <w:rPr>
          <w:rFonts w:ascii="Arial" w:hAnsi="Arial" w:cs="Arial"/>
          <w:bCs/>
          <w:color w:val="0070C0"/>
          <w:sz w:val="24"/>
        </w:rPr>
        <w:t xml:space="preserve">12, accuracy = 13.4615 Arc Minutes. </w:t>
      </w:r>
      <w:r>
        <w:rPr>
          <w:rFonts w:ascii="Arial" w:hAnsi="Arial" w:cs="Arial"/>
          <w:bCs/>
          <w:color w:val="0070C0"/>
          <w:sz w:val="24"/>
        </w:rPr>
        <w:t xml:space="preserve">Now </w:t>
      </w:r>
      <w:r w:rsidR="009C1153">
        <w:rPr>
          <w:rFonts w:ascii="Arial" w:hAnsi="Arial" w:cs="Arial"/>
          <w:bCs/>
          <w:color w:val="0070C0"/>
          <w:sz w:val="24"/>
        </w:rPr>
        <w:t xml:space="preserve">1arc minute = </w:t>
      </w:r>
      <w:r w:rsidR="00E46326">
        <w:rPr>
          <w:rFonts w:ascii="Arial" w:hAnsi="Arial" w:cs="Arial"/>
          <w:bCs/>
          <w:color w:val="0070C0"/>
          <w:sz w:val="24"/>
        </w:rPr>
        <w:t>1/60</w:t>
      </w:r>
      <w:r>
        <w:rPr>
          <w:rFonts w:ascii="Arial" w:hAnsi="Arial" w:cs="Arial"/>
          <w:bCs/>
          <w:color w:val="0070C0"/>
          <w:sz w:val="24"/>
        </w:rPr>
        <w:t xml:space="preserve">° </w:t>
      </w:r>
      <w:hyperlink r:id="rId10" w:history="1">
        <w:r w:rsidRPr="0021135A">
          <w:rPr>
            <w:rStyle w:val="Hyperlink"/>
            <w:rFonts w:ascii="Arial" w:hAnsi="Arial" w:cs="Arial"/>
            <w:b/>
            <w:bCs/>
            <w:sz w:val="24"/>
            <w:vertAlign w:val="superscript"/>
          </w:rPr>
          <w:t>[4]</w:t>
        </w:r>
      </w:hyperlink>
      <w:r w:rsidR="00E46326">
        <w:rPr>
          <w:rFonts w:ascii="Arial" w:hAnsi="Arial" w:cs="Arial"/>
          <w:bCs/>
          <w:color w:val="0070C0"/>
          <w:sz w:val="24"/>
        </w:rPr>
        <w:t xml:space="preserve"> . </w:t>
      </w:r>
      <w:r w:rsidR="006E7995">
        <w:rPr>
          <w:rFonts w:ascii="Arial" w:hAnsi="Arial" w:cs="Arial"/>
          <w:bCs/>
          <w:color w:val="0070C0"/>
          <w:sz w:val="24"/>
        </w:rPr>
        <w:t>So,</w:t>
      </w:r>
      <w:r w:rsidR="00E46326">
        <w:rPr>
          <w:rFonts w:ascii="Arial" w:hAnsi="Arial" w:cs="Arial"/>
          <w:bCs/>
          <w:color w:val="0070C0"/>
          <w:sz w:val="24"/>
        </w:rPr>
        <w:t xml:space="preserve"> </w:t>
      </w:r>
      <w:r w:rsidR="00CC7545">
        <w:rPr>
          <w:rFonts w:ascii="Arial" w:hAnsi="Arial" w:cs="Arial"/>
          <w:bCs/>
          <w:color w:val="0070C0"/>
          <w:sz w:val="24"/>
        </w:rPr>
        <w:t>13.4615</w:t>
      </w:r>
      <w:r>
        <w:rPr>
          <w:rFonts w:ascii="Arial" w:hAnsi="Arial" w:cs="Arial"/>
          <w:bCs/>
          <w:color w:val="0070C0"/>
          <w:sz w:val="24"/>
        </w:rPr>
        <w:t xml:space="preserve"> </w:t>
      </w:r>
      <w:r w:rsidR="00E46326">
        <w:rPr>
          <w:rFonts w:ascii="Arial" w:hAnsi="Arial" w:cs="Arial"/>
          <w:bCs/>
          <w:color w:val="0070C0"/>
          <w:sz w:val="24"/>
        </w:rPr>
        <w:t>arc min = 0.2</w:t>
      </w:r>
      <w:r w:rsidR="00CC7545">
        <w:rPr>
          <w:rFonts w:ascii="Arial" w:hAnsi="Arial" w:cs="Arial"/>
          <w:bCs/>
          <w:color w:val="0070C0"/>
          <w:sz w:val="24"/>
        </w:rPr>
        <w:t>24</w:t>
      </w:r>
      <w:r>
        <w:rPr>
          <w:rFonts w:ascii="Arial" w:hAnsi="Arial" w:cs="Arial"/>
          <w:bCs/>
          <w:color w:val="0070C0"/>
          <w:sz w:val="24"/>
        </w:rPr>
        <w:t>°</w:t>
      </w:r>
      <w:r w:rsidR="00E46326">
        <w:rPr>
          <w:rFonts w:ascii="Arial" w:hAnsi="Arial" w:cs="Arial"/>
          <w:bCs/>
          <w:color w:val="0070C0"/>
          <w:sz w:val="24"/>
        </w:rPr>
        <w:t>.</w:t>
      </w:r>
      <w:r>
        <w:rPr>
          <w:rFonts w:ascii="Arial" w:hAnsi="Arial" w:cs="Arial"/>
          <w:bCs/>
          <w:color w:val="0070C0"/>
          <w:sz w:val="24"/>
        </w:rPr>
        <w:t xml:space="preserve"> </w:t>
      </w:r>
      <w:r w:rsidR="006E7995">
        <w:rPr>
          <w:rFonts w:ascii="Arial" w:hAnsi="Arial" w:cs="Arial"/>
          <w:bCs/>
          <w:color w:val="0070C0"/>
          <w:sz w:val="24"/>
        </w:rPr>
        <w:t>So,</w:t>
      </w:r>
      <w:r>
        <w:rPr>
          <w:rFonts w:ascii="Arial" w:hAnsi="Arial" w:cs="Arial"/>
          <w:bCs/>
          <w:color w:val="0070C0"/>
          <w:sz w:val="24"/>
        </w:rPr>
        <w:t xml:space="preserve"> thi</w:t>
      </w:r>
      <w:r w:rsidR="00CD292C">
        <w:rPr>
          <w:rFonts w:ascii="Arial" w:hAnsi="Arial" w:cs="Arial"/>
          <w:bCs/>
          <w:color w:val="0070C0"/>
          <w:sz w:val="24"/>
        </w:rPr>
        <w:t xml:space="preserve">s resolver is satisfying the sensitivity criteria </w:t>
      </w:r>
      <w:r w:rsidR="00CC7545">
        <w:rPr>
          <w:rFonts w:ascii="Arial" w:hAnsi="Arial" w:cs="Arial"/>
          <w:bCs/>
          <w:color w:val="0070C0"/>
          <w:sz w:val="24"/>
        </w:rPr>
        <w:t xml:space="preserve">when rotating at given speed. </w:t>
      </w:r>
    </w:p>
    <w:p w14:paraId="26E43019" w14:textId="77777777" w:rsidR="00B02C07" w:rsidRDefault="00B02C07" w:rsidP="00F44407">
      <w:pPr>
        <w:ind w:left="360" w:firstLine="90"/>
        <w:jc w:val="both"/>
        <w:rPr>
          <w:rFonts w:ascii="Arial" w:hAnsi="Arial" w:cs="Arial"/>
          <w:bCs/>
          <w:sz w:val="24"/>
        </w:rPr>
      </w:pPr>
    </w:p>
    <w:p w14:paraId="3E3E3A06" w14:textId="77777777" w:rsidR="003311E3" w:rsidRDefault="003311E3" w:rsidP="00625BA5">
      <w:pPr>
        <w:spacing w:line="276" w:lineRule="auto"/>
        <w:ind w:left="720"/>
        <w:jc w:val="both"/>
        <w:rPr>
          <w:rFonts w:ascii="Arial" w:hAnsi="Arial" w:cs="Arial"/>
          <w:b/>
          <w:bCs/>
          <w:sz w:val="24"/>
        </w:rPr>
      </w:pPr>
    </w:p>
    <w:p w14:paraId="0E11C8D0" w14:textId="77777777" w:rsidR="003311E3" w:rsidRDefault="003311E3" w:rsidP="00625BA5">
      <w:pPr>
        <w:spacing w:line="276" w:lineRule="auto"/>
        <w:ind w:left="720"/>
        <w:jc w:val="both"/>
        <w:rPr>
          <w:rFonts w:ascii="Arial" w:hAnsi="Arial" w:cs="Arial"/>
          <w:b/>
          <w:bCs/>
          <w:sz w:val="24"/>
        </w:rPr>
      </w:pPr>
    </w:p>
    <w:p w14:paraId="0C51015E" w14:textId="7444CA4C" w:rsidR="00B02C07" w:rsidRPr="00625BA5" w:rsidRDefault="00625BA5" w:rsidP="00625BA5">
      <w:pPr>
        <w:spacing w:line="276" w:lineRule="auto"/>
        <w:ind w:left="720"/>
        <w:jc w:val="both"/>
        <w:rPr>
          <w:rFonts w:ascii="Arial" w:hAnsi="Arial" w:cs="Arial"/>
          <w:bCs/>
          <w:sz w:val="24"/>
        </w:rPr>
      </w:pPr>
      <w:r w:rsidRPr="00625BA5">
        <w:rPr>
          <w:rFonts w:ascii="Arial" w:hAnsi="Arial" w:cs="Arial"/>
          <w:b/>
          <w:bCs/>
          <w:sz w:val="24"/>
        </w:rPr>
        <w:t>Problem E</w:t>
      </w:r>
      <w:r w:rsidRPr="00625BA5">
        <w:rPr>
          <w:rFonts w:ascii="Arial" w:hAnsi="Arial" w:cs="Arial"/>
          <w:bCs/>
          <w:sz w:val="24"/>
        </w:rPr>
        <w:t xml:space="preserve">: </w:t>
      </w:r>
      <w:r w:rsidR="00B02C07" w:rsidRPr="00625BA5">
        <w:rPr>
          <w:rFonts w:ascii="Arial" w:hAnsi="Arial" w:cs="Arial"/>
          <w:bCs/>
          <w:sz w:val="24"/>
        </w:rPr>
        <w:t>A two-channel encoder counts the leading and trailing edges of the pulse trains of its two channels. Suppose the resolution of a single channel encoder is 400 PPR. If you add a second channel to the encoder, and change no other specs, how much can you improve the resolution of the encoder?</w:t>
      </w:r>
    </w:p>
    <w:p w14:paraId="62AFFD15" w14:textId="747A0034" w:rsidR="00111F54" w:rsidRDefault="00111F54" w:rsidP="00F44407">
      <w:pPr>
        <w:spacing w:line="276" w:lineRule="auto"/>
        <w:jc w:val="both"/>
        <w:rPr>
          <w:rFonts w:ascii="Arial" w:hAnsi="Arial" w:cs="Arial"/>
          <w:bCs/>
          <w:sz w:val="24"/>
        </w:rPr>
      </w:pPr>
    </w:p>
    <w:p w14:paraId="57B85F5A" w14:textId="3262229C" w:rsidR="004E31FF" w:rsidRDefault="00625BA5" w:rsidP="00F44407">
      <w:pPr>
        <w:spacing w:line="276" w:lineRule="auto"/>
        <w:ind w:left="900"/>
        <w:jc w:val="both"/>
        <w:rPr>
          <w:rFonts w:ascii="Arial" w:hAnsi="Arial" w:cs="Arial"/>
          <w:bCs/>
          <w:color w:val="0070C0"/>
          <w:sz w:val="24"/>
        </w:rPr>
      </w:pPr>
      <w:r>
        <w:rPr>
          <w:rFonts w:ascii="Arial" w:hAnsi="Arial" w:cs="Arial"/>
          <w:bCs/>
          <w:color w:val="0070C0"/>
          <w:sz w:val="24"/>
        </w:rPr>
        <w:t xml:space="preserve">Solution: </w:t>
      </w:r>
      <w:r w:rsidR="00CA6EC7" w:rsidRPr="00CA6EC7">
        <w:rPr>
          <w:rFonts w:ascii="Arial" w:hAnsi="Arial" w:cs="Arial"/>
          <w:b/>
          <w:bCs/>
          <w:color w:val="0070C0"/>
          <w:sz w:val="32"/>
        </w:rPr>
        <w:t>4</w:t>
      </w:r>
      <w:r w:rsidR="004E31FF" w:rsidRPr="00CA6EC7">
        <w:rPr>
          <w:rFonts w:ascii="Arial" w:hAnsi="Arial" w:cs="Arial"/>
          <w:b/>
          <w:bCs/>
          <w:color w:val="0070C0"/>
          <w:sz w:val="32"/>
        </w:rPr>
        <w:t xml:space="preserve"> Times</w:t>
      </w:r>
      <w:r w:rsidR="00CA6EC7" w:rsidRPr="00CA6EC7">
        <w:rPr>
          <w:rFonts w:ascii="Arial" w:hAnsi="Arial" w:cs="Arial"/>
          <w:b/>
          <w:bCs/>
          <w:color w:val="0070C0"/>
          <w:sz w:val="32"/>
        </w:rPr>
        <w:t xml:space="preserve"> or 2 Times</w:t>
      </w:r>
    </w:p>
    <w:p w14:paraId="473889BC" w14:textId="3438EEE2" w:rsidR="00111F54" w:rsidRDefault="004E31FF" w:rsidP="003F2692">
      <w:pPr>
        <w:spacing w:line="276" w:lineRule="auto"/>
        <w:ind w:left="1440" w:firstLine="720"/>
        <w:jc w:val="both"/>
        <w:rPr>
          <w:rFonts w:ascii="Arial" w:hAnsi="Arial" w:cs="Arial"/>
          <w:bCs/>
          <w:sz w:val="24"/>
        </w:rPr>
      </w:pPr>
      <w:r>
        <w:rPr>
          <w:rFonts w:ascii="Arial" w:hAnsi="Arial" w:cs="Arial"/>
          <w:bCs/>
          <w:color w:val="0070C0"/>
          <w:sz w:val="24"/>
        </w:rPr>
        <w:t xml:space="preserve">Since it is not clear whether the given single channel encoder resolution (400 PPR) is the value taken when (1) The encoder is only counting rising </w:t>
      </w:r>
      <w:r w:rsidR="006E7995">
        <w:rPr>
          <w:rFonts w:ascii="Arial" w:hAnsi="Arial" w:cs="Arial"/>
          <w:bCs/>
          <w:color w:val="0070C0"/>
          <w:sz w:val="24"/>
        </w:rPr>
        <w:t>(</w:t>
      </w:r>
      <w:r>
        <w:rPr>
          <w:rFonts w:ascii="Arial" w:hAnsi="Arial" w:cs="Arial"/>
          <w:bCs/>
          <w:color w:val="0070C0"/>
          <w:sz w:val="24"/>
        </w:rPr>
        <w:t>or falling</w:t>
      </w:r>
      <w:r w:rsidR="006E7995">
        <w:rPr>
          <w:rFonts w:ascii="Arial" w:hAnsi="Arial" w:cs="Arial"/>
          <w:bCs/>
          <w:color w:val="0070C0"/>
          <w:sz w:val="24"/>
        </w:rPr>
        <w:t>)</w:t>
      </w:r>
      <w:r>
        <w:rPr>
          <w:rFonts w:ascii="Arial" w:hAnsi="Arial" w:cs="Arial"/>
          <w:bCs/>
          <w:color w:val="0070C0"/>
          <w:sz w:val="24"/>
        </w:rPr>
        <w:t xml:space="preserve"> edge of the signal, or (2) The encoder is already counting at both – rising and falling edge of </w:t>
      </w:r>
      <w:r>
        <w:rPr>
          <w:rFonts w:ascii="Arial" w:hAnsi="Arial" w:cs="Arial"/>
          <w:bCs/>
          <w:color w:val="0070C0"/>
          <w:sz w:val="24"/>
        </w:rPr>
        <w:lastRenderedPageBreak/>
        <w:t xml:space="preserve">the signal. For the case (1) the addition of second similar channel, and the feature of counting at both edges – rising and falling, would result in the resolution rising to 4 times the original (1600 PPR now); however for the case (2) the addition of second channel would bring only 100% increase in resolution, effectively doubling the original resolution (800 PPR now) </w:t>
      </w:r>
      <w:hyperlink r:id="rId11" w:history="1">
        <w:r w:rsidRPr="004E31FF">
          <w:rPr>
            <w:rStyle w:val="Hyperlink"/>
            <w:rFonts w:ascii="Arial" w:hAnsi="Arial" w:cs="Arial"/>
            <w:b/>
            <w:bCs/>
            <w:sz w:val="24"/>
            <w:vertAlign w:val="superscript"/>
          </w:rPr>
          <w:t>[5]</w:t>
        </w:r>
      </w:hyperlink>
      <w:r>
        <w:rPr>
          <w:rFonts w:ascii="Arial" w:hAnsi="Arial" w:cs="Arial"/>
          <w:bCs/>
          <w:color w:val="0070C0"/>
          <w:sz w:val="24"/>
        </w:rPr>
        <w:t xml:space="preserve"> .</w:t>
      </w:r>
      <w:r w:rsidR="002C5C41">
        <w:rPr>
          <w:rFonts w:ascii="Arial" w:hAnsi="Arial" w:cs="Arial"/>
          <w:bCs/>
          <w:color w:val="0070C0"/>
          <w:sz w:val="24"/>
        </w:rPr>
        <w:t xml:space="preserve"> </w:t>
      </w:r>
    </w:p>
    <w:p w14:paraId="01DFF233" w14:textId="77777777" w:rsidR="00257236" w:rsidRDefault="00257236" w:rsidP="00257236">
      <w:pPr>
        <w:ind w:firstLine="720"/>
        <w:jc w:val="both"/>
        <w:rPr>
          <w:rFonts w:ascii="Arial" w:hAnsi="Arial" w:cs="Arial"/>
          <w:b/>
          <w:bCs/>
          <w:sz w:val="24"/>
        </w:rPr>
      </w:pPr>
    </w:p>
    <w:p w14:paraId="22175BFE" w14:textId="7513563A" w:rsidR="00C96223" w:rsidRPr="00257236" w:rsidRDefault="003F2692" w:rsidP="00257236">
      <w:pPr>
        <w:ind w:left="720"/>
        <w:jc w:val="both"/>
        <w:rPr>
          <w:rFonts w:ascii="Arial" w:hAnsi="Arial" w:cs="Arial"/>
          <w:bCs/>
          <w:sz w:val="24"/>
        </w:rPr>
      </w:pPr>
      <w:r w:rsidRPr="00257236">
        <w:rPr>
          <w:rFonts w:ascii="Arial" w:hAnsi="Arial" w:cs="Arial"/>
          <w:b/>
          <w:bCs/>
          <w:sz w:val="24"/>
        </w:rPr>
        <w:t xml:space="preserve">Problem F: </w:t>
      </w:r>
      <w:r w:rsidR="00C96223" w:rsidRPr="00257236">
        <w:rPr>
          <w:rFonts w:ascii="Arial" w:hAnsi="Arial" w:cs="Arial"/>
          <w:bCs/>
          <w:sz w:val="24"/>
        </w:rPr>
        <w:t xml:space="preserve">A multiple speed resolver has </w:t>
      </w:r>
      <w:r w:rsidR="009F25AE" w:rsidRPr="00257236">
        <w:rPr>
          <w:rFonts w:ascii="Arial" w:hAnsi="Arial" w:cs="Arial"/>
          <w:bCs/>
          <w:sz w:val="24"/>
        </w:rPr>
        <w:t>16</w:t>
      </w:r>
      <w:r w:rsidR="00C96223" w:rsidRPr="00257236">
        <w:rPr>
          <w:rFonts w:ascii="Arial" w:hAnsi="Arial" w:cs="Arial"/>
          <w:bCs/>
          <w:sz w:val="24"/>
        </w:rPr>
        <w:t xml:space="preserve"> sets of secondary windings. Relative to a single speed resolver of the same basic design, how many times more accurate will it be?  </w:t>
      </w:r>
    </w:p>
    <w:p w14:paraId="7530E0C2" w14:textId="77777777" w:rsidR="00C96223" w:rsidRPr="00CC5A9A" w:rsidRDefault="00C96223" w:rsidP="00F44407">
      <w:pPr>
        <w:pStyle w:val="ListParagraph"/>
        <w:jc w:val="both"/>
        <w:rPr>
          <w:rFonts w:ascii="Arial" w:hAnsi="Arial" w:cs="Arial"/>
          <w:bCs/>
          <w:sz w:val="24"/>
        </w:rPr>
      </w:pPr>
    </w:p>
    <w:p w14:paraId="166AB2BC" w14:textId="780B859E" w:rsidR="00257236" w:rsidRDefault="00257236" w:rsidP="00257236">
      <w:pPr>
        <w:ind w:firstLine="720"/>
        <w:jc w:val="both"/>
        <w:rPr>
          <w:rFonts w:ascii="Arial" w:hAnsi="Arial" w:cs="Arial"/>
          <w:bCs/>
          <w:color w:val="0070C0"/>
          <w:sz w:val="24"/>
        </w:rPr>
      </w:pPr>
      <w:r>
        <w:rPr>
          <w:rFonts w:ascii="Arial" w:hAnsi="Arial" w:cs="Arial"/>
          <w:bCs/>
          <w:color w:val="0070C0"/>
          <w:sz w:val="24"/>
        </w:rPr>
        <w:t xml:space="preserve">Solution: </w:t>
      </w:r>
      <w:r w:rsidR="00483634">
        <w:rPr>
          <w:rFonts w:ascii="Arial" w:hAnsi="Arial" w:cs="Arial"/>
          <w:b/>
          <w:bCs/>
          <w:color w:val="0070C0"/>
          <w:sz w:val="32"/>
        </w:rPr>
        <w:t>8</w:t>
      </w:r>
      <w:r w:rsidRPr="00257236">
        <w:rPr>
          <w:rFonts w:ascii="Arial" w:hAnsi="Arial" w:cs="Arial"/>
          <w:b/>
          <w:bCs/>
          <w:color w:val="0070C0"/>
          <w:sz w:val="32"/>
        </w:rPr>
        <w:t xml:space="preserve"> Times</w:t>
      </w:r>
    </w:p>
    <w:p w14:paraId="3870123A" w14:textId="04898F8C" w:rsidR="00111F54" w:rsidRPr="0027438F" w:rsidRDefault="00F140D9" w:rsidP="0027438F">
      <w:pPr>
        <w:ind w:left="1440" w:firstLine="720"/>
        <w:jc w:val="both"/>
        <w:rPr>
          <w:rFonts w:ascii="Arial" w:hAnsi="Arial" w:cs="Arial"/>
          <w:bCs/>
          <w:sz w:val="24"/>
        </w:rPr>
      </w:pPr>
      <w:r>
        <w:rPr>
          <w:rFonts w:ascii="Arial" w:hAnsi="Arial" w:cs="Arial"/>
          <w:bCs/>
          <w:color w:val="0070C0"/>
          <w:sz w:val="24"/>
        </w:rPr>
        <w:t xml:space="preserve">In a single speed resolver, there </w:t>
      </w:r>
      <w:r w:rsidR="00483634">
        <w:rPr>
          <w:rFonts w:ascii="Arial" w:hAnsi="Arial" w:cs="Arial"/>
          <w:bCs/>
          <w:color w:val="0070C0"/>
          <w:sz w:val="24"/>
        </w:rPr>
        <w:t xml:space="preserve">are two </w:t>
      </w:r>
      <w:r>
        <w:rPr>
          <w:rFonts w:ascii="Arial" w:hAnsi="Arial" w:cs="Arial"/>
          <w:bCs/>
          <w:color w:val="0070C0"/>
          <w:sz w:val="24"/>
        </w:rPr>
        <w:t>set</w:t>
      </w:r>
      <w:r w:rsidR="00483634">
        <w:rPr>
          <w:rFonts w:ascii="Arial" w:hAnsi="Arial" w:cs="Arial"/>
          <w:bCs/>
          <w:color w:val="0070C0"/>
          <w:sz w:val="24"/>
        </w:rPr>
        <w:t>s (1 pair)</w:t>
      </w:r>
      <w:r>
        <w:rPr>
          <w:rFonts w:ascii="Arial" w:hAnsi="Arial" w:cs="Arial"/>
          <w:bCs/>
          <w:color w:val="0070C0"/>
          <w:sz w:val="24"/>
        </w:rPr>
        <w:t xml:space="preserve"> of secondary windings, both being physically located at right angle of each other. This will result in them generating one complete Sine Wave and one complete Cosine Wave for one complete Revolution </w:t>
      </w:r>
      <w:hyperlink r:id="rId12" w:history="1">
        <w:r w:rsidRPr="00F140D9">
          <w:rPr>
            <w:rStyle w:val="Hyperlink"/>
            <w:rFonts w:ascii="Arial" w:hAnsi="Arial" w:cs="Arial"/>
            <w:b/>
            <w:bCs/>
            <w:sz w:val="24"/>
            <w:vertAlign w:val="superscript"/>
          </w:rPr>
          <w:t>[6]</w:t>
        </w:r>
      </w:hyperlink>
      <w:r>
        <w:rPr>
          <w:rFonts w:ascii="Arial" w:hAnsi="Arial" w:cs="Arial"/>
          <w:bCs/>
          <w:color w:val="0070C0"/>
          <w:sz w:val="24"/>
        </w:rPr>
        <w:t xml:space="preserve"> . </w:t>
      </w:r>
      <w:r w:rsidR="00483634">
        <w:rPr>
          <w:rFonts w:ascii="Arial" w:hAnsi="Arial" w:cs="Arial"/>
          <w:bCs/>
          <w:color w:val="0070C0"/>
          <w:sz w:val="24"/>
        </w:rPr>
        <w:t>Therefore</w:t>
      </w:r>
      <w:r>
        <w:rPr>
          <w:rFonts w:ascii="Arial" w:hAnsi="Arial" w:cs="Arial"/>
          <w:bCs/>
          <w:color w:val="0070C0"/>
          <w:sz w:val="24"/>
        </w:rPr>
        <w:t xml:space="preserve"> 16 sets will result in </w:t>
      </w:r>
      <w:r w:rsidR="00483634">
        <w:rPr>
          <w:rFonts w:ascii="Arial" w:hAnsi="Arial" w:cs="Arial"/>
          <w:bCs/>
          <w:color w:val="0070C0"/>
          <w:sz w:val="24"/>
        </w:rPr>
        <w:t>8</w:t>
      </w:r>
      <w:r>
        <w:rPr>
          <w:rFonts w:ascii="Arial" w:hAnsi="Arial" w:cs="Arial"/>
          <w:bCs/>
          <w:color w:val="0070C0"/>
          <w:sz w:val="24"/>
        </w:rPr>
        <w:t xml:space="preserve"> Sine and Cosine waves</w:t>
      </w:r>
      <w:r w:rsidR="00483634">
        <w:rPr>
          <w:rFonts w:ascii="Arial" w:hAnsi="Arial" w:cs="Arial"/>
          <w:bCs/>
          <w:color w:val="0070C0"/>
          <w:sz w:val="24"/>
        </w:rPr>
        <w:t xml:space="preserve"> (16 sets make 8 pairs)</w:t>
      </w:r>
      <w:r>
        <w:rPr>
          <w:rFonts w:ascii="Arial" w:hAnsi="Arial" w:cs="Arial"/>
          <w:bCs/>
          <w:color w:val="0070C0"/>
          <w:sz w:val="24"/>
        </w:rPr>
        <w:t xml:space="preserve"> being generated per one complete Revolution</w:t>
      </w:r>
      <w:r w:rsidR="00950EBB">
        <w:rPr>
          <w:rFonts w:ascii="Arial" w:hAnsi="Arial" w:cs="Arial"/>
          <w:bCs/>
          <w:color w:val="0070C0"/>
          <w:sz w:val="24"/>
        </w:rPr>
        <w:t xml:space="preserve"> </w:t>
      </w:r>
      <w:hyperlink r:id="rId13" w:history="1">
        <w:r w:rsidR="00950EBB" w:rsidRPr="00950EBB">
          <w:rPr>
            <w:rStyle w:val="Hyperlink"/>
            <w:rFonts w:ascii="Arial" w:hAnsi="Arial" w:cs="Arial"/>
            <w:b/>
            <w:bCs/>
            <w:sz w:val="24"/>
            <w:vertAlign w:val="superscript"/>
          </w:rPr>
          <w:t>[7 – page 20]</w:t>
        </w:r>
      </w:hyperlink>
      <w:r w:rsidR="00950EBB">
        <w:rPr>
          <w:rFonts w:ascii="Arial" w:hAnsi="Arial" w:cs="Arial"/>
          <w:bCs/>
          <w:color w:val="0070C0"/>
          <w:sz w:val="24"/>
        </w:rPr>
        <w:t xml:space="preserve"> </w:t>
      </w:r>
      <w:r w:rsidR="00DE0771">
        <w:rPr>
          <w:rFonts w:ascii="Arial" w:hAnsi="Arial" w:cs="Arial"/>
          <w:bCs/>
          <w:color w:val="0070C0"/>
          <w:sz w:val="24"/>
        </w:rPr>
        <w:t>. Therefore</w:t>
      </w:r>
      <w:r w:rsidR="00950EBB">
        <w:rPr>
          <w:rFonts w:ascii="Arial" w:hAnsi="Arial" w:cs="Arial"/>
          <w:bCs/>
          <w:color w:val="0070C0"/>
          <w:sz w:val="24"/>
        </w:rPr>
        <w:t>,</w:t>
      </w:r>
      <w:r>
        <w:rPr>
          <w:rFonts w:ascii="Arial" w:hAnsi="Arial" w:cs="Arial"/>
          <w:bCs/>
          <w:color w:val="0070C0"/>
          <w:sz w:val="24"/>
        </w:rPr>
        <w:t xml:space="preserve"> it will be </w:t>
      </w:r>
      <w:r w:rsidR="00483634">
        <w:rPr>
          <w:rFonts w:ascii="Arial" w:hAnsi="Arial" w:cs="Arial"/>
          <w:bCs/>
          <w:color w:val="0070C0"/>
          <w:sz w:val="24"/>
        </w:rPr>
        <w:t>8</w:t>
      </w:r>
      <w:r>
        <w:rPr>
          <w:rFonts w:ascii="Arial" w:hAnsi="Arial" w:cs="Arial"/>
          <w:bCs/>
          <w:color w:val="0070C0"/>
          <w:sz w:val="24"/>
        </w:rPr>
        <w:t xml:space="preserve"> times more accurate than a single speed resolver with the same basic design.</w:t>
      </w:r>
    </w:p>
    <w:p w14:paraId="209BB6C0" w14:textId="77777777" w:rsidR="00111F54" w:rsidRDefault="00111F54" w:rsidP="00F44407">
      <w:pPr>
        <w:pStyle w:val="ListParagraph"/>
        <w:ind w:firstLine="270"/>
        <w:jc w:val="both"/>
        <w:rPr>
          <w:rFonts w:ascii="Arial" w:hAnsi="Arial" w:cs="Arial"/>
          <w:bCs/>
          <w:sz w:val="24"/>
        </w:rPr>
      </w:pPr>
    </w:p>
    <w:p w14:paraId="1C19DFF4" w14:textId="1EB5C05F" w:rsidR="00EA2353" w:rsidRDefault="0027438F" w:rsidP="0027438F">
      <w:pPr>
        <w:pStyle w:val="ListParagraph"/>
        <w:spacing w:line="276" w:lineRule="auto"/>
        <w:ind w:left="900"/>
        <w:jc w:val="both"/>
        <w:rPr>
          <w:rFonts w:ascii="Arial" w:hAnsi="Arial" w:cs="Arial"/>
          <w:bCs/>
          <w:sz w:val="24"/>
        </w:rPr>
      </w:pPr>
      <w:r>
        <w:rPr>
          <w:rFonts w:ascii="Arial" w:hAnsi="Arial" w:cs="Arial"/>
          <w:b/>
          <w:bCs/>
          <w:sz w:val="24"/>
        </w:rPr>
        <w:t>Problem G</w:t>
      </w:r>
      <w:r w:rsidRPr="0027438F">
        <w:rPr>
          <w:rFonts w:ascii="Arial" w:hAnsi="Arial" w:cs="Arial"/>
          <w:bCs/>
          <w:sz w:val="24"/>
        </w:rPr>
        <w:t>:</w:t>
      </w:r>
      <w:r>
        <w:rPr>
          <w:rFonts w:ascii="Arial" w:hAnsi="Arial" w:cs="Arial"/>
          <w:b/>
          <w:bCs/>
          <w:sz w:val="24"/>
        </w:rPr>
        <w:t xml:space="preserve"> </w:t>
      </w:r>
      <w:r w:rsidR="00EA2353">
        <w:rPr>
          <w:rFonts w:ascii="Arial" w:hAnsi="Arial" w:cs="Arial"/>
          <w:bCs/>
          <w:sz w:val="24"/>
        </w:rPr>
        <w:t xml:space="preserve">Explain how a resolver determines angular position. </w:t>
      </w:r>
    </w:p>
    <w:p w14:paraId="27B15D39" w14:textId="77777777" w:rsidR="00EA2353" w:rsidRDefault="00EA2353" w:rsidP="00F44407">
      <w:pPr>
        <w:ind w:left="360" w:firstLine="90"/>
        <w:jc w:val="both"/>
        <w:rPr>
          <w:rFonts w:ascii="Arial" w:hAnsi="Arial" w:cs="Arial"/>
          <w:bCs/>
          <w:sz w:val="24"/>
        </w:rPr>
      </w:pPr>
    </w:p>
    <w:p w14:paraId="7CE47863" w14:textId="77777777" w:rsidR="00E55031" w:rsidRDefault="0027438F" w:rsidP="00F44407">
      <w:pPr>
        <w:ind w:left="900"/>
        <w:jc w:val="both"/>
        <w:rPr>
          <w:rFonts w:ascii="Arial" w:hAnsi="Arial" w:cs="Arial"/>
          <w:bCs/>
          <w:color w:val="0070C0"/>
          <w:sz w:val="24"/>
        </w:rPr>
      </w:pPr>
      <w:r>
        <w:rPr>
          <w:rFonts w:ascii="Arial" w:hAnsi="Arial" w:cs="Arial"/>
          <w:bCs/>
          <w:color w:val="0070C0"/>
          <w:sz w:val="24"/>
        </w:rPr>
        <w:t xml:space="preserve">Solution: </w:t>
      </w:r>
    </w:p>
    <w:p w14:paraId="2D4DF0B0" w14:textId="3824DBE0" w:rsidR="00C96223" w:rsidRDefault="00E55031" w:rsidP="000762E0">
      <w:pPr>
        <w:ind w:left="1620" w:firstLine="540"/>
        <w:jc w:val="both"/>
        <w:rPr>
          <w:rFonts w:ascii="Arial" w:hAnsi="Arial" w:cs="Arial"/>
          <w:bCs/>
          <w:sz w:val="24"/>
        </w:rPr>
      </w:pPr>
      <w:r>
        <w:rPr>
          <w:rFonts w:ascii="Arial" w:hAnsi="Arial" w:cs="Arial"/>
          <w:bCs/>
          <w:color w:val="0070C0"/>
          <w:sz w:val="24"/>
        </w:rPr>
        <w:t xml:space="preserve">The resolver uses various arrangements to create multiple inductors – in form of stators and rotor. The primary stator is energized with AC signal from a power source. Since the rotor is also an inductor, it will have moving/dynamic inductive coupling with the stator. This will cause other two stators (secondary ones) from which the outputs are taken, will induce varying voltages. Notably, these two secondary stators are placed at right angle from each other, so that they will have the phase difference of 90° between their output signals. Now as the input is sinusoidal, the outputs will be retaining the same shape of waveform. During one full revolution, </w:t>
      </w:r>
      <w:r w:rsidR="00CB6E07">
        <w:rPr>
          <w:rFonts w:ascii="Arial" w:hAnsi="Arial" w:cs="Arial"/>
          <w:bCs/>
          <w:color w:val="0070C0"/>
          <w:sz w:val="24"/>
        </w:rPr>
        <w:t xml:space="preserve">the output sine and cosine wave will have unique values. As the output electrical signal is a function of rotor position, the resolver can determine angular position accurately </w:t>
      </w:r>
      <w:hyperlink r:id="rId14" w:history="1">
        <w:r w:rsidR="00CB6E07" w:rsidRPr="00CB6E07">
          <w:rPr>
            <w:rStyle w:val="Hyperlink"/>
            <w:rFonts w:ascii="Arial" w:hAnsi="Arial" w:cs="Arial"/>
            <w:b/>
            <w:bCs/>
            <w:sz w:val="24"/>
            <w:vertAlign w:val="superscript"/>
          </w:rPr>
          <w:t>[8]</w:t>
        </w:r>
      </w:hyperlink>
      <w:r w:rsidR="00CB6E07">
        <w:rPr>
          <w:rFonts w:ascii="Arial" w:hAnsi="Arial" w:cs="Arial"/>
          <w:bCs/>
          <w:color w:val="0070C0"/>
          <w:sz w:val="24"/>
        </w:rPr>
        <w:t>.</w:t>
      </w:r>
    </w:p>
    <w:p w14:paraId="1EA05115" w14:textId="19252B20" w:rsidR="0062717F" w:rsidRDefault="0062717F" w:rsidP="00F44407">
      <w:pPr>
        <w:ind w:left="900"/>
        <w:jc w:val="both"/>
        <w:rPr>
          <w:rFonts w:ascii="Arial" w:hAnsi="Arial" w:cs="Arial"/>
          <w:bCs/>
          <w:sz w:val="24"/>
        </w:rPr>
      </w:pPr>
    </w:p>
    <w:p w14:paraId="41F43494" w14:textId="480F2008" w:rsidR="0062717F" w:rsidRDefault="000762E0" w:rsidP="000762E0">
      <w:pPr>
        <w:pStyle w:val="ListParagraph"/>
        <w:ind w:left="1080"/>
        <w:jc w:val="both"/>
        <w:rPr>
          <w:rFonts w:ascii="Arial" w:hAnsi="Arial" w:cs="Arial"/>
          <w:bCs/>
          <w:sz w:val="24"/>
        </w:rPr>
      </w:pPr>
      <w:r>
        <w:rPr>
          <w:rFonts w:ascii="Arial" w:hAnsi="Arial" w:cs="Arial"/>
          <w:b/>
          <w:bCs/>
          <w:sz w:val="24"/>
        </w:rPr>
        <w:t xml:space="preserve">Problem H: </w:t>
      </w:r>
      <w:r w:rsidR="0062717F">
        <w:rPr>
          <w:rFonts w:ascii="Arial" w:hAnsi="Arial" w:cs="Arial"/>
          <w:bCs/>
          <w:sz w:val="24"/>
        </w:rPr>
        <w:t xml:space="preserve">What is the transformation ratio for a </w:t>
      </w:r>
      <w:r w:rsidR="0062717F" w:rsidRPr="0062717F">
        <w:rPr>
          <w:rFonts w:ascii="Arial" w:hAnsi="Arial" w:cs="Arial"/>
          <w:bCs/>
          <w:sz w:val="24"/>
        </w:rPr>
        <w:t>resolver</w:t>
      </w:r>
      <w:r w:rsidR="0062717F">
        <w:rPr>
          <w:rFonts w:ascii="Arial" w:hAnsi="Arial" w:cs="Arial"/>
          <w:bCs/>
          <w:sz w:val="24"/>
        </w:rPr>
        <w:t>? What aspects of the resolver determine this ratio?</w:t>
      </w:r>
    </w:p>
    <w:p w14:paraId="0BB1718E" w14:textId="315E15DA" w:rsidR="00614783" w:rsidRDefault="00614783" w:rsidP="00F44407">
      <w:pPr>
        <w:ind w:left="540"/>
        <w:jc w:val="both"/>
        <w:rPr>
          <w:rFonts w:ascii="Arial" w:hAnsi="Arial" w:cs="Arial"/>
          <w:bCs/>
          <w:sz w:val="24"/>
        </w:rPr>
      </w:pPr>
    </w:p>
    <w:p w14:paraId="7E226EE8" w14:textId="77777777" w:rsidR="003C7B29" w:rsidRDefault="003C7B29" w:rsidP="00F44407">
      <w:pPr>
        <w:ind w:left="900" w:firstLine="180"/>
        <w:jc w:val="both"/>
        <w:rPr>
          <w:rFonts w:ascii="Arial" w:hAnsi="Arial" w:cs="Arial"/>
          <w:bCs/>
          <w:color w:val="0070C0"/>
          <w:sz w:val="24"/>
        </w:rPr>
      </w:pPr>
      <w:r>
        <w:rPr>
          <w:rFonts w:ascii="Arial" w:hAnsi="Arial" w:cs="Arial"/>
          <w:bCs/>
          <w:color w:val="0070C0"/>
          <w:sz w:val="24"/>
        </w:rPr>
        <w:t>Solution:</w:t>
      </w:r>
    </w:p>
    <w:p w14:paraId="4D829968" w14:textId="4CB4CDF1" w:rsidR="00111F54" w:rsidRDefault="00604933" w:rsidP="0019440C">
      <w:pPr>
        <w:ind w:left="1440" w:firstLine="720"/>
        <w:jc w:val="both"/>
        <w:rPr>
          <w:rFonts w:ascii="Arial" w:hAnsi="Arial" w:cs="Arial"/>
          <w:bCs/>
          <w:sz w:val="24"/>
        </w:rPr>
      </w:pPr>
      <w:r w:rsidRPr="00604933">
        <w:rPr>
          <w:rFonts w:ascii="Arial" w:hAnsi="Arial" w:cs="Arial"/>
          <w:bCs/>
          <w:color w:val="0070C0"/>
          <w:sz w:val="24"/>
        </w:rPr>
        <w:t xml:space="preserve">The transformation ratio of a resolver is the ratio of its output voltage to input voltage when the output voltage is at </w:t>
      </w:r>
      <w:r w:rsidR="00DE4945">
        <w:rPr>
          <w:rFonts w:ascii="Arial" w:hAnsi="Arial" w:cs="Arial"/>
          <w:bCs/>
          <w:color w:val="0070C0"/>
          <w:sz w:val="24"/>
        </w:rPr>
        <w:t xml:space="preserve">the </w:t>
      </w:r>
      <w:r w:rsidRPr="00604933">
        <w:rPr>
          <w:rFonts w:ascii="Arial" w:hAnsi="Arial" w:cs="Arial"/>
          <w:bCs/>
          <w:color w:val="0070C0"/>
          <w:sz w:val="24"/>
        </w:rPr>
        <w:t>maximum magnetic coupling</w:t>
      </w:r>
      <w:r w:rsidR="005C4D43">
        <w:rPr>
          <w:rFonts w:ascii="Arial" w:hAnsi="Arial" w:cs="Arial"/>
          <w:bCs/>
          <w:color w:val="0070C0"/>
          <w:sz w:val="24"/>
        </w:rPr>
        <w:t xml:space="preserve"> </w:t>
      </w:r>
      <w:hyperlink r:id="rId15" w:history="1">
        <w:r w:rsidR="005C4D43" w:rsidRPr="005F331F">
          <w:rPr>
            <w:rStyle w:val="Hyperlink"/>
            <w:rFonts w:ascii="Arial" w:hAnsi="Arial" w:cs="Arial"/>
            <w:b/>
            <w:bCs/>
            <w:sz w:val="24"/>
            <w:vertAlign w:val="superscript"/>
          </w:rPr>
          <w:t>[9]</w:t>
        </w:r>
      </w:hyperlink>
      <w:r w:rsidR="005C4D43">
        <w:rPr>
          <w:rFonts w:ascii="Arial" w:hAnsi="Arial" w:cs="Arial"/>
          <w:bCs/>
          <w:color w:val="0070C0"/>
          <w:sz w:val="24"/>
        </w:rPr>
        <w:t xml:space="preserve"> </w:t>
      </w:r>
      <w:r w:rsidRPr="00604933">
        <w:rPr>
          <w:rFonts w:ascii="Arial" w:hAnsi="Arial" w:cs="Arial"/>
          <w:bCs/>
          <w:color w:val="0070C0"/>
          <w:sz w:val="24"/>
        </w:rPr>
        <w:t>.</w:t>
      </w:r>
      <w:r w:rsidR="005C4D43">
        <w:rPr>
          <w:rFonts w:ascii="Arial" w:hAnsi="Arial" w:cs="Arial"/>
          <w:bCs/>
          <w:color w:val="0070C0"/>
          <w:sz w:val="24"/>
        </w:rPr>
        <w:t xml:space="preserve"> Now as it includes the condition of maximum magnetic coupling, </w:t>
      </w:r>
      <w:r w:rsidR="006319FA">
        <w:rPr>
          <w:rFonts w:ascii="Arial" w:hAnsi="Arial" w:cs="Arial"/>
          <w:bCs/>
          <w:color w:val="0070C0"/>
          <w:sz w:val="24"/>
        </w:rPr>
        <w:t xml:space="preserve">which is occurring due to the mutual inductance between inductors, </w:t>
      </w:r>
      <w:r w:rsidR="005C4D43">
        <w:rPr>
          <w:rFonts w:ascii="Arial" w:hAnsi="Arial" w:cs="Arial"/>
          <w:bCs/>
          <w:color w:val="0070C0"/>
          <w:sz w:val="24"/>
        </w:rPr>
        <w:t xml:space="preserve">everything that affects </w:t>
      </w:r>
      <w:r w:rsidR="006319FA">
        <w:rPr>
          <w:rFonts w:ascii="Arial" w:hAnsi="Arial" w:cs="Arial"/>
          <w:bCs/>
          <w:color w:val="0070C0"/>
          <w:sz w:val="24"/>
        </w:rPr>
        <w:t xml:space="preserve">the </w:t>
      </w:r>
      <w:r w:rsidR="005C4D43">
        <w:rPr>
          <w:rFonts w:ascii="Arial" w:hAnsi="Arial" w:cs="Arial"/>
          <w:bCs/>
          <w:color w:val="0070C0"/>
          <w:sz w:val="24"/>
        </w:rPr>
        <w:t xml:space="preserve">inductive coupling of two or more inductors, has the influence over the transformer ratio </w:t>
      </w:r>
      <w:r w:rsidR="005C4D43">
        <w:rPr>
          <w:rFonts w:ascii="Arial" w:hAnsi="Arial" w:cs="Arial"/>
          <w:bCs/>
          <w:color w:val="0070C0"/>
          <w:sz w:val="24"/>
        </w:rPr>
        <w:lastRenderedPageBreak/>
        <w:t>too.</w:t>
      </w:r>
      <w:r w:rsidR="000E3235">
        <w:rPr>
          <w:rFonts w:ascii="Arial" w:hAnsi="Arial" w:cs="Arial"/>
          <w:bCs/>
          <w:color w:val="0070C0"/>
          <w:sz w:val="24"/>
        </w:rPr>
        <w:t xml:space="preserve"> </w:t>
      </w:r>
      <w:r w:rsidR="006319FA">
        <w:rPr>
          <w:rFonts w:ascii="Arial" w:hAnsi="Arial" w:cs="Arial"/>
          <w:bCs/>
          <w:color w:val="0070C0"/>
          <w:sz w:val="24"/>
        </w:rPr>
        <w:t xml:space="preserve">Resultantly, the aspects that determine the transformation ratio are: </w:t>
      </w:r>
      <w:r w:rsidR="000E3235">
        <w:rPr>
          <w:rFonts w:ascii="Arial" w:hAnsi="Arial" w:cs="Arial"/>
          <w:bCs/>
          <w:color w:val="0070C0"/>
          <w:sz w:val="24"/>
        </w:rPr>
        <w:t xml:space="preserve">material specific permeability, number of windings in each inductor, cross sectional area of the inductor, and the length of the inductor </w:t>
      </w:r>
      <w:hyperlink r:id="rId16" w:history="1">
        <w:r w:rsidR="000E3235" w:rsidRPr="000E3235">
          <w:rPr>
            <w:rStyle w:val="Hyperlink"/>
            <w:rFonts w:ascii="Arial" w:hAnsi="Arial" w:cs="Arial"/>
            <w:b/>
            <w:bCs/>
            <w:sz w:val="24"/>
            <w:vertAlign w:val="superscript"/>
          </w:rPr>
          <w:t>[10]</w:t>
        </w:r>
      </w:hyperlink>
      <w:r w:rsidR="000E3235">
        <w:rPr>
          <w:rFonts w:ascii="Arial" w:hAnsi="Arial" w:cs="Arial"/>
          <w:bCs/>
          <w:color w:val="0070C0"/>
          <w:sz w:val="24"/>
        </w:rPr>
        <w:t xml:space="preserve"> .</w:t>
      </w:r>
      <w:r w:rsidR="006319FA">
        <w:rPr>
          <w:rFonts w:ascii="Arial" w:hAnsi="Arial" w:cs="Arial"/>
          <w:bCs/>
          <w:color w:val="0070C0"/>
          <w:sz w:val="24"/>
        </w:rPr>
        <w:t xml:space="preserve"> </w:t>
      </w:r>
    </w:p>
    <w:p w14:paraId="1B2FD0E7" w14:textId="77777777" w:rsidR="00111F54" w:rsidRDefault="00111F54" w:rsidP="00F44407">
      <w:pPr>
        <w:ind w:left="540"/>
        <w:jc w:val="both"/>
        <w:rPr>
          <w:rFonts w:ascii="Arial" w:hAnsi="Arial" w:cs="Arial"/>
          <w:bCs/>
          <w:sz w:val="24"/>
        </w:rPr>
      </w:pPr>
    </w:p>
    <w:p w14:paraId="4B097491" w14:textId="5DEF1295" w:rsidR="00614783" w:rsidRDefault="0019440C" w:rsidP="0019440C">
      <w:pPr>
        <w:pStyle w:val="ListParagraph"/>
        <w:ind w:left="1170"/>
        <w:jc w:val="both"/>
        <w:rPr>
          <w:rFonts w:ascii="Arial" w:hAnsi="Arial" w:cs="Arial"/>
          <w:bCs/>
          <w:sz w:val="24"/>
        </w:rPr>
      </w:pPr>
      <w:r>
        <w:rPr>
          <w:rFonts w:ascii="Arial" w:hAnsi="Arial" w:cs="Arial"/>
          <w:b/>
          <w:bCs/>
          <w:sz w:val="24"/>
        </w:rPr>
        <w:t>Problem I</w:t>
      </w:r>
      <w:r w:rsidRPr="0019440C">
        <w:rPr>
          <w:rFonts w:ascii="Arial" w:hAnsi="Arial" w:cs="Arial"/>
          <w:bCs/>
          <w:sz w:val="24"/>
        </w:rPr>
        <w:t>:</w:t>
      </w:r>
      <w:r>
        <w:rPr>
          <w:rFonts w:ascii="Arial" w:hAnsi="Arial" w:cs="Arial"/>
          <w:b/>
          <w:bCs/>
          <w:sz w:val="24"/>
        </w:rPr>
        <w:t xml:space="preserve"> </w:t>
      </w:r>
      <w:r w:rsidR="00614783">
        <w:rPr>
          <w:rFonts w:ascii="Arial" w:hAnsi="Arial" w:cs="Arial"/>
          <w:bCs/>
          <w:sz w:val="24"/>
        </w:rPr>
        <w:t xml:space="preserve">What are the four impedances that a resolver </w:t>
      </w:r>
      <w:r w:rsidR="00722481">
        <w:rPr>
          <w:rFonts w:ascii="Arial" w:hAnsi="Arial" w:cs="Arial"/>
          <w:bCs/>
          <w:sz w:val="24"/>
        </w:rPr>
        <w:t>exhibit</w:t>
      </w:r>
      <w:r w:rsidR="00614783">
        <w:rPr>
          <w:rFonts w:ascii="Arial" w:hAnsi="Arial" w:cs="Arial"/>
          <w:bCs/>
          <w:sz w:val="24"/>
        </w:rPr>
        <w:t>? How are these impedances represented in a resolver?</w:t>
      </w:r>
    </w:p>
    <w:p w14:paraId="356E7EC0" w14:textId="6B016C71" w:rsidR="00614783" w:rsidRDefault="00614783" w:rsidP="00F44407">
      <w:pPr>
        <w:ind w:left="540"/>
        <w:jc w:val="both"/>
        <w:rPr>
          <w:rFonts w:ascii="Arial" w:hAnsi="Arial" w:cs="Arial"/>
          <w:bCs/>
          <w:sz w:val="24"/>
        </w:rPr>
      </w:pPr>
    </w:p>
    <w:p w14:paraId="174693E2" w14:textId="727041B5" w:rsidR="007B5AD6" w:rsidRDefault="007B5AD6" w:rsidP="007B5AD6">
      <w:pPr>
        <w:ind w:left="2520" w:hanging="1350"/>
        <w:jc w:val="both"/>
        <w:rPr>
          <w:rFonts w:ascii="Arial" w:hAnsi="Arial" w:cs="Arial"/>
          <w:bCs/>
          <w:color w:val="0070C0"/>
          <w:sz w:val="24"/>
        </w:rPr>
      </w:pPr>
      <w:r>
        <w:rPr>
          <w:rFonts w:ascii="Arial" w:hAnsi="Arial" w:cs="Arial"/>
          <w:bCs/>
          <w:color w:val="0070C0"/>
          <w:sz w:val="24"/>
        </w:rPr>
        <w:t xml:space="preserve"> </w:t>
      </w:r>
      <w:r w:rsidR="000E6AAB">
        <w:rPr>
          <w:rFonts w:ascii="Arial" w:hAnsi="Arial" w:cs="Arial"/>
          <w:bCs/>
          <w:color w:val="0070C0"/>
          <w:sz w:val="24"/>
        </w:rPr>
        <w:t>Solution:</w:t>
      </w:r>
    </w:p>
    <w:p w14:paraId="073F74FA" w14:textId="77777777" w:rsidR="00432BE9" w:rsidRDefault="007B5AD6" w:rsidP="007B5AD6">
      <w:pPr>
        <w:ind w:left="1440"/>
        <w:jc w:val="both"/>
        <w:rPr>
          <w:rFonts w:ascii="Arial" w:hAnsi="Arial" w:cs="Arial"/>
          <w:bCs/>
          <w:color w:val="0070C0"/>
          <w:sz w:val="24"/>
        </w:rPr>
      </w:pPr>
      <w:r>
        <w:rPr>
          <w:rFonts w:ascii="Arial" w:hAnsi="Arial" w:cs="Arial"/>
          <w:bCs/>
          <w:color w:val="0070C0"/>
          <w:sz w:val="24"/>
        </w:rPr>
        <w:t xml:space="preserve">   </w:t>
      </w:r>
      <w:r>
        <w:rPr>
          <w:rFonts w:ascii="Arial" w:hAnsi="Arial" w:cs="Arial"/>
          <w:bCs/>
          <w:color w:val="0070C0"/>
          <w:sz w:val="24"/>
        </w:rPr>
        <w:tab/>
        <w:t xml:space="preserve">Resolver falls under the category of a family of devices collectively known by their generic name synchro devices </w:t>
      </w:r>
      <w:hyperlink r:id="rId17" w:history="1">
        <w:r w:rsidRPr="007B5AD6">
          <w:rPr>
            <w:rStyle w:val="Hyperlink"/>
            <w:rFonts w:ascii="Arial" w:hAnsi="Arial" w:cs="Arial"/>
            <w:b/>
            <w:bCs/>
            <w:sz w:val="24"/>
            <w:vertAlign w:val="superscript"/>
          </w:rPr>
          <w:t>[11]</w:t>
        </w:r>
      </w:hyperlink>
      <w:r>
        <w:rPr>
          <w:rFonts w:ascii="Arial" w:hAnsi="Arial" w:cs="Arial"/>
          <w:b/>
          <w:bCs/>
          <w:color w:val="0070C0"/>
          <w:sz w:val="24"/>
          <w:vertAlign w:val="superscript"/>
        </w:rPr>
        <w:t xml:space="preserve"> </w:t>
      </w:r>
      <w:r>
        <w:rPr>
          <w:rFonts w:ascii="Arial" w:hAnsi="Arial" w:cs="Arial"/>
          <w:b/>
          <w:bCs/>
          <w:color w:val="0070C0"/>
          <w:sz w:val="24"/>
        </w:rPr>
        <w:t>.</w:t>
      </w:r>
      <w:r w:rsidR="00432BE9">
        <w:rPr>
          <w:rFonts w:ascii="Arial" w:hAnsi="Arial" w:cs="Arial"/>
          <w:b/>
          <w:bCs/>
          <w:color w:val="0070C0"/>
          <w:sz w:val="24"/>
        </w:rPr>
        <w:t xml:space="preserve"> </w:t>
      </w:r>
      <w:r w:rsidR="00432BE9">
        <w:rPr>
          <w:rFonts w:ascii="Arial" w:hAnsi="Arial" w:cs="Arial"/>
          <w:bCs/>
          <w:color w:val="0070C0"/>
          <w:sz w:val="24"/>
        </w:rPr>
        <w:t xml:space="preserve">Now all synchro devices have 4 impedances as per following: </w:t>
      </w:r>
    </w:p>
    <w:p w14:paraId="05007FE8" w14:textId="77777777" w:rsidR="00432BE9" w:rsidRDefault="00432BE9" w:rsidP="007B5AD6">
      <w:pPr>
        <w:ind w:left="1440"/>
        <w:jc w:val="both"/>
        <w:rPr>
          <w:rFonts w:ascii="Arial" w:hAnsi="Arial" w:cs="Arial"/>
          <w:b/>
          <w:bCs/>
          <w:color w:val="0070C0"/>
          <w:sz w:val="24"/>
        </w:rPr>
      </w:pPr>
    </w:p>
    <w:p w14:paraId="4FECFCEC" w14:textId="7A3563AA" w:rsidR="00432BE9" w:rsidRDefault="00432BE9" w:rsidP="007B5AD6">
      <w:pPr>
        <w:ind w:left="1440"/>
        <w:jc w:val="both"/>
        <w:rPr>
          <w:rFonts w:ascii="Arial" w:hAnsi="Arial" w:cs="Arial"/>
          <w:bCs/>
          <w:color w:val="0070C0"/>
          <w:sz w:val="24"/>
        </w:rPr>
      </w:pPr>
      <w:r w:rsidRPr="0005379E">
        <w:rPr>
          <w:rFonts w:ascii="Arial" w:hAnsi="Arial" w:cs="Arial"/>
          <w:b/>
          <w:bCs/>
          <w:color w:val="0070C0"/>
          <w:sz w:val="24"/>
        </w:rPr>
        <w:t>Z</w:t>
      </w:r>
      <w:r w:rsidR="00722853">
        <w:rPr>
          <w:rFonts w:ascii="Arial" w:hAnsi="Arial" w:cs="Arial"/>
          <w:b/>
          <w:bCs/>
          <w:color w:val="0070C0"/>
          <w:sz w:val="24"/>
          <w:vertAlign w:val="subscript"/>
        </w:rPr>
        <w:t>PO</w:t>
      </w:r>
      <w:r>
        <w:rPr>
          <w:rFonts w:ascii="Arial" w:hAnsi="Arial" w:cs="Arial"/>
          <w:bCs/>
          <w:color w:val="0070C0"/>
          <w:sz w:val="24"/>
        </w:rPr>
        <w:t>: Primary Impedance, Secondary Open Circuit</w:t>
      </w:r>
    </w:p>
    <w:p w14:paraId="4FBF5ADE" w14:textId="5B86A4A9" w:rsidR="0005379E" w:rsidRDefault="0005379E" w:rsidP="0005379E">
      <w:pPr>
        <w:ind w:left="1440"/>
        <w:jc w:val="both"/>
        <w:rPr>
          <w:rFonts w:ascii="Arial" w:hAnsi="Arial" w:cs="Arial"/>
          <w:bCs/>
          <w:color w:val="0070C0"/>
          <w:sz w:val="24"/>
        </w:rPr>
      </w:pPr>
      <w:r w:rsidRPr="0005379E">
        <w:rPr>
          <w:rFonts w:ascii="Arial" w:hAnsi="Arial" w:cs="Arial"/>
          <w:b/>
          <w:bCs/>
          <w:color w:val="0070C0"/>
          <w:sz w:val="24"/>
        </w:rPr>
        <w:t>Z</w:t>
      </w:r>
      <w:r w:rsidR="00722853">
        <w:rPr>
          <w:rFonts w:ascii="Arial" w:hAnsi="Arial" w:cs="Arial"/>
          <w:b/>
          <w:bCs/>
          <w:color w:val="0070C0"/>
          <w:sz w:val="24"/>
          <w:vertAlign w:val="subscript"/>
        </w:rPr>
        <w:t>PS</w:t>
      </w:r>
      <w:r>
        <w:rPr>
          <w:rFonts w:ascii="Arial" w:hAnsi="Arial" w:cs="Arial"/>
          <w:bCs/>
          <w:color w:val="0070C0"/>
          <w:sz w:val="24"/>
        </w:rPr>
        <w:t>: Primary Impedance, Secondary Short Circuit</w:t>
      </w:r>
    </w:p>
    <w:p w14:paraId="7B0DCD56" w14:textId="18C9202C" w:rsidR="0005379E" w:rsidRDefault="0005379E" w:rsidP="0005379E">
      <w:pPr>
        <w:ind w:left="1440"/>
        <w:jc w:val="both"/>
        <w:rPr>
          <w:rFonts w:ascii="Arial" w:hAnsi="Arial" w:cs="Arial"/>
          <w:bCs/>
          <w:color w:val="0070C0"/>
          <w:sz w:val="24"/>
        </w:rPr>
      </w:pPr>
      <w:r w:rsidRPr="0005379E">
        <w:rPr>
          <w:rFonts w:ascii="Arial" w:hAnsi="Arial" w:cs="Arial"/>
          <w:b/>
          <w:bCs/>
          <w:color w:val="0070C0"/>
          <w:sz w:val="24"/>
        </w:rPr>
        <w:t>Z</w:t>
      </w:r>
      <w:r w:rsidR="00722853">
        <w:rPr>
          <w:rFonts w:ascii="Arial" w:hAnsi="Arial" w:cs="Arial"/>
          <w:b/>
          <w:bCs/>
          <w:color w:val="0070C0"/>
          <w:sz w:val="24"/>
          <w:vertAlign w:val="subscript"/>
        </w:rPr>
        <w:t>SO</w:t>
      </w:r>
      <w:r>
        <w:rPr>
          <w:rFonts w:ascii="Arial" w:hAnsi="Arial" w:cs="Arial"/>
          <w:bCs/>
          <w:color w:val="0070C0"/>
          <w:sz w:val="24"/>
        </w:rPr>
        <w:t>: Secondary Impedance, Primary Open Circuit</w:t>
      </w:r>
    </w:p>
    <w:p w14:paraId="5B8B6283" w14:textId="18BF90D1" w:rsidR="0005379E" w:rsidRDefault="0005379E" w:rsidP="0005379E">
      <w:pPr>
        <w:ind w:left="1440"/>
        <w:jc w:val="both"/>
        <w:rPr>
          <w:rFonts w:ascii="Arial" w:hAnsi="Arial" w:cs="Arial"/>
          <w:bCs/>
          <w:color w:val="0070C0"/>
          <w:sz w:val="24"/>
        </w:rPr>
      </w:pPr>
      <w:r w:rsidRPr="0005379E">
        <w:rPr>
          <w:rFonts w:ascii="Arial" w:hAnsi="Arial" w:cs="Arial"/>
          <w:b/>
          <w:bCs/>
          <w:color w:val="0070C0"/>
          <w:sz w:val="24"/>
        </w:rPr>
        <w:t>Z</w:t>
      </w:r>
      <w:r w:rsidR="00722853">
        <w:rPr>
          <w:rFonts w:ascii="Arial" w:hAnsi="Arial" w:cs="Arial"/>
          <w:b/>
          <w:bCs/>
          <w:color w:val="0070C0"/>
          <w:sz w:val="24"/>
          <w:vertAlign w:val="subscript"/>
        </w:rPr>
        <w:t>SS</w:t>
      </w:r>
      <w:r>
        <w:rPr>
          <w:rFonts w:ascii="Arial" w:hAnsi="Arial" w:cs="Arial"/>
          <w:bCs/>
          <w:color w:val="0070C0"/>
          <w:sz w:val="24"/>
        </w:rPr>
        <w:t>: Secondary Impedance, Primary Short Circuit</w:t>
      </w:r>
    </w:p>
    <w:p w14:paraId="189FAC3A" w14:textId="409EF6BA" w:rsidR="00722853" w:rsidRDefault="00722853" w:rsidP="0005379E">
      <w:pPr>
        <w:ind w:left="1440"/>
        <w:jc w:val="both"/>
        <w:rPr>
          <w:rFonts w:ascii="Arial" w:hAnsi="Arial" w:cs="Arial"/>
          <w:bCs/>
          <w:color w:val="0070C0"/>
          <w:sz w:val="24"/>
        </w:rPr>
      </w:pPr>
    </w:p>
    <w:p w14:paraId="2D6C0641" w14:textId="36CDC73E" w:rsidR="00722853" w:rsidRDefault="00722853" w:rsidP="0005379E">
      <w:pPr>
        <w:ind w:left="1440"/>
        <w:jc w:val="both"/>
        <w:rPr>
          <w:rFonts w:ascii="Arial" w:hAnsi="Arial" w:cs="Arial"/>
          <w:bCs/>
          <w:color w:val="0070C0"/>
          <w:sz w:val="24"/>
        </w:rPr>
      </w:pPr>
      <w:r>
        <w:rPr>
          <w:rFonts w:ascii="Arial" w:hAnsi="Arial" w:cs="Arial"/>
          <w:bCs/>
          <w:color w:val="0070C0"/>
          <w:sz w:val="24"/>
        </w:rPr>
        <w:tab/>
        <w:t>For resolver, the terms Primary and Secondary are replaced by Rotor and Stator, respectively. Therefore, for a resolver, these impedances will become as per the following</w:t>
      </w:r>
      <w:r w:rsidR="00485D23">
        <w:rPr>
          <w:rFonts w:ascii="Arial" w:hAnsi="Arial" w:cs="Arial"/>
          <w:bCs/>
          <w:color w:val="0070C0"/>
          <w:sz w:val="24"/>
        </w:rPr>
        <w:t xml:space="preserve"> </w:t>
      </w:r>
      <w:hyperlink r:id="rId18" w:history="1">
        <w:r w:rsidR="00485D23" w:rsidRPr="00485D23">
          <w:rPr>
            <w:rStyle w:val="Hyperlink"/>
            <w:rFonts w:ascii="Arial" w:hAnsi="Arial" w:cs="Arial"/>
            <w:b/>
            <w:bCs/>
            <w:sz w:val="24"/>
            <w:vertAlign w:val="superscript"/>
          </w:rPr>
          <w:t xml:space="preserve">[12 – page </w:t>
        </w:r>
        <w:r w:rsidR="00D9799A">
          <w:rPr>
            <w:rStyle w:val="Hyperlink"/>
            <w:rFonts w:ascii="Arial" w:hAnsi="Arial" w:cs="Arial"/>
            <w:b/>
            <w:bCs/>
            <w:sz w:val="24"/>
            <w:vertAlign w:val="superscript"/>
          </w:rPr>
          <w:t>6</w:t>
        </w:r>
        <w:r w:rsidR="00485D23" w:rsidRPr="00485D23">
          <w:rPr>
            <w:rStyle w:val="Hyperlink"/>
            <w:rFonts w:ascii="Arial" w:hAnsi="Arial" w:cs="Arial"/>
            <w:b/>
            <w:bCs/>
            <w:sz w:val="24"/>
            <w:vertAlign w:val="superscript"/>
          </w:rPr>
          <w:t>]</w:t>
        </w:r>
      </w:hyperlink>
      <w:r w:rsidR="00485D23">
        <w:rPr>
          <w:rFonts w:ascii="Arial" w:hAnsi="Arial" w:cs="Arial"/>
          <w:bCs/>
          <w:color w:val="0070C0"/>
          <w:sz w:val="24"/>
        </w:rPr>
        <w:t xml:space="preserve"> </w:t>
      </w:r>
      <w:r>
        <w:rPr>
          <w:rFonts w:ascii="Arial" w:hAnsi="Arial" w:cs="Arial"/>
          <w:bCs/>
          <w:color w:val="0070C0"/>
          <w:sz w:val="24"/>
        </w:rPr>
        <w:t>:</w:t>
      </w:r>
    </w:p>
    <w:p w14:paraId="2B53595C" w14:textId="5E4967AA" w:rsidR="00722853" w:rsidRDefault="00722853" w:rsidP="0005379E">
      <w:pPr>
        <w:ind w:left="1440"/>
        <w:jc w:val="both"/>
        <w:rPr>
          <w:rFonts w:ascii="Arial" w:hAnsi="Arial" w:cs="Arial"/>
          <w:bCs/>
          <w:color w:val="0070C0"/>
          <w:sz w:val="24"/>
        </w:rPr>
      </w:pPr>
    </w:p>
    <w:p w14:paraId="7771BF48" w14:textId="0933C396" w:rsidR="00722853" w:rsidRDefault="00722853" w:rsidP="006D3AE0">
      <w:pPr>
        <w:ind w:left="1440"/>
        <w:jc w:val="both"/>
        <w:rPr>
          <w:rFonts w:ascii="Arial" w:hAnsi="Arial" w:cs="Arial"/>
          <w:bCs/>
          <w:color w:val="0070C0"/>
          <w:sz w:val="24"/>
        </w:rPr>
      </w:pPr>
      <w:r w:rsidRPr="0005379E">
        <w:rPr>
          <w:rFonts w:ascii="Arial" w:hAnsi="Arial" w:cs="Arial"/>
          <w:b/>
          <w:bCs/>
          <w:color w:val="0070C0"/>
          <w:sz w:val="24"/>
        </w:rPr>
        <w:t>Z</w:t>
      </w:r>
      <w:r>
        <w:rPr>
          <w:rFonts w:ascii="Arial" w:hAnsi="Arial" w:cs="Arial"/>
          <w:b/>
          <w:bCs/>
          <w:color w:val="0070C0"/>
          <w:sz w:val="24"/>
          <w:vertAlign w:val="subscript"/>
        </w:rPr>
        <w:t>RO</w:t>
      </w:r>
      <w:r>
        <w:rPr>
          <w:rFonts w:ascii="Arial" w:hAnsi="Arial" w:cs="Arial"/>
          <w:bCs/>
          <w:color w:val="0070C0"/>
          <w:sz w:val="24"/>
        </w:rPr>
        <w:t xml:space="preserve">: </w:t>
      </w:r>
      <w:r w:rsidR="0071181E" w:rsidRPr="0071181E">
        <w:rPr>
          <w:rFonts w:ascii="Arial" w:hAnsi="Arial" w:cs="Arial"/>
          <w:bCs/>
          <w:color w:val="0070C0"/>
          <w:sz w:val="24"/>
        </w:rPr>
        <w:t xml:space="preserve">Rotor winding impedance (primary), with the no-load </w:t>
      </w:r>
      <w:r w:rsidR="00D9799A">
        <w:rPr>
          <w:rFonts w:ascii="Arial" w:hAnsi="Arial" w:cs="Arial"/>
          <w:bCs/>
          <w:color w:val="0070C0"/>
          <w:sz w:val="24"/>
        </w:rPr>
        <w:t xml:space="preserve">       </w:t>
      </w:r>
      <w:r w:rsidR="0071181E" w:rsidRPr="0071181E">
        <w:rPr>
          <w:rFonts w:ascii="Arial" w:hAnsi="Arial" w:cs="Arial"/>
          <w:bCs/>
          <w:color w:val="0070C0"/>
          <w:sz w:val="24"/>
        </w:rPr>
        <w:t>secondary</w:t>
      </w:r>
      <w:r w:rsidR="00D9799A">
        <w:rPr>
          <w:rFonts w:ascii="Arial" w:hAnsi="Arial" w:cs="Arial"/>
          <w:bCs/>
          <w:color w:val="0070C0"/>
          <w:sz w:val="24"/>
        </w:rPr>
        <w:t xml:space="preserve"> </w:t>
      </w:r>
      <w:r w:rsidR="0071181E" w:rsidRPr="0071181E">
        <w:rPr>
          <w:rFonts w:ascii="Arial" w:hAnsi="Arial" w:cs="Arial"/>
          <w:bCs/>
          <w:color w:val="0070C0"/>
          <w:sz w:val="24"/>
        </w:rPr>
        <w:t>windings</w:t>
      </w:r>
    </w:p>
    <w:p w14:paraId="1D7BED2E" w14:textId="77777777" w:rsidR="006D3AE0" w:rsidRPr="006D3AE0" w:rsidRDefault="006D3AE0" w:rsidP="006D3AE0">
      <w:pPr>
        <w:ind w:left="1440"/>
        <w:jc w:val="both"/>
        <w:rPr>
          <w:rFonts w:ascii="Arial" w:hAnsi="Arial" w:cs="Arial"/>
          <w:bCs/>
          <w:color w:val="0070C0"/>
          <w:sz w:val="24"/>
        </w:rPr>
      </w:pPr>
      <w:r w:rsidRPr="0005379E">
        <w:rPr>
          <w:rFonts w:ascii="Arial" w:hAnsi="Arial" w:cs="Arial"/>
          <w:b/>
          <w:bCs/>
          <w:color w:val="0070C0"/>
          <w:sz w:val="24"/>
        </w:rPr>
        <w:t>Z</w:t>
      </w:r>
      <w:r>
        <w:rPr>
          <w:rFonts w:ascii="Arial" w:hAnsi="Arial" w:cs="Arial"/>
          <w:b/>
          <w:bCs/>
          <w:color w:val="0070C0"/>
          <w:sz w:val="24"/>
          <w:vertAlign w:val="subscript"/>
        </w:rPr>
        <w:t>RS</w:t>
      </w:r>
      <w:r>
        <w:rPr>
          <w:rFonts w:ascii="Arial" w:hAnsi="Arial" w:cs="Arial"/>
          <w:bCs/>
          <w:color w:val="0070C0"/>
          <w:sz w:val="24"/>
        </w:rPr>
        <w:t xml:space="preserve">: </w:t>
      </w:r>
      <w:r w:rsidRPr="006D3AE0">
        <w:rPr>
          <w:rFonts w:ascii="Arial" w:hAnsi="Arial" w:cs="Arial"/>
          <w:bCs/>
          <w:color w:val="0070C0"/>
          <w:sz w:val="24"/>
        </w:rPr>
        <w:t>Rotor winding impedance (primary), with the other short-circuit</w:t>
      </w:r>
    </w:p>
    <w:p w14:paraId="21E30678" w14:textId="3646D168" w:rsidR="006D3AE0" w:rsidRDefault="006D3AE0" w:rsidP="006D3AE0">
      <w:pPr>
        <w:ind w:left="1440"/>
        <w:jc w:val="both"/>
        <w:rPr>
          <w:rFonts w:ascii="Arial" w:hAnsi="Arial" w:cs="Arial"/>
          <w:bCs/>
          <w:color w:val="0070C0"/>
          <w:sz w:val="24"/>
        </w:rPr>
      </w:pPr>
      <w:r w:rsidRPr="006D3AE0">
        <w:rPr>
          <w:rFonts w:ascii="Arial" w:hAnsi="Arial" w:cs="Arial"/>
          <w:bCs/>
          <w:color w:val="0070C0"/>
          <w:sz w:val="24"/>
        </w:rPr>
        <w:t>windings</w:t>
      </w:r>
    </w:p>
    <w:p w14:paraId="370E60DB" w14:textId="53C427A6" w:rsidR="006D3AE0" w:rsidRPr="006D3AE0" w:rsidRDefault="00722853" w:rsidP="006D3AE0">
      <w:pPr>
        <w:ind w:left="1440"/>
        <w:jc w:val="both"/>
        <w:rPr>
          <w:rFonts w:ascii="Arial" w:hAnsi="Arial" w:cs="Arial"/>
          <w:bCs/>
          <w:color w:val="0070C0"/>
          <w:sz w:val="24"/>
        </w:rPr>
      </w:pPr>
      <w:r w:rsidRPr="0005379E">
        <w:rPr>
          <w:rFonts w:ascii="Arial" w:hAnsi="Arial" w:cs="Arial"/>
          <w:b/>
          <w:bCs/>
          <w:color w:val="0070C0"/>
          <w:sz w:val="24"/>
        </w:rPr>
        <w:t>Z</w:t>
      </w:r>
      <w:r>
        <w:rPr>
          <w:rFonts w:ascii="Arial" w:hAnsi="Arial" w:cs="Arial"/>
          <w:b/>
          <w:bCs/>
          <w:color w:val="0070C0"/>
          <w:sz w:val="24"/>
          <w:vertAlign w:val="subscript"/>
        </w:rPr>
        <w:t>SO</w:t>
      </w:r>
      <w:r>
        <w:rPr>
          <w:rFonts w:ascii="Arial" w:hAnsi="Arial" w:cs="Arial"/>
          <w:bCs/>
          <w:color w:val="0070C0"/>
          <w:sz w:val="24"/>
        </w:rPr>
        <w:t xml:space="preserve">: </w:t>
      </w:r>
      <w:r w:rsidR="006D3AE0" w:rsidRPr="006D3AE0">
        <w:rPr>
          <w:rFonts w:ascii="Arial" w:hAnsi="Arial" w:cs="Arial"/>
          <w:bCs/>
          <w:color w:val="0070C0"/>
          <w:sz w:val="24"/>
        </w:rPr>
        <w:t>Sine winding impedance (secondary),</w:t>
      </w:r>
      <w:r w:rsidR="006D3AE0">
        <w:rPr>
          <w:rFonts w:ascii="Arial" w:hAnsi="Arial" w:cs="Arial"/>
          <w:bCs/>
          <w:color w:val="0070C0"/>
          <w:sz w:val="24"/>
        </w:rPr>
        <w:t xml:space="preserve"> </w:t>
      </w:r>
      <w:r w:rsidR="006D3AE0" w:rsidRPr="006D3AE0">
        <w:rPr>
          <w:rFonts w:ascii="Arial" w:hAnsi="Arial" w:cs="Arial"/>
          <w:bCs/>
          <w:color w:val="0070C0"/>
          <w:sz w:val="24"/>
        </w:rPr>
        <w:t>with the other no-load</w:t>
      </w:r>
    </w:p>
    <w:p w14:paraId="61C41681" w14:textId="3EF0FCCC" w:rsidR="00722853" w:rsidRDefault="006D3AE0" w:rsidP="006D3AE0">
      <w:pPr>
        <w:ind w:left="1440"/>
        <w:jc w:val="both"/>
        <w:rPr>
          <w:rFonts w:ascii="Arial" w:hAnsi="Arial" w:cs="Arial"/>
          <w:bCs/>
          <w:color w:val="0070C0"/>
          <w:sz w:val="24"/>
        </w:rPr>
      </w:pPr>
      <w:r>
        <w:rPr>
          <w:rFonts w:ascii="Arial" w:hAnsi="Arial" w:cs="Arial"/>
          <w:bCs/>
          <w:color w:val="0070C0"/>
          <w:sz w:val="24"/>
        </w:rPr>
        <w:t>w</w:t>
      </w:r>
      <w:r w:rsidRPr="006D3AE0">
        <w:rPr>
          <w:rFonts w:ascii="Arial" w:hAnsi="Arial" w:cs="Arial"/>
          <w:bCs/>
          <w:color w:val="0070C0"/>
          <w:sz w:val="24"/>
        </w:rPr>
        <w:t>indings</w:t>
      </w:r>
    </w:p>
    <w:p w14:paraId="327681C7" w14:textId="7ED33F63" w:rsidR="00111F54" w:rsidRPr="006D3AE0" w:rsidRDefault="006D3AE0" w:rsidP="006D3AE0">
      <w:pPr>
        <w:ind w:left="1440"/>
        <w:jc w:val="both"/>
        <w:rPr>
          <w:rFonts w:ascii="Arial" w:hAnsi="Arial" w:cs="Arial"/>
          <w:bCs/>
          <w:color w:val="0070C0"/>
          <w:sz w:val="24"/>
        </w:rPr>
      </w:pPr>
      <w:r w:rsidRPr="0005379E">
        <w:rPr>
          <w:rFonts w:ascii="Arial" w:hAnsi="Arial" w:cs="Arial"/>
          <w:b/>
          <w:bCs/>
          <w:color w:val="0070C0"/>
          <w:sz w:val="24"/>
        </w:rPr>
        <w:t>Z</w:t>
      </w:r>
      <w:r>
        <w:rPr>
          <w:rFonts w:ascii="Arial" w:hAnsi="Arial" w:cs="Arial"/>
          <w:b/>
          <w:bCs/>
          <w:color w:val="0070C0"/>
          <w:sz w:val="24"/>
          <w:vertAlign w:val="subscript"/>
        </w:rPr>
        <w:t>SS</w:t>
      </w:r>
      <w:r>
        <w:rPr>
          <w:rFonts w:ascii="Arial" w:hAnsi="Arial" w:cs="Arial"/>
          <w:bCs/>
          <w:color w:val="0070C0"/>
          <w:sz w:val="24"/>
        </w:rPr>
        <w:t xml:space="preserve">: </w:t>
      </w:r>
      <w:r w:rsidRPr="00D9799A">
        <w:rPr>
          <w:rFonts w:ascii="Arial" w:hAnsi="Arial" w:cs="Arial"/>
          <w:bCs/>
          <w:color w:val="0070C0"/>
          <w:sz w:val="24"/>
        </w:rPr>
        <w:t>Sine winding impedance (secondary),</w:t>
      </w:r>
      <w:r>
        <w:rPr>
          <w:rFonts w:ascii="Arial" w:hAnsi="Arial" w:cs="Arial"/>
          <w:bCs/>
          <w:color w:val="0070C0"/>
          <w:sz w:val="24"/>
        </w:rPr>
        <w:t xml:space="preserve"> </w:t>
      </w:r>
      <w:r w:rsidRPr="00D9799A">
        <w:rPr>
          <w:rFonts w:ascii="Arial" w:hAnsi="Arial" w:cs="Arial"/>
          <w:bCs/>
          <w:color w:val="0070C0"/>
          <w:sz w:val="24"/>
        </w:rPr>
        <w:t>with the other short-circuit</w:t>
      </w:r>
      <w:r>
        <w:rPr>
          <w:rFonts w:ascii="Arial" w:hAnsi="Arial" w:cs="Arial"/>
          <w:bCs/>
          <w:color w:val="0070C0"/>
          <w:sz w:val="24"/>
        </w:rPr>
        <w:t xml:space="preserve"> </w:t>
      </w:r>
      <w:r w:rsidRPr="00D9799A">
        <w:rPr>
          <w:rFonts w:ascii="Arial" w:hAnsi="Arial" w:cs="Arial"/>
          <w:bCs/>
          <w:color w:val="0070C0"/>
          <w:sz w:val="24"/>
        </w:rPr>
        <w:t>windings</w:t>
      </w:r>
    </w:p>
    <w:p w14:paraId="1484BD08" w14:textId="77777777" w:rsidR="00DB5840" w:rsidRDefault="00EB34AD" w:rsidP="008A4657">
      <w:pPr>
        <w:ind w:left="1440" w:firstLine="720"/>
        <w:jc w:val="both"/>
        <w:rPr>
          <w:noProof/>
        </w:rPr>
      </w:pPr>
      <w:r>
        <w:rPr>
          <w:rFonts w:ascii="Arial" w:hAnsi="Arial" w:cs="Arial"/>
          <w:bCs/>
          <w:color w:val="0070C0"/>
          <w:sz w:val="24"/>
        </w:rPr>
        <w:t xml:space="preserve">These impedances play an important role for many applications and characteristics for the resolver. </w:t>
      </w:r>
      <w:r w:rsidR="00D8237D">
        <w:rPr>
          <w:rFonts w:ascii="Arial" w:hAnsi="Arial" w:cs="Arial"/>
          <w:bCs/>
          <w:color w:val="0070C0"/>
          <w:sz w:val="24"/>
        </w:rPr>
        <w:t>For example,</w:t>
      </w:r>
      <w:r w:rsidR="00D8237D" w:rsidRPr="00D8237D">
        <w:rPr>
          <w:rFonts w:ascii="Arial" w:hAnsi="Arial" w:cs="Arial"/>
          <w:bCs/>
          <w:color w:val="0070C0"/>
          <w:sz w:val="24"/>
        </w:rPr>
        <w:t xml:space="preserve"> when compared with a standard unit,</w:t>
      </w:r>
      <w:r w:rsidR="00D8237D">
        <w:rPr>
          <w:rFonts w:ascii="Arial" w:hAnsi="Arial" w:cs="Arial"/>
          <w:bCs/>
          <w:color w:val="0070C0"/>
          <w:sz w:val="24"/>
        </w:rPr>
        <w:t xml:space="preserve"> </w:t>
      </w:r>
      <w:r w:rsidR="00D8237D" w:rsidRPr="00D8237D">
        <w:rPr>
          <w:rFonts w:ascii="Arial" w:hAnsi="Arial" w:cs="Arial"/>
          <w:bCs/>
          <w:color w:val="0070C0"/>
          <w:sz w:val="24"/>
        </w:rPr>
        <w:t>the brushless resolver will have lower impedance angle</w:t>
      </w:r>
      <w:r w:rsidR="00D8237D">
        <w:rPr>
          <w:rFonts w:ascii="Arial" w:hAnsi="Arial" w:cs="Arial"/>
          <w:bCs/>
          <w:color w:val="0070C0"/>
          <w:sz w:val="24"/>
        </w:rPr>
        <w:t>, which will affect power consumption, phase shift, and torque gradient of the device. Input impedance of the resolver is a crucial parameter to look at, when designing a system based on it</w:t>
      </w:r>
      <w:r w:rsidR="008A4657">
        <w:rPr>
          <w:rFonts w:ascii="Arial" w:hAnsi="Arial" w:cs="Arial"/>
          <w:bCs/>
          <w:color w:val="0070C0"/>
          <w:sz w:val="24"/>
        </w:rPr>
        <w:t xml:space="preserve"> </w:t>
      </w:r>
      <w:hyperlink r:id="rId19" w:history="1">
        <w:r w:rsidR="008A4657" w:rsidRPr="008A4657">
          <w:rPr>
            <w:rStyle w:val="Hyperlink"/>
            <w:rFonts w:ascii="Arial" w:hAnsi="Arial" w:cs="Arial"/>
            <w:b/>
            <w:bCs/>
            <w:sz w:val="24"/>
            <w:vertAlign w:val="superscript"/>
          </w:rPr>
          <w:t>[13]</w:t>
        </w:r>
      </w:hyperlink>
      <w:r w:rsidR="008A4657">
        <w:rPr>
          <w:rFonts w:ascii="Arial" w:hAnsi="Arial" w:cs="Arial"/>
          <w:bCs/>
          <w:color w:val="0070C0"/>
          <w:sz w:val="24"/>
        </w:rPr>
        <w:t xml:space="preserve"> </w:t>
      </w:r>
      <w:r w:rsidR="00D8237D">
        <w:rPr>
          <w:rFonts w:ascii="Arial" w:hAnsi="Arial" w:cs="Arial"/>
          <w:bCs/>
          <w:color w:val="0070C0"/>
          <w:sz w:val="24"/>
        </w:rPr>
        <w:t xml:space="preserve">. </w:t>
      </w:r>
      <w:r w:rsidR="00DB5840">
        <w:rPr>
          <w:rFonts w:ascii="Arial" w:hAnsi="Arial" w:cs="Arial"/>
          <w:bCs/>
          <w:color w:val="0070C0"/>
          <w:sz w:val="24"/>
        </w:rPr>
        <w:t xml:space="preserve">Frequency response is also dependent on the impedance; as well as loading effect on resolvers can be determined with an equivalent T network, based on impedances, as per the following </w:t>
      </w:r>
      <w:hyperlink r:id="rId20" w:history="1">
        <w:r w:rsidR="00DB5840" w:rsidRPr="00DB5840">
          <w:rPr>
            <w:rStyle w:val="Hyperlink"/>
            <w:rFonts w:ascii="Arial" w:hAnsi="Arial" w:cs="Arial"/>
            <w:b/>
            <w:bCs/>
            <w:sz w:val="24"/>
            <w:vertAlign w:val="superscript"/>
          </w:rPr>
          <w:t>[14 – page p5]</w:t>
        </w:r>
      </w:hyperlink>
      <w:r w:rsidR="00DB5840">
        <w:rPr>
          <w:rFonts w:ascii="Arial" w:hAnsi="Arial" w:cs="Arial"/>
          <w:bCs/>
          <w:color w:val="0070C0"/>
          <w:sz w:val="24"/>
        </w:rPr>
        <w:t xml:space="preserve"> :</w:t>
      </w:r>
      <w:r w:rsidR="00DB5840" w:rsidRPr="00DB5840">
        <w:rPr>
          <w:noProof/>
        </w:rPr>
        <w:t xml:space="preserve"> </w:t>
      </w:r>
    </w:p>
    <w:p w14:paraId="606BA4E3" w14:textId="7FEF25A9" w:rsidR="00200B4A" w:rsidRPr="008A4657" w:rsidRDefault="00DB5840" w:rsidP="00DB5840">
      <w:pPr>
        <w:ind w:firstLine="720"/>
        <w:jc w:val="both"/>
        <w:rPr>
          <w:rFonts w:ascii="Arial" w:hAnsi="Arial" w:cs="Arial"/>
          <w:bCs/>
          <w:color w:val="0070C0"/>
          <w:sz w:val="24"/>
        </w:rPr>
      </w:pPr>
      <w:r>
        <w:rPr>
          <w:noProof/>
        </w:rPr>
        <w:lastRenderedPageBreak/>
        <w:drawing>
          <wp:inline distT="0" distB="0" distL="0" distR="0" wp14:anchorId="58C22B6C" wp14:editId="0ECA3F68">
            <wp:extent cx="5486400" cy="4698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98365"/>
                    </a:xfrm>
                    <a:prstGeom prst="rect">
                      <a:avLst/>
                    </a:prstGeom>
                  </pic:spPr>
                </pic:pic>
              </a:graphicData>
            </a:graphic>
          </wp:inline>
        </w:drawing>
      </w:r>
    </w:p>
    <w:p w14:paraId="2470AA92" w14:textId="77777777" w:rsidR="000D48CE" w:rsidRDefault="000D48CE" w:rsidP="0003296B">
      <w:pPr>
        <w:pStyle w:val="ListParagraph"/>
        <w:ind w:left="1248"/>
        <w:jc w:val="both"/>
        <w:rPr>
          <w:rFonts w:ascii="Arial" w:hAnsi="Arial" w:cs="Arial"/>
          <w:b/>
          <w:bCs/>
          <w:sz w:val="24"/>
        </w:rPr>
      </w:pPr>
    </w:p>
    <w:p w14:paraId="3A99C0DD" w14:textId="13759110" w:rsidR="000D48CE" w:rsidRDefault="00B139CF" w:rsidP="0003296B">
      <w:pPr>
        <w:pStyle w:val="ListParagraph"/>
        <w:ind w:left="1248"/>
        <w:jc w:val="both"/>
        <w:rPr>
          <w:rFonts w:ascii="Arial" w:hAnsi="Arial" w:cs="Arial"/>
          <w:b/>
          <w:bCs/>
          <w:sz w:val="24"/>
        </w:rPr>
      </w:pPr>
      <w:r>
        <w:rPr>
          <w:rFonts w:ascii="Arial" w:hAnsi="Arial" w:cs="Arial"/>
          <w:bCs/>
          <w:color w:val="0070C0"/>
          <w:sz w:val="24"/>
        </w:rPr>
        <w:t xml:space="preserve">It should be noted that with the change in the resistance of copper magnet wire, the impedance varies, using which – some of the conditions can be explained or resolved </w:t>
      </w:r>
      <w:hyperlink r:id="rId22" w:history="1">
        <w:r w:rsidRPr="00B139CF">
          <w:rPr>
            <w:rStyle w:val="Hyperlink"/>
            <w:rFonts w:ascii="Arial" w:hAnsi="Arial" w:cs="Arial"/>
            <w:b/>
            <w:bCs/>
            <w:sz w:val="24"/>
            <w:vertAlign w:val="superscript"/>
          </w:rPr>
          <w:t>[15]</w:t>
        </w:r>
      </w:hyperlink>
      <w:r>
        <w:rPr>
          <w:rFonts w:ascii="Arial" w:hAnsi="Arial" w:cs="Arial"/>
          <w:bCs/>
          <w:color w:val="0070C0"/>
          <w:sz w:val="24"/>
        </w:rPr>
        <w:t xml:space="preserve"> . There are many other properties and characteristics which are dependent on the resolver impedances.  </w:t>
      </w:r>
    </w:p>
    <w:p w14:paraId="13852FDE" w14:textId="62CDFA20" w:rsidR="000D48CE" w:rsidRDefault="000D48CE" w:rsidP="0003296B">
      <w:pPr>
        <w:pStyle w:val="ListParagraph"/>
        <w:ind w:left="1248"/>
        <w:jc w:val="both"/>
        <w:rPr>
          <w:rFonts w:ascii="Arial" w:hAnsi="Arial" w:cs="Arial"/>
          <w:b/>
          <w:bCs/>
          <w:sz w:val="24"/>
        </w:rPr>
      </w:pPr>
    </w:p>
    <w:p w14:paraId="0896FCBF" w14:textId="77777777" w:rsidR="000D48CE" w:rsidRDefault="000D48CE" w:rsidP="0003296B">
      <w:pPr>
        <w:pStyle w:val="ListParagraph"/>
        <w:ind w:left="1248"/>
        <w:jc w:val="both"/>
        <w:rPr>
          <w:rFonts w:ascii="Arial" w:hAnsi="Arial" w:cs="Arial"/>
          <w:b/>
          <w:bCs/>
          <w:sz w:val="24"/>
        </w:rPr>
      </w:pPr>
    </w:p>
    <w:p w14:paraId="54B2A471" w14:textId="77777777" w:rsidR="000D48CE" w:rsidRDefault="000D48CE" w:rsidP="0003296B">
      <w:pPr>
        <w:pStyle w:val="ListParagraph"/>
        <w:ind w:left="1248"/>
        <w:jc w:val="both"/>
        <w:rPr>
          <w:rFonts w:ascii="Arial" w:hAnsi="Arial" w:cs="Arial"/>
          <w:b/>
          <w:bCs/>
          <w:sz w:val="24"/>
        </w:rPr>
      </w:pPr>
    </w:p>
    <w:p w14:paraId="20242735" w14:textId="77777777" w:rsidR="000D48CE" w:rsidRDefault="000D48CE" w:rsidP="0003296B">
      <w:pPr>
        <w:pStyle w:val="ListParagraph"/>
        <w:ind w:left="1248"/>
        <w:jc w:val="both"/>
        <w:rPr>
          <w:rFonts w:ascii="Arial" w:hAnsi="Arial" w:cs="Arial"/>
          <w:b/>
          <w:bCs/>
          <w:sz w:val="24"/>
        </w:rPr>
      </w:pPr>
    </w:p>
    <w:p w14:paraId="0866ACC6" w14:textId="645B5DA3" w:rsidR="0076509E" w:rsidRDefault="00485D23" w:rsidP="0003296B">
      <w:pPr>
        <w:pStyle w:val="ListParagraph"/>
        <w:ind w:left="1248"/>
        <w:jc w:val="both"/>
        <w:rPr>
          <w:rFonts w:ascii="Arial" w:hAnsi="Arial" w:cs="Arial"/>
          <w:bCs/>
          <w:sz w:val="24"/>
        </w:rPr>
      </w:pPr>
      <w:r>
        <w:rPr>
          <w:rFonts w:ascii="Arial" w:hAnsi="Arial" w:cs="Arial"/>
          <w:b/>
          <w:bCs/>
          <w:sz w:val="24"/>
        </w:rPr>
        <w:t xml:space="preserve">Problem J: </w:t>
      </w:r>
      <w:r w:rsidR="0076509E" w:rsidRPr="0076509E">
        <w:rPr>
          <w:rFonts w:ascii="Arial" w:hAnsi="Arial" w:cs="Arial"/>
          <w:bCs/>
          <w:sz w:val="24"/>
        </w:rPr>
        <w:t xml:space="preserve">Why is an encoder’s performance stated in terms of resolution, as opposed to </w:t>
      </w:r>
      <w:r w:rsidR="0076509E">
        <w:rPr>
          <w:rFonts w:ascii="Arial" w:hAnsi="Arial" w:cs="Arial"/>
          <w:bCs/>
          <w:sz w:val="24"/>
        </w:rPr>
        <w:t>accuracy</w:t>
      </w:r>
      <w:r w:rsidR="0076509E" w:rsidRPr="0076509E">
        <w:rPr>
          <w:rFonts w:ascii="Arial" w:hAnsi="Arial" w:cs="Arial"/>
          <w:bCs/>
          <w:sz w:val="24"/>
        </w:rPr>
        <w:t xml:space="preserve">? </w:t>
      </w:r>
      <w:r w:rsidR="0076509E">
        <w:rPr>
          <w:rFonts w:ascii="Arial" w:hAnsi="Arial" w:cs="Arial"/>
          <w:bCs/>
          <w:sz w:val="24"/>
        </w:rPr>
        <w:t>How does the repeatability of the encoder compare to its resolution?</w:t>
      </w:r>
    </w:p>
    <w:p w14:paraId="6D1C7528" w14:textId="77777777" w:rsidR="000748E1" w:rsidRDefault="000748E1" w:rsidP="00F44407">
      <w:pPr>
        <w:ind w:left="630"/>
        <w:jc w:val="both"/>
        <w:rPr>
          <w:rFonts w:ascii="Arial" w:hAnsi="Arial" w:cs="Arial"/>
          <w:bCs/>
          <w:color w:val="0070C0"/>
          <w:sz w:val="24"/>
        </w:rPr>
      </w:pPr>
    </w:p>
    <w:p w14:paraId="1E778F13" w14:textId="77777777" w:rsidR="000D48CE" w:rsidRDefault="008B5FB8" w:rsidP="008B5FB8">
      <w:pPr>
        <w:ind w:left="720" w:firstLine="528"/>
        <w:jc w:val="both"/>
        <w:rPr>
          <w:rFonts w:ascii="Arial" w:hAnsi="Arial" w:cs="Arial"/>
          <w:bCs/>
          <w:color w:val="0070C0"/>
          <w:sz w:val="24"/>
        </w:rPr>
      </w:pPr>
      <w:r>
        <w:rPr>
          <w:rFonts w:ascii="Arial" w:hAnsi="Arial" w:cs="Arial"/>
          <w:bCs/>
          <w:color w:val="0070C0"/>
          <w:sz w:val="24"/>
        </w:rPr>
        <w:t>Solution:</w:t>
      </w:r>
    </w:p>
    <w:p w14:paraId="6AC982B9" w14:textId="650D9CA8" w:rsidR="000D48CE" w:rsidRDefault="000D48CE" w:rsidP="00801EC9">
      <w:pPr>
        <w:ind w:left="1440" w:firstLine="720"/>
        <w:jc w:val="both"/>
        <w:rPr>
          <w:rFonts w:ascii="Arial" w:hAnsi="Arial" w:cs="Arial"/>
          <w:bCs/>
          <w:color w:val="0070C0"/>
          <w:sz w:val="24"/>
        </w:rPr>
      </w:pPr>
      <w:r w:rsidRPr="000D48CE">
        <w:rPr>
          <w:rFonts w:ascii="Arial" w:hAnsi="Arial" w:cs="Arial"/>
          <w:bCs/>
          <w:color w:val="0070C0"/>
          <w:sz w:val="24"/>
        </w:rPr>
        <w:t>Resolution is the smallest physical movement measurable. It is defined as the distance of a single count.</w:t>
      </w:r>
      <w:r>
        <w:rPr>
          <w:rFonts w:ascii="Arial" w:hAnsi="Arial" w:cs="Arial"/>
          <w:bCs/>
          <w:color w:val="0070C0"/>
          <w:sz w:val="24"/>
        </w:rPr>
        <w:t xml:space="preserve"> </w:t>
      </w:r>
      <w:r w:rsidRPr="000D48CE">
        <w:rPr>
          <w:rFonts w:ascii="Arial" w:hAnsi="Arial" w:cs="Arial"/>
          <w:bCs/>
          <w:color w:val="0070C0"/>
          <w:sz w:val="24"/>
        </w:rPr>
        <w:t>For rotary encoders resolution</w:t>
      </w:r>
      <w:r>
        <w:rPr>
          <w:rFonts w:ascii="Arial" w:hAnsi="Arial" w:cs="Arial"/>
          <w:bCs/>
          <w:color w:val="0070C0"/>
          <w:sz w:val="24"/>
        </w:rPr>
        <w:t xml:space="preserve"> </w:t>
      </w:r>
      <w:r w:rsidRPr="000D48CE">
        <w:rPr>
          <w:rFonts w:ascii="Arial" w:hAnsi="Arial" w:cs="Arial"/>
          <w:bCs/>
          <w:color w:val="0070C0"/>
          <w:sz w:val="24"/>
        </w:rPr>
        <w:t>values are measured in counts/revolution</w:t>
      </w:r>
      <w:r>
        <w:rPr>
          <w:rFonts w:ascii="Arial" w:hAnsi="Arial" w:cs="Arial"/>
          <w:bCs/>
          <w:color w:val="0070C0"/>
          <w:sz w:val="24"/>
        </w:rPr>
        <w:t>. On the other hand,</w:t>
      </w:r>
      <w:r w:rsidR="0005138D">
        <w:rPr>
          <w:rFonts w:ascii="Arial" w:hAnsi="Arial" w:cs="Arial"/>
          <w:bCs/>
          <w:color w:val="0070C0"/>
          <w:sz w:val="24"/>
        </w:rPr>
        <w:t xml:space="preserve"> a</w:t>
      </w:r>
      <w:r w:rsidR="0005138D" w:rsidRPr="0005138D">
        <w:rPr>
          <w:rFonts w:ascii="Arial" w:hAnsi="Arial" w:cs="Arial"/>
          <w:bCs/>
          <w:color w:val="0070C0"/>
          <w:sz w:val="24"/>
        </w:rPr>
        <w:t>ccuracy is the difference between the actual “true” position of the motion axis and the position as</w:t>
      </w:r>
      <w:r w:rsidR="0005138D">
        <w:rPr>
          <w:rFonts w:ascii="Arial" w:hAnsi="Arial" w:cs="Arial"/>
          <w:bCs/>
          <w:color w:val="0070C0"/>
          <w:sz w:val="24"/>
        </w:rPr>
        <w:t xml:space="preserve"> </w:t>
      </w:r>
      <w:r w:rsidR="0005138D" w:rsidRPr="0005138D">
        <w:rPr>
          <w:rFonts w:ascii="Arial" w:hAnsi="Arial" w:cs="Arial"/>
          <w:bCs/>
          <w:color w:val="0070C0"/>
          <w:sz w:val="24"/>
        </w:rPr>
        <w:t>reported by the encoder read head. Measuring accuracy requires a very accurate measurement standard</w:t>
      </w:r>
      <w:r w:rsidR="0005138D">
        <w:rPr>
          <w:rFonts w:ascii="Arial" w:hAnsi="Arial" w:cs="Arial"/>
          <w:bCs/>
          <w:color w:val="0070C0"/>
          <w:sz w:val="24"/>
        </w:rPr>
        <w:t xml:space="preserve"> </w:t>
      </w:r>
      <w:r w:rsidR="0005138D" w:rsidRPr="0005138D">
        <w:rPr>
          <w:rFonts w:ascii="Arial" w:hAnsi="Arial" w:cs="Arial"/>
          <w:bCs/>
          <w:color w:val="0070C0"/>
          <w:sz w:val="24"/>
        </w:rPr>
        <w:t>such as a laser interferometer.</w:t>
      </w:r>
      <w:r w:rsidR="0005138D">
        <w:rPr>
          <w:rFonts w:ascii="Arial" w:hAnsi="Arial" w:cs="Arial"/>
          <w:bCs/>
          <w:color w:val="0070C0"/>
          <w:sz w:val="24"/>
        </w:rPr>
        <w:t xml:space="preserve"> </w:t>
      </w:r>
      <w:r w:rsidR="00801EC9">
        <w:rPr>
          <w:rFonts w:ascii="Arial" w:hAnsi="Arial" w:cs="Arial"/>
          <w:bCs/>
          <w:color w:val="0070C0"/>
          <w:sz w:val="24"/>
        </w:rPr>
        <w:t xml:space="preserve">Now the primary application area of encoders is the motion control systems. To </w:t>
      </w:r>
      <w:r w:rsidR="00801EC9">
        <w:rPr>
          <w:rFonts w:ascii="Arial" w:hAnsi="Arial" w:cs="Arial"/>
          <w:bCs/>
          <w:color w:val="0070C0"/>
          <w:sz w:val="24"/>
        </w:rPr>
        <w:lastRenderedPageBreak/>
        <w:t xml:space="preserve">integrate encoders in a way that it serves the purpose, there are a few things which needed to be taken care of, especially when using a high-resolution encoder. </w:t>
      </w:r>
      <w:r w:rsidR="00801EC9" w:rsidRPr="00801EC9">
        <w:rPr>
          <w:rFonts w:ascii="Arial" w:hAnsi="Arial" w:cs="Arial"/>
          <w:bCs/>
          <w:color w:val="0070C0"/>
          <w:sz w:val="24"/>
        </w:rPr>
        <w:t>A primary consideration is that motion controller and servo drive encoder</w:t>
      </w:r>
      <w:r w:rsidR="00801EC9">
        <w:rPr>
          <w:rFonts w:ascii="Arial" w:hAnsi="Arial" w:cs="Arial"/>
          <w:bCs/>
          <w:color w:val="0070C0"/>
          <w:sz w:val="24"/>
        </w:rPr>
        <w:t xml:space="preserve"> </w:t>
      </w:r>
      <w:r w:rsidR="00801EC9" w:rsidRPr="00801EC9">
        <w:rPr>
          <w:rFonts w:ascii="Arial" w:hAnsi="Arial" w:cs="Arial"/>
          <w:bCs/>
          <w:color w:val="0070C0"/>
          <w:sz w:val="24"/>
        </w:rPr>
        <w:t>inputs have a maximum frequency that can be supported on their encoder inputs.</w:t>
      </w:r>
      <w:r w:rsidR="006531F4">
        <w:rPr>
          <w:rFonts w:ascii="Arial" w:hAnsi="Arial" w:cs="Arial"/>
          <w:bCs/>
          <w:color w:val="0070C0"/>
          <w:sz w:val="24"/>
        </w:rPr>
        <w:t xml:space="preserve"> If accuracy is kept as the primary factor for the performance of the encoders, then it could be the case that the considerations arising due to the resolution might get overlooked by the system developer and on a later stage, create issues. To prevent that, the resolution is used as the primary aspect to measure the performance of an encoder, as it is having simply more importance during the actual application </w:t>
      </w:r>
      <w:hyperlink r:id="rId23" w:history="1">
        <w:r w:rsidR="006531F4" w:rsidRPr="006531F4">
          <w:rPr>
            <w:rStyle w:val="Hyperlink"/>
            <w:rFonts w:ascii="Arial" w:hAnsi="Arial" w:cs="Arial"/>
            <w:b/>
            <w:bCs/>
            <w:sz w:val="24"/>
            <w:vertAlign w:val="superscript"/>
          </w:rPr>
          <w:t>[1</w:t>
        </w:r>
        <w:r w:rsidR="00D34697">
          <w:rPr>
            <w:rStyle w:val="Hyperlink"/>
            <w:rFonts w:ascii="Arial" w:hAnsi="Arial" w:cs="Arial"/>
            <w:b/>
            <w:bCs/>
            <w:sz w:val="24"/>
            <w:vertAlign w:val="superscript"/>
          </w:rPr>
          <w:t>6</w:t>
        </w:r>
        <w:r w:rsidR="0076140B">
          <w:rPr>
            <w:rStyle w:val="Hyperlink"/>
            <w:rFonts w:ascii="Arial" w:hAnsi="Arial" w:cs="Arial"/>
            <w:b/>
            <w:bCs/>
            <w:sz w:val="24"/>
            <w:vertAlign w:val="superscript"/>
          </w:rPr>
          <w:t xml:space="preserve"> – page 2</w:t>
        </w:r>
        <w:r w:rsidR="006531F4" w:rsidRPr="006531F4">
          <w:rPr>
            <w:rStyle w:val="Hyperlink"/>
            <w:rFonts w:ascii="Arial" w:hAnsi="Arial" w:cs="Arial"/>
            <w:b/>
            <w:bCs/>
            <w:sz w:val="24"/>
            <w:vertAlign w:val="superscript"/>
          </w:rPr>
          <w:t>]</w:t>
        </w:r>
      </w:hyperlink>
      <w:r w:rsidR="006531F4">
        <w:rPr>
          <w:rFonts w:ascii="Arial" w:hAnsi="Arial" w:cs="Arial"/>
          <w:bCs/>
          <w:color w:val="0070C0"/>
          <w:sz w:val="24"/>
        </w:rPr>
        <w:t xml:space="preserve"> .</w:t>
      </w:r>
      <w:r w:rsidR="009D072C">
        <w:rPr>
          <w:rFonts w:ascii="Arial" w:hAnsi="Arial" w:cs="Arial"/>
          <w:bCs/>
          <w:color w:val="0070C0"/>
          <w:sz w:val="24"/>
        </w:rPr>
        <w:t xml:space="preserve"> Also, </w:t>
      </w:r>
      <w:r w:rsidR="00BE7D17">
        <w:rPr>
          <w:rFonts w:ascii="Arial" w:hAnsi="Arial" w:cs="Arial"/>
          <w:bCs/>
          <w:color w:val="0070C0"/>
          <w:sz w:val="24"/>
        </w:rPr>
        <w:t>a motion control system is likely to dither between two counts; and thus, the magnitude of dither will be reduced when a higher resolution encoder is selected. Therefore, the system accuracy is dependent on and limited by the resolution of the encoder</w:t>
      </w:r>
      <w:r w:rsidR="003D53E2">
        <w:rPr>
          <w:rFonts w:ascii="Arial" w:hAnsi="Arial" w:cs="Arial"/>
          <w:bCs/>
          <w:color w:val="0070C0"/>
          <w:sz w:val="24"/>
        </w:rPr>
        <w:t xml:space="preserve"> </w:t>
      </w:r>
      <w:hyperlink r:id="rId24" w:history="1">
        <w:r w:rsidR="003D53E2" w:rsidRPr="003D53E2">
          <w:rPr>
            <w:rStyle w:val="Hyperlink"/>
            <w:rFonts w:ascii="Arial" w:hAnsi="Arial" w:cs="Arial"/>
            <w:b/>
            <w:bCs/>
            <w:sz w:val="24"/>
            <w:vertAlign w:val="superscript"/>
          </w:rPr>
          <w:t>[17]</w:t>
        </w:r>
      </w:hyperlink>
      <w:r w:rsidR="003D53E2">
        <w:rPr>
          <w:rFonts w:ascii="Arial" w:hAnsi="Arial" w:cs="Arial"/>
          <w:bCs/>
          <w:color w:val="0070C0"/>
          <w:sz w:val="24"/>
        </w:rPr>
        <w:t xml:space="preserve"> </w:t>
      </w:r>
      <w:r w:rsidR="00BE7D17">
        <w:rPr>
          <w:rFonts w:ascii="Arial" w:hAnsi="Arial" w:cs="Arial"/>
          <w:bCs/>
          <w:color w:val="0070C0"/>
          <w:sz w:val="24"/>
        </w:rPr>
        <w:t>.</w:t>
      </w:r>
      <w:r w:rsidR="006531F4">
        <w:rPr>
          <w:rFonts w:ascii="Arial" w:hAnsi="Arial" w:cs="Arial"/>
          <w:bCs/>
          <w:color w:val="0070C0"/>
          <w:sz w:val="24"/>
        </w:rPr>
        <w:t xml:space="preserve"> </w:t>
      </w:r>
    </w:p>
    <w:p w14:paraId="407DFE51" w14:textId="77777777" w:rsidR="00C7581D" w:rsidRDefault="00C7581D" w:rsidP="00C7581D">
      <w:pPr>
        <w:ind w:left="2160"/>
        <w:jc w:val="both"/>
        <w:rPr>
          <w:rFonts w:ascii="Arial" w:hAnsi="Arial" w:cs="Arial"/>
          <w:bCs/>
          <w:color w:val="0070C0"/>
          <w:sz w:val="24"/>
        </w:rPr>
      </w:pPr>
    </w:p>
    <w:p w14:paraId="3BC13B7F" w14:textId="66EF246F" w:rsidR="00614783" w:rsidRPr="0062717F" w:rsidRDefault="00C7581D" w:rsidP="00665A82">
      <w:pPr>
        <w:ind w:left="1440" w:firstLine="720"/>
        <w:jc w:val="both"/>
        <w:rPr>
          <w:rFonts w:ascii="Arial" w:hAnsi="Arial" w:cs="Arial"/>
          <w:bCs/>
          <w:sz w:val="24"/>
        </w:rPr>
      </w:pPr>
      <w:r>
        <w:rPr>
          <w:rFonts w:ascii="Arial" w:hAnsi="Arial" w:cs="Arial"/>
          <w:bCs/>
          <w:color w:val="0070C0"/>
          <w:sz w:val="24"/>
        </w:rPr>
        <w:t xml:space="preserve"> </w:t>
      </w:r>
      <w:r w:rsidRPr="00C7581D">
        <w:rPr>
          <w:rFonts w:ascii="Arial" w:hAnsi="Arial" w:cs="Arial"/>
          <w:bCs/>
          <w:color w:val="0070C0"/>
          <w:sz w:val="24"/>
        </w:rPr>
        <w:t>Repeatability is a measure of how consistently the system can return to the same commanded position. For encoders, repeatability typically would be 2-10 times better than accuracy</w:t>
      </w:r>
      <w:r>
        <w:rPr>
          <w:rFonts w:ascii="Arial" w:hAnsi="Arial" w:cs="Arial"/>
          <w:bCs/>
          <w:color w:val="0070C0"/>
          <w:sz w:val="24"/>
        </w:rPr>
        <w:t xml:space="preserve"> </w:t>
      </w:r>
      <w:hyperlink r:id="rId25" w:history="1">
        <w:r w:rsidRPr="00C7581D">
          <w:rPr>
            <w:rStyle w:val="Hyperlink"/>
            <w:rFonts w:ascii="Arial" w:hAnsi="Arial" w:cs="Arial"/>
            <w:b/>
            <w:bCs/>
            <w:sz w:val="24"/>
            <w:vertAlign w:val="superscript"/>
          </w:rPr>
          <w:t>[1</w:t>
        </w:r>
        <w:r w:rsidR="003D53E2">
          <w:rPr>
            <w:rStyle w:val="Hyperlink"/>
            <w:rFonts w:ascii="Arial" w:hAnsi="Arial" w:cs="Arial"/>
            <w:b/>
            <w:bCs/>
            <w:sz w:val="24"/>
            <w:vertAlign w:val="superscript"/>
          </w:rPr>
          <w:t>8</w:t>
        </w:r>
        <w:r w:rsidRPr="00C7581D">
          <w:rPr>
            <w:rStyle w:val="Hyperlink"/>
            <w:rFonts w:ascii="Arial" w:hAnsi="Arial" w:cs="Arial"/>
            <w:b/>
            <w:bCs/>
            <w:sz w:val="24"/>
            <w:vertAlign w:val="superscript"/>
          </w:rPr>
          <w:t>]</w:t>
        </w:r>
      </w:hyperlink>
      <w:r>
        <w:rPr>
          <w:rFonts w:ascii="Arial" w:hAnsi="Arial" w:cs="Arial"/>
          <w:bCs/>
          <w:color w:val="0070C0"/>
          <w:sz w:val="24"/>
        </w:rPr>
        <w:t xml:space="preserve"> </w:t>
      </w:r>
      <w:r w:rsidRPr="00C7581D">
        <w:rPr>
          <w:rFonts w:ascii="Arial" w:hAnsi="Arial" w:cs="Arial"/>
          <w:bCs/>
          <w:color w:val="0070C0"/>
          <w:sz w:val="24"/>
        </w:rPr>
        <w:t xml:space="preserve">. </w:t>
      </w:r>
      <w:r w:rsidR="000827D1">
        <w:rPr>
          <w:rFonts w:ascii="Arial" w:hAnsi="Arial" w:cs="Arial"/>
          <w:bCs/>
          <w:color w:val="0070C0"/>
          <w:sz w:val="24"/>
        </w:rPr>
        <w:t xml:space="preserve">In other words, </w:t>
      </w:r>
      <w:r w:rsidR="00BF723D">
        <w:rPr>
          <w:rFonts w:ascii="Arial" w:hAnsi="Arial" w:cs="Arial"/>
          <w:bCs/>
          <w:color w:val="0070C0"/>
          <w:sz w:val="24"/>
        </w:rPr>
        <w:t>r</w:t>
      </w:r>
      <w:r w:rsidR="00665A82" w:rsidRPr="00665A82">
        <w:rPr>
          <w:rFonts w:ascii="Arial" w:hAnsi="Arial" w:cs="Arial"/>
          <w:bCs/>
          <w:color w:val="0070C0"/>
          <w:sz w:val="24"/>
        </w:rPr>
        <w:t>epeatability is the total range of positions attained when the system is commanded to one location,</w:t>
      </w:r>
      <w:r w:rsidR="00BF723D">
        <w:rPr>
          <w:rFonts w:ascii="Arial" w:hAnsi="Arial" w:cs="Arial"/>
          <w:bCs/>
          <w:color w:val="0070C0"/>
          <w:sz w:val="24"/>
        </w:rPr>
        <w:t xml:space="preserve"> </w:t>
      </w:r>
      <w:r w:rsidR="00665A82" w:rsidRPr="00665A82">
        <w:rPr>
          <w:rFonts w:ascii="Arial" w:hAnsi="Arial" w:cs="Arial"/>
          <w:bCs/>
          <w:color w:val="0070C0"/>
          <w:sz w:val="24"/>
        </w:rPr>
        <w:t>multiple times, under all conditions.</w:t>
      </w:r>
      <w:r w:rsidR="00BF723D">
        <w:rPr>
          <w:rFonts w:ascii="Arial" w:hAnsi="Arial" w:cs="Arial"/>
          <w:bCs/>
          <w:color w:val="0070C0"/>
          <w:sz w:val="24"/>
        </w:rPr>
        <w:t xml:space="preserve"> Generally, the repeatability is specified as        </w:t>
      </w:r>
      <w:r w:rsidR="00BF723D" w:rsidRPr="00BF723D">
        <w:rPr>
          <w:rFonts w:ascii="Arial" w:hAnsi="Arial" w:cs="Arial"/>
          <w:bCs/>
          <w:color w:val="0070C0"/>
          <w:sz w:val="24"/>
        </w:rPr>
        <w:t>± (resolution)</w:t>
      </w:r>
      <w:r w:rsidR="00BF723D">
        <w:rPr>
          <w:rFonts w:ascii="Arial" w:hAnsi="Arial" w:cs="Arial"/>
          <w:bCs/>
          <w:color w:val="0070C0"/>
          <w:sz w:val="24"/>
        </w:rPr>
        <w:t xml:space="preserve"> </w:t>
      </w:r>
      <w:hyperlink r:id="rId26" w:history="1">
        <w:r w:rsidR="0076140B" w:rsidRPr="0076140B">
          <w:rPr>
            <w:rStyle w:val="Hyperlink"/>
            <w:rFonts w:ascii="Arial" w:hAnsi="Arial" w:cs="Arial"/>
            <w:b/>
            <w:bCs/>
            <w:sz w:val="24"/>
            <w:vertAlign w:val="superscript"/>
          </w:rPr>
          <w:t>[1</w:t>
        </w:r>
        <w:r w:rsidR="003D53E2">
          <w:rPr>
            <w:rStyle w:val="Hyperlink"/>
            <w:rFonts w:ascii="Arial" w:hAnsi="Arial" w:cs="Arial"/>
            <w:b/>
            <w:bCs/>
            <w:sz w:val="24"/>
            <w:vertAlign w:val="superscript"/>
          </w:rPr>
          <w:t>9</w:t>
        </w:r>
        <w:r w:rsidR="0076140B" w:rsidRPr="0076140B">
          <w:rPr>
            <w:rStyle w:val="Hyperlink"/>
            <w:rFonts w:ascii="Arial" w:hAnsi="Arial" w:cs="Arial"/>
            <w:b/>
            <w:bCs/>
            <w:sz w:val="24"/>
            <w:vertAlign w:val="superscript"/>
          </w:rPr>
          <w:t xml:space="preserve"> – page 5]</w:t>
        </w:r>
      </w:hyperlink>
      <w:r w:rsidR="0076140B">
        <w:rPr>
          <w:rFonts w:ascii="Arial" w:hAnsi="Arial" w:cs="Arial"/>
          <w:bCs/>
          <w:color w:val="0070C0"/>
          <w:sz w:val="24"/>
        </w:rPr>
        <w:t xml:space="preserve"> .</w:t>
      </w:r>
    </w:p>
    <w:sectPr w:rsidR="00614783" w:rsidRPr="0062717F" w:rsidSect="00120CD9">
      <w:footerReference w:type="default" r:id="rId27"/>
      <w:pgSz w:w="12240" w:h="15840"/>
      <w:pgMar w:top="720" w:right="1800" w:bottom="990" w:left="1800"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0E81" w14:textId="77777777" w:rsidR="00092A7D" w:rsidRDefault="00092A7D" w:rsidP="00350E0D">
      <w:r>
        <w:separator/>
      </w:r>
    </w:p>
  </w:endnote>
  <w:endnote w:type="continuationSeparator" w:id="0">
    <w:p w14:paraId="2DBA8A72" w14:textId="77777777" w:rsidR="00092A7D" w:rsidRDefault="00092A7D" w:rsidP="0035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C3EE" w14:textId="18E82484" w:rsidR="00522385" w:rsidRPr="00350E0D" w:rsidRDefault="00522385">
    <w:pPr>
      <w:pStyle w:val="Footer"/>
      <w:rPr>
        <w:b/>
        <w:sz w:val="22"/>
        <w:szCs w:val="22"/>
      </w:rPr>
    </w:pPr>
    <w:r w:rsidRPr="00350E0D">
      <w:rPr>
        <w:b/>
        <w:sz w:val="22"/>
        <w:szCs w:val="22"/>
      </w:rPr>
      <w:t xml:space="preserve">Page </w:t>
    </w:r>
    <w:sdt>
      <w:sdtPr>
        <w:rPr>
          <w:b/>
          <w:sz w:val="22"/>
          <w:szCs w:val="22"/>
        </w:rPr>
        <w:id w:val="1106307333"/>
        <w:docPartObj>
          <w:docPartGallery w:val="Page Numbers (Bottom of Page)"/>
          <w:docPartUnique/>
        </w:docPartObj>
      </w:sdtPr>
      <w:sdtEndPr>
        <w:rPr>
          <w:noProof/>
        </w:rPr>
      </w:sdtEndPr>
      <w:sdtContent>
        <w:r w:rsidRPr="00350E0D">
          <w:rPr>
            <w:b/>
            <w:sz w:val="22"/>
            <w:szCs w:val="22"/>
          </w:rPr>
          <w:fldChar w:fldCharType="begin"/>
        </w:r>
        <w:r w:rsidRPr="00350E0D">
          <w:rPr>
            <w:b/>
            <w:sz w:val="22"/>
            <w:szCs w:val="22"/>
          </w:rPr>
          <w:instrText xml:space="preserve"> PAGE   \* MERGEFORMAT </w:instrText>
        </w:r>
        <w:r w:rsidRPr="00350E0D">
          <w:rPr>
            <w:b/>
            <w:sz w:val="22"/>
            <w:szCs w:val="22"/>
          </w:rPr>
          <w:fldChar w:fldCharType="separate"/>
        </w:r>
        <w:r>
          <w:rPr>
            <w:b/>
            <w:noProof/>
            <w:sz w:val="22"/>
            <w:szCs w:val="22"/>
          </w:rPr>
          <w:t>4</w:t>
        </w:r>
        <w:r w:rsidRPr="00350E0D">
          <w:rPr>
            <w:b/>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401FE" w14:textId="77777777" w:rsidR="00092A7D" w:rsidRDefault="00092A7D" w:rsidP="00350E0D">
      <w:r>
        <w:separator/>
      </w:r>
    </w:p>
  </w:footnote>
  <w:footnote w:type="continuationSeparator" w:id="0">
    <w:p w14:paraId="5C3B9C1E" w14:textId="77777777" w:rsidR="00092A7D" w:rsidRDefault="00092A7D" w:rsidP="00350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3DE"/>
    <w:multiLevelType w:val="hybridMultilevel"/>
    <w:tmpl w:val="0BC26F40"/>
    <w:lvl w:ilvl="0" w:tplc="0C100B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4519B"/>
    <w:multiLevelType w:val="hybridMultilevel"/>
    <w:tmpl w:val="74C65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1261"/>
    <w:multiLevelType w:val="hybridMultilevel"/>
    <w:tmpl w:val="6F5A426C"/>
    <w:lvl w:ilvl="0" w:tplc="BA0845B8">
      <w:start w:val="1"/>
      <w:numFmt w:val="bullet"/>
      <w:lvlText w:val="•"/>
      <w:lvlJc w:val="left"/>
      <w:pPr>
        <w:tabs>
          <w:tab w:val="num" w:pos="720"/>
        </w:tabs>
        <w:ind w:left="720" w:hanging="360"/>
      </w:pPr>
      <w:rPr>
        <w:rFonts w:ascii="Arial" w:hAnsi="Arial" w:hint="default"/>
      </w:rPr>
    </w:lvl>
    <w:lvl w:ilvl="1" w:tplc="2E864536" w:tentative="1">
      <w:start w:val="1"/>
      <w:numFmt w:val="bullet"/>
      <w:lvlText w:val="•"/>
      <w:lvlJc w:val="left"/>
      <w:pPr>
        <w:tabs>
          <w:tab w:val="num" w:pos="1440"/>
        </w:tabs>
        <w:ind w:left="1440" w:hanging="360"/>
      </w:pPr>
      <w:rPr>
        <w:rFonts w:ascii="Arial" w:hAnsi="Arial" w:hint="default"/>
      </w:rPr>
    </w:lvl>
    <w:lvl w:ilvl="2" w:tplc="81181CB6" w:tentative="1">
      <w:start w:val="1"/>
      <w:numFmt w:val="bullet"/>
      <w:lvlText w:val="•"/>
      <w:lvlJc w:val="left"/>
      <w:pPr>
        <w:tabs>
          <w:tab w:val="num" w:pos="2160"/>
        </w:tabs>
        <w:ind w:left="2160" w:hanging="360"/>
      </w:pPr>
      <w:rPr>
        <w:rFonts w:ascii="Arial" w:hAnsi="Arial" w:hint="default"/>
      </w:rPr>
    </w:lvl>
    <w:lvl w:ilvl="3" w:tplc="CA4442C0" w:tentative="1">
      <w:start w:val="1"/>
      <w:numFmt w:val="bullet"/>
      <w:lvlText w:val="•"/>
      <w:lvlJc w:val="left"/>
      <w:pPr>
        <w:tabs>
          <w:tab w:val="num" w:pos="2880"/>
        </w:tabs>
        <w:ind w:left="2880" w:hanging="360"/>
      </w:pPr>
      <w:rPr>
        <w:rFonts w:ascii="Arial" w:hAnsi="Arial" w:hint="default"/>
      </w:rPr>
    </w:lvl>
    <w:lvl w:ilvl="4" w:tplc="1AD4ADF2" w:tentative="1">
      <w:start w:val="1"/>
      <w:numFmt w:val="bullet"/>
      <w:lvlText w:val="•"/>
      <w:lvlJc w:val="left"/>
      <w:pPr>
        <w:tabs>
          <w:tab w:val="num" w:pos="3600"/>
        </w:tabs>
        <w:ind w:left="3600" w:hanging="360"/>
      </w:pPr>
      <w:rPr>
        <w:rFonts w:ascii="Arial" w:hAnsi="Arial" w:hint="default"/>
      </w:rPr>
    </w:lvl>
    <w:lvl w:ilvl="5" w:tplc="B456C93E" w:tentative="1">
      <w:start w:val="1"/>
      <w:numFmt w:val="bullet"/>
      <w:lvlText w:val="•"/>
      <w:lvlJc w:val="left"/>
      <w:pPr>
        <w:tabs>
          <w:tab w:val="num" w:pos="4320"/>
        </w:tabs>
        <w:ind w:left="4320" w:hanging="360"/>
      </w:pPr>
      <w:rPr>
        <w:rFonts w:ascii="Arial" w:hAnsi="Arial" w:hint="default"/>
      </w:rPr>
    </w:lvl>
    <w:lvl w:ilvl="6" w:tplc="E048B8C8" w:tentative="1">
      <w:start w:val="1"/>
      <w:numFmt w:val="bullet"/>
      <w:lvlText w:val="•"/>
      <w:lvlJc w:val="left"/>
      <w:pPr>
        <w:tabs>
          <w:tab w:val="num" w:pos="5040"/>
        </w:tabs>
        <w:ind w:left="5040" w:hanging="360"/>
      </w:pPr>
      <w:rPr>
        <w:rFonts w:ascii="Arial" w:hAnsi="Arial" w:hint="default"/>
      </w:rPr>
    </w:lvl>
    <w:lvl w:ilvl="7" w:tplc="4D788278" w:tentative="1">
      <w:start w:val="1"/>
      <w:numFmt w:val="bullet"/>
      <w:lvlText w:val="•"/>
      <w:lvlJc w:val="left"/>
      <w:pPr>
        <w:tabs>
          <w:tab w:val="num" w:pos="5760"/>
        </w:tabs>
        <w:ind w:left="5760" w:hanging="360"/>
      </w:pPr>
      <w:rPr>
        <w:rFonts w:ascii="Arial" w:hAnsi="Arial" w:hint="default"/>
      </w:rPr>
    </w:lvl>
    <w:lvl w:ilvl="8" w:tplc="C4464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C368F2"/>
    <w:multiLevelType w:val="hybridMultilevel"/>
    <w:tmpl w:val="DFECFC4A"/>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B0E82"/>
    <w:multiLevelType w:val="hybridMultilevel"/>
    <w:tmpl w:val="5ECAF990"/>
    <w:lvl w:ilvl="0" w:tplc="8A567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9272C"/>
    <w:multiLevelType w:val="hybridMultilevel"/>
    <w:tmpl w:val="10143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559FC"/>
    <w:multiLevelType w:val="hybridMultilevel"/>
    <w:tmpl w:val="96F6CCC2"/>
    <w:lvl w:ilvl="0" w:tplc="DE8E6F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2A5B242E"/>
    <w:multiLevelType w:val="hybridMultilevel"/>
    <w:tmpl w:val="0B9A62F4"/>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8063F"/>
    <w:multiLevelType w:val="hybridMultilevel"/>
    <w:tmpl w:val="4B94EA2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12424"/>
    <w:multiLevelType w:val="hybridMultilevel"/>
    <w:tmpl w:val="3F66A24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2131E"/>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E3318"/>
    <w:multiLevelType w:val="hybridMultilevel"/>
    <w:tmpl w:val="8D1837F2"/>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7616D"/>
    <w:multiLevelType w:val="hybridMultilevel"/>
    <w:tmpl w:val="4B94EA2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61441"/>
    <w:multiLevelType w:val="hybridMultilevel"/>
    <w:tmpl w:val="09A452E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53543"/>
    <w:multiLevelType w:val="hybridMultilevel"/>
    <w:tmpl w:val="6B04ED66"/>
    <w:lvl w:ilvl="0" w:tplc="7B2EF6B0">
      <w:start w:val="5"/>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8457037"/>
    <w:multiLevelType w:val="hybridMultilevel"/>
    <w:tmpl w:val="A42A634A"/>
    <w:lvl w:ilvl="0" w:tplc="086C8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860C5E"/>
    <w:multiLevelType w:val="hybridMultilevel"/>
    <w:tmpl w:val="057E0DB4"/>
    <w:lvl w:ilvl="0" w:tplc="906A95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5B2866"/>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3"/>
  </w:num>
  <w:num w:numId="4">
    <w:abstractNumId w:val="9"/>
  </w:num>
  <w:num w:numId="5">
    <w:abstractNumId w:val="8"/>
  </w:num>
  <w:num w:numId="6">
    <w:abstractNumId w:val="12"/>
  </w:num>
  <w:num w:numId="7">
    <w:abstractNumId w:val="6"/>
  </w:num>
  <w:num w:numId="8">
    <w:abstractNumId w:val="7"/>
  </w:num>
  <w:num w:numId="9">
    <w:abstractNumId w:val="16"/>
  </w:num>
  <w:num w:numId="10">
    <w:abstractNumId w:val="4"/>
  </w:num>
  <w:num w:numId="11">
    <w:abstractNumId w:val="2"/>
  </w:num>
  <w:num w:numId="12">
    <w:abstractNumId w:val="11"/>
  </w:num>
  <w:num w:numId="13">
    <w:abstractNumId w:val="15"/>
  </w:num>
  <w:num w:numId="14">
    <w:abstractNumId w:val="0"/>
  </w:num>
  <w:num w:numId="15">
    <w:abstractNumId w:val="14"/>
  </w:num>
  <w:num w:numId="16">
    <w:abstractNumId w:val="1"/>
  </w:num>
  <w:num w:numId="17">
    <w:abstractNumId w:val="10"/>
  </w:num>
  <w:num w:numId="18">
    <w:abstractNumId w:val="17"/>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01E"/>
    <w:rsid w:val="00006123"/>
    <w:rsid w:val="000063BD"/>
    <w:rsid w:val="0001129A"/>
    <w:rsid w:val="0002374A"/>
    <w:rsid w:val="00023DBD"/>
    <w:rsid w:val="00024120"/>
    <w:rsid w:val="0003296B"/>
    <w:rsid w:val="00035EE4"/>
    <w:rsid w:val="00040AFB"/>
    <w:rsid w:val="00043F55"/>
    <w:rsid w:val="0005138D"/>
    <w:rsid w:val="00051718"/>
    <w:rsid w:val="0005379E"/>
    <w:rsid w:val="000748E1"/>
    <w:rsid w:val="000762E0"/>
    <w:rsid w:val="000768AF"/>
    <w:rsid w:val="00080256"/>
    <w:rsid w:val="0008120E"/>
    <w:rsid w:val="00081E00"/>
    <w:rsid w:val="000827D1"/>
    <w:rsid w:val="0008565A"/>
    <w:rsid w:val="00087D5B"/>
    <w:rsid w:val="0009000F"/>
    <w:rsid w:val="0009207E"/>
    <w:rsid w:val="00092A7D"/>
    <w:rsid w:val="00092B8D"/>
    <w:rsid w:val="000A17E0"/>
    <w:rsid w:val="000A3D6B"/>
    <w:rsid w:val="000A4B31"/>
    <w:rsid w:val="000A6B43"/>
    <w:rsid w:val="000A7B92"/>
    <w:rsid w:val="000B0773"/>
    <w:rsid w:val="000B57FC"/>
    <w:rsid w:val="000B5A15"/>
    <w:rsid w:val="000B7F26"/>
    <w:rsid w:val="000C5FC5"/>
    <w:rsid w:val="000C666C"/>
    <w:rsid w:val="000D48CE"/>
    <w:rsid w:val="000D6E43"/>
    <w:rsid w:val="000E3235"/>
    <w:rsid w:val="000E5251"/>
    <w:rsid w:val="000E5A8C"/>
    <w:rsid w:val="000E6AAB"/>
    <w:rsid w:val="000F16FC"/>
    <w:rsid w:val="000F2A14"/>
    <w:rsid w:val="000F4EBC"/>
    <w:rsid w:val="000F622C"/>
    <w:rsid w:val="001028E4"/>
    <w:rsid w:val="00111F54"/>
    <w:rsid w:val="00116369"/>
    <w:rsid w:val="00116D65"/>
    <w:rsid w:val="00120CD9"/>
    <w:rsid w:val="001308A2"/>
    <w:rsid w:val="001331C8"/>
    <w:rsid w:val="00140801"/>
    <w:rsid w:val="00143719"/>
    <w:rsid w:val="001517CF"/>
    <w:rsid w:val="001602EF"/>
    <w:rsid w:val="00161D3E"/>
    <w:rsid w:val="001668C0"/>
    <w:rsid w:val="00174325"/>
    <w:rsid w:val="00180187"/>
    <w:rsid w:val="00182A67"/>
    <w:rsid w:val="00183221"/>
    <w:rsid w:val="0018650F"/>
    <w:rsid w:val="00187F98"/>
    <w:rsid w:val="00191EF2"/>
    <w:rsid w:val="0019440C"/>
    <w:rsid w:val="001951DC"/>
    <w:rsid w:val="001A1E50"/>
    <w:rsid w:val="001A2362"/>
    <w:rsid w:val="001A33EA"/>
    <w:rsid w:val="001A3D1C"/>
    <w:rsid w:val="001A463C"/>
    <w:rsid w:val="001A5F96"/>
    <w:rsid w:val="001B03FB"/>
    <w:rsid w:val="001B1C00"/>
    <w:rsid w:val="001B451F"/>
    <w:rsid w:val="001B631B"/>
    <w:rsid w:val="001C0005"/>
    <w:rsid w:val="001C3FE0"/>
    <w:rsid w:val="001D7AA2"/>
    <w:rsid w:val="001E1EC2"/>
    <w:rsid w:val="001E30E3"/>
    <w:rsid w:val="001E4397"/>
    <w:rsid w:val="001E670E"/>
    <w:rsid w:val="001E7061"/>
    <w:rsid w:val="001E7FC2"/>
    <w:rsid w:val="001F7B93"/>
    <w:rsid w:val="00200B4A"/>
    <w:rsid w:val="002029A9"/>
    <w:rsid w:val="002030F9"/>
    <w:rsid w:val="0021135A"/>
    <w:rsid w:val="00212BA6"/>
    <w:rsid w:val="002142AE"/>
    <w:rsid w:val="00215ABD"/>
    <w:rsid w:val="002221AA"/>
    <w:rsid w:val="00256EE9"/>
    <w:rsid w:val="00257236"/>
    <w:rsid w:val="00261AEC"/>
    <w:rsid w:val="00263C71"/>
    <w:rsid w:val="00267659"/>
    <w:rsid w:val="0027438F"/>
    <w:rsid w:val="0027562F"/>
    <w:rsid w:val="002A01C1"/>
    <w:rsid w:val="002A4236"/>
    <w:rsid w:val="002A708F"/>
    <w:rsid w:val="002A73AA"/>
    <w:rsid w:val="002B0219"/>
    <w:rsid w:val="002B3643"/>
    <w:rsid w:val="002B4ED0"/>
    <w:rsid w:val="002C1718"/>
    <w:rsid w:val="002C21ED"/>
    <w:rsid w:val="002C482F"/>
    <w:rsid w:val="002C557F"/>
    <w:rsid w:val="002C5C41"/>
    <w:rsid w:val="002D0EDE"/>
    <w:rsid w:val="002D2BF6"/>
    <w:rsid w:val="002E35A1"/>
    <w:rsid w:val="002E6B8F"/>
    <w:rsid w:val="002F2144"/>
    <w:rsid w:val="002F40D5"/>
    <w:rsid w:val="0030275D"/>
    <w:rsid w:val="003146DB"/>
    <w:rsid w:val="00324089"/>
    <w:rsid w:val="0032699A"/>
    <w:rsid w:val="003311E3"/>
    <w:rsid w:val="00332717"/>
    <w:rsid w:val="00342379"/>
    <w:rsid w:val="00342F88"/>
    <w:rsid w:val="00343E6E"/>
    <w:rsid w:val="00350E0D"/>
    <w:rsid w:val="0035208A"/>
    <w:rsid w:val="00353526"/>
    <w:rsid w:val="00362984"/>
    <w:rsid w:val="003704D6"/>
    <w:rsid w:val="003743FC"/>
    <w:rsid w:val="0037751F"/>
    <w:rsid w:val="00377BB5"/>
    <w:rsid w:val="003805AF"/>
    <w:rsid w:val="0038569B"/>
    <w:rsid w:val="00386320"/>
    <w:rsid w:val="003928B2"/>
    <w:rsid w:val="00395CC8"/>
    <w:rsid w:val="003B1B7E"/>
    <w:rsid w:val="003B1D0F"/>
    <w:rsid w:val="003B1E87"/>
    <w:rsid w:val="003B1F48"/>
    <w:rsid w:val="003B7074"/>
    <w:rsid w:val="003C2A3F"/>
    <w:rsid w:val="003C47D2"/>
    <w:rsid w:val="003C7B29"/>
    <w:rsid w:val="003D53E2"/>
    <w:rsid w:val="003E032A"/>
    <w:rsid w:val="003E3BAD"/>
    <w:rsid w:val="003E49D0"/>
    <w:rsid w:val="003F2692"/>
    <w:rsid w:val="003F2EA7"/>
    <w:rsid w:val="00401730"/>
    <w:rsid w:val="00403772"/>
    <w:rsid w:val="00403AB2"/>
    <w:rsid w:val="0040421D"/>
    <w:rsid w:val="0040614D"/>
    <w:rsid w:val="0041143D"/>
    <w:rsid w:val="00412488"/>
    <w:rsid w:val="00412B0C"/>
    <w:rsid w:val="004278AB"/>
    <w:rsid w:val="00432BE9"/>
    <w:rsid w:val="004336DC"/>
    <w:rsid w:val="0043372F"/>
    <w:rsid w:val="004351CF"/>
    <w:rsid w:val="00437E12"/>
    <w:rsid w:val="004409EC"/>
    <w:rsid w:val="00440C7A"/>
    <w:rsid w:val="00442805"/>
    <w:rsid w:val="004602EA"/>
    <w:rsid w:val="00465144"/>
    <w:rsid w:val="00466BEA"/>
    <w:rsid w:val="00467C06"/>
    <w:rsid w:val="004729D9"/>
    <w:rsid w:val="00474986"/>
    <w:rsid w:val="00475687"/>
    <w:rsid w:val="004760C8"/>
    <w:rsid w:val="004813FB"/>
    <w:rsid w:val="004818B6"/>
    <w:rsid w:val="00483634"/>
    <w:rsid w:val="00485D23"/>
    <w:rsid w:val="00486F59"/>
    <w:rsid w:val="004B29F0"/>
    <w:rsid w:val="004C08FB"/>
    <w:rsid w:val="004C5D55"/>
    <w:rsid w:val="004C7D36"/>
    <w:rsid w:val="004D4B66"/>
    <w:rsid w:val="004D52E4"/>
    <w:rsid w:val="004E0B91"/>
    <w:rsid w:val="004E2E9A"/>
    <w:rsid w:val="004E31FF"/>
    <w:rsid w:val="004E5FE6"/>
    <w:rsid w:val="004E6FF0"/>
    <w:rsid w:val="004F3FFD"/>
    <w:rsid w:val="00501C5D"/>
    <w:rsid w:val="00503449"/>
    <w:rsid w:val="00522385"/>
    <w:rsid w:val="00522F46"/>
    <w:rsid w:val="00527BCF"/>
    <w:rsid w:val="00531099"/>
    <w:rsid w:val="00534D18"/>
    <w:rsid w:val="00542CF5"/>
    <w:rsid w:val="00543FC7"/>
    <w:rsid w:val="00545B85"/>
    <w:rsid w:val="00554766"/>
    <w:rsid w:val="00561DF4"/>
    <w:rsid w:val="0056453E"/>
    <w:rsid w:val="00570BCE"/>
    <w:rsid w:val="00571F61"/>
    <w:rsid w:val="00576285"/>
    <w:rsid w:val="005809BB"/>
    <w:rsid w:val="00585DD1"/>
    <w:rsid w:val="00587E01"/>
    <w:rsid w:val="00590591"/>
    <w:rsid w:val="005940DD"/>
    <w:rsid w:val="00595E44"/>
    <w:rsid w:val="005A4706"/>
    <w:rsid w:val="005B4825"/>
    <w:rsid w:val="005C4D43"/>
    <w:rsid w:val="005C5268"/>
    <w:rsid w:val="005C7FBE"/>
    <w:rsid w:val="005E3307"/>
    <w:rsid w:val="005E4A6B"/>
    <w:rsid w:val="005F08CF"/>
    <w:rsid w:val="005F331F"/>
    <w:rsid w:val="005F48A1"/>
    <w:rsid w:val="005F7661"/>
    <w:rsid w:val="00601CAC"/>
    <w:rsid w:val="00604055"/>
    <w:rsid w:val="00604933"/>
    <w:rsid w:val="006063DA"/>
    <w:rsid w:val="00611F09"/>
    <w:rsid w:val="00612FD5"/>
    <w:rsid w:val="00613C12"/>
    <w:rsid w:val="00614783"/>
    <w:rsid w:val="006154E8"/>
    <w:rsid w:val="00623DE3"/>
    <w:rsid w:val="00624806"/>
    <w:rsid w:val="006259F7"/>
    <w:rsid w:val="00625BA5"/>
    <w:rsid w:val="00626B78"/>
    <w:rsid w:val="0062717F"/>
    <w:rsid w:val="00627183"/>
    <w:rsid w:val="006319FA"/>
    <w:rsid w:val="00632928"/>
    <w:rsid w:val="0063411B"/>
    <w:rsid w:val="00635657"/>
    <w:rsid w:val="00643781"/>
    <w:rsid w:val="00645D13"/>
    <w:rsid w:val="00652DB9"/>
    <w:rsid w:val="006531F4"/>
    <w:rsid w:val="00665A82"/>
    <w:rsid w:val="00667D61"/>
    <w:rsid w:val="00667E05"/>
    <w:rsid w:val="00672A38"/>
    <w:rsid w:val="0069208B"/>
    <w:rsid w:val="00692B15"/>
    <w:rsid w:val="00696582"/>
    <w:rsid w:val="006A15C7"/>
    <w:rsid w:val="006A1AC6"/>
    <w:rsid w:val="006B1C78"/>
    <w:rsid w:val="006B3434"/>
    <w:rsid w:val="006C015C"/>
    <w:rsid w:val="006C2B4A"/>
    <w:rsid w:val="006C36BF"/>
    <w:rsid w:val="006D02ED"/>
    <w:rsid w:val="006D1C18"/>
    <w:rsid w:val="006D2A43"/>
    <w:rsid w:val="006D3AE0"/>
    <w:rsid w:val="006D55F9"/>
    <w:rsid w:val="006D6F49"/>
    <w:rsid w:val="006E3CFD"/>
    <w:rsid w:val="006E54ED"/>
    <w:rsid w:val="006E67C5"/>
    <w:rsid w:val="006E7995"/>
    <w:rsid w:val="006F4EF5"/>
    <w:rsid w:val="006F5702"/>
    <w:rsid w:val="00700325"/>
    <w:rsid w:val="00701DDA"/>
    <w:rsid w:val="0070447E"/>
    <w:rsid w:val="0070461A"/>
    <w:rsid w:val="0071181E"/>
    <w:rsid w:val="00715560"/>
    <w:rsid w:val="00722481"/>
    <w:rsid w:val="00722853"/>
    <w:rsid w:val="00726861"/>
    <w:rsid w:val="007276FF"/>
    <w:rsid w:val="00731AC4"/>
    <w:rsid w:val="00733918"/>
    <w:rsid w:val="00755770"/>
    <w:rsid w:val="00755FB2"/>
    <w:rsid w:val="0075636B"/>
    <w:rsid w:val="0076140B"/>
    <w:rsid w:val="007623B7"/>
    <w:rsid w:val="00764F29"/>
    <w:rsid w:val="0076509E"/>
    <w:rsid w:val="0076576C"/>
    <w:rsid w:val="007659EF"/>
    <w:rsid w:val="007726F3"/>
    <w:rsid w:val="0077339D"/>
    <w:rsid w:val="007742D4"/>
    <w:rsid w:val="00774CBF"/>
    <w:rsid w:val="0078192C"/>
    <w:rsid w:val="00782ABB"/>
    <w:rsid w:val="007855CA"/>
    <w:rsid w:val="00790D35"/>
    <w:rsid w:val="00791C74"/>
    <w:rsid w:val="0079319B"/>
    <w:rsid w:val="00795109"/>
    <w:rsid w:val="007A03D1"/>
    <w:rsid w:val="007A0DEF"/>
    <w:rsid w:val="007A15E2"/>
    <w:rsid w:val="007A2700"/>
    <w:rsid w:val="007A6FBD"/>
    <w:rsid w:val="007B0C8A"/>
    <w:rsid w:val="007B49A6"/>
    <w:rsid w:val="007B5AD6"/>
    <w:rsid w:val="007C0806"/>
    <w:rsid w:val="007C1D4B"/>
    <w:rsid w:val="007C7A36"/>
    <w:rsid w:val="007D35FA"/>
    <w:rsid w:val="007D6D2B"/>
    <w:rsid w:val="007E2ED2"/>
    <w:rsid w:val="007E794E"/>
    <w:rsid w:val="007F0ACD"/>
    <w:rsid w:val="007F2E0B"/>
    <w:rsid w:val="007F31E4"/>
    <w:rsid w:val="007F3B9B"/>
    <w:rsid w:val="00801EC9"/>
    <w:rsid w:val="00810F91"/>
    <w:rsid w:val="008149E3"/>
    <w:rsid w:val="00814F4E"/>
    <w:rsid w:val="00816204"/>
    <w:rsid w:val="00816472"/>
    <w:rsid w:val="00816FAA"/>
    <w:rsid w:val="00817D47"/>
    <w:rsid w:val="00827BD0"/>
    <w:rsid w:val="0084078C"/>
    <w:rsid w:val="0086778E"/>
    <w:rsid w:val="008725E1"/>
    <w:rsid w:val="00885D2E"/>
    <w:rsid w:val="00897187"/>
    <w:rsid w:val="008A0987"/>
    <w:rsid w:val="008A4657"/>
    <w:rsid w:val="008A4E57"/>
    <w:rsid w:val="008A4E80"/>
    <w:rsid w:val="008B2E41"/>
    <w:rsid w:val="008B5FB8"/>
    <w:rsid w:val="008B7A88"/>
    <w:rsid w:val="008C47C2"/>
    <w:rsid w:val="008D1DDD"/>
    <w:rsid w:val="008E1B8B"/>
    <w:rsid w:val="008E2560"/>
    <w:rsid w:val="008E4614"/>
    <w:rsid w:val="008E6A92"/>
    <w:rsid w:val="008E7240"/>
    <w:rsid w:val="008F387F"/>
    <w:rsid w:val="008F43C8"/>
    <w:rsid w:val="00900F5E"/>
    <w:rsid w:val="00923596"/>
    <w:rsid w:val="00923692"/>
    <w:rsid w:val="00927B8C"/>
    <w:rsid w:val="0093069E"/>
    <w:rsid w:val="00932B72"/>
    <w:rsid w:val="0093602A"/>
    <w:rsid w:val="00936382"/>
    <w:rsid w:val="00940F96"/>
    <w:rsid w:val="00945F62"/>
    <w:rsid w:val="00946B24"/>
    <w:rsid w:val="00950EBB"/>
    <w:rsid w:val="009523E5"/>
    <w:rsid w:val="00953749"/>
    <w:rsid w:val="0095442A"/>
    <w:rsid w:val="009748E4"/>
    <w:rsid w:val="009760F2"/>
    <w:rsid w:val="00980625"/>
    <w:rsid w:val="0098105A"/>
    <w:rsid w:val="00983529"/>
    <w:rsid w:val="0098746A"/>
    <w:rsid w:val="00990129"/>
    <w:rsid w:val="00993067"/>
    <w:rsid w:val="009940F3"/>
    <w:rsid w:val="009968E5"/>
    <w:rsid w:val="009977FF"/>
    <w:rsid w:val="009A1444"/>
    <w:rsid w:val="009A42EF"/>
    <w:rsid w:val="009B05CC"/>
    <w:rsid w:val="009B0D7D"/>
    <w:rsid w:val="009B1DA2"/>
    <w:rsid w:val="009B232C"/>
    <w:rsid w:val="009B4BA9"/>
    <w:rsid w:val="009C071E"/>
    <w:rsid w:val="009C1153"/>
    <w:rsid w:val="009C3698"/>
    <w:rsid w:val="009C4A27"/>
    <w:rsid w:val="009C537D"/>
    <w:rsid w:val="009C5EDF"/>
    <w:rsid w:val="009D072C"/>
    <w:rsid w:val="009D60AC"/>
    <w:rsid w:val="009D6D32"/>
    <w:rsid w:val="009E0E3C"/>
    <w:rsid w:val="009F0132"/>
    <w:rsid w:val="009F08E7"/>
    <w:rsid w:val="009F22BA"/>
    <w:rsid w:val="009F25AE"/>
    <w:rsid w:val="009F619E"/>
    <w:rsid w:val="00A02549"/>
    <w:rsid w:val="00A02737"/>
    <w:rsid w:val="00A03335"/>
    <w:rsid w:val="00A05A7A"/>
    <w:rsid w:val="00A06D6C"/>
    <w:rsid w:val="00A1047C"/>
    <w:rsid w:val="00A1461E"/>
    <w:rsid w:val="00A22A2B"/>
    <w:rsid w:val="00A260E7"/>
    <w:rsid w:val="00A304CB"/>
    <w:rsid w:val="00A35E9E"/>
    <w:rsid w:val="00A42523"/>
    <w:rsid w:val="00A47EC7"/>
    <w:rsid w:val="00A513C4"/>
    <w:rsid w:val="00A56DD0"/>
    <w:rsid w:val="00A6190D"/>
    <w:rsid w:val="00A623D8"/>
    <w:rsid w:val="00A7278C"/>
    <w:rsid w:val="00A73F25"/>
    <w:rsid w:val="00A7454A"/>
    <w:rsid w:val="00A76615"/>
    <w:rsid w:val="00A806DE"/>
    <w:rsid w:val="00A81914"/>
    <w:rsid w:val="00A81A43"/>
    <w:rsid w:val="00A86795"/>
    <w:rsid w:val="00A971C0"/>
    <w:rsid w:val="00AA1202"/>
    <w:rsid w:val="00AB003C"/>
    <w:rsid w:val="00AB1823"/>
    <w:rsid w:val="00AB7AAA"/>
    <w:rsid w:val="00AC64C6"/>
    <w:rsid w:val="00AD5502"/>
    <w:rsid w:val="00AD758E"/>
    <w:rsid w:val="00AE63EE"/>
    <w:rsid w:val="00AF2844"/>
    <w:rsid w:val="00B007D6"/>
    <w:rsid w:val="00B02C07"/>
    <w:rsid w:val="00B045ED"/>
    <w:rsid w:val="00B06092"/>
    <w:rsid w:val="00B10150"/>
    <w:rsid w:val="00B139CF"/>
    <w:rsid w:val="00B27FC1"/>
    <w:rsid w:val="00B30B41"/>
    <w:rsid w:val="00B415A6"/>
    <w:rsid w:val="00B41BA2"/>
    <w:rsid w:val="00B42741"/>
    <w:rsid w:val="00B45B99"/>
    <w:rsid w:val="00B50D10"/>
    <w:rsid w:val="00B52E4E"/>
    <w:rsid w:val="00B60434"/>
    <w:rsid w:val="00B65B72"/>
    <w:rsid w:val="00B65BE2"/>
    <w:rsid w:val="00B67CC6"/>
    <w:rsid w:val="00B96C6D"/>
    <w:rsid w:val="00BA0D31"/>
    <w:rsid w:val="00BA1A63"/>
    <w:rsid w:val="00BA44F1"/>
    <w:rsid w:val="00BA4FE1"/>
    <w:rsid w:val="00BA5FC0"/>
    <w:rsid w:val="00BA70D1"/>
    <w:rsid w:val="00BB3199"/>
    <w:rsid w:val="00BB6B0D"/>
    <w:rsid w:val="00BC328E"/>
    <w:rsid w:val="00BC560A"/>
    <w:rsid w:val="00BC5AF9"/>
    <w:rsid w:val="00BC7C05"/>
    <w:rsid w:val="00BD01A0"/>
    <w:rsid w:val="00BD194B"/>
    <w:rsid w:val="00BD3C42"/>
    <w:rsid w:val="00BD6B37"/>
    <w:rsid w:val="00BE1D60"/>
    <w:rsid w:val="00BE2D64"/>
    <w:rsid w:val="00BE462F"/>
    <w:rsid w:val="00BE5E75"/>
    <w:rsid w:val="00BE63FC"/>
    <w:rsid w:val="00BE7D17"/>
    <w:rsid w:val="00BF5B88"/>
    <w:rsid w:val="00BF723D"/>
    <w:rsid w:val="00BF7619"/>
    <w:rsid w:val="00C20A7F"/>
    <w:rsid w:val="00C21416"/>
    <w:rsid w:val="00C22BB1"/>
    <w:rsid w:val="00C24D5A"/>
    <w:rsid w:val="00C37DFD"/>
    <w:rsid w:val="00C57566"/>
    <w:rsid w:val="00C605DD"/>
    <w:rsid w:val="00C70FFE"/>
    <w:rsid w:val="00C729A0"/>
    <w:rsid w:val="00C7352A"/>
    <w:rsid w:val="00C7473F"/>
    <w:rsid w:val="00C7581D"/>
    <w:rsid w:val="00C81CDF"/>
    <w:rsid w:val="00C84849"/>
    <w:rsid w:val="00C84DFA"/>
    <w:rsid w:val="00C8506B"/>
    <w:rsid w:val="00C91959"/>
    <w:rsid w:val="00C96223"/>
    <w:rsid w:val="00CA175B"/>
    <w:rsid w:val="00CA5F75"/>
    <w:rsid w:val="00CA6EC7"/>
    <w:rsid w:val="00CB67D3"/>
    <w:rsid w:val="00CB68AF"/>
    <w:rsid w:val="00CB68FF"/>
    <w:rsid w:val="00CB69D3"/>
    <w:rsid w:val="00CB6C3E"/>
    <w:rsid w:val="00CB6E07"/>
    <w:rsid w:val="00CC3098"/>
    <w:rsid w:val="00CC7545"/>
    <w:rsid w:val="00CC7D3A"/>
    <w:rsid w:val="00CD09A1"/>
    <w:rsid w:val="00CD292C"/>
    <w:rsid w:val="00CD2A91"/>
    <w:rsid w:val="00CE1ADF"/>
    <w:rsid w:val="00CE4190"/>
    <w:rsid w:val="00CE49FD"/>
    <w:rsid w:val="00CE5EB3"/>
    <w:rsid w:val="00CF4E00"/>
    <w:rsid w:val="00D02EDC"/>
    <w:rsid w:val="00D12E52"/>
    <w:rsid w:val="00D15E2E"/>
    <w:rsid w:val="00D21102"/>
    <w:rsid w:val="00D231A7"/>
    <w:rsid w:val="00D34697"/>
    <w:rsid w:val="00D367C8"/>
    <w:rsid w:val="00D51170"/>
    <w:rsid w:val="00D5171B"/>
    <w:rsid w:val="00D52960"/>
    <w:rsid w:val="00D6350F"/>
    <w:rsid w:val="00D6379C"/>
    <w:rsid w:val="00D74789"/>
    <w:rsid w:val="00D8237D"/>
    <w:rsid w:val="00D85FAE"/>
    <w:rsid w:val="00D8738E"/>
    <w:rsid w:val="00D9429C"/>
    <w:rsid w:val="00D94FA3"/>
    <w:rsid w:val="00D9799A"/>
    <w:rsid w:val="00DA7786"/>
    <w:rsid w:val="00DB09E3"/>
    <w:rsid w:val="00DB0EE6"/>
    <w:rsid w:val="00DB22EA"/>
    <w:rsid w:val="00DB3750"/>
    <w:rsid w:val="00DB5293"/>
    <w:rsid w:val="00DB5840"/>
    <w:rsid w:val="00DC04F2"/>
    <w:rsid w:val="00DD0BA3"/>
    <w:rsid w:val="00DD0E11"/>
    <w:rsid w:val="00DD6172"/>
    <w:rsid w:val="00DD7E6D"/>
    <w:rsid w:val="00DE0771"/>
    <w:rsid w:val="00DE0872"/>
    <w:rsid w:val="00DE1E02"/>
    <w:rsid w:val="00DE2D23"/>
    <w:rsid w:val="00DE4945"/>
    <w:rsid w:val="00E0191C"/>
    <w:rsid w:val="00E03685"/>
    <w:rsid w:val="00E07793"/>
    <w:rsid w:val="00E135B3"/>
    <w:rsid w:val="00E15DFA"/>
    <w:rsid w:val="00E202B6"/>
    <w:rsid w:val="00E20305"/>
    <w:rsid w:val="00E24E58"/>
    <w:rsid w:val="00E259FB"/>
    <w:rsid w:val="00E2608F"/>
    <w:rsid w:val="00E265FF"/>
    <w:rsid w:val="00E31ABF"/>
    <w:rsid w:val="00E35CD1"/>
    <w:rsid w:val="00E43FE7"/>
    <w:rsid w:val="00E4437E"/>
    <w:rsid w:val="00E46326"/>
    <w:rsid w:val="00E46357"/>
    <w:rsid w:val="00E55031"/>
    <w:rsid w:val="00E67F42"/>
    <w:rsid w:val="00E7237C"/>
    <w:rsid w:val="00E806BE"/>
    <w:rsid w:val="00E82792"/>
    <w:rsid w:val="00E87981"/>
    <w:rsid w:val="00E91CF4"/>
    <w:rsid w:val="00E94E56"/>
    <w:rsid w:val="00E95AD8"/>
    <w:rsid w:val="00E974D7"/>
    <w:rsid w:val="00EA2353"/>
    <w:rsid w:val="00EA31D0"/>
    <w:rsid w:val="00EA3271"/>
    <w:rsid w:val="00EA3D76"/>
    <w:rsid w:val="00EB34AD"/>
    <w:rsid w:val="00EB35DD"/>
    <w:rsid w:val="00EC0BBE"/>
    <w:rsid w:val="00EC17B2"/>
    <w:rsid w:val="00EC301E"/>
    <w:rsid w:val="00EC68B8"/>
    <w:rsid w:val="00ED3B87"/>
    <w:rsid w:val="00EE78F3"/>
    <w:rsid w:val="00EE7B35"/>
    <w:rsid w:val="00EF2016"/>
    <w:rsid w:val="00EF4A3A"/>
    <w:rsid w:val="00F03616"/>
    <w:rsid w:val="00F036DC"/>
    <w:rsid w:val="00F05C36"/>
    <w:rsid w:val="00F12595"/>
    <w:rsid w:val="00F14098"/>
    <w:rsid w:val="00F140D9"/>
    <w:rsid w:val="00F15F59"/>
    <w:rsid w:val="00F22F5C"/>
    <w:rsid w:val="00F2756A"/>
    <w:rsid w:val="00F37B6C"/>
    <w:rsid w:val="00F42B8B"/>
    <w:rsid w:val="00F44407"/>
    <w:rsid w:val="00F530D2"/>
    <w:rsid w:val="00F55F28"/>
    <w:rsid w:val="00F666E1"/>
    <w:rsid w:val="00F675A8"/>
    <w:rsid w:val="00F711B2"/>
    <w:rsid w:val="00F71B26"/>
    <w:rsid w:val="00F723BC"/>
    <w:rsid w:val="00F73F3F"/>
    <w:rsid w:val="00F82C88"/>
    <w:rsid w:val="00F83ED9"/>
    <w:rsid w:val="00F85C55"/>
    <w:rsid w:val="00F8746F"/>
    <w:rsid w:val="00F91832"/>
    <w:rsid w:val="00F924FE"/>
    <w:rsid w:val="00F95F0A"/>
    <w:rsid w:val="00F968F3"/>
    <w:rsid w:val="00FA29F7"/>
    <w:rsid w:val="00FA43D3"/>
    <w:rsid w:val="00FC2D10"/>
    <w:rsid w:val="00FC5EBD"/>
    <w:rsid w:val="00FC63DB"/>
    <w:rsid w:val="00FC75F2"/>
    <w:rsid w:val="00FC7F19"/>
    <w:rsid w:val="00FD0455"/>
    <w:rsid w:val="00FD62D4"/>
    <w:rsid w:val="00FD65A0"/>
    <w:rsid w:val="00FE322B"/>
    <w:rsid w:val="00FE517D"/>
    <w:rsid w:val="00FE5D1B"/>
    <w:rsid w:val="00FF0D86"/>
    <w:rsid w:val="00FF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9142AA"/>
  <w15:docId w15:val="{EB3B8A9E-3318-498E-85B6-A77E93B9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02"/>
    <w:pPr>
      <w:ind w:left="720"/>
      <w:contextualSpacing/>
    </w:pPr>
  </w:style>
  <w:style w:type="paragraph" w:styleId="Header">
    <w:name w:val="header"/>
    <w:basedOn w:val="Normal"/>
    <w:link w:val="HeaderChar"/>
    <w:uiPriority w:val="99"/>
    <w:unhideWhenUsed/>
    <w:rsid w:val="00350E0D"/>
    <w:pPr>
      <w:tabs>
        <w:tab w:val="center" w:pos="4680"/>
        <w:tab w:val="right" w:pos="9360"/>
      </w:tabs>
    </w:pPr>
  </w:style>
  <w:style w:type="character" w:customStyle="1" w:styleId="HeaderChar">
    <w:name w:val="Header Char"/>
    <w:basedOn w:val="DefaultParagraphFont"/>
    <w:link w:val="Header"/>
    <w:uiPriority w:val="99"/>
    <w:rsid w:val="00350E0D"/>
  </w:style>
  <w:style w:type="paragraph" w:styleId="Footer">
    <w:name w:val="footer"/>
    <w:basedOn w:val="Normal"/>
    <w:link w:val="FooterChar"/>
    <w:uiPriority w:val="99"/>
    <w:unhideWhenUsed/>
    <w:rsid w:val="00350E0D"/>
    <w:pPr>
      <w:tabs>
        <w:tab w:val="center" w:pos="4680"/>
        <w:tab w:val="right" w:pos="9360"/>
      </w:tabs>
    </w:pPr>
  </w:style>
  <w:style w:type="character" w:customStyle="1" w:styleId="FooterChar">
    <w:name w:val="Footer Char"/>
    <w:basedOn w:val="DefaultParagraphFont"/>
    <w:link w:val="Footer"/>
    <w:uiPriority w:val="99"/>
    <w:rsid w:val="00350E0D"/>
  </w:style>
  <w:style w:type="character" w:styleId="Hyperlink">
    <w:name w:val="Hyperlink"/>
    <w:basedOn w:val="DefaultParagraphFont"/>
    <w:uiPriority w:val="99"/>
    <w:unhideWhenUsed/>
    <w:rsid w:val="009B4BA9"/>
    <w:rPr>
      <w:color w:val="0000FF" w:themeColor="hyperlink"/>
      <w:u w:val="single"/>
    </w:rPr>
  </w:style>
  <w:style w:type="character" w:styleId="FollowedHyperlink">
    <w:name w:val="FollowedHyperlink"/>
    <w:basedOn w:val="DefaultParagraphFont"/>
    <w:uiPriority w:val="99"/>
    <w:semiHidden/>
    <w:unhideWhenUsed/>
    <w:rsid w:val="009B4BA9"/>
    <w:rPr>
      <w:color w:val="800080" w:themeColor="followedHyperlink"/>
      <w:u w:val="single"/>
    </w:rPr>
  </w:style>
  <w:style w:type="character" w:styleId="UnresolvedMention">
    <w:name w:val="Unresolved Mention"/>
    <w:basedOn w:val="DefaultParagraphFont"/>
    <w:uiPriority w:val="99"/>
    <w:semiHidden/>
    <w:unhideWhenUsed/>
    <w:rsid w:val="006E3C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65">
      <w:bodyDiv w:val="1"/>
      <w:marLeft w:val="0"/>
      <w:marRight w:val="0"/>
      <w:marTop w:val="0"/>
      <w:marBottom w:val="0"/>
      <w:divBdr>
        <w:top w:val="none" w:sz="0" w:space="0" w:color="auto"/>
        <w:left w:val="none" w:sz="0" w:space="0" w:color="auto"/>
        <w:bottom w:val="none" w:sz="0" w:space="0" w:color="auto"/>
        <w:right w:val="none" w:sz="0" w:space="0" w:color="auto"/>
      </w:divBdr>
      <w:divsChild>
        <w:div w:id="1073965834">
          <w:marLeft w:val="547"/>
          <w:marRight w:val="0"/>
          <w:marTop w:val="0"/>
          <w:marBottom w:val="270"/>
          <w:divBdr>
            <w:top w:val="none" w:sz="0" w:space="0" w:color="auto"/>
            <w:left w:val="none" w:sz="0" w:space="0" w:color="auto"/>
            <w:bottom w:val="none" w:sz="0" w:space="0" w:color="auto"/>
            <w:right w:val="none" w:sz="0" w:space="0" w:color="auto"/>
          </w:divBdr>
        </w:div>
      </w:divsChild>
    </w:div>
    <w:div w:id="393629739">
      <w:bodyDiv w:val="1"/>
      <w:marLeft w:val="0"/>
      <w:marRight w:val="0"/>
      <w:marTop w:val="0"/>
      <w:marBottom w:val="0"/>
      <w:divBdr>
        <w:top w:val="none" w:sz="0" w:space="0" w:color="auto"/>
        <w:left w:val="none" w:sz="0" w:space="0" w:color="auto"/>
        <w:bottom w:val="none" w:sz="0" w:space="0" w:color="auto"/>
        <w:right w:val="none" w:sz="0" w:space="0" w:color="auto"/>
      </w:divBdr>
    </w:div>
    <w:div w:id="482476245">
      <w:bodyDiv w:val="1"/>
      <w:marLeft w:val="0"/>
      <w:marRight w:val="0"/>
      <w:marTop w:val="0"/>
      <w:marBottom w:val="0"/>
      <w:divBdr>
        <w:top w:val="none" w:sz="0" w:space="0" w:color="auto"/>
        <w:left w:val="none" w:sz="0" w:space="0" w:color="auto"/>
        <w:bottom w:val="none" w:sz="0" w:space="0" w:color="auto"/>
        <w:right w:val="none" w:sz="0" w:space="0" w:color="auto"/>
      </w:divBdr>
      <w:divsChild>
        <w:div w:id="1892425792">
          <w:marLeft w:val="547"/>
          <w:marRight w:val="0"/>
          <w:marTop w:val="0"/>
          <w:marBottom w:val="0"/>
          <w:divBdr>
            <w:top w:val="none" w:sz="0" w:space="0" w:color="auto"/>
            <w:left w:val="none" w:sz="0" w:space="0" w:color="auto"/>
            <w:bottom w:val="none" w:sz="0" w:space="0" w:color="auto"/>
            <w:right w:val="none" w:sz="0" w:space="0" w:color="auto"/>
          </w:divBdr>
        </w:div>
        <w:div w:id="554122824">
          <w:marLeft w:val="547"/>
          <w:marRight w:val="0"/>
          <w:marTop w:val="0"/>
          <w:marBottom w:val="0"/>
          <w:divBdr>
            <w:top w:val="none" w:sz="0" w:space="0" w:color="auto"/>
            <w:left w:val="none" w:sz="0" w:space="0" w:color="auto"/>
            <w:bottom w:val="none" w:sz="0" w:space="0" w:color="auto"/>
            <w:right w:val="none" w:sz="0" w:space="0" w:color="auto"/>
          </w:divBdr>
        </w:div>
        <w:div w:id="106311661">
          <w:marLeft w:val="547"/>
          <w:marRight w:val="0"/>
          <w:marTop w:val="0"/>
          <w:marBottom w:val="0"/>
          <w:divBdr>
            <w:top w:val="none" w:sz="0" w:space="0" w:color="auto"/>
            <w:left w:val="none" w:sz="0" w:space="0" w:color="auto"/>
            <w:bottom w:val="none" w:sz="0" w:space="0" w:color="auto"/>
            <w:right w:val="none" w:sz="0" w:space="0" w:color="auto"/>
          </w:divBdr>
        </w:div>
      </w:divsChild>
    </w:div>
    <w:div w:id="496385970">
      <w:bodyDiv w:val="1"/>
      <w:marLeft w:val="0"/>
      <w:marRight w:val="0"/>
      <w:marTop w:val="0"/>
      <w:marBottom w:val="0"/>
      <w:divBdr>
        <w:top w:val="none" w:sz="0" w:space="0" w:color="auto"/>
        <w:left w:val="none" w:sz="0" w:space="0" w:color="auto"/>
        <w:bottom w:val="none" w:sz="0" w:space="0" w:color="auto"/>
        <w:right w:val="none" w:sz="0" w:space="0" w:color="auto"/>
      </w:divBdr>
    </w:div>
    <w:div w:id="671682571">
      <w:bodyDiv w:val="1"/>
      <w:marLeft w:val="0"/>
      <w:marRight w:val="0"/>
      <w:marTop w:val="0"/>
      <w:marBottom w:val="0"/>
      <w:divBdr>
        <w:top w:val="none" w:sz="0" w:space="0" w:color="auto"/>
        <w:left w:val="none" w:sz="0" w:space="0" w:color="auto"/>
        <w:bottom w:val="none" w:sz="0" w:space="0" w:color="auto"/>
        <w:right w:val="none" w:sz="0" w:space="0" w:color="auto"/>
      </w:divBdr>
    </w:div>
    <w:div w:id="703671991">
      <w:bodyDiv w:val="1"/>
      <w:marLeft w:val="0"/>
      <w:marRight w:val="0"/>
      <w:marTop w:val="0"/>
      <w:marBottom w:val="0"/>
      <w:divBdr>
        <w:top w:val="none" w:sz="0" w:space="0" w:color="auto"/>
        <w:left w:val="none" w:sz="0" w:space="0" w:color="auto"/>
        <w:bottom w:val="none" w:sz="0" w:space="0" w:color="auto"/>
        <w:right w:val="none" w:sz="0" w:space="0" w:color="auto"/>
      </w:divBdr>
      <w:divsChild>
        <w:div w:id="1000737937">
          <w:marLeft w:val="547"/>
          <w:marRight w:val="0"/>
          <w:marTop w:val="0"/>
          <w:marBottom w:val="270"/>
          <w:divBdr>
            <w:top w:val="none" w:sz="0" w:space="0" w:color="auto"/>
            <w:left w:val="none" w:sz="0" w:space="0" w:color="auto"/>
            <w:bottom w:val="none" w:sz="0" w:space="0" w:color="auto"/>
            <w:right w:val="none" w:sz="0" w:space="0" w:color="auto"/>
          </w:divBdr>
        </w:div>
      </w:divsChild>
    </w:div>
    <w:div w:id="779646124">
      <w:bodyDiv w:val="1"/>
      <w:marLeft w:val="0"/>
      <w:marRight w:val="0"/>
      <w:marTop w:val="0"/>
      <w:marBottom w:val="0"/>
      <w:divBdr>
        <w:top w:val="none" w:sz="0" w:space="0" w:color="auto"/>
        <w:left w:val="none" w:sz="0" w:space="0" w:color="auto"/>
        <w:bottom w:val="none" w:sz="0" w:space="0" w:color="auto"/>
        <w:right w:val="none" w:sz="0" w:space="0" w:color="auto"/>
      </w:divBdr>
    </w:div>
    <w:div w:id="780345837">
      <w:bodyDiv w:val="1"/>
      <w:marLeft w:val="0"/>
      <w:marRight w:val="0"/>
      <w:marTop w:val="0"/>
      <w:marBottom w:val="0"/>
      <w:divBdr>
        <w:top w:val="none" w:sz="0" w:space="0" w:color="auto"/>
        <w:left w:val="none" w:sz="0" w:space="0" w:color="auto"/>
        <w:bottom w:val="none" w:sz="0" w:space="0" w:color="auto"/>
        <w:right w:val="none" w:sz="0" w:space="0" w:color="auto"/>
      </w:divBdr>
    </w:div>
    <w:div w:id="1016269202">
      <w:bodyDiv w:val="1"/>
      <w:marLeft w:val="0"/>
      <w:marRight w:val="0"/>
      <w:marTop w:val="0"/>
      <w:marBottom w:val="0"/>
      <w:divBdr>
        <w:top w:val="none" w:sz="0" w:space="0" w:color="auto"/>
        <w:left w:val="none" w:sz="0" w:space="0" w:color="auto"/>
        <w:bottom w:val="none" w:sz="0" w:space="0" w:color="auto"/>
        <w:right w:val="none" w:sz="0" w:space="0" w:color="auto"/>
      </w:divBdr>
    </w:div>
    <w:div w:id="1217354013">
      <w:bodyDiv w:val="1"/>
      <w:marLeft w:val="0"/>
      <w:marRight w:val="0"/>
      <w:marTop w:val="0"/>
      <w:marBottom w:val="0"/>
      <w:divBdr>
        <w:top w:val="none" w:sz="0" w:space="0" w:color="auto"/>
        <w:left w:val="none" w:sz="0" w:space="0" w:color="auto"/>
        <w:bottom w:val="none" w:sz="0" w:space="0" w:color="auto"/>
        <w:right w:val="none" w:sz="0" w:space="0" w:color="auto"/>
      </w:divBdr>
      <w:divsChild>
        <w:div w:id="872157397">
          <w:marLeft w:val="547"/>
          <w:marRight w:val="0"/>
          <w:marTop w:val="0"/>
          <w:marBottom w:val="270"/>
          <w:divBdr>
            <w:top w:val="none" w:sz="0" w:space="0" w:color="auto"/>
            <w:left w:val="none" w:sz="0" w:space="0" w:color="auto"/>
            <w:bottom w:val="none" w:sz="0" w:space="0" w:color="auto"/>
            <w:right w:val="none" w:sz="0" w:space="0" w:color="auto"/>
          </w:divBdr>
        </w:div>
      </w:divsChild>
    </w:div>
    <w:div w:id="1327124946">
      <w:bodyDiv w:val="1"/>
      <w:marLeft w:val="0"/>
      <w:marRight w:val="0"/>
      <w:marTop w:val="0"/>
      <w:marBottom w:val="0"/>
      <w:divBdr>
        <w:top w:val="none" w:sz="0" w:space="0" w:color="auto"/>
        <w:left w:val="none" w:sz="0" w:space="0" w:color="auto"/>
        <w:bottom w:val="none" w:sz="0" w:space="0" w:color="auto"/>
        <w:right w:val="none" w:sz="0" w:space="0" w:color="auto"/>
      </w:divBdr>
    </w:div>
    <w:div w:id="1343632091">
      <w:bodyDiv w:val="1"/>
      <w:marLeft w:val="0"/>
      <w:marRight w:val="0"/>
      <w:marTop w:val="0"/>
      <w:marBottom w:val="0"/>
      <w:divBdr>
        <w:top w:val="none" w:sz="0" w:space="0" w:color="auto"/>
        <w:left w:val="none" w:sz="0" w:space="0" w:color="auto"/>
        <w:bottom w:val="none" w:sz="0" w:space="0" w:color="auto"/>
        <w:right w:val="none" w:sz="0" w:space="0" w:color="auto"/>
      </w:divBdr>
    </w:div>
    <w:div w:id="1389186050">
      <w:bodyDiv w:val="1"/>
      <w:marLeft w:val="0"/>
      <w:marRight w:val="0"/>
      <w:marTop w:val="0"/>
      <w:marBottom w:val="0"/>
      <w:divBdr>
        <w:top w:val="none" w:sz="0" w:space="0" w:color="auto"/>
        <w:left w:val="none" w:sz="0" w:space="0" w:color="auto"/>
        <w:bottom w:val="none" w:sz="0" w:space="0" w:color="auto"/>
        <w:right w:val="none" w:sz="0" w:space="0" w:color="auto"/>
      </w:divBdr>
    </w:div>
    <w:div w:id="1415861012">
      <w:bodyDiv w:val="1"/>
      <w:marLeft w:val="0"/>
      <w:marRight w:val="0"/>
      <w:marTop w:val="0"/>
      <w:marBottom w:val="0"/>
      <w:divBdr>
        <w:top w:val="none" w:sz="0" w:space="0" w:color="auto"/>
        <w:left w:val="none" w:sz="0" w:space="0" w:color="auto"/>
        <w:bottom w:val="none" w:sz="0" w:space="0" w:color="auto"/>
        <w:right w:val="none" w:sz="0" w:space="0" w:color="auto"/>
      </w:divBdr>
    </w:div>
    <w:div w:id="1431199059">
      <w:bodyDiv w:val="1"/>
      <w:marLeft w:val="0"/>
      <w:marRight w:val="0"/>
      <w:marTop w:val="0"/>
      <w:marBottom w:val="0"/>
      <w:divBdr>
        <w:top w:val="none" w:sz="0" w:space="0" w:color="auto"/>
        <w:left w:val="none" w:sz="0" w:space="0" w:color="auto"/>
        <w:bottom w:val="none" w:sz="0" w:space="0" w:color="auto"/>
        <w:right w:val="none" w:sz="0" w:space="0" w:color="auto"/>
      </w:divBdr>
      <w:divsChild>
        <w:div w:id="1533037338">
          <w:marLeft w:val="547"/>
          <w:marRight w:val="0"/>
          <w:marTop w:val="0"/>
          <w:marBottom w:val="270"/>
          <w:divBdr>
            <w:top w:val="none" w:sz="0" w:space="0" w:color="auto"/>
            <w:left w:val="none" w:sz="0" w:space="0" w:color="auto"/>
            <w:bottom w:val="none" w:sz="0" w:space="0" w:color="auto"/>
            <w:right w:val="none" w:sz="0" w:space="0" w:color="auto"/>
          </w:divBdr>
        </w:div>
        <w:div w:id="1465388965">
          <w:marLeft w:val="547"/>
          <w:marRight w:val="0"/>
          <w:marTop w:val="0"/>
          <w:marBottom w:val="270"/>
          <w:divBdr>
            <w:top w:val="none" w:sz="0" w:space="0" w:color="auto"/>
            <w:left w:val="none" w:sz="0" w:space="0" w:color="auto"/>
            <w:bottom w:val="none" w:sz="0" w:space="0" w:color="auto"/>
            <w:right w:val="none" w:sz="0" w:space="0" w:color="auto"/>
          </w:divBdr>
        </w:div>
        <w:div w:id="1898204869">
          <w:marLeft w:val="547"/>
          <w:marRight w:val="0"/>
          <w:marTop w:val="0"/>
          <w:marBottom w:val="270"/>
          <w:divBdr>
            <w:top w:val="none" w:sz="0" w:space="0" w:color="auto"/>
            <w:left w:val="none" w:sz="0" w:space="0" w:color="auto"/>
            <w:bottom w:val="none" w:sz="0" w:space="0" w:color="auto"/>
            <w:right w:val="none" w:sz="0" w:space="0" w:color="auto"/>
          </w:divBdr>
        </w:div>
        <w:div w:id="870872860">
          <w:marLeft w:val="547"/>
          <w:marRight w:val="0"/>
          <w:marTop w:val="0"/>
          <w:marBottom w:val="270"/>
          <w:divBdr>
            <w:top w:val="none" w:sz="0" w:space="0" w:color="auto"/>
            <w:left w:val="none" w:sz="0" w:space="0" w:color="auto"/>
            <w:bottom w:val="none" w:sz="0" w:space="0" w:color="auto"/>
            <w:right w:val="none" w:sz="0" w:space="0" w:color="auto"/>
          </w:divBdr>
        </w:div>
        <w:div w:id="1542280147">
          <w:marLeft w:val="547"/>
          <w:marRight w:val="0"/>
          <w:marTop w:val="0"/>
          <w:marBottom w:val="270"/>
          <w:divBdr>
            <w:top w:val="none" w:sz="0" w:space="0" w:color="auto"/>
            <w:left w:val="none" w:sz="0" w:space="0" w:color="auto"/>
            <w:bottom w:val="none" w:sz="0" w:space="0" w:color="auto"/>
            <w:right w:val="none" w:sz="0" w:space="0" w:color="auto"/>
          </w:divBdr>
        </w:div>
      </w:divsChild>
    </w:div>
    <w:div w:id="1471829344">
      <w:bodyDiv w:val="1"/>
      <w:marLeft w:val="0"/>
      <w:marRight w:val="0"/>
      <w:marTop w:val="0"/>
      <w:marBottom w:val="0"/>
      <w:divBdr>
        <w:top w:val="none" w:sz="0" w:space="0" w:color="auto"/>
        <w:left w:val="none" w:sz="0" w:space="0" w:color="auto"/>
        <w:bottom w:val="none" w:sz="0" w:space="0" w:color="auto"/>
        <w:right w:val="none" w:sz="0" w:space="0" w:color="auto"/>
      </w:divBdr>
    </w:div>
    <w:div w:id="1533303355">
      <w:bodyDiv w:val="1"/>
      <w:marLeft w:val="0"/>
      <w:marRight w:val="0"/>
      <w:marTop w:val="0"/>
      <w:marBottom w:val="0"/>
      <w:divBdr>
        <w:top w:val="none" w:sz="0" w:space="0" w:color="auto"/>
        <w:left w:val="none" w:sz="0" w:space="0" w:color="auto"/>
        <w:bottom w:val="none" w:sz="0" w:space="0" w:color="auto"/>
        <w:right w:val="none" w:sz="0" w:space="0" w:color="auto"/>
      </w:divBdr>
    </w:div>
    <w:div w:id="1599289154">
      <w:bodyDiv w:val="1"/>
      <w:marLeft w:val="0"/>
      <w:marRight w:val="0"/>
      <w:marTop w:val="0"/>
      <w:marBottom w:val="0"/>
      <w:divBdr>
        <w:top w:val="none" w:sz="0" w:space="0" w:color="auto"/>
        <w:left w:val="none" w:sz="0" w:space="0" w:color="auto"/>
        <w:bottom w:val="none" w:sz="0" w:space="0" w:color="auto"/>
        <w:right w:val="none" w:sz="0" w:space="0" w:color="auto"/>
      </w:divBdr>
      <w:divsChild>
        <w:div w:id="1645088573">
          <w:marLeft w:val="720"/>
          <w:marRight w:val="0"/>
          <w:marTop w:val="0"/>
          <w:marBottom w:val="0"/>
          <w:divBdr>
            <w:top w:val="none" w:sz="0" w:space="0" w:color="auto"/>
            <w:left w:val="none" w:sz="0" w:space="0" w:color="auto"/>
            <w:bottom w:val="none" w:sz="0" w:space="0" w:color="auto"/>
            <w:right w:val="none" w:sz="0" w:space="0" w:color="auto"/>
          </w:divBdr>
        </w:div>
        <w:div w:id="1652325631">
          <w:marLeft w:val="720"/>
          <w:marRight w:val="0"/>
          <w:marTop w:val="0"/>
          <w:marBottom w:val="0"/>
          <w:divBdr>
            <w:top w:val="none" w:sz="0" w:space="0" w:color="auto"/>
            <w:left w:val="none" w:sz="0" w:space="0" w:color="auto"/>
            <w:bottom w:val="none" w:sz="0" w:space="0" w:color="auto"/>
            <w:right w:val="none" w:sz="0" w:space="0" w:color="auto"/>
          </w:divBdr>
        </w:div>
      </w:divsChild>
    </w:div>
    <w:div w:id="1651136016">
      <w:bodyDiv w:val="1"/>
      <w:marLeft w:val="0"/>
      <w:marRight w:val="0"/>
      <w:marTop w:val="0"/>
      <w:marBottom w:val="0"/>
      <w:divBdr>
        <w:top w:val="none" w:sz="0" w:space="0" w:color="auto"/>
        <w:left w:val="none" w:sz="0" w:space="0" w:color="auto"/>
        <w:bottom w:val="none" w:sz="0" w:space="0" w:color="auto"/>
        <w:right w:val="none" w:sz="0" w:space="0" w:color="auto"/>
      </w:divBdr>
      <w:divsChild>
        <w:div w:id="1560745156">
          <w:marLeft w:val="547"/>
          <w:marRight w:val="0"/>
          <w:marTop w:val="0"/>
          <w:marBottom w:val="270"/>
          <w:divBdr>
            <w:top w:val="none" w:sz="0" w:space="0" w:color="auto"/>
            <w:left w:val="none" w:sz="0" w:space="0" w:color="auto"/>
            <w:bottom w:val="none" w:sz="0" w:space="0" w:color="auto"/>
            <w:right w:val="none" w:sz="0" w:space="0" w:color="auto"/>
          </w:divBdr>
        </w:div>
        <w:div w:id="890581595">
          <w:marLeft w:val="547"/>
          <w:marRight w:val="0"/>
          <w:marTop w:val="0"/>
          <w:marBottom w:val="270"/>
          <w:divBdr>
            <w:top w:val="none" w:sz="0" w:space="0" w:color="auto"/>
            <w:left w:val="none" w:sz="0" w:space="0" w:color="auto"/>
            <w:bottom w:val="none" w:sz="0" w:space="0" w:color="auto"/>
            <w:right w:val="none" w:sz="0" w:space="0" w:color="auto"/>
          </w:divBdr>
        </w:div>
        <w:div w:id="968241692">
          <w:marLeft w:val="547"/>
          <w:marRight w:val="0"/>
          <w:marTop w:val="0"/>
          <w:marBottom w:val="270"/>
          <w:divBdr>
            <w:top w:val="none" w:sz="0" w:space="0" w:color="auto"/>
            <w:left w:val="none" w:sz="0" w:space="0" w:color="auto"/>
            <w:bottom w:val="none" w:sz="0" w:space="0" w:color="auto"/>
            <w:right w:val="none" w:sz="0" w:space="0" w:color="auto"/>
          </w:divBdr>
        </w:div>
      </w:divsChild>
    </w:div>
    <w:div w:id="1696148480">
      <w:bodyDiv w:val="1"/>
      <w:marLeft w:val="0"/>
      <w:marRight w:val="0"/>
      <w:marTop w:val="0"/>
      <w:marBottom w:val="0"/>
      <w:divBdr>
        <w:top w:val="none" w:sz="0" w:space="0" w:color="auto"/>
        <w:left w:val="none" w:sz="0" w:space="0" w:color="auto"/>
        <w:bottom w:val="none" w:sz="0" w:space="0" w:color="auto"/>
        <w:right w:val="none" w:sz="0" w:space="0" w:color="auto"/>
      </w:divBdr>
    </w:div>
    <w:div w:id="1875116663">
      <w:bodyDiv w:val="1"/>
      <w:marLeft w:val="0"/>
      <w:marRight w:val="0"/>
      <w:marTop w:val="0"/>
      <w:marBottom w:val="0"/>
      <w:divBdr>
        <w:top w:val="none" w:sz="0" w:space="0" w:color="auto"/>
        <w:left w:val="none" w:sz="0" w:space="0" w:color="auto"/>
        <w:bottom w:val="none" w:sz="0" w:space="0" w:color="auto"/>
        <w:right w:val="none" w:sz="0" w:space="0" w:color="auto"/>
      </w:divBdr>
    </w:div>
    <w:div w:id="1914468689">
      <w:bodyDiv w:val="1"/>
      <w:marLeft w:val="0"/>
      <w:marRight w:val="0"/>
      <w:marTop w:val="0"/>
      <w:marBottom w:val="0"/>
      <w:divBdr>
        <w:top w:val="none" w:sz="0" w:space="0" w:color="auto"/>
        <w:left w:val="none" w:sz="0" w:space="0" w:color="auto"/>
        <w:bottom w:val="none" w:sz="0" w:space="0" w:color="auto"/>
        <w:right w:val="none" w:sz="0" w:space="0" w:color="auto"/>
      </w:divBdr>
    </w:div>
    <w:div w:id="2029721711">
      <w:bodyDiv w:val="1"/>
      <w:marLeft w:val="0"/>
      <w:marRight w:val="0"/>
      <w:marTop w:val="0"/>
      <w:marBottom w:val="0"/>
      <w:divBdr>
        <w:top w:val="none" w:sz="0" w:space="0" w:color="auto"/>
        <w:left w:val="none" w:sz="0" w:space="0" w:color="auto"/>
        <w:bottom w:val="none" w:sz="0" w:space="0" w:color="auto"/>
        <w:right w:val="none" w:sz="0" w:space="0" w:color="auto"/>
      </w:divBdr>
    </w:div>
    <w:div w:id="2074111579">
      <w:bodyDiv w:val="1"/>
      <w:marLeft w:val="0"/>
      <w:marRight w:val="0"/>
      <w:marTop w:val="0"/>
      <w:marBottom w:val="0"/>
      <w:divBdr>
        <w:top w:val="none" w:sz="0" w:space="0" w:color="auto"/>
        <w:left w:val="none" w:sz="0" w:space="0" w:color="auto"/>
        <w:bottom w:val="none" w:sz="0" w:space="0" w:color="auto"/>
        <w:right w:val="none" w:sz="0" w:space="0" w:color="auto"/>
      </w:divBdr>
      <w:divsChild>
        <w:div w:id="1118181221">
          <w:marLeft w:val="547"/>
          <w:marRight w:val="0"/>
          <w:marTop w:val="0"/>
          <w:marBottom w:val="270"/>
          <w:divBdr>
            <w:top w:val="none" w:sz="0" w:space="0" w:color="auto"/>
            <w:left w:val="none" w:sz="0" w:space="0" w:color="auto"/>
            <w:bottom w:val="none" w:sz="0" w:space="0" w:color="auto"/>
            <w:right w:val="none" w:sz="0" w:space="0" w:color="auto"/>
          </w:divBdr>
        </w:div>
      </w:divsChild>
    </w:div>
    <w:div w:id="2136555923">
      <w:bodyDiv w:val="1"/>
      <w:marLeft w:val="0"/>
      <w:marRight w:val="0"/>
      <w:marTop w:val="0"/>
      <w:marBottom w:val="0"/>
      <w:divBdr>
        <w:top w:val="none" w:sz="0" w:space="0" w:color="auto"/>
        <w:left w:val="none" w:sz="0" w:space="0" w:color="auto"/>
        <w:bottom w:val="none" w:sz="0" w:space="0" w:color="auto"/>
        <w:right w:val="none" w:sz="0" w:space="0" w:color="auto"/>
      </w:divBdr>
      <w:divsChild>
        <w:div w:id="326790392">
          <w:marLeft w:val="547"/>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og.com/literature/MCG/synchrohbook.pdf" TargetMode="External"/><Relationship Id="rId18" Type="http://schemas.openxmlformats.org/officeDocument/2006/relationships/hyperlink" Target="http://www.icpe.ro/messico/technical_data_sheet/Resolvers.pdf" TargetMode="External"/><Relationship Id="rId26" Type="http://schemas.openxmlformats.org/officeDocument/2006/relationships/hyperlink" Target="https://www.celeramotion.com/sites/default/files/TN-1005_Resolution_Accuracy_%20and_Repeatability.pdf"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dynapar.com/knowledge/resolver-speed-accuracy/" TargetMode="External"/><Relationship Id="rId17" Type="http://schemas.openxmlformats.org/officeDocument/2006/relationships/hyperlink" Target="https://www.pantechsolutions.net/control-systems-tutorials/synchro-transmitter-and-receiver-tutorials" TargetMode="External"/><Relationship Id="rId25" Type="http://schemas.openxmlformats.org/officeDocument/2006/relationships/hyperlink" Target="https://www.dynapar.com/knowledge/encoder_resolution_encoder_accuracy_repeatability/" TargetMode="External"/><Relationship Id="rId2" Type="http://schemas.openxmlformats.org/officeDocument/2006/relationships/numbering" Target="numbering.xml"/><Relationship Id="rId16" Type="http://schemas.openxmlformats.org/officeDocument/2006/relationships/hyperlink" Target="https://www.electronics-tutorials.ws/inductor/mutual-inductance.html" TargetMode="External"/><Relationship Id="rId20" Type="http://schemas.openxmlformats.org/officeDocument/2006/relationships/hyperlink" Target="http://www.moog.com/literature/MCG/synchrohbook.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ynapar.com/technology/encoder_basics/quadrature_encoder/" TargetMode="External"/><Relationship Id="rId24" Type="http://schemas.openxmlformats.org/officeDocument/2006/relationships/hyperlink" Target="https://www.azosensors.com/article.aspx?ArticleID=723" TargetMode="External"/><Relationship Id="rId5" Type="http://schemas.openxmlformats.org/officeDocument/2006/relationships/webSettings" Target="webSettings.xml"/><Relationship Id="rId15" Type="http://schemas.openxmlformats.org/officeDocument/2006/relationships/hyperlink" Target="https://www.dynapar.com/knowledge/resolver-output/" TargetMode="External"/><Relationship Id="rId23" Type="http://schemas.openxmlformats.org/officeDocument/2006/relationships/hyperlink" Target="https://www.celeramotion.com/sites/default/files/TN-1005_Resolution_Accuracy_%20and_Repeatability.pdf" TargetMode="External"/><Relationship Id="rId28" Type="http://schemas.openxmlformats.org/officeDocument/2006/relationships/fontTable" Target="fontTable.xml"/><Relationship Id="rId10" Type="http://schemas.openxmlformats.org/officeDocument/2006/relationships/hyperlink" Target="http://coolcosmos.ipac.caltech.edu/cosmic_classroom/cosmic_reference/angular.html" TargetMode="External"/><Relationship Id="rId19" Type="http://schemas.openxmlformats.org/officeDocument/2006/relationships/hyperlink" Target="http://www.analog.com/en/analog-dialogue/articles/precision-rtdc-measures-angular-position-and-velocity.html" TargetMode="External"/><Relationship Id="rId4" Type="http://schemas.openxmlformats.org/officeDocument/2006/relationships/settings" Target="settings.xml"/><Relationship Id="rId9" Type="http://schemas.openxmlformats.org/officeDocument/2006/relationships/hyperlink" Target="https://www.dynapar.com/knowledge/resolver-output/" TargetMode="External"/><Relationship Id="rId14" Type="http://schemas.openxmlformats.org/officeDocument/2006/relationships/hyperlink" Target="https://www.zettlex.com/how-does-a-resolver-work/" TargetMode="External"/><Relationship Id="rId22" Type="http://schemas.openxmlformats.org/officeDocument/2006/relationships/hyperlink" Target="http://www.moog.com/literature/MCG/synchrohbook.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0D3E-0D62-4932-9340-A5107935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6</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NYIT</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gmilana</dc:creator>
  <cp:lastModifiedBy>Poorn Mehta</cp:lastModifiedBy>
  <cp:revision>259</cp:revision>
  <cp:lastPrinted>2014-01-14T15:44:00Z</cp:lastPrinted>
  <dcterms:created xsi:type="dcterms:W3CDTF">2017-09-02T03:57:00Z</dcterms:created>
  <dcterms:modified xsi:type="dcterms:W3CDTF">2018-09-21T19:27:00Z</dcterms:modified>
</cp:coreProperties>
</file>