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2923CB" w14:textId="77777777" w:rsidR="00EC301E" w:rsidRDefault="00395CC8" w:rsidP="00477B55">
      <w:pPr>
        <w:jc w:val="both"/>
        <w:rPr>
          <w:noProof/>
        </w:rPr>
      </w:pPr>
      <w:bookmarkStart w:id="0" w:name="_Hlk527157310"/>
      <w:bookmarkEnd w:id="0"/>
      <w:r>
        <w:rPr>
          <w:noProof/>
        </w:rPr>
        <w:drawing>
          <wp:inline distT="0" distB="0" distL="0" distR="0" wp14:anchorId="0BA9D017" wp14:editId="0CA0C2CC">
            <wp:extent cx="4191000" cy="570442"/>
            <wp:effectExtent l="0" t="0" r="0"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4205192" cy="572374"/>
                    </a:xfrm>
                    <a:prstGeom prst="rect">
                      <a:avLst/>
                    </a:prstGeom>
                  </pic:spPr>
                </pic:pic>
              </a:graphicData>
            </a:graphic>
          </wp:inline>
        </w:drawing>
      </w:r>
    </w:p>
    <w:p w14:paraId="4227D41A" w14:textId="77777777" w:rsidR="001B631B" w:rsidRDefault="001B631B" w:rsidP="00477B55">
      <w:pPr>
        <w:jc w:val="both"/>
        <w:rPr>
          <w:noProof/>
        </w:rPr>
      </w:pPr>
    </w:p>
    <w:p w14:paraId="534F1C72" w14:textId="0E643890" w:rsidR="00FC75F2" w:rsidRPr="00FC75F2" w:rsidRDefault="001A5F96" w:rsidP="00477B55">
      <w:pPr>
        <w:jc w:val="both"/>
        <w:rPr>
          <w:rFonts w:ascii="Arial" w:hAnsi="Arial" w:cs="Arial"/>
          <w:b/>
          <w:bCs/>
          <w:sz w:val="32"/>
          <w:szCs w:val="32"/>
        </w:rPr>
      </w:pPr>
      <w:r>
        <w:rPr>
          <w:rFonts w:ascii="Arial" w:hAnsi="Arial" w:cs="Arial"/>
          <w:b/>
          <w:bCs/>
          <w:sz w:val="32"/>
          <w:szCs w:val="32"/>
        </w:rPr>
        <w:t>ECEN 5053-003 Homework Assignment</w:t>
      </w:r>
    </w:p>
    <w:p w14:paraId="1D033661" w14:textId="77777777" w:rsidR="00FC75F2" w:rsidRDefault="00FC75F2" w:rsidP="00477B55">
      <w:pPr>
        <w:jc w:val="both"/>
        <w:rPr>
          <w:rFonts w:ascii="Arial" w:hAnsi="Arial" w:cs="Arial"/>
          <w:bCs/>
          <w:sz w:val="24"/>
          <w:u w:val="single"/>
        </w:rPr>
      </w:pPr>
    </w:p>
    <w:p w14:paraId="1F49EF79" w14:textId="666DF3D7" w:rsidR="00E0191C" w:rsidRDefault="001A5F96" w:rsidP="00477B55">
      <w:pPr>
        <w:jc w:val="both"/>
        <w:rPr>
          <w:rFonts w:ascii="Arial" w:hAnsi="Arial" w:cs="Arial"/>
          <w:bCs/>
          <w:sz w:val="24"/>
        </w:rPr>
      </w:pPr>
      <w:r>
        <w:rPr>
          <w:rFonts w:ascii="Arial" w:hAnsi="Arial" w:cs="Arial"/>
          <w:bCs/>
          <w:sz w:val="24"/>
          <w:u w:val="single"/>
        </w:rPr>
        <w:t>Course Name</w:t>
      </w:r>
      <w:r w:rsidR="00E0191C" w:rsidRPr="00E0191C">
        <w:rPr>
          <w:rFonts w:ascii="Arial" w:hAnsi="Arial" w:cs="Arial"/>
          <w:bCs/>
          <w:sz w:val="24"/>
          <w:u w:val="single"/>
        </w:rPr>
        <w:t>:</w:t>
      </w:r>
      <w:r w:rsidR="00E0191C" w:rsidRPr="00E0191C">
        <w:rPr>
          <w:rFonts w:ascii="Arial" w:hAnsi="Arial" w:cs="Arial"/>
          <w:bCs/>
          <w:sz w:val="24"/>
        </w:rPr>
        <w:t xml:space="preserve"> </w:t>
      </w:r>
      <w:r w:rsidR="000D6E43">
        <w:rPr>
          <w:rFonts w:ascii="Arial" w:hAnsi="Arial" w:cs="Arial"/>
          <w:bCs/>
          <w:sz w:val="24"/>
        </w:rPr>
        <w:t xml:space="preserve">Embedding Sensors and </w:t>
      </w:r>
      <w:r>
        <w:rPr>
          <w:rFonts w:ascii="Arial" w:hAnsi="Arial" w:cs="Arial"/>
          <w:bCs/>
          <w:sz w:val="24"/>
        </w:rPr>
        <w:t>Actuators</w:t>
      </w:r>
    </w:p>
    <w:p w14:paraId="23307F89" w14:textId="1A313CE2" w:rsidR="001A5F96" w:rsidRPr="00E0191C" w:rsidRDefault="001A5F96" w:rsidP="00477B55">
      <w:pPr>
        <w:jc w:val="both"/>
        <w:rPr>
          <w:rFonts w:ascii="Arial" w:hAnsi="Arial" w:cs="Arial"/>
          <w:bCs/>
          <w:sz w:val="24"/>
        </w:rPr>
      </w:pPr>
      <w:r w:rsidRPr="001A5F96">
        <w:rPr>
          <w:rFonts w:ascii="Arial" w:hAnsi="Arial" w:cs="Arial"/>
          <w:bCs/>
          <w:sz w:val="24"/>
          <w:u w:val="single"/>
        </w:rPr>
        <w:t>Corresponding Module</w:t>
      </w:r>
      <w:r>
        <w:rPr>
          <w:rFonts w:ascii="Arial" w:hAnsi="Arial" w:cs="Arial"/>
          <w:bCs/>
          <w:sz w:val="24"/>
        </w:rPr>
        <w:t>: C</w:t>
      </w:r>
      <w:r w:rsidR="00FE4319">
        <w:rPr>
          <w:rFonts w:ascii="Arial" w:hAnsi="Arial" w:cs="Arial"/>
          <w:bCs/>
          <w:sz w:val="24"/>
        </w:rPr>
        <w:t>3</w:t>
      </w:r>
      <w:r>
        <w:rPr>
          <w:rFonts w:ascii="Arial" w:hAnsi="Arial" w:cs="Arial"/>
          <w:bCs/>
          <w:sz w:val="24"/>
        </w:rPr>
        <w:t>M</w:t>
      </w:r>
      <w:r w:rsidR="00FE4319">
        <w:rPr>
          <w:rFonts w:ascii="Arial" w:hAnsi="Arial" w:cs="Arial"/>
          <w:bCs/>
          <w:sz w:val="24"/>
        </w:rPr>
        <w:t>1</w:t>
      </w:r>
    </w:p>
    <w:p w14:paraId="7274AC54" w14:textId="14BC799F" w:rsidR="00E0191C" w:rsidRPr="00E0191C" w:rsidRDefault="001A5F96" w:rsidP="00477B55">
      <w:pPr>
        <w:jc w:val="both"/>
        <w:rPr>
          <w:rFonts w:ascii="Arial" w:hAnsi="Arial" w:cs="Arial"/>
          <w:bCs/>
          <w:sz w:val="24"/>
        </w:rPr>
      </w:pPr>
      <w:r>
        <w:rPr>
          <w:rFonts w:ascii="Arial" w:hAnsi="Arial" w:cs="Arial"/>
          <w:bCs/>
          <w:sz w:val="24"/>
          <w:u w:val="single"/>
        </w:rPr>
        <w:t>Week</w:t>
      </w:r>
      <w:r w:rsidR="000D6E43">
        <w:rPr>
          <w:rFonts w:ascii="Arial" w:hAnsi="Arial" w:cs="Arial"/>
          <w:bCs/>
          <w:sz w:val="24"/>
          <w:u w:val="single"/>
        </w:rPr>
        <w:t xml:space="preserve"> Number</w:t>
      </w:r>
      <w:r w:rsidR="00E0191C" w:rsidRPr="00E0191C">
        <w:rPr>
          <w:rFonts w:ascii="Arial" w:hAnsi="Arial" w:cs="Arial"/>
          <w:bCs/>
          <w:sz w:val="24"/>
          <w:u w:val="single"/>
        </w:rPr>
        <w:t>:</w:t>
      </w:r>
      <w:r w:rsidR="00E0191C" w:rsidRPr="00E0191C">
        <w:rPr>
          <w:rFonts w:ascii="Arial" w:hAnsi="Arial" w:cs="Arial"/>
          <w:bCs/>
          <w:sz w:val="24"/>
        </w:rPr>
        <w:t xml:space="preserve"> </w:t>
      </w:r>
      <w:r w:rsidR="008939DA">
        <w:rPr>
          <w:rFonts w:ascii="Arial" w:hAnsi="Arial" w:cs="Arial"/>
          <w:bCs/>
          <w:sz w:val="24"/>
        </w:rPr>
        <w:t>9</w:t>
      </w:r>
    </w:p>
    <w:p w14:paraId="0103F546" w14:textId="0616C4C0" w:rsidR="00E0191C" w:rsidRDefault="001A5F96" w:rsidP="00477B55">
      <w:pPr>
        <w:jc w:val="both"/>
        <w:rPr>
          <w:rFonts w:ascii="Arial" w:hAnsi="Arial" w:cs="Arial"/>
          <w:bCs/>
          <w:sz w:val="24"/>
        </w:rPr>
      </w:pPr>
      <w:r>
        <w:rPr>
          <w:rFonts w:ascii="Arial" w:hAnsi="Arial" w:cs="Arial"/>
          <w:bCs/>
          <w:sz w:val="24"/>
          <w:u w:val="single"/>
        </w:rPr>
        <w:t>Module Name</w:t>
      </w:r>
      <w:r w:rsidR="00E0191C" w:rsidRPr="00E0191C">
        <w:rPr>
          <w:rFonts w:ascii="Arial" w:hAnsi="Arial" w:cs="Arial"/>
          <w:bCs/>
          <w:sz w:val="24"/>
          <w:u w:val="single"/>
        </w:rPr>
        <w:t>:</w:t>
      </w:r>
      <w:r w:rsidR="004F1183" w:rsidRPr="004F1183">
        <w:rPr>
          <w:rFonts w:ascii="Arial" w:hAnsi="Arial" w:cs="Arial"/>
          <w:bCs/>
          <w:sz w:val="24"/>
        </w:rPr>
        <w:t xml:space="preserve"> </w:t>
      </w:r>
      <w:r w:rsidR="008939DA">
        <w:rPr>
          <w:rFonts w:ascii="Arial" w:hAnsi="Arial" w:cs="Arial"/>
          <w:bCs/>
          <w:sz w:val="24"/>
        </w:rPr>
        <w:t>Pressure Sensors</w:t>
      </w:r>
    </w:p>
    <w:p w14:paraId="0FE5417E" w14:textId="77777777" w:rsidR="001A2362" w:rsidRDefault="001A2362" w:rsidP="00477B55">
      <w:pPr>
        <w:jc w:val="both"/>
        <w:rPr>
          <w:rFonts w:ascii="Arial" w:hAnsi="Arial" w:cs="Arial"/>
          <w:bCs/>
          <w:sz w:val="24"/>
        </w:rPr>
      </w:pPr>
    </w:p>
    <w:p w14:paraId="690E480D" w14:textId="75040268" w:rsidR="00FC63DB" w:rsidRDefault="00DB2760" w:rsidP="00477B55">
      <w:pPr>
        <w:jc w:val="both"/>
        <w:rPr>
          <w:rFonts w:ascii="Arial" w:hAnsi="Arial" w:cs="Arial"/>
          <w:bCs/>
          <w:sz w:val="24"/>
        </w:rPr>
      </w:pPr>
      <w:r>
        <w:rPr>
          <w:rFonts w:ascii="Arial" w:hAnsi="Arial" w:cs="Arial"/>
          <w:bCs/>
          <w:sz w:val="24"/>
        </w:rPr>
        <w:t>Submitted by: Poorn Mehta</w:t>
      </w:r>
    </w:p>
    <w:p w14:paraId="63EF18CA" w14:textId="5A21B249" w:rsidR="000B7F26" w:rsidRDefault="000B7F26" w:rsidP="00477B55">
      <w:pPr>
        <w:jc w:val="both"/>
        <w:rPr>
          <w:rFonts w:ascii="Arial" w:hAnsi="Arial" w:cs="Arial"/>
          <w:bCs/>
          <w:sz w:val="24"/>
        </w:rPr>
      </w:pPr>
    </w:p>
    <w:p w14:paraId="3B1E1DE5" w14:textId="78F2DEE0" w:rsidR="00C926A2" w:rsidRDefault="00F036DC" w:rsidP="00477B55">
      <w:pPr>
        <w:jc w:val="both"/>
        <w:rPr>
          <w:rFonts w:ascii="Arial" w:hAnsi="Arial" w:cs="Arial"/>
          <w:bCs/>
          <w:sz w:val="24"/>
        </w:rPr>
      </w:pPr>
      <w:r>
        <w:rPr>
          <w:rFonts w:ascii="Arial" w:hAnsi="Arial" w:cs="Arial"/>
          <w:bCs/>
          <w:sz w:val="24"/>
        </w:rPr>
        <w:t>Homework is worth 100 points</w:t>
      </w:r>
      <w:r w:rsidR="00E10702">
        <w:rPr>
          <w:rFonts w:ascii="Arial" w:hAnsi="Arial" w:cs="Arial"/>
          <w:bCs/>
          <w:sz w:val="24"/>
        </w:rPr>
        <w:t xml:space="preserve">. </w:t>
      </w:r>
    </w:p>
    <w:p w14:paraId="44418CD9" w14:textId="77777777" w:rsidR="00C926A2" w:rsidRDefault="00C926A2" w:rsidP="00477B55">
      <w:pPr>
        <w:jc w:val="both"/>
        <w:rPr>
          <w:rFonts w:ascii="Arial" w:hAnsi="Arial" w:cs="Arial"/>
          <w:bCs/>
          <w:sz w:val="24"/>
        </w:rPr>
      </w:pPr>
    </w:p>
    <w:p w14:paraId="59C19301" w14:textId="2BFCD100" w:rsidR="00F036DC" w:rsidRPr="007E6C1C" w:rsidRDefault="00C926A2" w:rsidP="00477B55">
      <w:pPr>
        <w:jc w:val="both"/>
        <w:rPr>
          <w:rFonts w:ascii="Arial" w:hAnsi="Arial" w:cs="Arial"/>
          <w:bCs/>
          <w:sz w:val="24"/>
          <w:u w:val="single"/>
        </w:rPr>
      </w:pPr>
      <w:r w:rsidRPr="007E6C1C">
        <w:rPr>
          <w:rFonts w:ascii="Arial" w:hAnsi="Arial" w:cs="Arial"/>
          <w:bCs/>
          <w:sz w:val="24"/>
          <w:u w:val="single"/>
        </w:rPr>
        <w:t xml:space="preserve">Part 1: </w:t>
      </w:r>
      <w:r w:rsidR="00F036DC" w:rsidRPr="007E6C1C">
        <w:rPr>
          <w:rFonts w:ascii="Arial" w:hAnsi="Arial" w:cs="Arial"/>
          <w:bCs/>
          <w:sz w:val="24"/>
          <w:u w:val="single"/>
        </w:rPr>
        <w:t xml:space="preserve">Each question is worth </w:t>
      </w:r>
      <w:r w:rsidR="00A23906">
        <w:rPr>
          <w:rFonts w:ascii="Arial" w:hAnsi="Arial" w:cs="Arial"/>
          <w:bCs/>
          <w:sz w:val="24"/>
          <w:u w:val="single"/>
        </w:rPr>
        <w:t>10</w:t>
      </w:r>
      <w:r w:rsidR="00F036DC" w:rsidRPr="00AD279B">
        <w:rPr>
          <w:rFonts w:ascii="Arial" w:hAnsi="Arial" w:cs="Arial"/>
          <w:bCs/>
          <w:color w:val="0070C0"/>
          <w:sz w:val="24"/>
          <w:u w:val="single"/>
        </w:rPr>
        <w:t xml:space="preserve"> </w:t>
      </w:r>
      <w:r w:rsidR="00F036DC" w:rsidRPr="007E6C1C">
        <w:rPr>
          <w:rFonts w:ascii="Arial" w:hAnsi="Arial" w:cs="Arial"/>
          <w:bCs/>
          <w:sz w:val="24"/>
          <w:u w:val="single"/>
        </w:rPr>
        <w:t xml:space="preserve">points. </w:t>
      </w:r>
    </w:p>
    <w:p w14:paraId="3838CE6E" w14:textId="77777777" w:rsidR="001A3D1C" w:rsidRDefault="001A3D1C" w:rsidP="00477B55">
      <w:pPr>
        <w:jc w:val="both"/>
        <w:rPr>
          <w:rFonts w:ascii="Arial" w:hAnsi="Arial" w:cs="Arial"/>
          <w:bCs/>
          <w:sz w:val="24"/>
        </w:rPr>
      </w:pPr>
    </w:p>
    <w:p w14:paraId="41A1C84C" w14:textId="45D486EB" w:rsidR="00AC25E9" w:rsidRDefault="00AC25E9" w:rsidP="00477B55">
      <w:pPr>
        <w:pStyle w:val="ListParagraph"/>
        <w:spacing w:line="276" w:lineRule="auto"/>
        <w:jc w:val="both"/>
        <w:rPr>
          <w:rFonts w:ascii="Arial" w:hAnsi="Arial" w:cs="Arial"/>
          <w:bCs/>
          <w:sz w:val="24"/>
        </w:rPr>
      </w:pPr>
    </w:p>
    <w:p w14:paraId="61170BDB" w14:textId="76697B6D" w:rsidR="00932E16" w:rsidRPr="00784594" w:rsidRDefault="0078465B" w:rsidP="00477B55">
      <w:pPr>
        <w:pStyle w:val="ListParagraph"/>
        <w:numPr>
          <w:ilvl w:val="0"/>
          <w:numId w:val="1"/>
        </w:numPr>
        <w:jc w:val="both"/>
        <w:rPr>
          <w:rFonts w:ascii="Arial" w:hAnsi="Arial" w:cs="Arial"/>
          <w:bCs/>
          <w:sz w:val="24"/>
        </w:rPr>
      </w:pPr>
      <w:r>
        <w:rPr>
          <w:rFonts w:ascii="Arial" w:hAnsi="Arial" w:cs="Arial"/>
          <w:bCs/>
          <w:sz w:val="24"/>
        </w:rPr>
        <w:t>Answer the following questions about pressure sensor terminology:</w:t>
      </w:r>
    </w:p>
    <w:p w14:paraId="464E2B33" w14:textId="77777777" w:rsidR="00932E16" w:rsidRDefault="00932E16" w:rsidP="00477B55">
      <w:pPr>
        <w:jc w:val="both"/>
        <w:rPr>
          <w:rFonts w:ascii="Arial" w:hAnsi="Arial" w:cs="Arial"/>
          <w:bCs/>
          <w:color w:val="0070C0"/>
          <w:sz w:val="24"/>
        </w:rPr>
      </w:pPr>
    </w:p>
    <w:p w14:paraId="72E945EF" w14:textId="75EA9713" w:rsidR="0078465B" w:rsidRDefault="00064C44" w:rsidP="00477B55">
      <w:pPr>
        <w:spacing w:line="276" w:lineRule="auto"/>
        <w:ind w:left="720"/>
        <w:jc w:val="both"/>
        <w:rPr>
          <w:rFonts w:ascii="Arial" w:hAnsi="Arial" w:cs="Arial"/>
          <w:bCs/>
          <w:sz w:val="24"/>
        </w:rPr>
      </w:pPr>
      <w:r>
        <w:rPr>
          <w:rFonts w:ascii="Arial" w:hAnsi="Arial" w:cs="Arial"/>
          <w:bCs/>
          <w:sz w:val="24"/>
        </w:rPr>
        <w:t>A</w:t>
      </w:r>
      <w:r w:rsidR="0078465B">
        <w:rPr>
          <w:rFonts w:ascii="Arial" w:hAnsi="Arial" w:cs="Arial"/>
          <w:bCs/>
          <w:sz w:val="24"/>
        </w:rPr>
        <w:t>.1 What is the difference between proof pressure and burst pressure in a pressure sensor?</w:t>
      </w:r>
    </w:p>
    <w:p w14:paraId="7A2CE1F3" w14:textId="77777777" w:rsidR="0078465B" w:rsidRDefault="0078465B" w:rsidP="00477B55">
      <w:pPr>
        <w:spacing w:line="276" w:lineRule="auto"/>
        <w:ind w:left="720"/>
        <w:jc w:val="both"/>
        <w:rPr>
          <w:rFonts w:ascii="Arial" w:hAnsi="Arial" w:cs="Arial"/>
          <w:bCs/>
          <w:sz w:val="24"/>
        </w:rPr>
      </w:pPr>
    </w:p>
    <w:p w14:paraId="5296D818" w14:textId="77777777" w:rsidR="00914E94" w:rsidRPr="00914E94" w:rsidRDefault="009B36E1" w:rsidP="00477B55">
      <w:pPr>
        <w:ind w:left="720"/>
        <w:jc w:val="both"/>
        <w:rPr>
          <w:rFonts w:ascii="Arial" w:hAnsi="Arial" w:cs="Arial"/>
          <w:bCs/>
          <w:color w:val="0070C0"/>
          <w:sz w:val="24"/>
        </w:rPr>
      </w:pPr>
      <w:r>
        <w:rPr>
          <w:rFonts w:ascii="Arial" w:hAnsi="Arial" w:cs="Arial"/>
          <w:bCs/>
          <w:color w:val="0070C0"/>
          <w:sz w:val="24"/>
        </w:rPr>
        <w:t xml:space="preserve">Answer: </w:t>
      </w:r>
      <w:r w:rsidR="004F662B">
        <w:rPr>
          <w:rFonts w:ascii="Arial" w:hAnsi="Arial" w:cs="Arial"/>
          <w:bCs/>
          <w:color w:val="0070C0"/>
          <w:sz w:val="24"/>
        </w:rPr>
        <w:t>By definition, proof pressure</w:t>
      </w:r>
      <w:r w:rsidR="00914E94">
        <w:rPr>
          <w:rFonts w:ascii="Arial" w:hAnsi="Arial" w:cs="Arial"/>
          <w:bCs/>
          <w:color w:val="0070C0"/>
          <w:sz w:val="24"/>
        </w:rPr>
        <w:t xml:space="preserve"> is</w:t>
      </w:r>
      <w:r w:rsidR="004F662B">
        <w:rPr>
          <w:rFonts w:ascii="Arial" w:hAnsi="Arial" w:cs="Arial"/>
          <w:bCs/>
          <w:color w:val="0070C0"/>
          <w:sz w:val="24"/>
        </w:rPr>
        <w:t xml:space="preserve"> </w:t>
      </w:r>
      <w:r w:rsidR="004F662B" w:rsidRPr="004F662B">
        <w:rPr>
          <w:rFonts w:ascii="Arial" w:hAnsi="Arial" w:cs="Arial"/>
          <w:bCs/>
          <w:color w:val="0070C0"/>
          <w:sz w:val="24"/>
        </w:rPr>
        <w:t>the maximum pressure applied to the sensor before its output</w:t>
      </w:r>
      <w:r w:rsidR="004F662B">
        <w:rPr>
          <w:rFonts w:ascii="Arial" w:hAnsi="Arial" w:cs="Arial"/>
          <w:bCs/>
          <w:color w:val="0070C0"/>
          <w:sz w:val="24"/>
        </w:rPr>
        <w:t xml:space="preserve"> </w:t>
      </w:r>
      <w:r w:rsidR="004F662B" w:rsidRPr="004F662B">
        <w:rPr>
          <w:rFonts w:ascii="Arial" w:hAnsi="Arial" w:cs="Arial"/>
          <w:bCs/>
          <w:color w:val="0070C0"/>
          <w:sz w:val="24"/>
        </w:rPr>
        <w:t>sensitivity changes permanently</w:t>
      </w:r>
      <w:r w:rsidR="004F662B">
        <w:rPr>
          <w:rFonts w:ascii="Arial" w:hAnsi="Arial" w:cs="Arial"/>
          <w:bCs/>
          <w:color w:val="0070C0"/>
          <w:sz w:val="24"/>
        </w:rPr>
        <w:t xml:space="preserve"> while, </w:t>
      </w:r>
      <w:r w:rsidR="00914E94">
        <w:rPr>
          <w:rFonts w:ascii="Arial" w:hAnsi="Arial" w:cs="Arial"/>
          <w:bCs/>
          <w:color w:val="0070C0"/>
          <w:sz w:val="24"/>
        </w:rPr>
        <w:t xml:space="preserve">burst pressure is </w:t>
      </w:r>
      <w:r w:rsidR="00914E94" w:rsidRPr="00914E94">
        <w:rPr>
          <w:rFonts w:ascii="Arial" w:hAnsi="Arial" w:cs="Arial"/>
          <w:bCs/>
          <w:color w:val="0070C0"/>
          <w:sz w:val="24"/>
        </w:rPr>
        <w:t>the maximum pressure applied to the sensor before it ruptures</w:t>
      </w:r>
    </w:p>
    <w:p w14:paraId="782F31E4" w14:textId="5893145E" w:rsidR="0078465B" w:rsidRPr="00914E94" w:rsidRDefault="00914E94" w:rsidP="00477B55">
      <w:pPr>
        <w:ind w:left="720"/>
        <w:jc w:val="both"/>
        <w:rPr>
          <w:rFonts w:ascii="Arial" w:hAnsi="Arial" w:cs="Arial"/>
          <w:b/>
          <w:bCs/>
          <w:sz w:val="24"/>
        </w:rPr>
      </w:pPr>
      <w:r w:rsidRPr="00914E94">
        <w:rPr>
          <w:rFonts w:ascii="Arial" w:hAnsi="Arial" w:cs="Arial"/>
          <w:bCs/>
          <w:color w:val="0070C0"/>
          <w:sz w:val="24"/>
        </w:rPr>
        <w:t>and leaks fluid to atmosphere</w:t>
      </w:r>
      <w:r>
        <w:rPr>
          <w:rFonts w:ascii="Arial" w:hAnsi="Arial" w:cs="Arial"/>
          <w:bCs/>
          <w:color w:val="0070C0"/>
          <w:sz w:val="24"/>
        </w:rPr>
        <w:t xml:space="preserve">. Therefore, the key difference is that </w:t>
      </w:r>
      <w:r>
        <w:rPr>
          <w:rFonts w:ascii="Arial" w:hAnsi="Arial" w:cs="Arial"/>
          <w:b/>
          <w:bCs/>
          <w:color w:val="0070C0"/>
          <w:sz w:val="24"/>
        </w:rPr>
        <w:t xml:space="preserve">a sensor can be withstand proof pressure without failing, but it can’t handle burst pressure without having a permanently damaged output. </w:t>
      </w:r>
    </w:p>
    <w:p w14:paraId="3CED122D" w14:textId="77777777" w:rsidR="0078465B" w:rsidRDefault="0078465B" w:rsidP="00477B55">
      <w:pPr>
        <w:jc w:val="both"/>
        <w:rPr>
          <w:rFonts w:ascii="Arial" w:hAnsi="Arial" w:cs="Arial"/>
          <w:bCs/>
          <w:sz w:val="24"/>
        </w:rPr>
      </w:pPr>
    </w:p>
    <w:p w14:paraId="1ED01586" w14:textId="3797D9DF" w:rsidR="0078465B" w:rsidRDefault="00064C44" w:rsidP="00477B55">
      <w:pPr>
        <w:spacing w:line="276" w:lineRule="auto"/>
        <w:ind w:left="720"/>
        <w:jc w:val="both"/>
        <w:rPr>
          <w:rFonts w:ascii="Arial" w:hAnsi="Arial" w:cs="Arial"/>
          <w:bCs/>
          <w:sz w:val="24"/>
        </w:rPr>
      </w:pPr>
      <w:r>
        <w:rPr>
          <w:rFonts w:ascii="Arial" w:hAnsi="Arial" w:cs="Arial"/>
          <w:bCs/>
          <w:sz w:val="24"/>
        </w:rPr>
        <w:t>A</w:t>
      </w:r>
      <w:r w:rsidR="0078465B">
        <w:rPr>
          <w:rFonts w:ascii="Arial" w:hAnsi="Arial" w:cs="Arial"/>
          <w:bCs/>
          <w:sz w:val="24"/>
        </w:rPr>
        <w:t>.2 Wh</w:t>
      </w:r>
      <w:r w:rsidR="005D77F1">
        <w:rPr>
          <w:rFonts w:ascii="Arial" w:hAnsi="Arial" w:cs="Arial"/>
          <w:bCs/>
          <w:sz w:val="24"/>
        </w:rPr>
        <w:t>at is a differential pressure sensor?</w:t>
      </w:r>
      <w:r w:rsidR="0078465B">
        <w:rPr>
          <w:rFonts w:ascii="Arial" w:hAnsi="Arial" w:cs="Arial"/>
          <w:bCs/>
          <w:sz w:val="24"/>
        </w:rPr>
        <w:t xml:space="preserve"> </w:t>
      </w:r>
    </w:p>
    <w:p w14:paraId="2FD667F5" w14:textId="77777777" w:rsidR="0078465B" w:rsidRPr="00F77606" w:rsidRDefault="0078465B" w:rsidP="00477B55">
      <w:pPr>
        <w:ind w:firstLine="540"/>
        <w:jc w:val="both"/>
        <w:rPr>
          <w:rFonts w:ascii="Arial" w:hAnsi="Arial" w:cs="Arial"/>
          <w:bCs/>
          <w:sz w:val="24"/>
        </w:rPr>
      </w:pPr>
    </w:p>
    <w:p w14:paraId="01A1CA74" w14:textId="7B4CE8D7" w:rsidR="0078465B" w:rsidRPr="00FB5E37" w:rsidRDefault="00FE41F5" w:rsidP="00477B55">
      <w:pPr>
        <w:ind w:left="720"/>
        <w:jc w:val="both"/>
        <w:rPr>
          <w:rFonts w:ascii="Arial" w:hAnsi="Arial" w:cs="Arial"/>
          <w:bCs/>
          <w:color w:val="0070C0"/>
          <w:sz w:val="24"/>
        </w:rPr>
      </w:pPr>
      <w:r>
        <w:rPr>
          <w:rFonts w:ascii="Arial" w:hAnsi="Arial" w:cs="Arial"/>
          <w:bCs/>
          <w:color w:val="0070C0"/>
          <w:sz w:val="24"/>
        </w:rPr>
        <w:t>Answer</w:t>
      </w:r>
      <w:r>
        <w:rPr>
          <w:rFonts w:ascii="Arial" w:hAnsi="Arial" w:cs="Arial"/>
          <w:bCs/>
          <w:color w:val="0070C0"/>
          <w:sz w:val="24"/>
        </w:rPr>
        <w:t>:</w:t>
      </w:r>
      <w:r w:rsidR="00536BC9">
        <w:rPr>
          <w:rFonts w:ascii="Arial" w:hAnsi="Arial" w:cs="Arial"/>
          <w:bCs/>
          <w:color w:val="0070C0"/>
          <w:sz w:val="24"/>
        </w:rPr>
        <w:t xml:space="preserve"> The differential pressure sensor measures </w:t>
      </w:r>
      <w:r w:rsidR="00536BC9" w:rsidRPr="005B5066">
        <w:rPr>
          <w:rFonts w:ascii="Arial" w:hAnsi="Arial" w:cs="Arial"/>
          <w:b/>
          <w:bCs/>
          <w:color w:val="0070C0"/>
          <w:sz w:val="24"/>
        </w:rPr>
        <w:t>the difference of pressure between two fixed point – but none of them are at a fixed pressure</w:t>
      </w:r>
      <w:r w:rsidR="009D2FF5" w:rsidRPr="005B5066">
        <w:rPr>
          <w:rFonts w:ascii="Arial" w:hAnsi="Arial" w:cs="Arial"/>
          <w:b/>
          <w:bCs/>
          <w:color w:val="0070C0"/>
          <w:sz w:val="24"/>
        </w:rPr>
        <w:t>.</w:t>
      </w:r>
      <w:r w:rsidR="005B5066">
        <w:rPr>
          <w:rFonts w:ascii="Arial" w:hAnsi="Arial" w:cs="Arial"/>
          <w:bCs/>
          <w:color w:val="0070C0"/>
          <w:sz w:val="24"/>
        </w:rPr>
        <w:t xml:space="preserve"> </w:t>
      </w:r>
      <w:r w:rsidR="005B5066" w:rsidRPr="005B5066">
        <w:rPr>
          <w:rFonts w:ascii="Arial" w:hAnsi="Arial" w:cs="Arial"/>
          <w:bCs/>
          <w:color w:val="0070C0"/>
          <w:sz w:val="24"/>
        </w:rPr>
        <w:t xml:space="preserve">Unlike </w:t>
      </w:r>
      <w:r w:rsidR="005B5066">
        <w:rPr>
          <w:rFonts w:ascii="Arial" w:hAnsi="Arial" w:cs="Arial"/>
          <w:bCs/>
          <w:color w:val="0070C0"/>
          <w:sz w:val="24"/>
        </w:rPr>
        <w:t>g</w:t>
      </w:r>
      <w:r w:rsidR="005B5066" w:rsidRPr="005B5066">
        <w:rPr>
          <w:rFonts w:ascii="Arial" w:hAnsi="Arial" w:cs="Arial"/>
          <w:bCs/>
          <w:color w:val="0070C0"/>
          <w:sz w:val="24"/>
        </w:rPr>
        <w:t xml:space="preserve">auge or </w:t>
      </w:r>
      <w:r w:rsidR="005B5066">
        <w:rPr>
          <w:rFonts w:ascii="Arial" w:hAnsi="Arial" w:cs="Arial"/>
          <w:bCs/>
          <w:color w:val="0070C0"/>
          <w:sz w:val="24"/>
        </w:rPr>
        <w:t>a</w:t>
      </w:r>
      <w:r w:rsidR="005B5066" w:rsidRPr="005B5066">
        <w:rPr>
          <w:rFonts w:ascii="Arial" w:hAnsi="Arial" w:cs="Arial"/>
          <w:bCs/>
          <w:color w:val="0070C0"/>
          <w:sz w:val="24"/>
        </w:rPr>
        <w:t xml:space="preserve">bsolute pressure transmitters, </w:t>
      </w:r>
      <w:r w:rsidR="005B5066">
        <w:rPr>
          <w:rFonts w:ascii="Arial" w:hAnsi="Arial" w:cs="Arial"/>
          <w:bCs/>
          <w:color w:val="0070C0"/>
          <w:sz w:val="24"/>
        </w:rPr>
        <w:t>d</w:t>
      </w:r>
      <w:r w:rsidR="005B5066" w:rsidRPr="005B5066">
        <w:rPr>
          <w:rFonts w:ascii="Arial" w:hAnsi="Arial" w:cs="Arial"/>
          <w:bCs/>
          <w:color w:val="0070C0"/>
          <w:sz w:val="24"/>
        </w:rPr>
        <w:t xml:space="preserve">ifferential </w:t>
      </w:r>
      <w:r w:rsidR="005B5066">
        <w:rPr>
          <w:rFonts w:ascii="Arial" w:hAnsi="Arial" w:cs="Arial"/>
          <w:bCs/>
          <w:color w:val="0070C0"/>
          <w:sz w:val="24"/>
        </w:rPr>
        <w:t>p</w:t>
      </w:r>
      <w:r w:rsidR="005B5066" w:rsidRPr="005B5066">
        <w:rPr>
          <w:rFonts w:ascii="Arial" w:hAnsi="Arial" w:cs="Arial"/>
          <w:bCs/>
          <w:color w:val="0070C0"/>
          <w:sz w:val="24"/>
        </w:rPr>
        <w:t xml:space="preserve">ressure </w:t>
      </w:r>
      <w:r w:rsidR="005B5066">
        <w:rPr>
          <w:rFonts w:ascii="Arial" w:hAnsi="Arial" w:cs="Arial"/>
          <w:bCs/>
          <w:color w:val="0070C0"/>
          <w:sz w:val="24"/>
        </w:rPr>
        <w:t xml:space="preserve">sensors </w:t>
      </w:r>
      <w:r w:rsidR="005B5066" w:rsidRPr="005B5066">
        <w:rPr>
          <w:rFonts w:ascii="Arial" w:hAnsi="Arial" w:cs="Arial"/>
          <w:bCs/>
          <w:color w:val="0070C0"/>
          <w:sz w:val="24"/>
        </w:rPr>
        <w:t>do not attempt to fix the reference. Importantly an increase in differential can be the result of increasing one of the pressures or decreasing the other</w:t>
      </w:r>
      <w:r>
        <w:rPr>
          <w:rFonts w:ascii="Arial" w:hAnsi="Arial" w:cs="Arial"/>
          <w:bCs/>
          <w:color w:val="0070C0"/>
          <w:sz w:val="24"/>
        </w:rPr>
        <w:t xml:space="preserve"> </w:t>
      </w:r>
      <w:hyperlink r:id="rId9" w:history="1">
        <w:r w:rsidR="00536BC9" w:rsidRPr="00536BC9">
          <w:rPr>
            <w:rStyle w:val="Hyperlink"/>
            <w:rFonts w:ascii="Arial" w:hAnsi="Arial" w:cs="Arial"/>
            <w:b/>
            <w:bCs/>
            <w:sz w:val="24"/>
            <w:vertAlign w:val="superscript"/>
          </w:rPr>
          <w:t>[1]</w:t>
        </w:r>
      </w:hyperlink>
      <w:r w:rsidR="00FB5E37">
        <w:rPr>
          <w:rFonts w:ascii="Arial" w:hAnsi="Arial" w:cs="Arial"/>
          <w:b/>
          <w:bCs/>
          <w:color w:val="0070C0"/>
          <w:sz w:val="24"/>
          <w:vertAlign w:val="superscript"/>
        </w:rPr>
        <w:t xml:space="preserve"> </w:t>
      </w:r>
      <w:r w:rsidR="00FB5E37">
        <w:rPr>
          <w:rFonts w:ascii="Arial" w:hAnsi="Arial" w:cs="Arial"/>
          <w:bCs/>
          <w:color w:val="0070C0"/>
          <w:sz w:val="24"/>
        </w:rPr>
        <w:t>.</w:t>
      </w:r>
    </w:p>
    <w:p w14:paraId="7EAA4CC7" w14:textId="77777777" w:rsidR="003D202E" w:rsidRDefault="003D202E" w:rsidP="00477B55">
      <w:pPr>
        <w:ind w:left="540" w:firstLine="540"/>
        <w:jc w:val="both"/>
        <w:rPr>
          <w:rFonts w:ascii="Arial" w:hAnsi="Arial" w:cs="Arial"/>
          <w:bCs/>
          <w:color w:val="0070C0"/>
          <w:sz w:val="24"/>
        </w:rPr>
      </w:pPr>
    </w:p>
    <w:p w14:paraId="782EF337" w14:textId="502489FF" w:rsidR="005D77F1" w:rsidRDefault="005D77F1" w:rsidP="00477B55">
      <w:pPr>
        <w:ind w:left="540" w:firstLine="540"/>
        <w:jc w:val="both"/>
        <w:rPr>
          <w:rFonts w:ascii="Arial" w:hAnsi="Arial" w:cs="Arial"/>
          <w:bCs/>
          <w:color w:val="0070C0"/>
          <w:sz w:val="24"/>
        </w:rPr>
      </w:pPr>
    </w:p>
    <w:p w14:paraId="24CEDFB5" w14:textId="2F68D94E" w:rsidR="00F730F8" w:rsidRDefault="00F730F8" w:rsidP="00477B55">
      <w:pPr>
        <w:ind w:left="540" w:firstLine="540"/>
        <w:jc w:val="both"/>
        <w:rPr>
          <w:rFonts w:ascii="Arial" w:hAnsi="Arial" w:cs="Arial"/>
          <w:bCs/>
          <w:color w:val="0070C0"/>
          <w:sz w:val="24"/>
        </w:rPr>
      </w:pPr>
    </w:p>
    <w:p w14:paraId="646541CD" w14:textId="1B9A45B8" w:rsidR="00F730F8" w:rsidRDefault="00F730F8" w:rsidP="00477B55">
      <w:pPr>
        <w:ind w:left="540" w:firstLine="540"/>
        <w:jc w:val="both"/>
        <w:rPr>
          <w:rFonts w:ascii="Arial" w:hAnsi="Arial" w:cs="Arial"/>
          <w:bCs/>
          <w:color w:val="0070C0"/>
          <w:sz w:val="24"/>
        </w:rPr>
      </w:pPr>
    </w:p>
    <w:p w14:paraId="08715B12" w14:textId="7FBF6FFE" w:rsidR="00F730F8" w:rsidRDefault="00F730F8" w:rsidP="00477B55">
      <w:pPr>
        <w:ind w:left="540" w:firstLine="540"/>
        <w:jc w:val="both"/>
        <w:rPr>
          <w:rFonts w:ascii="Arial" w:hAnsi="Arial" w:cs="Arial"/>
          <w:bCs/>
          <w:color w:val="0070C0"/>
          <w:sz w:val="24"/>
        </w:rPr>
      </w:pPr>
    </w:p>
    <w:p w14:paraId="6E3854CA" w14:textId="0219AA6B" w:rsidR="00F730F8" w:rsidRDefault="00F730F8" w:rsidP="00477B55">
      <w:pPr>
        <w:ind w:left="540" w:firstLine="540"/>
        <w:jc w:val="both"/>
        <w:rPr>
          <w:rFonts w:ascii="Arial" w:hAnsi="Arial" w:cs="Arial"/>
          <w:bCs/>
          <w:color w:val="0070C0"/>
          <w:sz w:val="24"/>
        </w:rPr>
      </w:pPr>
    </w:p>
    <w:p w14:paraId="2DAB870A" w14:textId="28685F02" w:rsidR="00F730F8" w:rsidRDefault="00F730F8" w:rsidP="00477B55">
      <w:pPr>
        <w:ind w:left="540" w:firstLine="540"/>
        <w:jc w:val="both"/>
        <w:rPr>
          <w:rFonts w:ascii="Arial" w:hAnsi="Arial" w:cs="Arial"/>
          <w:bCs/>
          <w:color w:val="0070C0"/>
          <w:sz w:val="24"/>
        </w:rPr>
      </w:pPr>
    </w:p>
    <w:p w14:paraId="47118813" w14:textId="069E0B29" w:rsidR="00F730F8" w:rsidRDefault="00F730F8" w:rsidP="00477B55">
      <w:pPr>
        <w:ind w:left="540" w:firstLine="540"/>
        <w:jc w:val="both"/>
        <w:rPr>
          <w:rFonts w:ascii="Arial" w:hAnsi="Arial" w:cs="Arial"/>
          <w:bCs/>
          <w:color w:val="0070C0"/>
          <w:sz w:val="24"/>
        </w:rPr>
      </w:pPr>
    </w:p>
    <w:p w14:paraId="781ED798" w14:textId="5241C8CB" w:rsidR="00F730F8" w:rsidRDefault="00F730F8" w:rsidP="00477B55">
      <w:pPr>
        <w:ind w:left="540" w:firstLine="540"/>
        <w:jc w:val="both"/>
        <w:rPr>
          <w:rFonts w:ascii="Arial" w:hAnsi="Arial" w:cs="Arial"/>
          <w:bCs/>
          <w:color w:val="0070C0"/>
          <w:sz w:val="24"/>
        </w:rPr>
      </w:pPr>
    </w:p>
    <w:p w14:paraId="40C10736" w14:textId="77777777" w:rsidR="00F730F8" w:rsidRDefault="00F730F8" w:rsidP="00477B55">
      <w:pPr>
        <w:ind w:left="540" w:firstLine="540"/>
        <w:jc w:val="both"/>
        <w:rPr>
          <w:rFonts w:ascii="Arial" w:hAnsi="Arial" w:cs="Arial"/>
          <w:bCs/>
          <w:color w:val="0070C0"/>
          <w:sz w:val="24"/>
        </w:rPr>
      </w:pPr>
    </w:p>
    <w:p w14:paraId="36E08089" w14:textId="7DDC5BE5" w:rsidR="0078465B" w:rsidRDefault="00064C44" w:rsidP="00477B55">
      <w:pPr>
        <w:spacing w:line="276" w:lineRule="auto"/>
        <w:ind w:left="720"/>
        <w:jc w:val="both"/>
        <w:rPr>
          <w:rFonts w:ascii="Arial" w:hAnsi="Arial" w:cs="Arial"/>
          <w:bCs/>
          <w:sz w:val="24"/>
        </w:rPr>
      </w:pPr>
      <w:r>
        <w:rPr>
          <w:rFonts w:ascii="Arial" w:hAnsi="Arial" w:cs="Arial"/>
          <w:bCs/>
          <w:sz w:val="24"/>
        </w:rPr>
        <w:lastRenderedPageBreak/>
        <w:t>A</w:t>
      </w:r>
      <w:r w:rsidR="0078465B">
        <w:rPr>
          <w:rFonts w:ascii="Arial" w:hAnsi="Arial" w:cs="Arial"/>
          <w:bCs/>
          <w:sz w:val="24"/>
        </w:rPr>
        <w:t xml:space="preserve">.3 </w:t>
      </w:r>
      <w:r w:rsidR="00CD3203">
        <w:rPr>
          <w:rFonts w:ascii="Arial" w:hAnsi="Arial" w:cs="Arial"/>
          <w:bCs/>
          <w:sz w:val="24"/>
        </w:rPr>
        <w:t>What is pressure measurement error?</w:t>
      </w:r>
      <w:r w:rsidR="0078465B">
        <w:rPr>
          <w:rFonts w:ascii="Arial" w:hAnsi="Arial" w:cs="Arial"/>
          <w:bCs/>
          <w:sz w:val="24"/>
        </w:rPr>
        <w:t xml:space="preserve"> </w:t>
      </w:r>
    </w:p>
    <w:p w14:paraId="5DAFCAAE" w14:textId="77777777" w:rsidR="0078465B" w:rsidRDefault="0078465B" w:rsidP="00477B55">
      <w:pPr>
        <w:ind w:left="540" w:firstLine="540"/>
        <w:jc w:val="both"/>
        <w:rPr>
          <w:rFonts w:ascii="Arial" w:hAnsi="Arial" w:cs="Arial"/>
          <w:bCs/>
          <w:color w:val="0070C0"/>
          <w:sz w:val="24"/>
        </w:rPr>
      </w:pPr>
    </w:p>
    <w:p w14:paraId="3E9D009E" w14:textId="30031C88" w:rsidR="00CD3203" w:rsidRDefault="00583B63" w:rsidP="00477B55">
      <w:pPr>
        <w:ind w:left="720"/>
        <w:jc w:val="both"/>
        <w:rPr>
          <w:rFonts w:ascii="Arial" w:hAnsi="Arial" w:cs="Arial"/>
          <w:bCs/>
          <w:color w:val="0070C0"/>
          <w:sz w:val="24"/>
        </w:rPr>
      </w:pPr>
      <w:r>
        <w:rPr>
          <w:rFonts w:ascii="Arial" w:hAnsi="Arial" w:cs="Arial"/>
          <w:bCs/>
          <w:color w:val="0070C0"/>
          <w:sz w:val="24"/>
        </w:rPr>
        <w:t>Answer:</w:t>
      </w:r>
      <w:r w:rsidR="00DB2760">
        <w:rPr>
          <w:rFonts w:ascii="Arial" w:hAnsi="Arial" w:cs="Arial"/>
          <w:bCs/>
          <w:color w:val="0070C0"/>
          <w:sz w:val="24"/>
        </w:rPr>
        <w:t xml:space="preserve"> </w:t>
      </w:r>
      <w:r w:rsidR="00DB2760" w:rsidRPr="00DB2760">
        <w:rPr>
          <w:rFonts w:ascii="Arial" w:hAnsi="Arial" w:cs="Arial"/>
          <w:bCs/>
          <w:color w:val="0070C0"/>
          <w:sz w:val="24"/>
        </w:rPr>
        <w:t xml:space="preserve">The measurement error, or measurement deviation, describes </w:t>
      </w:r>
      <w:r w:rsidR="00DB2760" w:rsidRPr="00F730F8">
        <w:rPr>
          <w:rFonts w:ascii="Arial" w:hAnsi="Arial" w:cs="Arial"/>
          <w:b/>
          <w:bCs/>
          <w:color w:val="0070C0"/>
          <w:sz w:val="24"/>
        </w:rPr>
        <w:t>the shift of the displayed value from the "correct" value</w:t>
      </w:r>
      <w:r w:rsidR="00DB2760" w:rsidRPr="00DB2760">
        <w:rPr>
          <w:rFonts w:ascii="Arial" w:hAnsi="Arial" w:cs="Arial"/>
          <w:bCs/>
          <w:color w:val="0070C0"/>
          <w:sz w:val="24"/>
        </w:rPr>
        <w:t>. This "correct" value is an ideal one, which in practice can only be attained with a highly accurate measuring device under reference conditions, such as a primary standard as would be used in calibration. The measurement error is expressed as either an absolute or a relative error. Absolute error is listed in the same units as the measured value, whereas relative error refers to the correct value and remains unit-free</w:t>
      </w:r>
      <w:r w:rsidR="00F730F8">
        <w:rPr>
          <w:rFonts w:ascii="Arial" w:hAnsi="Arial" w:cs="Arial"/>
          <w:bCs/>
          <w:color w:val="0070C0"/>
          <w:sz w:val="24"/>
        </w:rPr>
        <w:t xml:space="preserve"> </w:t>
      </w:r>
      <w:hyperlink r:id="rId10" w:history="1">
        <w:r w:rsidR="00F730F8" w:rsidRPr="00F730F8">
          <w:rPr>
            <w:rStyle w:val="Hyperlink"/>
            <w:rFonts w:ascii="Arial" w:hAnsi="Arial" w:cs="Arial"/>
            <w:b/>
            <w:bCs/>
            <w:sz w:val="24"/>
            <w:vertAlign w:val="superscript"/>
          </w:rPr>
          <w:t>[2]</w:t>
        </w:r>
      </w:hyperlink>
      <w:r w:rsidR="00F730F8">
        <w:rPr>
          <w:rFonts w:ascii="Arial" w:hAnsi="Arial" w:cs="Arial"/>
          <w:bCs/>
          <w:color w:val="0070C0"/>
          <w:sz w:val="24"/>
        </w:rPr>
        <w:t xml:space="preserve"> </w:t>
      </w:r>
      <w:r w:rsidR="00DB2760" w:rsidRPr="00DB2760">
        <w:rPr>
          <w:rFonts w:ascii="Arial" w:hAnsi="Arial" w:cs="Arial"/>
          <w:bCs/>
          <w:color w:val="0070C0"/>
          <w:sz w:val="24"/>
        </w:rPr>
        <w:t>.</w:t>
      </w:r>
    </w:p>
    <w:p w14:paraId="3510C24E" w14:textId="77777777" w:rsidR="003D202E" w:rsidRDefault="003D202E" w:rsidP="00477B55">
      <w:pPr>
        <w:jc w:val="both"/>
        <w:rPr>
          <w:rFonts w:ascii="Arial" w:hAnsi="Arial" w:cs="Arial"/>
          <w:bCs/>
          <w:color w:val="0070C0"/>
          <w:sz w:val="24"/>
        </w:rPr>
      </w:pPr>
    </w:p>
    <w:p w14:paraId="4D4FEEDF" w14:textId="77777777" w:rsidR="0078465B" w:rsidRDefault="0078465B" w:rsidP="00477B55">
      <w:pPr>
        <w:jc w:val="both"/>
        <w:rPr>
          <w:rFonts w:ascii="Arial" w:hAnsi="Arial" w:cs="Arial"/>
          <w:bCs/>
          <w:color w:val="0070C0"/>
          <w:sz w:val="24"/>
        </w:rPr>
      </w:pPr>
    </w:p>
    <w:p w14:paraId="0E8BC32C" w14:textId="1284565B" w:rsidR="0078465B" w:rsidRDefault="00064C44" w:rsidP="00477B55">
      <w:pPr>
        <w:spacing w:line="276" w:lineRule="auto"/>
        <w:ind w:left="720"/>
        <w:jc w:val="both"/>
        <w:rPr>
          <w:rFonts w:ascii="Arial" w:hAnsi="Arial" w:cs="Arial"/>
          <w:bCs/>
          <w:sz w:val="24"/>
        </w:rPr>
      </w:pPr>
      <w:r>
        <w:rPr>
          <w:rFonts w:ascii="Arial" w:hAnsi="Arial" w:cs="Arial"/>
          <w:bCs/>
          <w:sz w:val="24"/>
        </w:rPr>
        <w:t>A</w:t>
      </w:r>
      <w:r w:rsidR="0078465B">
        <w:rPr>
          <w:rFonts w:ascii="Arial" w:hAnsi="Arial" w:cs="Arial"/>
          <w:bCs/>
          <w:sz w:val="24"/>
        </w:rPr>
        <w:t xml:space="preserve">.4 What is </w:t>
      </w:r>
      <w:r w:rsidR="00467985">
        <w:rPr>
          <w:rFonts w:ascii="Arial" w:hAnsi="Arial" w:cs="Arial"/>
          <w:bCs/>
          <w:sz w:val="24"/>
        </w:rPr>
        <w:t>excitation?</w:t>
      </w:r>
      <w:r w:rsidR="0078465B">
        <w:rPr>
          <w:rFonts w:ascii="Arial" w:hAnsi="Arial" w:cs="Arial"/>
          <w:bCs/>
          <w:sz w:val="24"/>
        </w:rPr>
        <w:t xml:space="preserve"> </w:t>
      </w:r>
    </w:p>
    <w:p w14:paraId="22CB2084" w14:textId="77777777" w:rsidR="0078465B" w:rsidRDefault="0078465B" w:rsidP="00477B55">
      <w:pPr>
        <w:ind w:left="540" w:hanging="180"/>
        <w:jc w:val="both"/>
        <w:rPr>
          <w:rFonts w:ascii="Arial" w:hAnsi="Arial" w:cs="Arial"/>
          <w:bCs/>
          <w:sz w:val="24"/>
        </w:rPr>
      </w:pPr>
    </w:p>
    <w:p w14:paraId="70A6F85D" w14:textId="0CD68F92" w:rsidR="0078465B" w:rsidRPr="00BB74EA" w:rsidRDefault="00CD2874" w:rsidP="00477B55">
      <w:pPr>
        <w:ind w:left="720"/>
        <w:jc w:val="both"/>
        <w:rPr>
          <w:rFonts w:ascii="Arial" w:hAnsi="Arial" w:cs="Arial"/>
          <w:b/>
          <w:bCs/>
          <w:color w:val="0070C0"/>
          <w:sz w:val="24"/>
        </w:rPr>
      </w:pPr>
      <w:r>
        <w:rPr>
          <w:rFonts w:ascii="Arial" w:hAnsi="Arial" w:cs="Arial"/>
          <w:bCs/>
          <w:color w:val="0070C0"/>
          <w:sz w:val="24"/>
        </w:rPr>
        <w:t>Answer:</w:t>
      </w:r>
      <w:r w:rsidR="00CA52D9">
        <w:rPr>
          <w:rFonts w:ascii="Arial" w:hAnsi="Arial" w:cs="Arial"/>
          <w:bCs/>
          <w:color w:val="0070C0"/>
          <w:sz w:val="24"/>
        </w:rPr>
        <w:t xml:space="preserve"> Active sensors require an external excitation source in order to produce an electrical output signal. </w:t>
      </w:r>
      <w:r w:rsidR="00BB74EA">
        <w:rPr>
          <w:rFonts w:ascii="Arial" w:hAnsi="Arial" w:cs="Arial"/>
          <w:bCs/>
          <w:color w:val="0070C0"/>
          <w:sz w:val="24"/>
        </w:rPr>
        <w:t xml:space="preserve">It could be either in current or voltage form. Thus, excitation is basically </w:t>
      </w:r>
      <w:r w:rsidR="00BB74EA" w:rsidRPr="00BB74EA">
        <w:rPr>
          <w:rFonts w:ascii="Arial" w:hAnsi="Arial" w:cs="Arial"/>
          <w:b/>
          <w:bCs/>
          <w:color w:val="0070C0"/>
          <w:sz w:val="24"/>
        </w:rPr>
        <w:t>i</w:t>
      </w:r>
      <w:r w:rsidR="00BB74EA">
        <w:rPr>
          <w:rFonts w:ascii="Arial" w:hAnsi="Arial" w:cs="Arial"/>
          <w:b/>
          <w:bCs/>
          <w:color w:val="0070C0"/>
          <w:sz w:val="24"/>
        </w:rPr>
        <w:t>nput energy to supply and operate sensors</w:t>
      </w:r>
      <w:r w:rsidR="003D70A7">
        <w:rPr>
          <w:rFonts w:ascii="Arial" w:hAnsi="Arial" w:cs="Arial"/>
          <w:b/>
          <w:bCs/>
          <w:color w:val="0070C0"/>
          <w:sz w:val="24"/>
        </w:rPr>
        <w:t xml:space="preserve"> </w:t>
      </w:r>
      <w:hyperlink r:id="rId11" w:history="1">
        <w:r w:rsidR="003D70A7" w:rsidRPr="003D70A7">
          <w:rPr>
            <w:rStyle w:val="Hyperlink"/>
            <w:rFonts w:ascii="Arial" w:hAnsi="Arial" w:cs="Arial"/>
            <w:b/>
            <w:bCs/>
            <w:sz w:val="24"/>
            <w:vertAlign w:val="superscript"/>
          </w:rPr>
          <w:t>[3]</w:t>
        </w:r>
      </w:hyperlink>
      <w:r w:rsidR="003D70A7">
        <w:rPr>
          <w:rFonts w:ascii="Arial" w:hAnsi="Arial" w:cs="Arial"/>
          <w:b/>
          <w:bCs/>
          <w:color w:val="0070C0"/>
          <w:sz w:val="24"/>
        </w:rPr>
        <w:t xml:space="preserve"> </w:t>
      </w:r>
      <w:r w:rsidR="00BB74EA">
        <w:rPr>
          <w:rFonts w:ascii="Arial" w:hAnsi="Arial" w:cs="Arial"/>
          <w:b/>
          <w:bCs/>
          <w:color w:val="0070C0"/>
          <w:sz w:val="24"/>
        </w:rPr>
        <w:t>.</w:t>
      </w:r>
    </w:p>
    <w:p w14:paraId="5B1ECF15" w14:textId="47FB4F9D" w:rsidR="003D202E" w:rsidRDefault="003D202E" w:rsidP="00477B55">
      <w:pPr>
        <w:ind w:left="540"/>
        <w:jc w:val="both"/>
        <w:rPr>
          <w:rFonts w:ascii="Arial" w:hAnsi="Arial" w:cs="Arial"/>
          <w:bCs/>
          <w:color w:val="0070C0"/>
          <w:sz w:val="24"/>
        </w:rPr>
      </w:pPr>
    </w:p>
    <w:p w14:paraId="38E6820F" w14:textId="77777777" w:rsidR="00064C44" w:rsidRDefault="00064C44" w:rsidP="00477B55">
      <w:pPr>
        <w:ind w:left="540"/>
        <w:jc w:val="both"/>
        <w:rPr>
          <w:rFonts w:ascii="Arial" w:hAnsi="Arial" w:cs="Arial"/>
          <w:bCs/>
          <w:color w:val="0070C0"/>
          <w:sz w:val="24"/>
        </w:rPr>
      </w:pPr>
    </w:p>
    <w:p w14:paraId="30730B97" w14:textId="7D0A59A2" w:rsidR="0078465B" w:rsidRDefault="00064C44" w:rsidP="00477B55">
      <w:pPr>
        <w:spacing w:line="276" w:lineRule="auto"/>
        <w:ind w:left="720"/>
        <w:jc w:val="both"/>
        <w:rPr>
          <w:rFonts w:ascii="Arial" w:hAnsi="Arial" w:cs="Arial"/>
          <w:bCs/>
          <w:sz w:val="24"/>
        </w:rPr>
      </w:pPr>
      <w:r>
        <w:rPr>
          <w:rFonts w:ascii="Arial" w:hAnsi="Arial" w:cs="Arial"/>
          <w:bCs/>
          <w:sz w:val="24"/>
        </w:rPr>
        <w:t>A</w:t>
      </w:r>
      <w:r w:rsidR="0078465B">
        <w:rPr>
          <w:rFonts w:ascii="Arial" w:hAnsi="Arial" w:cs="Arial"/>
          <w:bCs/>
          <w:sz w:val="24"/>
        </w:rPr>
        <w:t>.</w:t>
      </w:r>
      <w:r>
        <w:rPr>
          <w:rFonts w:ascii="Arial" w:hAnsi="Arial" w:cs="Arial"/>
          <w:bCs/>
          <w:sz w:val="24"/>
        </w:rPr>
        <w:t>5</w:t>
      </w:r>
      <w:r w:rsidR="0078465B">
        <w:rPr>
          <w:rFonts w:ascii="Arial" w:hAnsi="Arial" w:cs="Arial"/>
          <w:bCs/>
          <w:sz w:val="24"/>
        </w:rPr>
        <w:t xml:space="preserve"> What is the </w:t>
      </w:r>
      <w:r w:rsidR="00A6791C">
        <w:rPr>
          <w:rFonts w:ascii="Arial" w:hAnsi="Arial" w:cs="Arial"/>
          <w:bCs/>
          <w:sz w:val="24"/>
        </w:rPr>
        <w:t>difference between gauge pressure and absolute pressure?</w:t>
      </w:r>
      <w:r w:rsidR="0078465B">
        <w:rPr>
          <w:rFonts w:ascii="Arial" w:hAnsi="Arial" w:cs="Arial"/>
          <w:bCs/>
          <w:sz w:val="24"/>
        </w:rPr>
        <w:t xml:space="preserve"> </w:t>
      </w:r>
    </w:p>
    <w:p w14:paraId="111D8E6C" w14:textId="77777777" w:rsidR="00B702BC" w:rsidRDefault="00B702BC" w:rsidP="00477B55">
      <w:pPr>
        <w:spacing w:line="276" w:lineRule="auto"/>
        <w:ind w:left="720"/>
        <w:jc w:val="both"/>
        <w:rPr>
          <w:rFonts w:ascii="Arial" w:hAnsi="Arial" w:cs="Arial"/>
          <w:bCs/>
          <w:sz w:val="24"/>
        </w:rPr>
      </w:pPr>
    </w:p>
    <w:p w14:paraId="797741AB" w14:textId="014A3CB3" w:rsidR="00932E16" w:rsidRPr="00A4527A" w:rsidRDefault="00F1088A" w:rsidP="00A4527A">
      <w:pPr>
        <w:ind w:left="720"/>
        <w:jc w:val="both"/>
        <w:rPr>
          <w:rFonts w:ascii="Arial" w:hAnsi="Arial" w:cs="Arial"/>
          <w:b/>
          <w:bCs/>
          <w:sz w:val="24"/>
        </w:rPr>
      </w:pPr>
      <w:r>
        <w:rPr>
          <w:rFonts w:ascii="Arial" w:hAnsi="Arial" w:cs="Arial"/>
          <w:bCs/>
          <w:color w:val="0070C0"/>
          <w:sz w:val="24"/>
        </w:rPr>
        <w:t>Answer</w:t>
      </w:r>
      <w:r>
        <w:rPr>
          <w:rFonts w:ascii="Arial" w:hAnsi="Arial" w:cs="Arial"/>
          <w:bCs/>
          <w:color w:val="0070C0"/>
          <w:sz w:val="24"/>
        </w:rPr>
        <w:t xml:space="preserve">: Absolute pressure is the pressure </w:t>
      </w:r>
      <w:r w:rsidRPr="00F1088A">
        <w:rPr>
          <w:rFonts w:ascii="Arial" w:hAnsi="Arial" w:cs="Arial"/>
          <w:bCs/>
          <w:color w:val="0070C0"/>
          <w:sz w:val="24"/>
        </w:rPr>
        <w:t>measurement relative to a perfect</w:t>
      </w:r>
      <w:r>
        <w:rPr>
          <w:rFonts w:ascii="Arial" w:hAnsi="Arial" w:cs="Arial"/>
          <w:bCs/>
          <w:color w:val="0070C0"/>
          <w:sz w:val="24"/>
        </w:rPr>
        <w:t xml:space="preserve"> </w:t>
      </w:r>
      <w:r w:rsidRPr="00F1088A">
        <w:rPr>
          <w:rFonts w:ascii="Arial" w:hAnsi="Arial" w:cs="Arial"/>
          <w:bCs/>
          <w:color w:val="0070C0"/>
          <w:sz w:val="24"/>
        </w:rPr>
        <w:t>vacuum</w:t>
      </w:r>
      <w:r>
        <w:rPr>
          <w:rFonts w:ascii="Arial" w:hAnsi="Arial" w:cs="Arial"/>
          <w:bCs/>
          <w:color w:val="0070C0"/>
          <w:sz w:val="24"/>
        </w:rPr>
        <w:t xml:space="preserve">, while gauge pressure is the difference between measured pressure and atmospheric pressure. In other words, </w:t>
      </w:r>
      <w:r>
        <w:rPr>
          <w:rFonts w:ascii="Arial" w:hAnsi="Arial" w:cs="Arial"/>
          <w:b/>
          <w:bCs/>
          <w:color w:val="0070C0"/>
          <w:sz w:val="24"/>
        </w:rPr>
        <w:t xml:space="preserve">gauge pressure is the pressure only due to the substance under measurement. Absolute pressure is the sum of atmospheric pressure and gauge pressure. </w:t>
      </w:r>
    </w:p>
    <w:p w14:paraId="09D89C18" w14:textId="77777777" w:rsidR="006238BD" w:rsidRDefault="006238BD" w:rsidP="00477B55">
      <w:pPr>
        <w:ind w:left="720"/>
        <w:jc w:val="both"/>
        <w:rPr>
          <w:rFonts w:ascii="Arial" w:hAnsi="Arial" w:cs="Arial"/>
          <w:bCs/>
          <w:sz w:val="24"/>
        </w:rPr>
      </w:pPr>
    </w:p>
    <w:p w14:paraId="1429E863" w14:textId="62B8EA08" w:rsidR="006238BD" w:rsidRDefault="006238BD" w:rsidP="00477B55">
      <w:pPr>
        <w:spacing w:line="276" w:lineRule="auto"/>
        <w:ind w:left="720"/>
        <w:jc w:val="both"/>
        <w:rPr>
          <w:rFonts w:ascii="Arial" w:hAnsi="Arial" w:cs="Arial"/>
          <w:bCs/>
          <w:sz w:val="24"/>
        </w:rPr>
      </w:pPr>
      <w:r>
        <w:rPr>
          <w:rFonts w:ascii="Arial" w:hAnsi="Arial" w:cs="Arial"/>
          <w:bCs/>
          <w:sz w:val="24"/>
        </w:rPr>
        <w:t xml:space="preserve">A.6 What is hysteresis in a pressure measurement? How does it differ mathematically from hysteresis in a voltage measurement? </w:t>
      </w:r>
    </w:p>
    <w:p w14:paraId="63E87A75" w14:textId="77777777" w:rsidR="006238BD" w:rsidRDefault="006238BD" w:rsidP="00477B55">
      <w:pPr>
        <w:ind w:left="720"/>
        <w:jc w:val="both"/>
        <w:rPr>
          <w:rFonts w:ascii="Arial" w:hAnsi="Arial" w:cs="Arial"/>
          <w:bCs/>
          <w:sz w:val="24"/>
        </w:rPr>
      </w:pPr>
    </w:p>
    <w:p w14:paraId="54475B57" w14:textId="59AC1F92" w:rsidR="006238BD" w:rsidRDefault="00B702BC" w:rsidP="00477B55">
      <w:pPr>
        <w:ind w:left="720"/>
        <w:jc w:val="both"/>
        <w:rPr>
          <w:rFonts w:ascii="Arial" w:hAnsi="Arial" w:cs="Arial"/>
          <w:bCs/>
          <w:color w:val="0070C0"/>
          <w:sz w:val="24"/>
        </w:rPr>
      </w:pPr>
      <w:r>
        <w:rPr>
          <w:rFonts w:ascii="Arial" w:hAnsi="Arial" w:cs="Arial"/>
          <w:bCs/>
          <w:color w:val="0070C0"/>
          <w:sz w:val="24"/>
        </w:rPr>
        <w:t>Answer</w:t>
      </w:r>
      <w:r>
        <w:rPr>
          <w:rFonts w:ascii="Arial" w:hAnsi="Arial" w:cs="Arial"/>
          <w:bCs/>
          <w:color w:val="0070C0"/>
          <w:sz w:val="24"/>
        </w:rPr>
        <w:t>:</w:t>
      </w:r>
      <w:r w:rsidR="00E01AF8">
        <w:rPr>
          <w:rFonts w:ascii="Arial" w:hAnsi="Arial" w:cs="Arial"/>
          <w:bCs/>
          <w:color w:val="0070C0"/>
          <w:sz w:val="24"/>
        </w:rPr>
        <w:t xml:space="preserve"> </w:t>
      </w:r>
      <w:r w:rsidR="00E01AF8" w:rsidRPr="00E01AF8">
        <w:rPr>
          <w:rFonts w:ascii="Arial" w:hAnsi="Arial" w:cs="Arial"/>
          <w:bCs/>
          <w:color w:val="0070C0"/>
          <w:sz w:val="24"/>
        </w:rPr>
        <w:t xml:space="preserve">The hysteresis error of a pressure sensor is </w:t>
      </w:r>
      <w:r w:rsidR="00E01AF8" w:rsidRPr="003323BA">
        <w:rPr>
          <w:rFonts w:ascii="Arial" w:hAnsi="Arial" w:cs="Arial"/>
          <w:b/>
          <w:bCs/>
          <w:color w:val="0070C0"/>
          <w:sz w:val="24"/>
        </w:rPr>
        <w:t>the maximum difference in output at any measurement value within the sensor's specified range when approaching the point first with increasing and then with decreasing pressure</w:t>
      </w:r>
      <w:r w:rsidR="00E01AF8" w:rsidRPr="00E01AF8">
        <w:rPr>
          <w:rFonts w:ascii="Arial" w:hAnsi="Arial" w:cs="Arial"/>
          <w:bCs/>
          <w:color w:val="0070C0"/>
          <w:sz w:val="24"/>
        </w:rPr>
        <w:t>.</w:t>
      </w:r>
      <w:r w:rsidR="00E01AF8">
        <w:rPr>
          <w:rFonts w:ascii="Arial" w:hAnsi="Arial" w:cs="Arial"/>
          <w:bCs/>
          <w:color w:val="0070C0"/>
          <w:sz w:val="24"/>
        </w:rPr>
        <w:t xml:space="preserve"> </w:t>
      </w:r>
      <w:r w:rsidR="00E01AF8" w:rsidRPr="00E01AF8">
        <w:rPr>
          <w:rFonts w:ascii="Arial" w:hAnsi="Arial" w:cs="Arial"/>
          <w:bCs/>
          <w:color w:val="0070C0"/>
          <w:sz w:val="24"/>
        </w:rPr>
        <w:t>The hysteresis error value is normally specified as a positive or negative percentage of the specified pressure range. If a sensor is only used over half of the specified range the hysteresis error is calculated from this value.</w:t>
      </w:r>
      <w:r w:rsidR="00E01AF8">
        <w:rPr>
          <w:rFonts w:ascii="Arial" w:hAnsi="Arial" w:cs="Arial"/>
          <w:bCs/>
          <w:color w:val="0070C0"/>
          <w:sz w:val="24"/>
        </w:rPr>
        <w:t xml:space="preserve"> </w:t>
      </w:r>
      <w:r w:rsidR="00E01AF8" w:rsidRPr="00E01AF8">
        <w:rPr>
          <w:rFonts w:ascii="Arial" w:hAnsi="Arial" w:cs="Arial"/>
          <w:bCs/>
          <w:color w:val="0070C0"/>
          <w:sz w:val="24"/>
        </w:rPr>
        <w:t>Also, the hysteresis error is usually expressed as a combination of mechanical and temperature hysteresis</w:t>
      </w:r>
      <w:r w:rsidR="00364D53">
        <w:rPr>
          <w:rFonts w:ascii="Arial" w:hAnsi="Arial" w:cs="Arial"/>
          <w:bCs/>
          <w:color w:val="0070C0"/>
          <w:sz w:val="24"/>
        </w:rPr>
        <w:t xml:space="preserve"> </w:t>
      </w:r>
      <w:hyperlink r:id="rId12" w:history="1">
        <w:r w:rsidR="00364D53" w:rsidRPr="00364D53">
          <w:rPr>
            <w:rStyle w:val="Hyperlink"/>
            <w:rFonts w:ascii="Arial" w:hAnsi="Arial" w:cs="Arial"/>
            <w:b/>
            <w:bCs/>
            <w:sz w:val="24"/>
            <w:vertAlign w:val="superscript"/>
          </w:rPr>
          <w:t>[4]</w:t>
        </w:r>
      </w:hyperlink>
      <w:r w:rsidR="00364D53">
        <w:rPr>
          <w:rFonts w:ascii="Arial" w:hAnsi="Arial" w:cs="Arial"/>
          <w:bCs/>
          <w:color w:val="0070C0"/>
          <w:sz w:val="24"/>
        </w:rPr>
        <w:t xml:space="preserve"> </w:t>
      </w:r>
      <w:r w:rsidR="00E01AF8" w:rsidRPr="00E01AF8">
        <w:rPr>
          <w:rFonts w:ascii="Arial" w:hAnsi="Arial" w:cs="Arial"/>
          <w:bCs/>
          <w:color w:val="0070C0"/>
          <w:sz w:val="24"/>
        </w:rPr>
        <w:t>.</w:t>
      </w:r>
    </w:p>
    <w:p w14:paraId="3B440526" w14:textId="2A994312" w:rsidR="003323BA" w:rsidRPr="003323BA" w:rsidRDefault="003323BA" w:rsidP="00477B55">
      <w:pPr>
        <w:ind w:left="720"/>
        <w:jc w:val="both"/>
        <w:rPr>
          <w:rFonts w:ascii="Arial" w:hAnsi="Arial" w:cs="Arial"/>
          <w:b/>
          <w:bCs/>
          <w:sz w:val="24"/>
        </w:rPr>
      </w:pPr>
      <w:r w:rsidRPr="003323BA">
        <w:rPr>
          <w:rFonts w:ascii="Arial" w:hAnsi="Arial" w:cs="Arial"/>
          <w:b/>
          <w:bCs/>
          <w:sz w:val="24"/>
        </w:rPr>
        <w:tab/>
      </w:r>
      <w:r w:rsidRPr="003323BA">
        <w:rPr>
          <w:rFonts w:ascii="Arial" w:hAnsi="Arial" w:cs="Arial"/>
          <w:b/>
          <w:bCs/>
          <w:color w:val="0070C0"/>
          <w:sz w:val="24"/>
        </w:rPr>
        <w:t>Mathematically, the hysteresis error value for pressure sensor is a combined value of mechanical and temperature hysteresis – while expressing it relative to the pressure range specified. However, the hysteresis in a voltage measurement is rather absolute measure of values.</w:t>
      </w:r>
    </w:p>
    <w:p w14:paraId="3E7BF140" w14:textId="33E2EE35" w:rsidR="003D202E" w:rsidRDefault="003D202E" w:rsidP="00477B55">
      <w:pPr>
        <w:ind w:left="720"/>
        <w:jc w:val="both"/>
        <w:rPr>
          <w:rFonts w:ascii="Arial" w:hAnsi="Arial" w:cs="Arial"/>
          <w:bCs/>
          <w:sz w:val="24"/>
        </w:rPr>
      </w:pPr>
    </w:p>
    <w:p w14:paraId="3C9D7B5C" w14:textId="00925EA1" w:rsidR="003234F8" w:rsidRDefault="003234F8" w:rsidP="00A4527A">
      <w:pPr>
        <w:jc w:val="both"/>
        <w:rPr>
          <w:rFonts w:ascii="Arial" w:hAnsi="Arial" w:cs="Arial"/>
          <w:bCs/>
          <w:sz w:val="24"/>
        </w:rPr>
      </w:pPr>
    </w:p>
    <w:p w14:paraId="0A44F0AD" w14:textId="77777777" w:rsidR="003234F8" w:rsidRDefault="003234F8" w:rsidP="00477B55">
      <w:pPr>
        <w:ind w:left="720"/>
        <w:jc w:val="both"/>
        <w:rPr>
          <w:rFonts w:ascii="Arial" w:hAnsi="Arial" w:cs="Arial"/>
          <w:bCs/>
          <w:sz w:val="24"/>
        </w:rPr>
      </w:pPr>
    </w:p>
    <w:p w14:paraId="2E1ECC03" w14:textId="5CED24A4" w:rsidR="00B25AA5" w:rsidRDefault="00B25AA5" w:rsidP="00477B55">
      <w:pPr>
        <w:spacing w:line="276" w:lineRule="auto"/>
        <w:ind w:left="720"/>
        <w:jc w:val="both"/>
        <w:rPr>
          <w:rFonts w:ascii="Arial" w:hAnsi="Arial" w:cs="Arial"/>
          <w:bCs/>
          <w:sz w:val="24"/>
        </w:rPr>
      </w:pPr>
      <w:r>
        <w:rPr>
          <w:rFonts w:ascii="Arial" w:hAnsi="Arial" w:cs="Arial"/>
          <w:bCs/>
          <w:sz w:val="24"/>
        </w:rPr>
        <w:t>A.</w:t>
      </w:r>
      <w:r w:rsidR="0067196E">
        <w:rPr>
          <w:rFonts w:ascii="Arial" w:hAnsi="Arial" w:cs="Arial"/>
          <w:bCs/>
          <w:sz w:val="24"/>
        </w:rPr>
        <w:t>7</w:t>
      </w:r>
      <w:r>
        <w:rPr>
          <w:rFonts w:ascii="Arial" w:hAnsi="Arial" w:cs="Arial"/>
          <w:bCs/>
          <w:sz w:val="24"/>
        </w:rPr>
        <w:t xml:space="preserve"> What is a leakage rate?</w:t>
      </w:r>
    </w:p>
    <w:p w14:paraId="21D224C8" w14:textId="5C7E571C" w:rsidR="00B25AA5" w:rsidRDefault="00B25AA5" w:rsidP="00477B55">
      <w:pPr>
        <w:jc w:val="both"/>
        <w:rPr>
          <w:rFonts w:ascii="Arial" w:hAnsi="Arial" w:cs="Arial"/>
          <w:bCs/>
          <w:sz w:val="24"/>
        </w:rPr>
      </w:pPr>
    </w:p>
    <w:p w14:paraId="30E1F589" w14:textId="69C469C1" w:rsidR="002C0243" w:rsidRPr="00D20028" w:rsidRDefault="002C0243" w:rsidP="00477B55">
      <w:pPr>
        <w:ind w:left="720"/>
        <w:jc w:val="both"/>
        <w:rPr>
          <w:rFonts w:ascii="Arial" w:hAnsi="Arial" w:cs="Arial"/>
          <w:b/>
          <w:bCs/>
          <w:sz w:val="24"/>
        </w:rPr>
      </w:pPr>
      <w:r>
        <w:rPr>
          <w:rFonts w:ascii="Arial" w:hAnsi="Arial" w:cs="Arial"/>
          <w:bCs/>
          <w:color w:val="0070C0"/>
          <w:sz w:val="24"/>
        </w:rPr>
        <w:t>Answer:</w:t>
      </w:r>
      <w:r w:rsidR="006730AF">
        <w:rPr>
          <w:rFonts w:ascii="Arial" w:hAnsi="Arial" w:cs="Arial"/>
          <w:bCs/>
          <w:color w:val="0070C0"/>
          <w:sz w:val="24"/>
        </w:rPr>
        <w:t xml:space="preserve"> </w:t>
      </w:r>
      <w:r w:rsidR="00D20028">
        <w:rPr>
          <w:rFonts w:ascii="Arial" w:hAnsi="Arial" w:cs="Arial"/>
          <w:bCs/>
          <w:color w:val="0070C0"/>
          <w:sz w:val="24"/>
        </w:rPr>
        <w:t xml:space="preserve">In many instruments/products (such as the medical supplies), it must be confirmed that there is no exchange between the internal atmosphere and the external one. Usually, </w:t>
      </w:r>
      <w:r w:rsidR="00D20028" w:rsidRPr="00D20028">
        <w:rPr>
          <w:rFonts w:ascii="Arial" w:hAnsi="Arial" w:cs="Arial"/>
          <w:b/>
          <w:bCs/>
          <w:color w:val="0070C0"/>
          <w:sz w:val="24"/>
        </w:rPr>
        <w:t>if the packaging is not perfect and the product is at different pressure than the atmosphere around it, then the air (or whatever is inside) will leak due to pressure difference – and this could be measure by a sensor kept inside the packaging to monitor the different over time. This will give the drop-in pressure with respect to time – effectively known as leakage rate</w:t>
      </w:r>
      <w:r w:rsidR="004F7A43">
        <w:rPr>
          <w:rFonts w:ascii="Arial" w:hAnsi="Arial" w:cs="Arial"/>
          <w:b/>
          <w:bCs/>
          <w:color w:val="0070C0"/>
          <w:sz w:val="24"/>
        </w:rPr>
        <w:t xml:space="preserve"> </w:t>
      </w:r>
      <w:hyperlink r:id="rId13" w:history="1">
        <w:r w:rsidR="004F7A43" w:rsidRPr="00A4527A">
          <w:rPr>
            <w:rStyle w:val="Hyperlink"/>
            <w:rFonts w:ascii="Arial" w:hAnsi="Arial" w:cs="Arial"/>
            <w:b/>
            <w:bCs/>
            <w:sz w:val="24"/>
            <w:vertAlign w:val="superscript"/>
          </w:rPr>
          <w:t>[</w:t>
        </w:r>
        <w:r w:rsidR="00A4527A" w:rsidRPr="00A4527A">
          <w:rPr>
            <w:rStyle w:val="Hyperlink"/>
            <w:rFonts w:ascii="Arial" w:hAnsi="Arial" w:cs="Arial"/>
            <w:b/>
            <w:bCs/>
            <w:sz w:val="24"/>
            <w:vertAlign w:val="superscript"/>
          </w:rPr>
          <w:t>5</w:t>
        </w:r>
        <w:r w:rsidR="004F7A43" w:rsidRPr="00A4527A">
          <w:rPr>
            <w:rStyle w:val="Hyperlink"/>
            <w:rFonts w:ascii="Arial" w:hAnsi="Arial" w:cs="Arial"/>
            <w:b/>
            <w:bCs/>
            <w:sz w:val="24"/>
            <w:vertAlign w:val="superscript"/>
          </w:rPr>
          <w:t>]</w:t>
        </w:r>
      </w:hyperlink>
      <w:r w:rsidR="004F7A43">
        <w:rPr>
          <w:rFonts w:ascii="Arial" w:hAnsi="Arial" w:cs="Arial"/>
          <w:b/>
          <w:bCs/>
          <w:color w:val="0070C0"/>
          <w:sz w:val="24"/>
        </w:rPr>
        <w:t xml:space="preserve"> </w:t>
      </w:r>
      <w:r w:rsidR="00D20028" w:rsidRPr="00D20028">
        <w:rPr>
          <w:rFonts w:ascii="Arial" w:hAnsi="Arial" w:cs="Arial"/>
          <w:b/>
          <w:bCs/>
          <w:color w:val="0070C0"/>
          <w:sz w:val="24"/>
        </w:rPr>
        <w:t xml:space="preserve">. </w:t>
      </w:r>
    </w:p>
    <w:p w14:paraId="27C3547D" w14:textId="77777777" w:rsidR="003D202E" w:rsidRDefault="003D202E" w:rsidP="00477B55">
      <w:pPr>
        <w:jc w:val="both"/>
        <w:rPr>
          <w:rFonts w:ascii="Arial" w:hAnsi="Arial" w:cs="Arial"/>
          <w:bCs/>
          <w:sz w:val="24"/>
        </w:rPr>
      </w:pPr>
    </w:p>
    <w:p w14:paraId="5F1119FC" w14:textId="7B3B6CB5" w:rsidR="00B25AA5" w:rsidRDefault="00B25AA5" w:rsidP="00477B55">
      <w:pPr>
        <w:ind w:left="720"/>
        <w:jc w:val="both"/>
        <w:rPr>
          <w:rFonts w:ascii="Arial" w:hAnsi="Arial" w:cs="Arial"/>
          <w:bCs/>
          <w:sz w:val="24"/>
        </w:rPr>
      </w:pPr>
    </w:p>
    <w:p w14:paraId="23A930FE" w14:textId="6F602CBC" w:rsidR="00821D99" w:rsidRDefault="00821D99" w:rsidP="00477B55">
      <w:pPr>
        <w:spacing w:line="276" w:lineRule="auto"/>
        <w:ind w:left="720"/>
        <w:jc w:val="both"/>
        <w:rPr>
          <w:rFonts w:ascii="Arial" w:hAnsi="Arial" w:cs="Arial"/>
          <w:bCs/>
          <w:sz w:val="24"/>
        </w:rPr>
      </w:pPr>
      <w:r>
        <w:rPr>
          <w:rFonts w:ascii="Arial" w:hAnsi="Arial" w:cs="Arial"/>
          <w:bCs/>
          <w:sz w:val="24"/>
        </w:rPr>
        <w:t>A.</w:t>
      </w:r>
      <w:r w:rsidR="0067196E">
        <w:rPr>
          <w:rFonts w:ascii="Arial" w:hAnsi="Arial" w:cs="Arial"/>
          <w:bCs/>
          <w:sz w:val="24"/>
        </w:rPr>
        <w:t>8</w:t>
      </w:r>
      <w:r>
        <w:rPr>
          <w:rFonts w:ascii="Arial" w:hAnsi="Arial" w:cs="Arial"/>
          <w:bCs/>
          <w:sz w:val="24"/>
        </w:rPr>
        <w:t xml:space="preserve"> What is the operating pressure range?</w:t>
      </w:r>
    </w:p>
    <w:p w14:paraId="2CC93985" w14:textId="77777777" w:rsidR="00821D99" w:rsidRDefault="00821D99" w:rsidP="00477B55">
      <w:pPr>
        <w:ind w:left="720"/>
        <w:jc w:val="both"/>
        <w:rPr>
          <w:rFonts w:ascii="Arial" w:hAnsi="Arial" w:cs="Arial"/>
          <w:bCs/>
          <w:sz w:val="24"/>
        </w:rPr>
      </w:pPr>
    </w:p>
    <w:p w14:paraId="3C75E4E0" w14:textId="0E7496BD" w:rsidR="003D202E" w:rsidRDefault="007B3AC8" w:rsidP="00477B55">
      <w:pPr>
        <w:ind w:left="720"/>
        <w:jc w:val="both"/>
        <w:rPr>
          <w:rFonts w:ascii="Arial" w:eastAsia="Arial" w:hAnsi="Arial" w:cs="Arial"/>
          <w:sz w:val="24"/>
          <w:szCs w:val="24"/>
        </w:rPr>
      </w:pPr>
      <w:r>
        <w:rPr>
          <w:rFonts w:ascii="Arial" w:hAnsi="Arial" w:cs="Arial"/>
          <w:bCs/>
          <w:color w:val="0070C0"/>
          <w:sz w:val="24"/>
        </w:rPr>
        <w:t>Answer</w:t>
      </w:r>
      <w:r>
        <w:rPr>
          <w:rFonts w:ascii="Arial" w:hAnsi="Arial" w:cs="Arial"/>
          <w:bCs/>
          <w:color w:val="0070C0"/>
          <w:sz w:val="24"/>
        </w:rPr>
        <w:t xml:space="preserve">: It is the </w:t>
      </w:r>
      <w:r w:rsidRPr="00F8684D">
        <w:rPr>
          <w:rFonts w:ascii="Arial" w:hAnsi="Arial" w:cs="Arial"/>
          <w:b/>
          <w:bCs/>
          <w:color w:val="0070C0"/>
          <w:sz w:val="24"/>
        </w:rPr>
        <w:t>difference between maximum and minimum pressure limits – between which the sensor is guaranteed to work.</w:t>
      </w:r>
      <w:r>
        <w:rPr>
          <w:rFonts w:ascii="Arial" w:hAnsi="Arial" w:cs="Arial"/>
          <w:bCs/>
          <w:color w:val="0070C0"/>
          <w:sz w:val="24"/>
        </w:rPr>
        <w:t xml:space="preserve"> </w:t>
      </w:r>
      <w:r w:rsidR="00F8684D">
        <w:rPr>
          <w:rFonts w:ascii="Arial" w:hAnsi="Arial" w:cs="Arial"/>
          <w:bCs/>
          <w:color w:val="0070C0"/>
          <w:sz w:val="24"/>
        </w:rPr>
        <w:t>E</w:t>
      </w:r>
      <w:r>
        <w:rPr>
          <w:rFonts w:ascii="Arial" w:hAnsi="Arial" w:cs="Arial"/>
          <w:bCs/>
          <w:color w:val="0070C0"/>
          <w:sz w:val="24"/>
        </w:rPr>
        <w:t xml:space="preserve">xceeding those limits may result in undefined behavior of the sensor. </w:t>
      </w:r>
    </w:p>
    <w:p w14:paraId="02D724D7" w14:textId="77777777" w:rsidR="003D202E" w:rsidRDefault="003D202E" w:rsidP="00477B55">
      <w:pPr>
        <w:jc w:val="both"/>
        <w:rPr>
          <w:rFonts w:ascii="Arial" w:hAnsi="Arial" w:cs="Arial"/>
          <w:bCs/>
          <w:sz w:val="24"/>
        </w:rPr>
      </w:pPr>
    </w:p>
    <w:p w14:paraId="58E7DC91" w14:textId="52057FC4" w:rsidR="009A543C" w:rsidRDefault="009A543C" w:rsidP="00477B55">
      <w:pPr>
        <w:ind w:left="720"/>
        <w:jc w:val="both"/>
        <w:rPr>
          <w:rFonts w:ascii="Arial" w:hAnsi="Arial" w:cs="Arial"/>
          <w:bCs/>
          <w:sz w:val="24"/>
        </w:rPr>
      </w:pPr>
    </w:p>
    <w:p w14:paraId="15F0E973" w14:textId="12FC5685" w:rsidR="00682F8A" w:rsidRDefault="00682F8A" w:rsidP="00477B55">
      <w:pPr>
        <w:spacing w:line="276" w:lineRule="auto"/>
        <w:ind w:left="720"/>
        <w:jc w:val="both"/>
        <w:rPr>
          <w:rFonts w:ascii="Arial" w:hAnsi="Arial" w:cs="Arial"/>
          <w:bCs/>
          <w:sz w:val="24"/>
        </w:rPr>
      </w:pPr>
      <w:r>
        <w:rPr>
          <w:rFonts w:ascii="Arial" w:hAnsi="Arial" w:cs="Arial"/>
          <w:bCs/>
          <w:sz w:val="24"/>
        </w:rPr>
        <w:t>A.</w:t>
      </w:r>
      <w:r w:rsidR="00456795">
        <w:rPr>
          <w:rFonts w:ascii="Arial" w:hAnsi="Arial" w:cs="Arial"/>
          <w:bCs/>
          <w:sz w:val="24"/>
        </w:rPr>
        <w:t>9</w:t>
      </w:r>
      <w:r>
        <w:rPr>
          <w:rFonts w:ascii="Arial" w:hAnsi="Arial" w:cs="Arial"/>
          <w:bCs/>
          <w:sz w:val="24"/>
        </w:rPr>
        <w:t xml:space="preserve"> What is the difference between thick film and thin film production technology?</w:t>
      </w:r>
    </w:p>
    <w:p w14:paraId="56389C92" w14:textId="77777777" w:rsidR="00682F8A" w:rsidRDefault="00682F8A" w:rsidP="00477B55">
      <w:pPr>
        <w:ind w:left="720"/>
        <w:jc w:val="both"/>
        <w:rPr>
          <w:rFonts w:ascii="Arial" w:hAnsi="Arial" w:cs="Arial"/>
          <w:bCs/>
          <w:sz w:val="24"/>
        </w:rPr>
      </w:pPr>
    </w:p>
    <w:p w14:paraId="7117CE1E" w14:textId="3E797D59" w:rsidR="00477B55" w:rsidRDefault="00456795" w:rsidP="00477B55">
      <w:pPr>
        <w:ind w:left="720"/>
        <w:jc w:val="both"/>
        <w:rPr>
          <w:rFonts w:ascii="Arial" w:hAnsi="Arial" w:cs="Arial"/>
          <w:bCs/>
          <w:color w:val="0070C0"/>
          <w:sz w:val="24"/>
        </w:rPr>
      </w:pPr>
      <w:r>
        <w:rPr>
          <w:rFonts w:ascii="Arial" w:hAnsi="Arial" w:cs="Arial"/>
          <w:bCs/>
          <w:color w:val="0070C0"/>
          <w:sz w:val="24"/>
        </w:rPr>
        <w:t xml:space="preserve">Answer: </w:t>
      </w:r>
      <w:r w:rsidR="00813E17">
        <w:rPr>
          <w:rFonts w:ascii="Arial" w:hAnsi="Arial" w:cs="Arial"/>
          <w:bCs/>
          <w:color w:val="0070C0"/>
          <w:sz w:val="24"/>
        </w:rPr>
        <w:t xml:space="preserve">Reference </w:t>
      </w:r>
      <w:r w:rsidR="00A25383">
        <w:rPr>
          <w:rFonts w:ascii="Arial" w:hAnsi="Arial" w:cs="Arial"/>
          <w:bCs/>
          <w:color w:val="0070C0"/>
          <w:sz w:val="24"/>
        </w:rPr>
        <w:t>–</w:t>
      </w:r>
      <w:r w:rsidR="00813E17">
        <w:rPr>
          <w:rFonts w:ascii="Arial" w:hAnsi="Arial" w:cs="Arial"/>
          <w:bCs/>
          <w:color w:val="0070C0"/>
          <w:sz w:val="24"/>
        </w:rPr>
        <w:t xml:space="preserve"> </w:t>
      </w:r>
      <w:hyperlink r:id="rId14" w:history="1">
        <w:r w:rsidR="00A25383" w:rsidRPr="00A25383">
          <w:rPr>
            <w:rStyle w:val="Hyperlink"/>
            <w:rFonts w:ascii="Arial" w:hAnsi="Arial" w:cs="Arial"/>
            <w:b/>
            <w:bCs/>
            <w:sz w:val="24"/>
            <w:vertAlign w:val="superscript"/>
          </w:rPr>
          <w:t>[</w:t>
        </w:r>
        <w:r w:rsidR="00C467DF">
          <w:rPr>
            <w:rStyle w:val="Hyperlink"/>
            <w:rFonts w:ascii="Arial" w:hAnsi="Arial" w:cs="Arial"/>
            <w:b/>
            <w:bCs/>
            <w:sz w:val="24"/>
            <w:vertAlign w:val="superscript"/>
          </w:rPr>
          <w:t>6</w:t>
        </w:r>
        <w:r w:rsidR="00A25383" w:rsidRPr="00A25383">
          <w:rPr>
            <w:rStyle w:val="Hyperlink"/>
            <w:rFonts w:ascii="Arial" w:hAnsi="Arial" w:cs="Arial"/>
            <w:b/>
            <w:bCs/>
            <w:sz w:val="24"/>
            <w:vertAlign w:val="superscript"/>
          </w:rPr>
          <w:t>]</w:t>
        </w:r>
      </w:hyperlink>
    </w:p>
    <w:p w14:paraId="64C4AF60" w14:textId="599B6AA6" w:rsidR="00682F8A" w:rsidRDefault="00DC2134" w:rsidP="00477B55">
      <w:pPr>
        <w:ind w:left="720"/>
        <w:jc w:val="both"/>
        <w:rPr>
          <w:rFonts w:ascii="Arial" w:hAnsi="Arial" w:cs="Arial"/>
          <w:bCs/>
          <w:color w:val="0070C0"/>
          <w:sz w:val="24"/>
        </w:rPr>
      </w:pPr>
      <w:r w:rsidRPr="00CE4EEE">
        <w:rPr>
          <w:rFonts w:ascii="Arial" w:hAnsi="Arial" w:cs="Arial"/>
          <w:b/>
          <w:bCs/>
          <w:color w:val="0070C0"/>
          <w:sz w:val="24"/>
        </w:rPr>
        <w:t>Thin Film Production</w:t>
      </w:r>
      <w:r w:rsidR="00477B55" w:rsidRPr="00CE4EEE">
        <w:rPr>
          <w:rFonts w:ascii="Arial" w:hAnsi="Arial" w:cs="Arial"/>
          <w:b/>
          <w:bCs/>
          <w:color w:val="0070C0"/>
          <w:sz w:val="24"/>
        </w:rPr>
        <w:t>:</w:t>
      </w:r>
      <w:r w:rsidR="00477B55">
        <w:rPr>
          <w:rFonts w:ascii="Arial" w:hAnsi="Arial" w:cs="Arial"/>
          <w:bCs/>
          <w:color w:val="0070C0"/>
          <w:sz w:val="24"/>
        </w:rPr>
        <w:t xml:space="preserve"> </w:t>
      </w:r>
      <w:r w:rsidR="00477B55" w:rsidRPr="00477B55">
        <w:rPr>
          <w:rFonts w:ascii="Arial" w:hAnsi="Arial" w:cs="Arial"/>
          <w:bCs/>
          <w:color w:val="0070C0"/>
          <w:sz w:val="24"/>
        </w:rPr>
        <w:t>The main body and the diaphragm of a metal thin-film sensor are usually made of stainless steel. They can be manufactured with the required material thickness via machining the diaphragm in automatic precision lathes and</w:t>
      </w:r>
      <w:r w:rsidR="00477B55">
        <w:rPr>
          <w:rFonts w:ascii="Arial" w:hAnsi="Arial" w:cs="Arial"/>
          <w:bCs/>
          <w:color w:val="0070C0"/>
          <w:sz w:val="24"/>
        </w:rPr>
        <w:t xml:space="preserve"> </w:t>
      </w:r>
      <w:r w:rsidR="00477B55" w:rsidRPr="00477B55">
        <w:rPr>
          <w:rFonts w:ascii="Arial" w:hAnsi="Arial" w:cs="Arial"/>
          <w:bCs/>
          <w:color w:val="0070C0"/>
          <w:sz w:val="24"/>
        </w:rPr>
        <w:t>then grinding, polishing and lapping it. On the side of the diaphragm not in contact with the medium, insulation layers, strain gauges, compensating resistors and conducting paths are applied using a combination of chemical</w:t>
      </w:r>
      <w:r w:rsidR="00477B55">
        <w:rPr>
          <w:rFonts w:ascii="Arial" w:hAnsi="Arial" w:cs="Arial"/>
          <w:bCs/>
          <w:color w:val="0070C0"/>
          <w:sz w:val="24"/>
        </w:rPr>
        <w:t xml:space="preserve"> </w:t>
      </w:r>
      <w:r w:rsidR="00477B55" w:rsidRPr="00477B55">
        <w:rPr>
          <w:rFonts w:ascii="Arial" w:hAnsi="Arial" w:cs="Arial"/>
          <w:bCs/>
          <w:color w:val="0070C0"/>
          <w:sz w:val="24"/>
        </w:rPr>
        <w:t>(CVD) and physical (PVD) processes and are photolithographically structured using etching.</w:t>
      </w:r>
    </w:p>
    <w:p w14:paraId="3A575A6A" w14:textId="3083A05C" w:rsidR="00CE4EEE" w:rsidRDefault="00CE4EEE" w:rsidP="00477B55">
      <w:pPr>
        <w:ind w:left="720"/>
        <w:jc w:val="both"/>
        <w:rPr>
          <w:rFonts w:ascii="Arial" w:hAnsi="Arial" w:cs="Arial"/>
          <w:bCs/>
          <w:color w:val="0070C0"/>
          <w:sz w:val="24"/>
        </w:rPr>
      </w:pPr>
      <w:r>
        <w:rPr>
          <w:rFonts w:ascii="Arial" w:hAnsi="Arial" w:cs="Arial"/>
          <w:b/>
          <w:bCs/>
          <w:color w:val="0070C0"/>
          <w:sz w:val="24"/>
        </w:rPr>
        <w:tab/>
      </w:r>
      <w:r>
        <w:rPr>
          <w:rFonts w:ascii="Arial" w:hAnsi="Arial" w:cs="Arial"/>
          <w:b/>
          <w:bCs/>
          <w:color w:val="0070C0"/>
          <w:sz w:val="24"/>
        </w:rPr>
        <w:tab/>
      </w:r>
      <w:r>
        <w:rPr>
          <w:rFonts w:ascii="Arial" w:hAnsi="Arial" w:cs="Arial"/>
          <w:b/>
          <w:bCs/>
          <w:color w:val="0070C0"/>
          <w:sz w:val="24"/>
        </w:rPr>
        <w:tab/>
      </w:r>
      <w:r>
        <w:rPr>
          <w:rFonts w:ascii="Arial" w:hAnsi="Arial" w:cs="Arial"/>
          <w:b/>
          <w:bCs/>
          <w:color w:val="0070C0"/>
          <w:sz w:val="24"/>
        </w:rPr>
        <w:tab/>
      </w:r>
      <w:r w:rsidRPr="00CE4EEE">
        <w:rPr>
          <w:rFonts w:ascii="Arial" w:hAnsi="Arial" w:cs="Arial"/>
          <w:bCs/>
          <w:color w:val="0070C0"/>
          <w:sz w:val="24"/>
        </w:rPr>
        <w:t>These processes are operated under clean room conditions and in special plants, in some parts under vacuum or in an inert atmosphere, in order that structures of high atomic purity can be generated. The resistors and electrical conducting paths manufactured on the sensor are significantly smaller than a micromet</w:t>
      </w:r>
      <w:r>
        <w:rPr>
          <w:rFonts w:ascii="Arial" w:hAnsi="Arial" w:cs="Arial"/>
          <w:bCs/>
          <w:color w:val="0070C0"/>
          <w:sz w:val="24"/>
        </w:rPr>
        <w:t>e</w:t>
      </w:r>
      <w:r w:rsidRPr="00CE4EEE">
        <w:rPr>
          <w:rFonts w:ascii="Arial" w:hAnsi="Arial" w:cs="Arial"/>
          <w:bCs/>
          <w:color w:val="0070C0"/>
          <w:sz w:val="24"/>
        </w:rPr>
        <w:t>r and are thus known as thin-film resistors.</w:t>
      </w:r>
    </w:p>
    <w:p w14:paraId="44ABBF4A" w14:textId="04DF11CB" w:rsidR="00F85F1D" w:rsidRDefault="00F85F1D" w:rsidP="00477B55">
      <w:pPr>
        <w:ind w:left="720"/>
        <w:jc w:val="both"/>
        <w:rPr>
          <w:rFonts w:ascii="Arial" w:hAnsi="Arial" w:cs="Arial"/>
          <w:bCs/>
          <w:color w:val="0070C0"/>
          <w:sz w:val="24"/>
        </w:rPr>
      </w:pPr>
      <w:r>
        <w:rPr>
          <w:rFonts w:ascii="Arial" w:hAnsi="Arial" w:cs="Arial"/>
          <w:bCs/>
          <w:sz w:val="24"/>
        </w:rPr>
        <w:tab/>
      </w:r>
      <w:r>
        <w:rPr>
          <w:rFonts w:ascii="Arial" w:hAnsi="Arial" w:cs="Arial"/>
          <w:bCs/>
          <w:sz w:val="24"/>
        </w:rPr>
        <w:tab/>
      </w:r>
      <w:r>
        <w:rPr>
          <w:rFonts w:ascii="Arial" w:hAnsi="Arial" w:cs="Arial"/>
          <w:bCs/>
          <w:sz w:val="24"/>
        </w:rPr>
        <w:tab/>
      </w:r>
      <w:r>
        <w:rPr>
          <w:rFonts w:ascii="Arial" w:hAnsi="Arial" w:cs="Arial"/>
          <w:bCs/>
          <w:sz w:val="24"/>
        </w:rPr>
        <w:tab/>
      </w:r>
      <w:r w:rsidRPr="00F85F1D">
        <w:rPr>
          <w:rFonts w:ascii="Arial" w:hAnsi="Arial" w:cs="Arial"/>
          <w:bCs/>
          <w:color w:val="0070C0"/>
          <w:sz w:val="24"/>
        </w:rPr>
        <w:t>The metal thin-film sensor is very stable as a result of the materials used. In addition, it is resistant to shock and vibration loading as well as dynamic pressure elements. Since the materials used are weldable, the sensor can be welded to the pressure connection − hermetically sealed and without any additional sealing materials. As a result of the ductility of the materials, the sensor has a relatively low overpressure range but a very high burst pressure.</w:t>
      </w:r>
    </w:p>
    <w:p w14:paraId="7CBA5E47" w14:textId="14BFB937" w:rsidR="003B36A1" w:rsidRDefault="003B36A1" w:rsidP="00477B55">
      <w:pPr>
        <w:ind w:left="720"/>
        <w:jc w:val="both"/>
        <w:rPr>
          <w:rFonts w:ascii="Arial" w:hAnsi="Arial" w:cs="Arial"/>
          <w:bCs/>
          <w:sz w:val="24"/>
        </w:rPr>
      </w:pPr>
    </w:p>
    <w:p w14:paraId="1A312A5B" w14:textId="6B32A173" w:rsidR="003B36A1" w:rsidRDefault="003B36A1" w:rsidP="00477B55">
      <w:pPr>
        <w:ind w:left="720"/>
        <w:jc w:val="both"/>
        <w:rPr>
          <w:rFonts w:ascii="Arial" w:hAnsi="Arial" w:cs="Arial"/>
          <w:bCs/>
          <w:sz w:val="24"/>
        </w:rPr>
      </w:pPr>
    </w:p>
    <w:p w14:paraId="1068A20E" w14:textId="191DAE82" w:rsidR="003B36A1" w:rsidRDefault="003B36A1" w:rsidP="00477B55">
      <w:pPr>
        <w:ind w:left="720"/>
        <w:jc w:val="both"/>
        <w:rPr>
          <w:rFonts w:ascii="Arial" w:hAnsi="Arial" w:cs="Arial"/>
          <w:bCs/>
          <w:sz w:val="24"/>
        </w:rPr>
      </w:pPr>
    </w:p>
    <w:p w14:paraId="22BC6647" w14:textId="30AC7C59" w:rsidR="003B36A1" w:rsidRDefault="003B36A1" w:rsidP="00477B55">
      <w:pPr>
        <w:ind w:left="720"/>
        <w:jc w:val="both"/>
        <w:rPr>
          <w:rFonts w:ascii="Arial" w:hAnsi="Arial" w:cs="Arial"/>
          <w:bCs/>
          <w:sz w:val="24"/>
        </w:rPr>
      </w:pPr>
    </w:p>
    <w:p w14:paraId="642B31E7" w14:textId="51434233" w:rsidR="003B36A1" w:rsidRDefault="003B36A1" w:rsidP="00477B55">
      <w:pPr>
        <w:ind w:left="720"/>
        <w:jc w:val="both"/>
        <w:rPr>
          <w:rFonts w:ascii="Arial" w:hAnsi="Arial" w:cs="Arial"/>
          <w:bCs/>
          <w:color w:val="0070C0"/>
          <w:sz w:val="24"/>
        </w:rPr>
      </w:pPr>
      <w:r>
        <w:rPr>
          <w:rFonts w:ascii="Arial" w:hAnsi="Arial" w:cs="Arial"/>
          <w:b/>
          <w:bCs/>
          <w:color w:val="0070C0"/>
          <w:sz w:val="24"/>
        </w:rPr>
        <w:t>Thick Film Production:</w:t>
      </w:r>
      <w:r w:rsidR="0032438F">
        <w:rPr>
          <w:rFonts w:ascii="Arial" w:hAnsi="Arial" w:cs="Arial"/>
          <w:b/>
          <w:bCs/>
          <w:color w:val="0070C0"/>
          <w:sz w:val="24"/>
        </w:rPr>
        <w:t xml:space="preserve"> </w:t>
      </w:r>
      <w:r w:rsidR="00C644C8" w:rsidRPr="00C644C8">
        <w:rPr>
          <w:rFonts w:ascii="Arial" w:hAnsi="Arial" w:cs="Arial"/>
          <w:bCs/>
          <w:color w:val="0070C0"/>
          <w:sz w:val="24"/>
        </w:rPr>
        <w:t xml:space="preserve">The main body and the diaphragm of the ceramic thick-film sensor are made of ceramic. </w:t>
      </w:r>
      <w:r w:rsidR="00C644C8" w:rsidRPr="00C644C8">
        <w:rPr>
          <w:rFonts w:ascii="Arial" w:hAnsi="Arial" w:cs="Arial"/>
          <w:bCs/>
          <w:color w:val="0070C0"/>
          <w:sz w:val="24"/>
        </w:rPr>
        <w:t>Aluminum</w:t>
      </w:r>
      <w:r w:rsidR="00C644C8" w:rsidRPr="00C644C8">
        <w:rPr>
          <w:rFonts w:ascii="Arial" w:hAnsi="Arial" w:cs="Arial"/>
          <w:bCs/>
          <w:color w:val="0070C0"/>
          <w:sz w:val="24"/>
        </w:rPr>
        <w:t xml:space="preserve"> oxide is widely used due to its stability and good processability. The four strain gauges are applied as a thick-film paste in a screen-printing process onto the side of the diaphragm which will not be in contact with the pressure medium, and then burned in at high temperatures and passivated through a protective coating. No impurities are permitted during the screen-printing and the burn-in processes. Therefore, manufacturing is usually performed in a cleanroom</w:t>
      </w:r>
      <w:r w:rsidR="00F7659E">
        <w:rPr>
          <w:rFonts w:ascii="Arial" w:hAnsi="Arial" w:cs="Arial"/>
          <w:bCs/>
          <w:color w:val="0070C0"/>
          <w:sz w:val="24"/>
        </w:rPr>
        <w:t xml:space="preserve">. </w:t>
      </w:r>
      <w:r w:rsidR="00F7659E" w:rsidRPr="00F7659E">
        <w:rPr>
          <w:rFonts w:ascii="Arial" w:hAnsi="Arial" w:cs="Arial"/>
          <w:bCs/>
          <w:color w:val="0070C0"/>
          <w:sz w:val="24"/>
        </w:rPr>
        <w:t>Only the leading manufacturers are able to operate their plants with the proper segregation in order to avoid any cross-contamination and thus maintain the high process stability</w:t>
      </w:r>
      <w:r w:rsidR="00F7659E">
        <w:rPr>
          <w:rFonts w:ascii="Arial" w:hAnsi="Arial" w:cs="Arial"/>
          <w:bCs/>
          <w:color w:val="0070C0"/>
          <w:sz w:val="24"/>
        </w:rPr>
        <w:t xml:space="preserve">. </w:t>
      </w:r>
    </w:p>
    <w:p w14:paraId="38035AEB" w14:textId="55CA9A12" w:rsidR="009A543C" w:rsidRDefault="00BE4946" w:rsidP="00C467DF">
      <w:pPr>
        <w:ind w:left="720"/>
        <w:jc w:val="both"/>
        <w:rPr>
          <w:rFonts w:ascii="Arial" w:hAnsi="Arial" w:cs="Arial"/>
          <w:bCs/>
          <w:sz w:val="24"/>
        </w:rPr>
      </w:pPr>
      <w:r w:rsidRPr="00BE4946">
        <w:rPr>
          <w:rFonts w:ascii="Arial" w:hAnsi="Arial" w:cs="Arial"/>
          <w:bCs/>
          <w:color w:val="0070C0"/>
          <w:sz w:val="24"/>
        </w:rPr>
        <w:tab/>
      </w:r>
      <w:r w:rsidRPr="00BE4946">
        <w:rPr>
          <w:rFonts w:ascii="Arial" w:hAnsi="Arial" w:cs="Arial"/>
          <w:bCs/>
          <w:color w:val="0070C0"/>
          <w:sz w:val="24"/>
        </w:rPr>
        <w:tab/>
      </w:r>
      <w:r w:rsidRPr="00BE4946">
        <w:rPr>
          <w:rFonts w:ascii="Arial" w:hAnsi="Arial" w:cs="Arial"/>
          <w:bCs/>
          <w:color w:val="0070C0"/>
          <w:sz w:val="24"/>
        </w:rPr>
        <w:tab/>
      </w:r>
      <w:r w:rsidRPr="00BE4946">
        <w:rPr>
          <w:rFonts w:ascii="Arial" w:hAnsi="Arial" w:cs="Arial"/>
          <w:bCs/>
          <w:color w:val="0070C0"/>
          <w:sz w:val="24"/>
        </w:rPr>
        <w:tab/>
      </w:r>
      <w:r w:rsidRPr="00BE4946">
        <w:rPr>
          <w:rFonts w:ascii="Arial" w:hAnsi="Arial" w:cs="Arial"/>
          <w:bCs/>
          <w:color w:val="0070C0"/>
          <w:sz w:val="24"/>
        </w:rPr>
        <w:t>The ceramic used for the sensor is very corrosion-resistant. However, installation of the sensor into the pressure measuring instrument case requires an additional seal for the pressure connection, which will not be resistant against all media. In addition, the ceramic is brittle and the burst pressure is therefore lower in comparison to a metal thin-film</w:t>
      </w:r>
      <w:r>
        <w:rPr>
          <w:rFonts w:ascii="Arial" w:hAnsi="Arial" w:cs="Arial"/>
          <w:bCs/>
          <w:color w:val="0070C0"/>
          <w:sz w:val="24"/>
        </w:rPr>
        <w:t xml:space="preserve"> sensor.</w:t>
      </w:r>
    </w:p>
    <w:p w14:paraId="2BBA4300" w14:textId="77777777" w:rsidR="00821D99" w:rsidRDefault="00821D99" w:rsidP="00477B55">
      <w:pPr>
        <w:ind w:left="720"/>
        <w:jc w:val="both"/>
        <w:rPr>
          <w:rFonts w:ascii="Arial" w:hAnsi="Arial" w:cs="Arial"/>
          <w:bCs/>
          <w:sz w:val="24"/>
        </w:rPr>
      </w:pPr>
    </w:p>
    <w:p w14:paraId="65CB3715" w14:textId="15D9C96D" w:rsidR="00681D14" w:rsidRDefault="00D52EAC" w:rsidP="00477B55">
      <w:pPr>
        <w:ind w:left="720"/>
        <w:jc w:val="both"/>
        <w:rPr>
          <w:rFonts w:ascii="Arial" w:hAnsi="Arial" w:cs="Arial"/>
          <w:bCs/>
          <w:sz w:val="24"/>
        </w:rPr>
      </w:pPr>
      <w:r w:rsidRPr="00681D14">
        <w:rPr>
          <w:rFonts w:ascii="Arial" w:hAnsi="Arial" w:cs="Arial"/>
          <w:bCs/>
          <w:sz w:val="24"/>
        </w:rPr>
        <w:t xml:space="preserve"> </w:t>
      </w:r>
    </w:p>
    <w:p w14:paraId="331BC758" w14:textId="38F20997" w:rsidR="00874477" w:rsidRDefault="00372752" w:rsidP="00477B55">
      <w:pPr>
        <w:ind w:left="630" w:right="-90" w:hanging="180"/>
        <w:jc w:val="both"/>
        <w:rPr>
          <w:rFonts w:ascii="Arial" w:hAnsi="Arial" w:cs="Arial"/>
          <w:bCs/>
          <w:sz w:val="24"/>
        </w:rPr>
      </w:pPr>
      <w:r w:rsidRPr="00874477">
        <w:rPr>
          <w:rFonts w:ascii="Arial" w:hAnsi="Arial" w:cs="Arial"/>
          <w:bCs/>
          <w:sz w:val="24"/>
        </w:rPr>
        <w:t xml:space="preserve"> </w:t>
      </w:r>
      <w:r w:rsidR="00874477">
        <w:rPr>
          <w:rFonts w:ascii="Arial" w:hAnsi="Arial" w:cs="Arial"/>
          <w:bCs/>
          <w:sz w:val="24"/>
        </w:rPr>
        <w:t xml:space="preserve">B. </w:t>
      </w:r>
      <w:r w:rsidR="00874477" w:rsidRPr="00760799">
        <w:rPr>
          <w:rFonts w:ascii="Arial" w:hAnsi="Arial" w:cs="Arial"/>
          <w:bCs/>
          <w:sz w:val="24"/>
        </w:rPr>
        <w:t>A platinum wire has Poisson’s ratio ν = 0.39, and resistivity ρ of 1.0</w:t>
      </w:r>
      <w:r w:rsidR="00D31A68">
        <w:rPr>
          <w:rFonts w:ascii="Arial" w:hAnsi="Arial" w:cs="Arial"/>
          <w:bCs/>
          <w:sz w:val="24"/>
        </w:rPr>
        <w:t>3</w:t>
      </w:r>
      <w:r w:rsidR="00874477" w:rsidRPr="00760799">
        <w:rPr>
          <w:rFonts w:ascii="Arial" w:hAnsi="Arial" w:cs="Arial"/>
          <w:bCs/>
          <w:sz w:val="24"/>
        </w:rPr>
        <w:t xml:space="preserve"> </w:t>
      </w:r>
      <w:r w:rsidR="00874477" w:rsidRPr="009756ED">
        <w:rPr>
          <w:rFonts w:ascii="Arial" w:hAnsi="Arial" w:cs="Arial"/>
          <w:bCs/>
          <w:sz w:val="18"/>
          <w:szCs w:val="18"/>
        </w:rPr>
        <w:t>x</w:t>
      </w:r>
      <w:r w:rsidR="00874477" w:rsidRPr="00760799">
        <w:rPr>
          <w:rFonts w:ascii="Arial" w:hAnsi="Arial" w:cs="Arial"/>
          <w:bCs/>
          <w:sz w:val="24"/>
        </w:rPr>
        <w:t xml:space="preserve"> 10</w:t>
      </w:r>
      <w:r w:rsidR="00874477" w:rsidRPr="00760799">
        <w:rPr>
          <w:rFonts w:ascii="Arial" w:hAnsi="Arial" w:cs="Arial"/>
          <w:bCs/>
          <w:sz w:val="24"/>
          <w:vertAlign w:val="superscript"/>
        </w:rPr>
        <w:t xml:space="preserve">-7 </w:t>
      </w:r>
      <w:r w:rsidR="00874477" w:rsidRPr="00760799">
        <w:rPr>
          <w:rFonts w:ascii="Arial" w:hAnsi="Arial" w:cs="Arial"/>
          <w:bCs/>
          <w:sz w:val="24"/>
        </w:rPr>
        <w:t>ohm-meter. When the wire is pulle</w:t>
      </w:r>
      <w:r w:rsidR="00874477">
        <w:rPr>
          <w:rFonts w:ascii="Arial" w:hAnsi="Arial" w:cs="Arial"/>
          <w:bCs/>
          <w:sz w:val="24"/>
        </w:rPr>
        <w:t xml:space="preserve">d, the lateral strain </w:t>
      </w:r>
      <w:r w:rsidR="00874477" w:rsidRPr="00950301">
        <w:rPr>
          <w:rFonts w:ascii="Calibri" w:hAnsi="Calibri" w:cs="Calibri"/>
          <w:bCs/>
          <w:sz w:val="32"/>
          <w:szCs w:val="32"/>
        </w:rPr>
        <w:t>ε</w:t>
      </w:r>
      <w:r w:rsidR="00874477" w:rsidRPr="00760799">
        <w:rPr>
          <w:rFonts w:ascii="Arial" w:hAnsi="Arial" w:cs="Arial"/>
          <w:bCs/>
          <w:sz w:val="24"/>
          <w:vertAlign w:val="subscript"/>
        </w:rPr>
        <w:t>L</w:t>
      </w:r>
      <w:r w:rsidR="00874477">
        <w:rPr>
          <w:rFonts w:ascii="Arial" w:hAnsi="Arial" w:cs="Arial"/>
          <w:bCs/>
          <w:sz w:val="24"/>
        </w:rPr>
        <w:t xml:space="preserve"> is 0.</w:t>
      </w:r>
      <w:r w:rsidR="00D31A68">
        <w:rPr>
          <w:rFonts w:ascii="Arial" w:hAnsi="Arial" w:cs="Arial"/>
          <w:bCs/>
          <w:sz w:val="24"/>
        </w:rPr>
        <w:t>10</w:t>
      </w:r>
      <w:r w:rsidR="00874477">
        <w:rPr>
          <w:rFonts w:ascii="Arial" w:hAnsi="Arial" w:cs="Arial"/>
          <w:bCs/>
          <w:sz w:val="24"/>
        </w:rPr>
        <w:t xml:space="preserve"> and the resistivity increases to 1.</w:t>
      </w:r>
      <w:r w:rsidR="00D31A68">
        <w:rPr>
          <w:rFonts w:ascii="Arial" w:hAnsi="Arial" w:cs="Arial"/>
          <w:bCs/>
          <w:sz w:val="24"/>
        </w:rPr>
        <w:t>05</w:t>
      </w:r>
      <w:r w:rsidR="00874477">
        <w:rPr>
          <w:rFonts w:ascii="Arial" w:hAnsi="Arial" w:cs="Arial"/>
          <w:bCs/>
          <w:sz w:val="24"/>
        </w:rPr>
        <w:t xml:space="preserve"> </w:t>
      </w:r>
      <w:r w:rsidR="00874477" w:rsidRPr="009756ED">
        <w:rPr>
          <w:rFonts w:ascii="Arial" w:hAnsi="Arial" w:cs="Arial"/>
          <w:bCs/>
          <w:sz w:val="18"/>
          <w:szCs w:val="18"/>
        </w:rPr>
        <w:t>x</w:t>
      </w:r>
      <w:r w:rsidR="00874477" w:rsidRPr="00760799">
        <w:rPr>
          <w:rFonts w:ascii="Arial" w:hAnsi="Arial" w:cs="Arial"/>
          <w:bCs/>
          <w:sz w:val="24"/>
        </w:rPr>
        <w:t xml:space="preserve"> 10</w:t>
      </w:r>
      <w:r w:rsidR="00874477" w:rsidRPr="00760799">
        <w:rPr>
          <w:rFonts w:ascii="Arial" w:hAnsi="Arial" w:cs="Arial"/>
          <w:bCs/>
          <w:sz w:val="24"/>
          <w:vertAlign w:val="superscript"/>
        </w:rPr>
        <w:t>-7</w:t>
      </w:r>
      <w:r w:rsidR="00874477">
        <w:rPr>
          <w:rFonts w:ascii="Arial" w:hAnsi="Arial" w:cs="Arial"/>
          <w:bCs/>
          <w:sz w:val="24"/>
          <w:vertAlign w:val="superscript"/>
        </w:rPr>
        <w:t xml:space="preserve"> </w:t>
      </w:r>
      <w:r w:rsidR="00874477" w:rsidRPr="009756ED">
        <w:rPr>
          <w:rFonts w:ascii="Arial" w:hAnsi="Arial" w:cs="Arial"/>
          <w:bCs/>
          <w:sz w:val="24"/>
        </w:rPr>
        <w:t xml:space="preserve">ohm-meter. </w:t>
      </w:r>
      <w:r w:rsidR="00874477">
        <w:rPr>
          <w:rFonts w:ascii="Arial" w:hAnsi="Arial" w:cs="Arial"/>
          <w:bCs/>
          <w:sz w:val="24"/>
        </w:rPr>
        <w:t>What is the gauge factor of the platinum wire? (Type in a two-decimal number)</w:t>
      </w:r>
    </w:p>
    <w:p w14:paraId="764C8BF3" w14:textId="27884DC2" w:rsidR="00372752" w:rsidRPr="00874477" w:rsidRDefault="00372752" w:rsidP="00477B55">
      <w:pPr>
        <w:pStyle w:val="ListParagraph"/>
        <w:ind w:left="360"/>
        <w:jc w:val="both"/>
        <w:rPr>
          <w:rFonts w:ascii="Arial" w:hAnsi="Arial" w:cs="Arial"/>
          <w:bCs/>
          <w:sz w:val="24"/>
        </w:rPr>
      </w:pPr>
    </w:p>
    <w:p w14:paraId="42FF5FC5" w14:textId="0624A0A0" w:rsidR="00C467DF" w:rsidRDefault="00C467DF" w:rsidP="00477B55">
      <w:pPr>
        <w:jc w:val="both"/>
        <w:rPr>
          <w:rFonts w:ascii="Arial" w:hAnsi="Arial" w:cs="Arial"/>
          <w:bCs/>
          <w:color w:val="0070C0"/>
          <w:sz w:val="24"/>
        </w:rPr>
      </w:pPr>
      <w:r>
        <w:rPr>
          <w:rFonts w:ascii="Arial" w:hAnsi="Arial" w:cs="Arial"/>
          <w:bCs/>
          <w:color w:val="0070C0"/>
          <w:sz w:val="24"/>
        </w:rPr>
        <w:t>Answer</w:t>
      </w:r>
      <w:r w:rsidR="00AB1A12">
        <w:rPr>
          <w:rFonts w:ascii="Arial" w:hAnsi="Arial" w:cs="Arial"/>
          <w:bCs/>
          <w:sz w:val="24"/>
        </w:rPr>
        <w:t xml:space="preserve">: </w:t>
      </w:r>
      <w:r w:rsidRPr="00C467DF">
        <w:rPr>
          <w:rFonts w:ascii="Arial" w:hAnsi="Arial" w:cs="Arial"/>
          <w:b/>
          <w:bCs/>
          <w:color w:val="0070C0"/>
          <w:sz w:val="32"/>
        </w:rPr>
        <w:t>1.97</w:t>
      </w:r>
    </w:p>
    <w:p w14:paraId="70C6872E" w14:textId="2110C43F" w:rsidR="00372752" w:rsidRDefault="000F5DFC" w:rsidP="00477B55">
      <w:pPr>
        <w:jc w:val="both"/>
        <w:rPr>
          <w:rFonts w:ascii="Arial" w:hAnsi="Arial" w:cs="Arial"/>
          <w:bCs/>
          <w:sz w:val="24"/>
        </w:rPr>
      </w:pPr>
      <w:r>
        <w:rPr>
          <w:rFonts w:ascii="Arial" w:hAnsi="Arial" w:cs="Arial"/>
          <w:bCs/>
          <w:sz w:val="24"/>
        </w:rPr>
        <w:tab/>
      </w:r>
      <w:r w:rsidR="00C467DF">
        <w:rPr>
          <w:noProof/>
        </w:rPr>
        <w:drawing>
          <wp:inline distT="0" distB="0" distL="0" distR="0" wp14:anchorId="4D2ED4DD" wp14:editId="33AADD29">
            <wp:extent cx="5486400" cy="9944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994410"/>
                    </a:xfrm>
                    <a:prstGeom prst="rect">
                      <a:avLst/>
                    </a:prstGeom>
                  </pic:spPr>
                </pic:pic>
              </a:graphicData>
            </a:graphic>
          </wp:inline>
        </w:drawing>
      </w:r>
    </w:p>
    <w:p w14:paraId="1B45639B" w14:textId="77777777" w:rsidR="00254963" w:rsidRDefault="00254963" w:rsidP="00477B55">
      <w:pPr>
        <w:jc w:val="both"/>
        <w:rPr>
          <w:rFonts w:ascii="Arial" w:hAnsi="Arial" w:cs="Arial"/>
          <w:bCs/>
          <w:sz w:val="24"/>
        </w:rPr>
      </w:pPr>
    </w:p>
    <w:p w14:paraId="26E43019" w14:textId="4D28A27E" w:rsidR="00B02C07" w:rsidRDefault="00254963" w:rsidP="00254963">
      <w:pPr>
        <w:jc w:val="both"/>
        <w:rPr>
          <w:rFonts w:ascii="Arial" w:hAnsi="Arial" w:cs="Arial"/>
          <w:bCs/>
          <w:sz w:val="24"/>
        </w:rPr>
      </w:pPr>
      <w:r>
        <w:rPr>
          <w:noProof/>
        </w:rPr>
        <w:drawing>
          <wp:inline distT="0" distB="0" distL="0" distR="0" wp14:anchorId="7C89E39A" wp14:editId="0966BD03">
            <wp:extent cx="5486400" cy="2750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750820"/>
                    </a:xfrm>
                    <a:prstGeom prst="rect">
                      <a:avLst/>
                    </a:prstGeom>
                  </pic:spPr>
                </pic:pic>
              </a:graphicData>
            </a:graphic>
          </wp:inline>
        </w:drawing>
      </w:r>
    </w:p>
    <w:p w14:paraId="2D4AD5A3" w14:textId="77777777" w:rsidR="004F3110" w:rsidRDefault="004F3110" w:rsidP="00477B55">
      <w:pPr>
        <w:ind w:left="360" w:firstLine="90"/>
        <w:jc w:val="both"/>
        <w:rPr>
          <w:rFonts w:ascii="Arial" w:hAnsi="Arial" w:cs="Arial"/>
          <w:bCs/>
          <w:sz w:val="24"/>
        </w:rPr>
      </w:pPr>
    </w:p>
    <w:p w14:paraId="2191C8D3" w14:textId="5C80580F" w:rsidR="00DB2A7A" w:rsidRPr="00DB2A7A" w:rsidRDefault="00DB2A7A" w:rsidP="00477B55">
      <w:pPr>
        <w:pStyle w:val="ListParagraph"/>
        <w:numPr>
          <w:ilvl w:val="0"/>
          <w:numId w:val="3"/>
        </w:numPr>
        <w:jc w:val="both"/>
        <w:rPr>
          <w:rFonts w:ascii="Arial" w:hAnsi="Arial" w:cs="Arial"/>
          <w:bCs/>
          <w:sz w:val="24"/>
        </w:rPr>
      </w:pPr>
      <w:r w:rsidRPr="00DB2A7A">
        <w:rPr>
          <w:rFonts w:ascii="Arial" w:hAnsi="Arial" w:cs="Arial"/>
          <w:bCs/>
          <w:sz w:val="24"/>
        </w:rPr>
        <w:t>A circuit for piezoresistive pressure sensor is arranged so that resistors R2 and R3 see tensile stress, resistors R1 and R4 see compressive stress, and the excitation voltage V</w:t>
      </w:r>
      <w:r w:rsidRPr="00DB2A7A">
        <w:rPr>
          <w:rFonts w:ascii="Arial" w:hAnsi="Arial" w:cs="Arial"/>
          <w:bCs/>
          <w:sz w:val="24"/>
          <w:vertAlign w:val="subscript"/>
        </w:rPr>
        <w:t>i</w:t>
      </w:r>
      <w:r w:rsidRPr="00DB2A7A">
        <w:rPr>
          <w:rFonts w:ascii="Arial" w:hAnsi="Arial" w:cs="Arial"/>
          <w:bCs/>
          <w:sz w:val="24"/>
        </w:rPr>
        <w:t xml:space="preserve"> of </w:t>
      </w:r>
      <w:r w:rsidR="00930A43">
        <w:rPr>
          <w:rFonts w:ascii="Arial" w:hAnsi="Arial" w:cs="Arial"/>
          <w:bCs/>
          <w:sz w:val="24"/>
        </w:rPr>
        <w:t>5</w:t>
      </w:r>
      <w:r w:rsidRPr="00DB2A7A">
        <w:rPr>
          <w:rFonts w:ascii="Arial" w:hAnsi="Arial" w:cs="Arial"/>
          <w:bCs/>
          <w:sz w:val="24"/>
        </w:rPr>
        <w:t xml:space="preserve"> volts is applied across the intersection of R1 and R3 and that of R2 and R4. When pressure is applied R1 = 99</w:t>
      </w:r>
      <w:r w:rsidR="00930A43">
        <w:rPr>
          <w:rFonts w:ascii="Arial" w:hAnsi="Arial" w:cs="Arial"/>
          <w:bCs/>
          <w:sz w:val="24"/>
        </w:rPr>
        <w:t>3</w:t>
      </w:r>
      <w:r w:rsidRPr="00DB2A7A">
        <w:rPr>
          <w:rFonts w:ascii="Arial" w:hAnsi="Arial" w:cs="Arial"/>
          <w:bCs/>
          <w:sz w:val="24"/>
        </w:rPr>
        <w:t xml:space="preserve"> ohms, R2 =100</w:t>
      </w:r>
      <w:r w:rsidR="00930A43">
        <w:rPr>
          <w:rFonts w:ascii="Arial" w:hAnsi="Arial" w:cs="Arial"/>
          <w:bCs/>
          <w:sz w:val="24"/>
        </w:rPr>
        <w:t>7</w:t>
      </w:r>
      <w:r w:rsidRPr="00DB2A7A">
        <w:rPr>
          <w:rFonts w:ascii="Arial" w:hAnsi="Arial" w:cs="Arial"/>
          <w:bCs/>
          <w:sz w:val="24"/>
        </w:rPr>
        <w:t xml:space="preserve"> ohms, R3 = 1007 ohms, and R4 = 99</w:t>
      </w:r>
      <w:r w:rsidR="00930A43">
        <w:rPr>
          <w:rFonts w:ascii="Arial" w:hAnsi="Arial" w:cs="Arial"/>
          <w:bCs/>
          <w:sz w:val="24"/>
        </w:rPr>
        <w:t>3</w:t>
      </w:r>
      <w:r w:rsidRPr="00DB2A7A">
        <w:rPr>
          <w:rFonts w:ascii="Arial" w:hAnsi="Arial" w:cs="Arial"/>
          <w:bCs/>
          <w:sz w:val="24"/>
        </w:rPr>
        <w:t xml:space="preserve"> ohms. What is the output voltage V</w:t>
      </w:r>
      <w:r w:rsidRPr="00DB2A7A">
        <w:rPr>
          <w:rFonts w:ascii="Arial" w:hAnsi="Arial" w:cs="Arial"/>
          <w:bCs/>
          <w:sz w:val="24"/>
          <w:vertAlign w:val="subscript"/>
        </w:rPr>
        <w:t>o</w:t>
      </w:r>
      <w:r w:rsidR="00930A43">
        <w:rPr>
          <w:rFonts w:ascii="Arial" w:hAnsi="Arial" w:cs="Arial"/>
          <w:bCs/>
          <w:sz w:val="24"/>
          <w:vertAlign w:val="subscript"/>
        </w:rPr>
        <w:t xml:space="preserve"> </w:t>
      </w:r>
      <w:r w:rsidR="00930A43" w:rsidRPr="00930A43">
        <w:rPr>
          <w:rFonts w:ascii="Arial" w:hAnsi="Arial" w:cs="Arial"/>
          <w:bCs/>
          <w:sz w:val="24"/>
        </w:rPr>
        <w:t>in volts</w:t>
      </w:r>
      <w:r w:rsidRPr="00DB2A7A">
        <w:rPr>
          <w:rFonts w:ascii="Arial" w:hAnsi="Arial" w:cs="Arial"/>
          <w:bCs/>
          <w:sz w:val="24"/>
        </w:rPr>
        <w:t xml:space="preserve">? Type in a 3-place decimal. </w:t>
      </w:r>
    </w:p>
    <w:p w14:paraId="3F7AAFD8" w14:textId="77777777" w:rsidR="004F1183" w:rsidRPr="004F1183" w:rsidRDefault="004F1183" w:rsidP="00477B55">
      <w:pPr>
        <w:jc w:val="both"/>
        <w:rPr>
          <w:rFonts w:ascii="Arial" w:hAnsi="Arial" w:cs="Arial"/>
          <w:bCs/>
          <w:sz w:val="24"/>
        </w:rPr>
      </w:pPr>
    </w:p>
    <w:p w14:paraId="1E93E418" w14:textId="100FB8EB" w:rsidR="001641C0" w:rsidRDefault="00205864" w:rsidP="00EC74A1">
      <w:pPr>
        <w:ind w:firstLine="360"/>
        <w:jc w:val="both"/>
        <w:rPr>
          <w:rFonts w:ascii="Arial" w:hAnsi="Arial" w:cs="Arial"/>
          <w:b/>
          <w:bCs/>
          <w:color w:val="0070C0"/>
          <w:sz w:val="32"/>
        </w:rPr>
      </w:pPr>
      <w:r w:rsidRPr="00EC74A1">
        <w:rPr>
          <w:rFonts w:ascii="Arial" w:hAnsi="Arial" w:cs="Arial"/>
          <w:bCs/>
          <w:color w:val="0070C0"/>
          <w:sz w:val="24"/>
        </w:rPr>
        <w:t xml:space="preserve">Answer: </w:t>
      </w:r>
      <w:r w:rsidRPr="00EC74A1">
        <w:rPr>
          <w:rFonts w:ascii="Arial" w:hAnsi="Arial" w:cs="Arial"/>
          <w:b/>
          <w:bCs/>
          <w:color w:val="0070C0"/>
          <w:sz w:val="32"/>
        </w:rPr>
        <w:t>0.035V</w:t>
      </w:r>
    </w:p>
    <w:p w14:paraId="4635C8C5" w14:textId="2788F066" w:rsidR="00987969" w:rsidRDefault="00987969" w:rsidP="00EC74A1">
      <w:pPr>
        <w:ind w:firstLine="360"/>
        <w:jc w:val="both"/>
        <w:rPr>
          <w:rFonts w:ascii="Arial" w:hAnsi="Arial" w:cs="Arial"/>
          <w:bCs/>
          <w:color w:val="0070C0"/>
          <w:sz w:val="24"/>
        </w:rPr>
      </w:pPr>
      <w:r>
        <w:rPr>
          <w:noProof/>
        </w:rPr>
        <w:drawing>
          <wp:inline distT="0" distB="0" distL="0" distR="0" wp14:anchorId="7F29B051" wp14:editId="5BB509F4">
            <wp:extent cx="5486400" cy="1162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162050"/>
                    </a:xfrm>
                    <a:prstGeom prst="rect">
                      <a:avLst/>
                    </a:prstGeom>
                  </pic:spPr>
                </pic:pic>
              </a:graphicData>
            </a:graphic>
          </wp:inline>
        </w:drawing>
      </w:r>
    </w:p>
    <w:p w14:paraId="4B7B4FAC" w14:textId="77777777" w:rsidR="008E235B" w:rsidRPr="00EC74A1" w:rsidRDefault="008E235B" w:rsidP="00EC74A1">
      <w:pPr>
        <w:ind w:firstLine="360"/>
        <w:jc w:val="both"/>
        <w:rPr>
          <w:rFonts w:ascii="Arial" w:hAnsi="Arial" w:cs="Arial"/>
          <w:bCs/>
          <w:color w:val="0070C0"/>
          <w:sz w:val="24"/>
        </w:rPr>
      </w:pPr>
    </w:p>
    <w:p w14:paraId="3A2B8CA5" w14:textId="125FC299" w:rsidR="00930A43" w:rsidRDefault="00930A43" w:rsidP="00477B55">
      <w:pPr>
        <w:pStyle w:val="ListParagraph"/>
        <w:ind w:left="990" w:hanging="1350"/>
        <w:jc w:val="both"/>
        <w:rPr>
          <w:rFonts w:ascii="Arial" w:hAnsi="Arial" w:cs="Arial"/>
          <w:bCs/>
          <w:color w:val="0070C0"/>
          <w:sz w:val="24"/>
        </w:rPr>
      </w:pPr>
    </w:p>
    <w:p w14:paraId="518684F5" w14:textId="54AC526C" w:rsidR="00930A43" w:rsidRDefault="008E235B" w:rsidP="00477B55">
      <w:pPr>
        <w:pStyle w:val="ListParagraph"/>
        <w:ind w:left="990"/>
        <w:jc w:val="both"/>
        <w:rPr>
          <w:rFonts w:ascii="Arial" w:hAnsi="Arial" w:cs="Arial"/>
          <w:bCs/>
          <w:color w:val="0070C0"/>
          <w:sz w:val="24"/>
        </w:rPr>
      </w:pPr>
      <w:r>
        <w:rPr>
          <w:noProof/>
        </w:rPr>
        <w:drawing>
          <wp:inline distT="0" distB="0" distL="0" distR="0" wp14:anchorId="0C88B30C" wp14:editId="53BA2777">
            <wp:extent cx="4594262" cy="4084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4103" cy="4093069"/>
                    </a:xfrm>
                    <a:prstGeom prst="rect">
                      <a:avLst/>
                    </a:prstGeom>
                  </pic:spPr>
                </pic:pic>
              </a:graphicData>
            </a:graphic>
          </wp:inline>
        </w:drawing>
      </w:r>
    </w:p>
    <w:p w14:paraId="71E2EA60" w14:textId="2946495B" w:rsidR="008E235B" w:rsidRDefault="008E235B" w:rsidP="00477B55">
      <w:pPr>
        <w:pStyle w:val="ListParagraph"/>
        <w:ind w:left="990"/>
        <w:jc w:val="both"/>
        <w:rPr>
          <w:rFonts w:ascii="Arial" w:hAnsi="Arial" w:cs="Arial"/>
          <w:bCs/>
          <w:color w:val="0070C0"/>
          <w:sz w:val="24"/>
        </w:rPr>
      </w:pPr>
    </w:p>
    <w:p w14:paraId="0878F1DE" w14:textId="22E381E8" w:rsidR="008E235B" w:rsidRDefault="008E235B" w:rsidP="00477B55">
      <w:pPr>
        <w:pStyle w:val="ListParagraph"/>
        <w:ind w:left="990"/>
        <w:jc w:val="both"/>
        <w:rPr>
          <w:rFonts w:ascii="Arial" w:hAnsi="Arial" w:cs="Arial"/>
          <w:bCs/>
          <w:color w:val="0070C0"/>
          <w:sz w:val="24"/>
        </w:rPr>
      </w:pPr>
    </w:p>
    <w:p w14:paraId="0CFB53DC" w14:textId="20CCE9B4" w:rsidR="008E235B" w:rsidRDefault="008E235B" w:rsidP="00477B55">
      <w:pPr>
        <w:pStyle w:val="ListParagraph"/>
        <w:ind w:left="990"/>
        <w:jc w:val="both"/>
        <w:rPr>
          <w:rFonts w:ascii="Arial" w:hAnsi="Arial" w:cs="Arial"/>
          <w:bCs/>
          <w:color w:val="0070C0"/>
          <w:sz w:val="24"/>
        </w:rPr>
      </w:pPr>
    </w:p>
    <w:p w14:paraId="702E5C81" w14:textId="3D9FB0F5" w:rsidR="008E235B" w:rsidRDefault="008E235B" w:rsidP="00477B55">
      <w:pPr>
        <w:pStyle w:val="ListParagraph"/>
        <w:ind w:left="990"/>
        <w:jc w:val="both"/>
        <w:rPr>
          <w:rFonts w:ascii="Arial" w:hAnsi="Arial" w:cs="Arial"/>
          <w:bCs/>
          <w:color w:val="0070C0"/>
          <w:sz w:val="24"/>
        </w:rPr>
      </w:pPr>
    </w:p>
    <w:p w14:paraId="325476A7" w14:textId="6D58C1BA" w:rsidR="008E235B" w:rsidRDefault="008E235B" w:rsidP="00477B55">
      <w:pPr>
        <w:pStyle w:val="ListParagraph"/>
        <w:ind w:left="990"/>
        <w:jc w:val="both"/>
        <w:rPr>
          <w:rFonts w:ascii="Arial" w:hAnsi="Arial" w:cs="Arial"/>
          <w:bCs/>
          <w:color w:val="0070C0"/>
          <w:sz w:val="24"/>
        </w:rPr>
      </w:pPr>
    </w:p>
    <w:p w14:paraId="010CED57" w14:textId="67F9E451" w:rsidR="008E235B" w:rsidRDefault="008E235B" w:rsidP="00477B55">
      <w:pPr>
        <w:pStyle w:val="ListParagraph"/>
        <w:ind w:left="990"/>
        <w:jc w:val="both"/>
        <w:rPr>
          <w:rFonts w:ascii="Arial" w:hAnsi="Arial" w:cs="Arial"/>
          <w:bCs/>
          <w:color w:val="0070C0"/>
          <w:sz w:val="24"/>
        </w:rPr>
      </w:pPr>
    </w:p>
    <w:p w14:paraId="70F924BF" w14:textId="77777777" w:rsidR="008E235B" w:rsidRDefault="008E235B" w:rsidP="00477B55">
      <w:pPr>
        <w:pStyle w:val="ListParagraph"/>
        <w:ind w:left="990"/>
        <w:jc w:val="both"/>
        <w:rPr>
          <w:rFonts w:ascii="Arial" w:hAnsi="Arial" w:cs="Arial"/>
          <w:bCs/>
          <w:color w:val="0070C0"/>
          <w:sz w:val="24"/>
        </w:rPr>
      </w:pPr>
    </w:p>
    <w:p w14:paraId="5BE59C33" w14:textId="33F0C8A2" w:rsidR="00633D51" w:rsidRDefault="00633D51" w:rsidP="00477B55">
      <w:pPr>
        <w:pStyle w:val="ListParagraph"/>
        <w:ind w:left="360" w:hanging="360"/>
        <w:jc w:val="both"/>
        <w:rPr>
          <w:rFonts w:ascii="Arial" w:hAnsi="Arial" w:cs="Arial"/>
          <w:bCs/>
          <w:sz w:val="24"/>
        </w:rPr>
      </w:pPr>
    </w:p>
    <w:p w14:paraId="42E13628" w14:textId="30332F9C" w:rsidR="008756B9" w:rsidRPr="007976A6" w:rsidRDefault="001A61F4" w:rsidP="00477B55">
      <w:pPr>
        <w:pStyle w:val="ListParagraph"/>
        <w:numPr>
          <w:ilvl w:val="0"/>
          <w:numId w:val="3"/>
        </w:numPr>
        <w:jc w:val="both"/>
        <w:rPr>
          <w:rFonts w:ascii="Arial" w:hAnsi="Arial" w:cs="Arial"/>
          <w:bCs/>
          <w:sz w:val="24"/>
        </w:rPr>
      </w:pPr>
      <w:r>
        <w:rPr>
          <w:rFonts w:ascii="Arial" w:hAnsi="Arial" w:cs="Arial"/>
          <w:bCs/>
          <w:sz w:val="24"/>
        </w:rPr>
        <w:lastRenderedPageBreak/>
        <w:t>A pressure sensor at the bottom of a large tank of ethanol is used to measure absolute pressure. (Don’t get excited – the ethanol (a.k.a. booze) is not for you.) The column of ethanol is 3 meters high. What is the absolute pressure at the bottom in kilopascals?</w:t>
      </w:r>
      <w:r w:rsidR="00425821">
        <w:rPr>
          <w:rFonts w:ascii="Arial" w:hAnsi="Arial" w:cs="Arial"/>
          <w:bCs/>
          <w:sz w:val="24"/>
        </w:rPr>
        <w:t xml:space="preserve"> Type in a 1-decimal number.</w:t>
      </w:r>
    </w:p>
    <w:p w14:paraId="54E786DB" w14:textId="77777777" w:rsidR="008756B9" w:rsidRDefault="008756B9" w:rsidP="00477B55">
      <w:pPr>
        <w:jc w:val="both"/>
        <w:rPr>
          <w:rFonts w:ascii="Arial" w:hAnsi="Arial" w:cs="Arial"/>
          <w:bCs/>
          <w:sz w:val="24"/>
        </w:rPr>
      </w:pPr>
    </w:p>
    <w:p w14:paraId="512D4FBB" w14:textId="1FE28337" w:rsidR="008756B9" w:rsidRDefault="00B84374" w:rsidP="00477B55">
      <w:pPr>
        <w:jc w:val="both"/>
        <w:rPr>
          <w:rFonts w:ascii="Arial" w:hAnsi="Arial" w:cs="Arial"/>
          <w:b/>
          <w:bCs/>
          <w:color w:val="0070C0"/>
          <w:sz w:val="32"/>
        </w:rPr>
      </w:pPr>
      <w:r w:rsidRPr="00EC74A1">
        <w:rPr>
          <w:rFonts w:ascii="Arial" w:hAnsi="Arial" w:cs="Arial"/>
          <w:bCs/>
          <w:color w:val="0070C0"/>
          <w:sz w:val="24"/>
        </w:rPr>
        <w:t>Answer</w:t>
      </w:r>
      <w:r>
        <w:rPr>
          <w:rFonts w:ascii="Arial" w:hAnsi="Arial" w:cs="Arial"/>
          <w:bCs/>
          <w:color w:val="0070C0"/>
          <w:sz w:val="24"/>
        </w:rPr>
        <w:t xml:space="preserve">: </w:t>
      </w:r>
      <w:r w:rsidR="00FE079F" w:rsidRPr="00FE079F">
        <w:rPr>
          <w:rFonts w:ascii="Arial" w:hAnsi="Arial" w:cs="Arial"/>
          <w:b/>
          <w:bCs/>
          <w:color w:val="0070C0"/>
          <w:sz w:val="32"/>
        </w:rPr>
        <w:t>124.5216</w:t>
      </w:r>
      <w:r w:rsidR="00B048FA">
        <w:rPr>
          <w:rFonts w:ascii="Arial" w:hAnsi="Arial" w:cs="Arial"/>
          <w:b/>
          <w:bCs/>
          <w:color w:val="0070C0"/>
          <w:sz w:val="32"/>
        </w:rPr>
        <w:t>kPa</w:t>
      </w:r>
    </w:p>
    <w:p w14:paraId="4FD09C63" w14:textId="51079E94" w:rsidR="0067025E" w:rsidRDefault="0067025E" w:rsidP="00477B55">
      <w:pPr>
        <w:jc w:val="both"/>
        <w:rPr>
          <w:rFonts w:ascii="Arial" w:hAnsi="Arial" w:cs="Arial"/>
          <w:bCs/>
          <w:sz w:val="24"/>
        </w:rPr>
      </w:pPr>
      <w:r>
        <w:rPr>
          <w:noProof/>
        </w:rPr>
        <w:drawing>
          <wp:inline distT="0" distB="0" distL="0" distR="0" wp14:anchorId="7F87143A" wp14:editId="6A9DCE62">
            <wp:extent cx="5486400" cy="1638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638300"/>
                    </a:xfrm>
                    <a:prstGeom prst="rect">
                      <a:avLst/>
                    </a:prstGeom>
                  </pic:spPr>
                </pic:pic>
              </a:graphicData>
            </a:graphic>
          </wp:inline>
        </w:drawing>
      </w:r>
    </w:p>
    <w:p w14:paraId="2C5B7E64" w14:textId="4D0C8803" w:rsidR="00BC7056" w:rsidRDefault="00BC7056" w:rsidP="00477B55">
      <w:pPr>
        <w:jc w:val="both"/>
        <w:rPr>
          <w:rFonts w:ascii="Arial" w:hAnsi="Arial" w:cs="Arial"/>
          <w:bCs/>
          <w:sz w:val="24"/>
        </w:rPr>
      </w:pPr>
    </w:p>
    <w:p w14:paraId="74CAB214" w14:textId="6EF1DB4C" w:rsidR="00BC7056" w:rsidRPr="004F1183" w:rsidRDefault="00BC7056" w:rsidP="00477B55">
      <w:pPr>
        <w:jc w:val="both"/>
        <w:rPr>
          <w:rFonts w:ascii="Arial" w:hAnsi="Arial" w:cs="Arial"/>
          <w:bCs/>
          <w:sz w:val="24"/>
        </w:rPr>
      </w:pPr>
      <w:r>
        <w:rPr>
          <w:noProof/>
        </w:rPr>
        <w:drawing>
          <wp:inline distT="0" distB="0" distL="0" distR="0" wp14:anchorId="4F76E579" wp14:editId="42581915">
            <wp:extent cx="5486400" cy="42786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278630"/>
                    </a:xfrm>
                    <a:prstGeom prst="rect">
                      <a:avLst/>
                    </a:prstGeom>
                  </pic:spPr>
                </pic:pic>
              </a:graphicData>
            </a:graphic>
          </wp:inline>
        </w:drawing>
      </w:r>
    </w:p>
    <w:p w14:paraId="2D0EB011" w14:textId="7EB92B9D" w:rsidR="008756B9" w:rsidRDefault="008756B9" w:rsidP="00477B55">
      <w:pPr>
        <w:pStyle w:val="ListParagraph"/>
        <w:ind w:left="990" w:hanging="180"/>
        <w:jc w:val="both"/>
        <w:rPr>
          <w:rFonts w:ascii="Arial" w:hAnsi="Arial" w:cs="Arial"/>
          <w:bCs/>
          <w:color w:val="0070C0"/>
          <w:sz w:val="24"/>
        </w:rPr>
      </w:pPr>
    </w:p>
    <w:p w14:paraId="27854070" w14:textId="6A3066B8" w:rsidR="008756B9" w:rsidRDefault="008756B9" w:rsidP="00477B55">
      <w:pPr>
        <w:pStyle w:val="ListParagraph"/>
        <w:ind w:left="990"/>
        <w:jc w:val="both"/>
        <w:rPr>
          <w:rFonts w:ascii="Arial" w:hAnsi="Arial" w:cs="Arial"/>
          <w:bCs/>
          <w:color w:val="0070C0"/>
          <w:sz w:val="24"/>
        </w:rPr>
      </w:pPr>
    </w:p>
    <w:p w14:paraId="5D5D7146" w14:textId="43037386" w:rsidR="00633D51" w:rsidRDefault="00633D51" w:rsidP="00477B55">
      <w:pPr>
        <w:pStyle w:val="ListParagraph"/>
        <w:ind w:left="990" w:hanging="810"/>
        <w:jc w:val="both"/>
        <w:rPr>
          <w:rFonts w:ascii="Arial" w:hAnsi="Arial" w:cs="Arial"/>
          <w:bCs/>
          <w:color w:val="0070C0"/>
          <w:sz w:val="24"/>
          <w:szCs w:val="24"/>
        </w:rPr>
      </w:pPr>
    </w:p>
    <w:p w14:paraId="7673A10F" w14:textId="4CF6C44B" w:rsidR="00BC7056" w:rsidRDefault="00BC7056" w:rsidP="00477B55">
      <w:pPr>
        <w:pStyle w:val="ListParagraph"/>
        <w:ind w:left="990" w:hanging="810"/>
        <w:jc w:val="both"/>
        <w:rPr>
          <w:rFonts w:ascii="Arial" w:hAnsi="Arial" w:cs="Arial"/>
          <w:bCs/>
          <w:color w:val="0070C0"/>
          <w:sz w:val="24"/>
          <w:szCs w:val="24"/>
        </w:rPr>
      </w:pPr>
    </w:p>
    <w:p w14:paraId="31D5573A" w14:textId="608007B6" w:rsidR="00BC7056" w:rsidRDefault="00BC7056" w:rsidP="00477B55">
      <w:pPr>
        <w:pStyle w:val="ListParagraph"/>
        <w:ind w:left="990" w:hanging="810"/>
        <w:jc w:val="both"/>
        <w:rPr>
          <w:rFonts w:ascii="Arial" w:hAnsi="Arial" w:cs="Arial"/>
          <w:bCs/>
          <w:color w:val="0070C0"/>
          <w:sz w:val="24"/>
          <w:szCs w:val="24"/>
        </w:rPr>
      </w:pPr>
    </w:p>
    <w:p w14:paraId="2AB4C170" w14:textId="77777777" w:rsidR="00BC7056" w:rsidRPr="00604B73" w:rsidRDefault="00BC7056" w:rsidP="00477B55">
      <w:pPr>
        <w:pStyle w:val="ListParagraph"/>
        <w:ind w:left="990" w:hanging="810"/>
        <w:jc w:val="both"/>
        <w:rPr>
          <w:rFonts w:ascii="Arial" w:hAnsi="Arial" w:cs="Arial"/>
          <w:bCs/>
          <w:color w:val="0070C0"/>
          <w:sz w:val="24"/>
          <w:szCs w:val="24"/>
        </w:rPr>
      </w:pPr>
    </w:p>
    <w:p w14:paraId="5EDD1ABE" w14:textId="096EA112" w:rsidR="00604B73" w:rsidRDefault="00604B73" w:rsidP="00477B55">
      <w:pPr>
        <w:pStyle w:val="ListParagraph"/>
        <w:ind w:left="1080" w:hanging="810"/>
        <w:jc w:val="both"/>
        <w:rPr>
          <w:rFonts w:ascii="Arial" w:hAnsi="Arial" w:cs="Arial"/>
          <w:bCs/>
          <w:sz w:val="24"/>
          <w:szCs w:val="24"/>
        </w:rPr>
      </w:pPr>
    </w:p>
    <w:p w14:paraId="42561135" w14:textId="73AA018C" w:rsidR="000214D5" w:rsidRDefault="002D32F9" w:rsidP="00477B55">
      <w:pPr>
        <w:pStyle w:val="ListParagraph"/>
        <w:numPr>
          <w:ilvl w:val="0"/>
          <w:numId w:val="3"/>
        </w:numPr>
        <w:jc w:val="both"/>
        <w:rPr>
          <w:rFonts w:ascii="Arial" w:hAnsi="Arial" w:cs="Arial"/>
          <w:bCs/>
          <w:sz w:val="24"/>
        </w:rPr>
      </w:pPr>
      <w:r>
        <w:rPr>
          <w:rFonts w:ascii="Arial" w:hAnsi="Arial" w:cs="Arial"/>
          <w:bCs/>
          <w:sz w:val="24"/>
        </w:rPr>
        <w:lastRenderedPageBreak/>
        <w:t>The</w:t>
      </w:r>
      <w:r w:rsidRPr="002D32F9">
        <w:rPr>
          <w:rFonts w:ascii="Arial" w:hAnsi="Arial" w:cs="Arial"/>
          <w:bCs/>
          <w:sz w:val="24"/>
        </w:rPr>
        <w:t xml:space="preserve"> sensitivity of a constant voltage strain gauge bridge circuit is </w:t>
      </w:r>
      <w:r>
        <w:rPr>
          <w:rFonts w:ascii="Arial" w:hAnsi="Arial" w:cs="Arial"/>
          <w:bCs/>
          <w:sz w:val="24"/>
        </w:rPr>
        <w:t>defined as the</w:t>
      </w:r>
      <w:r w:rsidRPr="002D32F9">
        <w:rPr>
          <w:rFonts w:ascii="Arial" w:hAnsi="Arial" w:cs="Arial"/>
          <w:bCs/>
          <w:sz w:val="24"/>
        </w:rPr>
        <w:t xml:space="preserve"> ratio of the change of signal voltage to excitation voltage for some fixed strain chang</w:t>
      </w:r>
      <w:r>
        <w:rPr>
          <w:rFonts w:ascii="Arial" w:hAnsi="Arial" w:cs="Arial"/>
          <w:bCs/>
          <w:sz w:val="24"/>
        </w:rPr>
        <w:t>e. The Wheatstone bridge circuit for 4 piezoresistive sensors is shown in the screenshot below, taken from one of our slide decks.</w:t>
      </w:r>
    </w:p>
    <w:p w14:paraId="61740D47" w14:textId="3C2E3642" w:rsidR="002D32F9" w:rsidRDefault="002D32F9" w:rsidP="00477B55">
      <w:pPr>
        <w:jc w:val="both"/>
        <w:rPr>
          <w:rFonts w:ascii="Arial" w:hAnsi="Arial" w:cs="Arial"/>
          <w:bCs/>
          <w:sz w:val="24"/>
        </w:rPr>
      </w:pPr>
    </w:p>
    <w:p w14:paraId="53E4572B" w14:textId="49325FFD" w:rsidR="002D32F9" w:rsidRPr="002D32F9" w:rsidRDefault="002D32F9" w:rsidP="00477B55">
      <w:pPr>
        <w:ind w:firstLine="630"/>
        <w:jc w:val="both"/>
        <w:rPr>
          <w:rFonts w:ascii="Arial" w:hAnsi="Arial" w:cs="Arial"/>
          <w:bCs/>
          <w:sz w:val="24"/>
        </w:rPr>
      </w:pPr>
      <w:r>
        <w:rPr>
          <w:noProof/>
        </w:rPr>
        <w:drawing>
          <wp:inline distT="0" distB="0" distL="0" distR="0" wp14:anchorId="7AB0764E" wp14:editId="2C993F42">
            <wp:extent cx="4209646" cy="3901440"/>
            <wp:effectExtent l="0" t="0" r="63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4128" cy="3905594"/>
                    </a:xfrm>
                    <a:prstGeom prst="rect">
                      <a:avLst/>
                    </a:prstGeom>
                  </pic:spPr>
                </pic:pic>
              </a:graphicData>
            </a:graphic>
          </wp:inline>
        </w:drawing>
      </w:r>
    </w:p>
    <w:p w14:paraId="1F44C70F" w14:textId="36DC53D0" w:rsidR="005F1EE9" w:rsidRDefault="005F1EE9" w:rsidP="00477B55">
      <w:pPr>
        <w:pStyle w:val="ListParagraph"/>
        <w:ind w:firstLine="180"/>
        <w:jc w:val="both"/>
        <w:rPr>
          <w:rFonts w:ascii="Arial" w:hAnsi="Arial" w:cs="Arial"/>
          <w:bCs/>
          <w:color w:val="0070C0"/>
          <w:sz w:val="24"/>
        </w:rPr>
      </w:pPr>
    </w:p>
    <w:p w14:paraId="0E75B9A3" w14:textId="21FA7100" w:rsidR="00133435" w:rsidRDefault="00133435" w:rsidP="00477B55">
      <w:pPr>
        <w:spacing w:line="276" w:lineRule="auto"/>
        <w:ind w:left="720"/>
        <w:jc w:val="both"/>
        <w:rPr>
          <w:rFonts w:ascii="Arial" w:hAnsi="Arial" w:cs="Arial"/>
          <w:bCs/>
          <w:sz w:val="24"/>
        </w:rPr>
      </w:pPr>
    </w:p>
    <w:p w14:paraId="5235EC16" w14:textId="7B20B353" w:rsidR="002D32F9" w:rsidRDefault="002D32F9" w:rsidP="00477B55">
      <w:pPr>
        <w:spacing w:line="276" w:lineRule="auto"/>
        <w:ind w:left="720"/>
        <w:jc w:val="both"/>
        <w:rPr>
          <w:rFonts w:ascii="Arial" w:hAnsi="Arial" w:cs="Arial"/>
          <w:bCs/>
          <w:sz w:val="24"/>
        </w:rPr>
      </w:pPr>
      <w:r>
        <w:rPr>
          <w:rFonts w:ascii="Arial" w:hAnsi="Arial" w:cs="Arial"/>
          <w:bCs/>
          <w:sz w:val="24"/>
        </w:rPr>
        <w:t xml:space="preserve">Use the formula shown to algebraically derive the formula for the sensitivity of the bridge: </w:t>
      </w:r>
      <w:proofErr w:type="spellStart"/>
      <w:r>
        <w:rPr>
          <w:rFonts w:ascii="Calibri" w:hAnsi="Calibri" w:cs="Calibri"/>
          <w:bCs/>
          <w:sz w:val="24"/>
        </w:rPr>
        <w:t>Δ</w:t>
      </w:r>
      <w:r w:rsidR="001E10C1" w:rsidRPr="001E10C1">
        <w:rPr>
          <w:rFonts w:ascii="Arial" w:hAnsi="Arial" w:cs="Arial"/>
          <w:bCs/>
          <w:sz w:val="24"/>
        </w:rPr>
        <w:t>V</w:t>
      </w:r>
      <w:r w:rsidR="001E10C1" w:rsidRPr="001E10C1">
        <w:rPr>
          <w:rFonts w:ascii="Arial" w:hAnsi="Arial" w:cs="Arial"/>
          <w:bCs/>
          <w:sz w:val="24"/>
          <w:vertAlign w:val="subscript"/>
        </w:rPr>
        <w:t>o</w:t>
      </w:r>
      <w:proofErr w:type="spellEnd"/>
      <w:r>
        <w:rPr>
          <w:rFonts w:ascii="Arial" w:hAnsi="Arial" w:cs="Arial"/>
          <w:bCs/>
          <w:sz w:val="24"/>
        </w:rPr>
        <w:t xml:space="preserve"> / </w:t>
      </w:r>
      <w:r w:rsidR="001E10C1">
        <w:rPr>
          <w:rFonts w:ascii="Arial" w:hAnsi="Arial" w:cs="Arial"/>
          <w:bCs/>
          <w:sz w:val="24"/>
        </w:rPr>
        <w:t>V</w:t>
      </w:r>
      <w:r w:rsidR="001E10C1" w:rsidRPr="001E10C1">
        <w:rPr>
          <w:rFonts w:ascii="Arial" w:hAnsi="Arial" w:cs="Arial"/>
          <w:bCs/>
          <w:sz w:val="24"/>
          <w:vertAlign w:val="subscript"/>
        </w:rPr>
        <w:t>i</w:t>
      </w:r>
      <w:r>
        <w:rPr>
          <w:rFonts w:ascii="Arial" w:hAnsi="Arial" w:cs="Arial"/>
          <w:bCs/>
          <w:sz w:val="24"/>
        </w:rPr>
        <w:t xml:space="preserve"> = </w:t>
      </w:r>
      <w:proofErr w:type="spellStart"/>
      <w:r w:rsidRPr="002D32F9">
        <w:rPr>
          <w:rFonts w:ascii="Calibri" w:hAnsi="Calibri" w:cs="Calibri"/>
          <w:bCs/>
          <w:sz w:val="32"/>
          <w:szCs w:val="32"/>
        </w:rPr>
        <w:t>ε</w:t>
      </w:r>
      <w:r>
        <w:rPr>
          <w:rFonts w:ascii="Calibri" w:hAnsi="Calibri" w:cs="Calibri"/>
          <w:bCs/>
          <w:sz w:val="32"/>
          <w:szCs w:val="32"/>
        </w:rPr>
        <w:t>G</w:t>
      </w:r>
      <w:proofErr w:type="spellEnd"/>
      <w:r>
        <w:rPr>
          <w:rFonts w:ascii="Calibri" w:hAnsi="Calibri" w:cs="Calibri"/>
          <w:bCs/>
          <w:sz w:val="32"/>
          <w:szCs w:val="32"/>
        </w:rPr>
        <w:t xml:space="preserve">, </w:t>
      </w:r>
      <w:r w:rsidRPr="002D32F9">
        <w:rPr>
          <w:rFonts w:ascii="Arial" w:hAnsi="Arial" w:cs="Arial"/>
          <w:bCs/>
          <w:sz w:val="24"/>
          <w:szCs w:val="24"/>
        </w:rPr>
        <w:t>whe</w:t>
      </w:r>
      <w:r w:rsidR="001E10C1">
        <w:rPr>
          <w:rFonts w:ascii="Arial" w:hAnsi="Arial" w:cs="Arial"/>
          <w:bCs/>
          <w:sz w:val="24"/>
          <w:szCs w:val="24"/>
        </w:rPr>
        <w:t>n</w:t>
      </w:r>
      <w:r w:rsidRPr="002D32F9">
        <w:rPr>
          <w:rFonts w:ascii="Arial" w:hAnsi="Arial" w:cs="Arial"/>
          <w:bCs/>
          <w:sz w:val="24"/>
          <w:szCs w:val="24"/>
        </w:rPr>
        <w:t xml:space="preserve"> R = R</w:t>
      </w:r>
      <w:r w:rsidRPr="002D32F9">
        <w:rPr>
          <w:rFonts w:ascii="Arial" w:hAnsi="Arial" w:cs="Arial"/>
          <w:bCs/>
          <w:sz w:val="24"/>
          <w:szCs w:val="24"/>
          <w:vertAlign w:val="subscript"/>
        </w:rPr>
        <w:t>1</w:t>
      </w:r>
      <w:r w:rsidRPr="002D32F9">
        <w:rPr>
          <w:rFonts w:ascii="Arial" w:hAnsi="Arial" w:cs="Arial"/>
          <w:bCs/>
          <w:sz w:val="24"/>
          <w:szCs w:val="24"/>
        </w:rPr>
        <w:t xml:space="preserve"> = R</w:t>
      </w:r>
      <w:r w:rsidRPr="002D32F9">
        <w:rPr>
          <w:rFonts w:ascii="Arial" w:hAnsi="Arial" w:cs="Arial"/>
          <w:bCs/>
          <w:sz w:val="24"/>
          <w:szCs w:val="24"/>
          <w:vertAlign w:val="subscript"/>
        </w:rPr>
        <w:t>2</w:t>
      </w:r>
      <w:r w:rsidRPr="002D32F9">
        <w:rPr>
          <w:rFonts w:ascii="Arial" w:hAnsi="Arial" w:cs="Arial"/>
          <w:bCs/>
          <w:sz w:val="24"/>
          <w:szCs w:val="24"/>
        </w:rPr>
        <w:t xml:space="preserve"> = R</w:t>
      </w:r>
      <w:r w:rsidRPr="002D32F9">
        <w:rPr>
          <w:rFonts w:ascii="Arial" w:hAnsi="Arial" w:cs="Arial"/>
          <w:bCs/>
          <w:sz w:val="24"/>
          <w:szCs w:val="24"/>
          <w:vertAlign w:val="subscript"/>
        </w:rPr>
        <w:t>3</w:t>
      </w:r>
      <w:r w:rsidRPr="002D32F9">
        <w:rPr>
          <w:rFonts w:ascii="Arial" w:hAnsi="Arial" w:cs="Arial"/>
          <w:bCs/>
          <w:sz w:val="24"/>
          <w:szCs w:val="24"/>
        </w:rPr>
        <w:t xml:space="preserve"> = R</w:t>
      </w:r>
      <w:r w:rsidRPr="002D32F9">
        <w:rPr>
          <w:rFonts w:ascii="Arial" w:hAnsi="Arial" w:cs="Arial"/>
          <w:bCs/>
          <w:sz w:val="24"/>
          <w:szCs w:val="24"/>
          <w:vertAlign w:val="subscript"/>
        </w:rPr>
        <w:t>4</w:t>
      </w:r>
      <w:r w:rsidRPr="002D32F9">
        <w:rPr>
          <w:rFonts w:ascii="Arial" w:hAnsi="Arial" w:cs="Arial"/>
          <w:bCs/>
          <w:sz w:val="24"/>
          <w:szCs w:val="24"/>
        </w:rPr>
        <w:t>.</w:t>
      </w:r>
    </w:p>
    <w:p w14:paraId="482856E0" w14:textId="6007260D" w:rsidR="002D32F9" w:rsidRDefault="002D32F9" w:rsidP="00477B55">
      <w:pPr>
        <w:spacing w:line="276" w:lineRule="auto"/>
        <w:ind w:left="720"/>
        <w:jc w:val="both"/>
        <w:rPr>
          <w:rFonts w:ascii="Arial" w:hAnsi="Arial" w:cs="Arial"/>
          <w:bCs/>
          <w:sz w:val="24"/>
        </w:rPr>
      </w:pPr>
    </w:p>
    <w:p w14:paraId="724E57FB" w14:textId="3FADFC58" w:rsidR="002D32F9" w:rsidRDefault="00BD55DB" w:rsidP="00477B55">
      <w:pPr>
        <w:spacing w:line="276" w:lineRule="auto"/>
        <w:ind w:left="720" w:hanging="1800"/>
        <w:jc w:val="both"/>
        <w:rPr>
          <w:rFonts w:ascii="Arial" w:hAnsi="Arial" w:cs="Arial"/>
          <w:bCs/>
          <w:color w:val="0070C0"/>
          <w:sz w:val="24"/>
        </w:rPr>
      </w:pPr>
      <w:r>
        <w:rPr>
          <w:noProof/>
        </w:rPr>
        <mc:AlternateContent>
          <mc:Choice Requires="wps">
            <w:drawing>
              <wp:anchor distT="0" distB="0" distL="114300" distR="114300" simplePos="0" relativeHeight="251665920" behindDoc="0" locked="0" layoutInCell="1" allowOverlap="1" wp14:anchorId="1E17D870" wp14:editId="46E67D6D">
                <wp:simplePos x="0" y="0"/>
                <wp:positionH relativeFrom="column">
                  <wp:posOffset>4914900</wp:posOffset>
                </wp:positionH>
                <wp:positionV relativeFrom="paragraph">
                  <wp:posOffset>554355</wp:posOffset>
                </wp:positionV>
                <wp:extent cx="83820" cy="91440"/>
                <wp:effectExtent l="0" t="0" r="0" b="3810"/>
                <wp:wrapNone/>
                <wp:docPr id="26" name="Rectangle 26"/>
                <wp:cNvGraphicFramePr/>
                <a:graphic xmlns:a="http://schemas.openxmlformats.org/drawingml/2006/main">
                  <a:graphicData uri="http://schemas.microsoft.com/office/word/2010/wordprocessingShape">
                    <wps:wsp>
                      <wps:cNvSpPr/>
                      <wps:spPr>
                        <a:xfrm>
                          <a:off x="0" y="0"/>
                          <a:ext cx="83820" cy="914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6C0C15" id="Rectangle 26" o:spid="_x0000_s1026" style="position:absolute;margin-left:387pt;margin-top:43.65pt;width:6.6pt;height:7.2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" fillcolor="white [3212]" stroked="f" strokeweight="2pt"/>
            </w:pict>
          </mc:Fallback>
        </mc:AlternateContent>
      </w:r>
      <w:r>
        <w:rPr>
          <w:noProof/>
        </w:rPr>
        <mc:AlternateContent>
          <mc:Choice Requires="wps">
            <w:drawing>
              <wp:anchor distT="0" distB="0" distL="114300" distR="114300" simplePos="0" relativeHeight="251663872" behindDoc="0" locked="0" layoutInCell="1" allowOverlap="1" wp14:anchorId="0B51669C" wp14:editId="7D35DF68">
                <wp:simplePos x="0" y="0"/>
                <wp:positionH relativeFrom="column">
                  <wp:posOffset>5669280</wp:posOffset>
                </wp:positionH>
                <wp:positionV relativeFrom="paragraph">
                  <wp:posOffset>554355</wp:posOffset>
                </wp:positionV>
                <wp:extent cx="83820" cy="91440"/>
                <wp:effectExtent l="0" t="0" r="0" b="3810"/>
                <wp:wrapNone/>
                <wp:docPr id="27" name="Rectangle 27"/>
                <wp:cNvGraphicFramePr/>
                <a:graphic xmlns:a="http://schemas.openxmlformats.org/drawingml/2006/main">
                  <a:graphicData uri="http://schemas.microsoft.com/office/word/2010/wordprocessingShape">
                    <wps:wsp>
                      <wps:cNvSpPr/>
                      <wps:spPr>
                        <a:xfrm>
                          <a:off x="0" y="0"/>
                          <a:ext cx="83820" cy="914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2B0994" id="Rectangle 27" o:spid="_x0000_s1026" style="position:absolute;margin-left:446.4pt;margin-top:43.65pt;width:6.6pt;height:7.2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" fillcolor="white [3212]" stroked="f" strokeweight="2pt"/>
            </w:pict>
          </mc:Fallback>
        </mc:AlternateContent>
      </w:r>
      <w:r>
        <w:rPr>
          <w:noProof/>
        </w:rPr>
        <mc:AlternateContent>
          <mc:Choice Requires="wps">
            <w:drawing>
              <wp:anchor distT="0" distB="0" distL="114300" distR="114300" simplePos="0" relativeHeight="251661824" behindDoc="0" locked="0" layoutInCell="1" allowOverlap="1" wp14:anchorId="585B9D60" wp14:editId="0E1B5C9E">
                <wp:simplePos x="0" y="0"/>
                <wp:positionH relativeFrom="column">
                  <wp:posOffset>3825240</wp:posOffset>
                </wp:positionH>
                <wp:positionV relativeFrom="paragraph">
                  <wp:posOffset>554355</wp:posOffset>
                </wp:positionV>
                <wp:extent cx="83820" cy="91440"/>
                <wp:effectExtent l="0" t="0" r="0" b="3810"/>
                <wp:wrapNone/>
                <wp:docPr id="25" name="Rectangle 25"/>
                <wp:cNvGraphicFramePr/>
                <a:graphic xmlns:a="http://schemas.openxmlformats.org/drawingml/2006/main">
                  <a:graphicData uri="http://schemas.microsoft.com/office/word/2010/wordprocessingShape">
                    <wps:wsp>
                      <wps:cNvSpPr/>
                      <wps:spPr>
                        <a:xfrm>
                          <a:off x="0" y="0"/>
                          <a:ext cx="83820" cy="914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8A3E83" id="Rectangle 25" o:spid="_x0000_s1026" style="position:absolute;margin-left:301.2pt;margin-top:43.65pt;width:6.6pt;height:7.2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" fillcolor="white [3212]" stroked="f" strokeweight="2pt"/>
            </w:pict>
          </mc:Fallback>
        </mc:AlternateContent>
      </w:r>
      <w:r>
        <w:rPr>
          <w:noProof/>
        </w:rPr>
        <mc:AlternateContent>
          <mc:Choice Requires="wps">
            <w:drawing>
              <wp:anchor distT="0" distB="0" distL="114300" distR="114300" simplePos="0" relativeHeight="251659776" behindDoc="0" locked="0" layoutInCell="1" allowOverlap="1" wp14:anchorId="20FC250D" wp14:editId="72F9DA84">
                <wp:simplePos x="0" y="0"/>
                <wp:positionH relativeFrom="column">
                  <wp:posOffset>3345180</wp:posOffset>
                </wp:positionH>
                <wp:positionV relativeFrom="paragraph">
                  <wp:posOffset>546735</wp:posOffset>
                </wp:positionV>
                <wp:extent cx="83820" cy="91440"/>
                <wp:effectExtent l="0" t="0" r="0" b="3810"/>
                <wp:wrapNone/>
                <wp:docPr id="24" name="Rectangle 24"/>
                <wp:cNvGraphicFramePr/>
                <a:graphic xmlns:a="http://schemas.openxmlformats.org/drawingml/2006/main">
                  <a:graphicData uri="http://schemas.microsoft.com/office/word/2010/wordprocessingShape">
                    <wps:wsp>
                      <wps:cNvSpPr/>
                      <wps:spPr>
                        <a:xfrm>
                          <a:off x="0" y="0"/>
                          <a:ext cx="83820" cy="914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5B04AE" id="Rectangle 24" o:spid="_x0000_s1026" style="position:absolute;margin-left:263.4pt;margin-top:43.05pt;width:6.6pt;height:7.2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" fillcolor="white [3212]" stroked="f" strokeweight="2pt"/>
            </w:pict>
          </mc:Fallback>
        </mc:AlternateContent>
      </w:r>
      <w:r>
        <w:rPr>
          <w:noProof/>
        </w:rPr>
        <mc:AlternateContent>
          <mc:Choice Requires="wps">
            <w:drawing>
              <wp:anchor distT="0" distB="0" distL="114300" distR="114300" simplePos="0" relativeHeight="251657728" behindDoc="0" locked="0" layoutInCell="1" allowOverlap="1" wp14:anchorId="001C6F77" wp14:editId="5DECE8D1">
                <wp:simplePos x="0" y="0"/>
                <wp:positionH relativeFrom="column">
                  <wp:posOffset>1935480</wp:posOffset>
                </wp:positionH>
                <wp:positionV relativeFrom="paragraph">
                  <wp:posOffset>20955</wp:posOffset>
                </wp:positionV>
                <wp:extent cx="83820" cy="91440"/>
                <wp:effectExtent l="0" t="0" r="0" b="3810"/>
                <wp:wrapNone/>
                <wp:docPr id="23" name="Rectangle 23"/>
                <wp:cNvGraphicFramePr/>
                <a:graphic xmlns:a="http://schemas.openxmlformats.org/drawingml/2006/main">
                  <a:graphicData uri="http://schemas.microsoft.com/office/word/2010/wordprocessingShape">
                    <wps:wsp>
                      <wps:cNvSpPr/>
                      <wps:spPr>
                        <a:xfrm>
                          <a:off x="0" y="0"/>
                          <a:ext cx="83820" cy="914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D916BF" id="Rectangle 23" o:spid="_x0000_s1026" style="position:absolute;margin-left:152.4pt;margin-top:1.65pt;width:6.6pt;height:7.2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" fillcolor="white [3212]" stroked="f" strokeweight="2pt"/>
            </w:pict>
          </mc:Fallback>
        </mc:AlternateContent>
      </w:r>
      <w:r>
        <w:rPr>
          <w:noProof/>
        </w:rPr>
        <mc:AlternateContent>
          <mc:Choice Requires="wps">
            <w:drawing>
              <wp:anchor distT="0" distB="0" distL="114300" distR="114300" simplePos="0" relativeHeight="251655680" behindDoc="0" locked="0" layoutInCell="1" allowOverlap="1" wp14:anchorId="26BDFD4D" wp14:editId="61AB4D69">
                <wp:simplePos x="0" y="0"/>
                <wp:positionH relativeFrom="column">
                  <wp:posOffset>1783080</wp:posOffset>
                </wp:positionH>
                <wp:positionV relativeFrom="paragraph">
                  <wp:posOffset>280035</wp:posOffset>
                </wp:positionV>
                <wp:extent cx="83820" cy="91440"/>
                <wp:effectExtent l="0" t="0" r="0" b="3810"/>
                <wp:wrapNone/>
                <wp:docPr id="22" name="Rectangle 22"/>
                <wp:cNvGraphicFramePr/>
                <a:graphic xmlns:a="http://schemas.openxmlformats.org/drawingml/2006/main">
                  <a:graphicData uri="http://schemas.microsoft.com/office/word/2010/wordprocessingShape">
                    <wps:wsp>
                      <wps:cNvSpPr/>
                      <wps:spPr>
                        <a:xfrm>
                          <a:off x="0" y="0"/>
                          <a:ext cx="83820" cy="914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4E20AC" id="Rectangle 22" o:spid="_x0000_s1026" style="position:absolute;margin-left:140.4pt;margin-top:22.05pt;width:6.6pt;height:7.2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" fillcolor="white [3212]" stroked="f" strokeweight="2pt"/>
            </w:pict>
          </mc:Fallback>
        </mc:AlternateContent>
      </w:r>
      <w:r>
        <w:rPr>
          <w:noProof/>
        </w:rPr>
        <mc:AlternateContent>
          <mc:Choice Requires="wps">
            <w:drawing>
              <wp:anchor distT="0" distB="0" distL="114300" distR="114300" simplePos="0" relativeHeight="251653632" behindDoc="0" locked="0" layoutInCell="1" allowOverlap="1" wp14:anchorId="05FF24BC" wp14:editId="6C7FFE1F">
                <wp:simplePos x="0" y="0"/>
                <wp:positionH relativeFrom="column">
                  <wp:posOffset>2110740</wp:posOffset>
                </wp:positionH>
                <wp:positionV relativeFrom="paragraph">
                  <wp:posOffset>531495</wp:posOffset>
                </wp:positionV>
                <wp:extent cx="83820" cy="91440"/>
                <wp:effectExtent l="0" t="0" r="0" b="3810"/>
                <wp:wrapNone/>
                <wp:docPr id="21" name="Rectangle 21"/>
                <wp:cNvGraphicFramePr/>
                <a:graphic xmlns:a="http://schemas.openxmlformats.org/drawingml/2006/main">
                  <a:graphicData uri="http://schemas.microsoft.com/office/word/2010/wordprocessingShape">
                    <wps:wsp>
                      <wps:cNvSpPr/>
                      <wps:spPr>
                        <a:xfrm>
                          <a:off x="0" y="0"/>
                          <a:ext cx="83820" cy="914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6BCB87" id="Rectangle 21" o:spid="_x0000_s1026" style="position:absolute;margin-left:166.2pt;margin-top:41.85pt;width:6.6pt;height:7.2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" fillcolor="white [3212]" stroked="f" strokeweight="2pt"/>
            </w:pict>
          </mc:Fallback>
        </mc:AlternateContent>
      </w:r>
      <w:r>
        <w:rPr>
          <w:noProof/>
        </w:rPr>
        <mc:AlternateContent>
          <mc:Choice Requires="wps">
            <w:drawing>
              <wp:anchor distT="0" distB="0" distL="114300" distR="114300" simplePos="0" relativeHeight="251651584" behindDoc="0" locked="0" layoutInCell="1" allowOverlap="1" wp14:anchorId="521218B4" wp14:editId="1B4A9892">
                <wp:simplePos x="0" y="0"/>
                <wp:positionH relativeFrom="column">
                  <wp:posOffset>1783080</wp:posOffset>
                </wp:positionH>
                <wp:positionV relativeFrom="paragraph">
                  <wp:posOffset>280035</wp:posOffset>
                </wp:positionV>
                <wp:extent cx="83820" cy="91440"/>
                <wp:effectExtent l="0" t="0" r="0" b="3810"/>
                <wp:wrapNone/>
                <wp:docPr id="18" name="Rectangle 18"/>
                <wp:cNvGraphicFramePr/>
                <a:graphic xmlns:a="http://schemas.openxmlformats.org/drawingml/2006/main">
                  <a:graphicData uri="http://schemas.microsoft.com/office/word/2010/wordprocessingShape">
                    <wps:wsp>
                      <wps:cNvSpPr/>
                      <wps:spPr>
                        <a:xfrm>
                          <a:off x="0" y="0"/>
                          <a:ext cx="83820" cy="914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846309" id="Rectangle 18" o:spid="_x0000_s1026" style="position:absolute;margin-left:140.4pt;margin-top:22.05pt;width:6.6pt;height:7.2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" fillcolor="white [3212]" stroked="f" strokeweight="2pt"/>
            </w:pict>
          </mc:Fallback>
        </mc:AlternateContent>
      </w:r>
      <w:r>
        <w:rPr>
          <w:noProof/>
        </w:rPr>
        <mc:AlternateContent>
          <mc:Choice Requires="wps">
            <w:drawing>
              <wp:anchor distT="0" distB="0" distL="114300" distR="114300" simplePos="0" relativeHeight="251649536" behindDoc="0" locked="0" layoutInCell="1" allowOverlap="1" wp14:anchorId="193EF43A" wp14:editId="67F204E6">
                <wp:simplePos x="0" y="0"/>
                <wp:positionH relativeFrom="column">
                  <wp:posOffset>1630680</wp:posOffset>
                </wp:positionH>
                <wp:positionV relativeFrom="paragraph">
                  <wp:posOffset>539115</wp:posOffset>
                </wp:positionV>
                <wp:extent cx="83820" cy="91440"/>
                <wp:effectExtent l="0" t="0" r="0" b="3810"/>
                <wp:wrapNone/>
                <wp:docPr id="17" name="Rectangle 17"/>
                <wp:cNvGraphicFramePr/>
                <a:graphic xmlns:a="http://schemas.openxmlformats.org/drawingml/2006/main">
                  <a:graphicData uri="http://schemas.microsoft.com/office/word/2010/wordprocessingShape">
                    <wps:wsp>
                      <wps:cNvSpPr/>
                      <wps:spPr>
                        <a:xfrm>
                          <a:off x="0" y="0"/>
                          <a:ext cx="83820" cy="914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D6878D" id="Rectangle 17" o:spid="_x0000_s1026" style="position:absolute;margin-left:128.4pt;margin-top:42.45pt;width:6.6pt;height:7.2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" fillcolor="white [3212]" stroked="f" strokeweight="2pt"/>
            </w:pict>
          </mc:Fallback>
        </mc:AlternateContent>
      </w:r>
      <w:r w:rsidR="00A500B1">
        <w:rPr>
          <w:rFonts w:ascii="Arial" w:hAnsi="Arial" w:cs="Arial"/>
          <w:bCs/>
          <w:sz w:val="24"/>
        </w:rPr>
        <w:tab/>
      </w:r>
      <w:r w:rsidR="00BC7056" w:rsidRPr="00EC74A1">
        <w:rPr>
          <w:rFonts w:ascii="Arial" w:hAnsi="Arial" w:cs="Arial"/>
          <w:bCs/>
          <w:color w:val="0070C0"/>
          <w:sz w:val="24"/>
        </w:rPr>
        <w:t>Answer</w:t>
      </w:r>
      <w:r w:rsidR="00BC7056">
        <w:rPr>
          <w:rFonts w:ascii="Arial" w:hAnsi="Arial" w:cs="Arial"/>
          <w:bCs/>
          <w:color w:val="0070C0"/>
          <w:sz w:val="24"/>
        </w:rPr>
        <w:t>:</w:t>
      </w:r>
    </w:p>
    <w:p w14:paraId="10B6803B" w14:textId="43BF9568" w:rsidR="00FE390C" w:rsidRPr="00A500B1" w:rsidRDefault="00FE390C" w:rsidP="00477B55">
      <w:pPr>
        <w:spacing w:line="276" w:lineRule="auto"/>
        <w:ind w:left="720" w:hanging="1800"/>
        <w:jc w:val="both"/>
        <w:rPr>
          <w:rFonts w:ascii="Arial" w:hAnsi="Arial" w:cs="Arial"/>
          <w:bCs/>
          <w:color w:val="0070C0"/>
          <w:sz w:val="24"/>
        </w:rPr>
      </w:pPr>
      <w:r>
        <w:rPr>
          <w:noProof/>
        </w:rPr>
        <w:lastRenderedPageBreak/>
        <w:drawing>
          <wp:inline distT="0" distB="0" distL="0" distR="0" wp14:anchorId="468AA63F" wp14:editId="083D1809">
            <wp:extent cx="6907530" cy="838581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2980" t="2900" r="11017" b="8983"/>
                    <a:stretch/>
                  </pic:blipFill>
                  <pic:spPr bwMode="auto">
                    <a:xfrm>
                      <a:off x="0" y="0"/>
                      <a:ext cx="6907530" cy="8385810"/>
                    </a:xfrm>
                    <a:prstGeom prst="rect">
                      <a:avLst/>
                    </a:prstGeom>
                    <a:noFill/>
                    <a:ln>
                      <a:noFill/>
                    </a:ln>
                    <a:extLst>
                      <a:ext uri="{53640926-AAD7-44D8-BBD7-CCE9431645EC}">
                        <a14:shadowObscured xmlns:a14="http://schemas.microsoft.com/office/drawing/2010/main"/>
                      </a:ext>
                    </a:extLst>
                  </pic:spPr>
                </pic:pic>
              </a:graphicData>
            </a:graphic>
          </wp:inline>
        </w:drawing>
      </w:r>
    </w:p>
    <w:p w14:paraId="1C4B84AD" w14:textId="586338D7" w:rsidR="00380ED4" w:rsidRPr="00380ED4" w:rsidRDefault="00380ED4" w:rsidP="00477B55">
      <w:pPr>
        <w:ind w:hanging="450"/>
        <w:jc w:val="both"/>
        <w:rPr>
          <w:rFonts w:ascii="Arial" w:hAnsi="Arial" w:cs="Arial"/>
          <w:bCs/>
          <w:color w:val="0070C0"/>
          <w:sz w:val="24"/>
          <w:szCs w:val="24"/>
        </w:rPr>
      </w:pPr>
      <w:bookmarkStart w:id="1" w:name="_Hlk526510805"/>
    </w:p>
    <w:bookmarkEnd w:id="1"/>
    <w:p w14:paraId="7D1A2CFD" w14:textId="3C8ACF0C" w:rsidR="00A12385" w:rsidRPr="00A12385" w:rsidRDefault="00A500B1" w:rsidP="00477B55">
      <w:pPr>
        <w:pStyle w:val="ListParagraph"/>
        <w:numPr>
          <w:ilvl w:val="0"/>
          <w:numId w:val="3"/>
        </w:numPr>
        <w:jc w:val="both"/>
        <w:rPr>
          <w:rFonts w:ascii="Arial" w:hAnsi="Arial" w:cs="Arial"/>
          <w:bCs/>
          <w:sz w:val="24"/>
        </w:rPr>
      </w:pPr>
      <w:r>
        <w:rPr>
          <w:rFonts w:ascii="Arial" w:hAnsi="Arial" w:cs="Arial"/>
          <w:bCs/>
          <w:sz w:val="24"/>
        </w:rPr>
        <w:lastRenderedPageBreak/>
        <w:t>Derive the expression for capacitance in a cylindrical capacitor, as shown in this screen shot from one of our slides.</w:t>
      </w:r>
    </w:p>
    <w:p w14:paraId="703CE283" w14:textId="6CD2900A" w:rsidR="00A12385" w:rsidRDefault="00A12385" w:rsidP="00477B55">
      <w:pPr>
        <w:ind w:left="720"/>
        <w:jc w:val="both"/>
        <w:rPr>
          <w:rFonts w:ascii="Arial" w:hAnsi="Arial" w:cs="Arial"/>
          <w:bCs/>
          <w:sz w:val="24"/>
        </w:rPr>
      </w:pPr>
    </w:p>
    <w:p w14:paraId="64ECD142" w14:textId="4BDCA48D" w:rsidR="00A500B1" w:rsidRDefault="00A500B1" w:rsidP="00477B55">
      <w:pPr>
        <w:ind w:left="720"/>
        <w:jc w:val="both"/>
        <w:rPr>
          <w:rFonts w:ascii="Arial" w:hAnsi="Arial" w:cs="Arial"/>
          <w:bCs/>
          <w:sz w:val="24"/>
        </w:rPr>
      </w:pPr>
      <w:r>
        <w:rPr>
          <w:noProof/>
        </w:rPr>
        <w:drawing>
          <wp:inline distT="0" distB="0" distL="0" distR="0" wp14:anchorId="6AA18E89" wp14:editId="099BDB30">
            <wp:extent cx="4394557" cy="3695700"/>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379" cy="3702278"/>
                    </a:xfrm>
                    <a:prstGeom prst="rect">
                      <a:avLst/>
                    </a:prstGeom>
                  </pic:spPr>
                </pic:pic>
              </a:graphicData>
            </a:graphic>
          </wp:inline>
        </w:drawing>
      </w:r>
    </w:p>
    <w:p w14:paraId="0EA6E48D" w14:textId="339AAA59" w:rsidR="00A500B1" w:rsidRDefault="00A500B1" w:rsidP="00477B55">
      <w:pPr>
        <w:ind w:left="720"/>
        <w:jc w:val="both"/>
        <w:rPr>
          <w:rFonts w:ascii="Arial" w:hAnsi="Arial" w:cs="Arial"/>
          <w:bCs/>
          <w:sz w:val="24"/>
        </w:rPr>
      </w:pPr>
    </w:p>
    <w:p w14:paraId="4F85E9DA" w14:textId="77777777" w:rsidR="00A500B1" w:rsidRDefault="00A500B1" w:rsidP="00477B55">
      <w:pPr>
        <w:ind w:left="720"/>
        <w:jc w:val="both"/>
        <w:rPr>
          <w:rFonts w:ascii="Arial" w:hAnsi="Arial" w:cs="Arial"/>
          <w:bCs/>
          <w:sz w:val="24"/>
        </w:rPr>
      </w:pPr>
    </w:p>
    <w:p w14:paraId="255158A1" w14:textId="1B28AF49" w:rsidR="00A500B1" w:rsidRDefault="008D6AD1" w:rsidP="00477B55">
      <w:pPr>
        <w:spacing w:line="276" w:lineRule="auto"/>
        <w:ind w:firstLine="720"/>
        <w:jc w:val="both"/>
        <w:rPr>
          <w:rFonts w:ascii="Arial" w:hAnsi="Arial" w:cs="Arial"/>
          <w:bCs/>
          <w:color w:val="0070C0"/>
          <w:sz w:val="24"/>
        </w:rPr>
      </w:pPr>
      <w:r w:rsidRPr="00EC74A1">
        <w:rPr>
          <w:rFonts w:ascii="Arial" w:hAnsi="Arial" w:cs="Arial"/>
          <w:bCs/>
          <w:color w:val="0070C0"/>
          <w:sz w:val="24"/>
        </w:rPr>
        <w:t>Answer</w:t>
      </w:r>
      <w:r>
        <w:rPr>
          <w:rFonts w:ascii="Arial" w:hAnsi="Arial" w:cs="Arial"/>
          <w:bCs/>
          <w:color w:val="0070C0"/>
          <w:sz w:val="24"/>
        </w:rPr>
        <w:t>:</w:t>
      </w:r>
    </w:p>
    <w:p w14:paraId="02D9533F" w14:textId="2453A5BF" w:rsidR="00ED1ED5" w:rsidRDefault="00ED1ED5" w:rsidP="00ED1ED5">
      <w:pPr>
        <w:spacing w:line="276" w:lineRule="auto"/>
        <w:ind w:left="-1440" w:firstLine="720"/>
        <w:jc w:val="both"/>
        <w:rPr>
          <w:rFonts w:ascii="Arial" w:hAnsi="Arial" w:cs="Arial"/>
          <w:bCs/>
          <w:color w:val="0070C0"/>
          <w:sz w:val="24"/>
        </w:rPr>
      </w:pPr>
      <w:r>
        <w:rPr>
          <w:noProof/>
        </w:rPr>
        <w:lastRenderedPageBreak/>
        <w:drawing>
          <wp:inline distT="0" distB="0" distL="0" distR="0" wp14:anchorId="667A704A" wp14:editId="7DFE119B">
            <wp:extent cx="6659880" cy="85877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2292" t="2448" r="9375" b="1197"/>
                    <a:stretch/>
                  </pic:blipFill>
                  <pic:spPr bwMode="auto">
                    <a:xfrm>
                      <a:off x="0" y="0"/>
                      <a:ext cx="6659880" cy="8587740"/>
                    </a:xfrm>
                    <a:prstGeom prst="rect">
                      <a:avLst/>
                    </a:prstGeom>
                    <a:noFill/>
                    <a:ln>
                      <a:noFill/>
                    </a:ln>
                    <a:extLst>
                      <a:ext uri="{53640926-AAD7-44D8-BBD7-CCE9431645EC}">
                        <a14:shadowObscured xmlns:a14="http://schemas.microsoft.com/office/drawing/2010/main"/>
                      </a:ext>
                    </a:extLst>
                  </pic:spPr>
                </pic:pic>
              </a:graphicData>
            </a:graphic>
          </wp:inline>
        </w:drawing>
      </w:r>
    </w:p>
    <w:p w14:paraId="3835562F" w14:textId="71381426" w:rsidR="00774AFA" w:rsidRDefault="00774AFA" w:rsidP="00321F46">
      <w:pPr>
        <w:jc w:val="both"/>
        <w:rPr>
          <w:rFonts w:ascii="Arial" w:hAnsi="Arial" w:cs="Arial"/>
          <w:bCs/>
          <w:sz w:val="24"/>
        </w:rPr>
      </w:pPr>
    </w:p>
    <w:p w14:paraId="5D88EDE7" w14:textId="6A61FEF0" w:rsidR="000208FD" w:rsidRPr="0071045B" w:rsidRDefault="0071045B" w:rsidP="00477B55">
      <w:pPr>
        <w:pStyle w:val="ListParagraph"/>
        <w:numPr>
          <w:ilvl w:val="0"/>
          <w:numId w:val="3"/>
        </w:numPr>
        <w:jc w:val="both"/>
        <w:rPr>
          <w:rFonts w:ascii="Arial" w:hAnsi="Arial" w:cs="Arial"/>
          <w:bCs/>
          <w:sz w:val="24"/>
        </w:rPr>
      </w:pPr>
      <w:r>
        <w:rPr>
          <w:rFonts w:ascii="Arial" w:hAnsi="Arial" w:cs="Arial"/>
          <w:bCs/>
          <w:sz w:val="24"/>
        </w:rPr>
        <w:lastRenderedPageBreak/>
        <w:t>Derive the formula for the capac</w:t>
      </w:r>
      <w:r w:rsidR="008B0C88">
        <w:rPr>
          <w:rFonts w:ascii="Arial" w:hAnsi="Arial" w:cs="Arial"/>
          <w:bCs/>
          <w:sz w:val="24"/>
        </w:rPr>
        <w:t>itance of the capacitive level sensor, as shown in this slide from one of our slide decks:</w:t>
      </w:r>
    </w:p>
    <w:p w14:paraId="23213B07" w14:textId="1EDE3B58" w:rsidR="00A12385" w:rsidRDefault="00A12385" w:rsidP="00477B55">
      <w:pPr>
        <w:jc w:val="both"/>
        <w:rPr>
          <w:rFonts w:ascii="Arial" w:hAnsi="Arial" w:cs="Arial"/>
          <w:bCs/>
          <w:sz w:val="24"/>
        </w:rPr>
      </w:pPr>
    </w:p>
    <w:p w14:paraId="4E97591D" w14:textId="0CC60792" w:rsidR="008B0C88" w:rsidRDefault="008B0C88" w:rsidP="00477B55">
      <w:pPr>
        <w:jc w:val="both"/>
        <w:rPr>
          <w:rFonts w:ascii="Arial" w:hAnsi="Arial" w:cs="Arial"/>
          <w:bCs/>
          <w:sz w:val="24"/>
        </w:rPr>
      </w:pPr>
    </w:p>
    <w:p w14:paraId="31355B9C" w14:textId="627443B3" w:rsidR="008B0C88" w:rsidRDefault="00EF2581" w:rsidP="00477B55">
      <w:pPr>
        <w:jc w:val="both"/>
        <w:rPr>
          <w:rFonts w:ascii="Arial" w:hAnsi="Arial" w:cs="Arial"/>
          <w:bCs/>
          <w:sz w:val="24"/>
        </w:rPr>
      </w:pPr>
      <w:r>
        <w:rPr>
          <w:noProof/>
        </w:rPr>
        <w:drawing>
          <wp:inline distT="0" distB="0" distL="0" distR="0" wp14:anchorId="21561148" wp14:editId="50525FFD">
            <wp:extent cx="5486400" cy="3003550"/>
            <wp:effectExtent l="0" t="0" r="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003550"/>
                    </a:xfrm>
                    <a:prstGeom prst="rect">
                      <a:avLst/>
                    </a:prstGeom>
                  </pic:spPr>
                </pic:pic>
              </a:graphicData>
            </a:graphic>
          </wp:inline>
        </w:drawing>
      </w:r>
    </w:p>
    <w:p w14:paraId="43078320" w14:textId="77777777" w:rsidR="008B0C88" w:rsidRDefault="008B0C88" w:rsidP="00477B55">
      <w:pPr>
        <w:jc w:val="both"/>
        <w:rPr>
          <w:rFonts w:ascii="Arial" w:hAnsi="Arial" w:cs="Arial"/>
          <w:bCs/>
          <w:sz w:val="24"/>
        </w:rPr>
      </w:pPr>
    </w:p>
    <w:p w14:paraId="5C09095A" w14:textId="61B89D42" w:rsidR="00A12385" w:rsidRDefault="00A12385" w:rsidP="00477B55">
      <w:pPr>
        <w:jc w:val="both"/>
        <w:rPr>
          <w:rFonts w:ascii="Arial" w:hAnsi="Arial" w:cs="Arial"/>
          <w:bCs/>
          <w:sz w:val="24"/>
        </w:rPr>
      </w:pPr>
    </w:p>
    <w:p w14:paraId="398D7644" w14:textId="2DC50225" w:rsidR="00321F46" w:rsidRPr="00321F46" w:rsidRDefault="004B4824" w:rsidP="00477B55">
      <w:pPr>
        <w:jc w:val="both"/>
        <w:rPr>
          <w:rFonts w:ascii="Arial" w:hAnsi="Arial" w:cs="Arial"/>
          <w:b/>
          <w:bCs/>
          <w:color w:val="0070C0"/>
          <w:sz w:val="24"/>
          <w:vertAlign w:val="superscript"/>
        </w:rPr>
      </w:pPr>
      <w:r w:rsidRPr="00EC74A1">
        <w:rPr>
          <w:rFonts w:ascii="Arial" w:hAnsi="Arial" w:cs="Arial"/>
          <w:bCs/>
          <w:color w:val="0070C0"/>
          <w:sz w:val="24"/>
        </w:rPr>
        <w:t>Answer</w:t>
      </w:r>
      <w:r>
        <w:rPr>
          <w:rFonts w:ascii="Arial" w:hAnsi="Arial" w:cs="Arial"/>
          <w:bCs/>
          <w:color w:val="0070C0"/>
          <w:sz w:val="24"/>
        </w:rPr>
        <w:t xml:space="preserve">: Reference: </w:t>
      </w:r>
      <w:hyperlink r:id="rId26" w:history="1">
        <w:r w:rsidRPr="004B4824">
          <w:rPr>
            <w:rStyle w:val="Hyperlink"/>
            <w:rFonts w:ascii="Arial" w:hAnsi="Arial" w:cs="Arial"/>
            <w:b/>
            <w:bCs/>
            <w:sz w:val="24"/>
            <w:vertAlign w:val="superscript"/>
          </w:rPr>
          <w:t>[7]</w:t>
        </w:r>
      </w:hyperlink>
    </w:p>
    <w:p w14:paraId="7C4716AD" w14:textId="4A26270B" w:rsidR="008B0C88" w:rsidRDefault="00321F46" w:rsidP="00477B55">
      <w:pPr>
        <w:jc w:val="both"/>
        <w:rPr>
          <w:rStyle w:val="Hyperlink"/>
          <w:rFonts w:ascii="Arial" w:hAnsi="Arial" w:cs="Arial"/>
          <w:color w:val="0070C0"/>
          <w:sz w:val="24"/>
          <w:szCs w:val="24"/>
        </w:rPr>
      </w:pPr>
      <w:r>
        <w:rPr>
          <w:noProof/>
        </w:rPr>
        <w:drawing>
          <wp:inline distT="0" distB="0" distL="0" distR="0" wp14:anchorId="34B49E06" wp14:editId="2943F78E">
            <wp:extent cx="5543550" cy="45681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l="3541" t="3229" r="2709" b="34323"/>
                    <a:stretch/>
                  </pic:blipFill>
                  <pic:spPr bwMode="auto">
                    <a:xfrm>
                      <a:off x="0" y="0"/>
                      <a:ext cx="5543550" cy="4568190"/>
                    </a:xfrm>
                    <a:prstGeom prst="rect">
                      <a:avLst/>
                    </a:prstGeom>
                    <a:noFill/>
                    <a:ln>
                      <a:noFill/>
                    </a:ln>
                    <a:extLst>
                      <a:ext uri="{53640926-AAD7-44D8-BBD7-CCE9431645EC}">
                        <a14:shadowObscured xmlns:a14="http://schemas.microsoft.com/office/drawing/2010/main"/>
                      </a:ext>
                    </a:extLst>
                  </pic:spPr>
                </pic:pic>
              </a:graphicData>
            </a:graphic>
          </wp:inline>
        </w:drawing>
      </w:r>
    </w:p>
    <w:p w14:paraId="1CE1B0C1" w14:textId="1D686CE4" w:rsidR="00676D7C" w:rsidRDefault="00321F46" w:rsidP="00477B55">
      <w:pPr>
        <w:jc w:val="both"/>
        <w:rPr>
          <w:rFonts w:ascii="Arial" w:hAnsi="Arial" w:cs="Arial"/>
          <w:bCs/>
          <w:sz w:val="24"/>
        </w:rPr>
      </w:pPr>
      <w:r>
        <w:rPr>
          <w:noProof/>
        </w:rPr>
        <w:lastRenderedPageBreak/>
        <w:drawing>
          <wp:inline distT="0" distB="0" distL="0" distR="0" wp14:anchorId="316E9313" wp14:editId="6169D732">
            <wp:extent cx="5585460" cy="43853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l="7153" t="9531" b="30520"/>
                    <a:stretch/>
                  </pic:blipFill>
                  <pic:spPr bwMode="auto">
                    <a:xfrm>
                      <a:off x="0" y="0"/>
                      <a:ext cx="5585460" cy="4385310"/>
                    </a:xfrm>
                    <a:prstGeom prst="rect">
                      <a:avLst/>
                    </a:prstGeom>
                    <a:noFill/>
                    <a:ln>
                      <a:noFill/>
                    </a:ln>
                    <a:extLst>
                      <a:ext uri="{53640926-AAD7-44D8-BBD7-CCE9431645EC}">
                        <a14:shadowObscured xmlns:a14="http://schemas.microsoft.com/office/drawing/2010/main"/>
                      </a:ext>
                    </a:extLst>
                  </pic:spPr>
                </pic:pic>
              </a:graphicData>
            </a:graphic>
          </wp:inline>
        </w:drawing>
      </w:r>
    </w:p>
    <w:p w14:paraId="7F7582BD" w14:textId="521EEB35" w:rsidR="008B0C88" w:rsidRDefault="008B0C88" w:rsidP="00477B55">
      <w:pPr>
        <w:jc w:val="both"/>
        <w:rPr>
          <w:rFonts w:ascii="Arial" w:hAnsi="Arial" w:cs="Arial"/>
          <w:bCs/>
          <w:sz w:val="24"/>
        </w:rPr>
      </w:pPr>
      <w:r>
        <w:rPr>
          <w:rFonts w:ascii="Arial" w:hAnsi="Arial" w:cs="Arial"/>
          <w:bCs/>
          <w:noProof/>
          <w:sz w:val="24"/>
        </w:rPr>
        <mc:AlternateContent>
          <mc:Choice Requires="wps">
            <w:drawing>
              <wp:anchor distT="0" distB="0" distL="114300" distR="114300" simplePos="0" relativeHeight="251666944" behindDoc="0" locked="0" layoutInCell="1" allowOverlap="1" wp14:anchorId="073224ED" wp14:editId="3BFBC199">
                <wp:simplePos x="0" y="0"/>
                <wp:positionH relativeFrom="column">
                  <wp:posOffset>-121920</wp:posOffset>
                </wp:positionH>
                <wp:positionV relativeFrom="paragraph">
                  <wp:posOffset>200025</wp:posOffset>
                </wp:positionV>
                <wp:extent cx="3329940" cy="251460"/>
                <wp:effectExtent l="0" t="0" r="3810" b="0"/>
                <wp:wrapNone/>
                <wp:docPr id="104" name="Rectangle 104"/>
                <wp:cNvGraphicFramePr/>
                <a:graphic xmlns:a="http://schemas.openxmlformats.org/drawingml/2006/main">
                  <a:graphicData uri="http://schemas.microsoft.com/office/word/2010/wordprocessingShape">
                    <wps:wsp>
                      <wps:cNvSpPr/>
                      <wps:spPr>
                        <a:xfrm>
                          <a:off x="0" y="0"/>
                          <a:ext cx="3329940" cy="2514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00B2B2" id="Rectangle 104" o:spid="_x0000_s1026" style="position:absolute;margin-left:-9.6pt;margin-top:15.75pt;width:262.2pt;height:19.8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" fillcolor="white [3212]" stroked="f" strokeweight="2pt"/>
            </w:pict>
          </mc:Fallback>
        </mc:AlternateContent>
      </w:r>
    </w:p>
    <w:p w14:paraId="6E65E2EC" w14:textId="6D826977" w:rsidR="008B0C88" w:rsidRDefault="008B0C88" w:rsidP="00477B55">
      <w:pPr>
        <w:jc w:val="both"/>
        <w:rPr>
          <w:rFonts w:ascii="Arial" w:hAnsi="Arial" w:cs="Arial"/>
          <w:bCs/>
          <w:sz w:val="24"/>
        </w:rPr>
      </w:pPr>
    </w:p>
    <w:p w14:paraId="45DF446B" w14:textId="2150A972" w:rsidR="00676D7C" w:rsidRDefault="00676D7C" w:rsidP="00477B55">
      <w:pPr>
        <w:jc w:val="both"/>
        <w:rPr>
          <w:rFonts w:ascii="Arial" w:hAnsi="Arial" w:cs="Arial"/>
          <w:bCs/>
          <w:sz w:val="24"/>
        </w:rPr>
      </w:pPr>
    </w:p>
    <w:p w14:paraId="2E813575" w14:textId="77777777" w:rsidR="00676D7C" w:rsidRPr="00A12385" w:rsidRDefault="00676D7C" w:rsidP="00477B55">
      <w:pPr>
        <w:jc w:val="both"/>
        <w:rPr>
          <w:rFonts w:ascii="Arial" w:hAnsi="Arial" w:cs="Arial"/>
          <w:bCs/>
          <w:sz w:val="24"/>
        </w:rPr>
      </w:pPr>
    </w:p>
    <w:p w14:paraId="6E75B5E3" w14:textId="0E08A605" w:rsidR="003D6E6F" w:rsidRPr="007455A0" w:rsidRDefault="00E30E6E" w:rsidP="00477B55">
      <w:pPr>
        <w:pStyle w:val="ListParagraph"/>
        <w:numPr>
          <w:ilvl w:val="0"/>
          <w:numId w:val="3"/>
        </w:numPr>
        <w:jc w:val="both"/>
        <w:rPr>
          <w:rFonts w:ascii="Arial" w:hAnsi="Arial" w:cs="Arial"/>
          <w:bCs/>
          <w:sz w:val="24"/>
          <w:u w:val="single"/>
        </w:rPr>
      </w:pPr>
      <w:r w:rsidRPr="006048BF">
        <w:rPr>
          <w:rFonts w:ascii="Arial" w:hAnsi="Arial" w:cs="Arial"/>
          <w:bCs/>
          <w:sz w:val="24"/>
        </w:rPr>
        <w:t xml:space="preserve"> </w:t>
      </w:r>
      <w:r w:rsidR="00045976">
        <w:rPr>
          <w:rFonts w:ascii="Arial" w:hAnsi="Arial" w:cs="Arial"/>
          <w:bCs/>
          <w:sz w:val="24"/>
        </w:rPr>
        <w:t>What is the capacitance in pF of a capacitive level sensor immersed in pure water with these attributes? (Type in a one decimal number)</w:t>
      </w:r>
    </w:p>
    <w:p w14:paraId="028E19B4" w14:textId="7CD5D66B" w:rsidR="007455A0" w:rsidRDefault="007455A0" w:rsidP="00477B55">
      <w:pPr>
        <w:jc w:val="both"/>
        <w:rPr>
          <w:rFonts w:ascii="Arial" w:hAnsi="Arial" w:cs="Arial"/>
          <w:bCs/>
          <w:sz w:val="24"/>
          <w:u w:val="single"/>
        </w:rPr>
      </w:pPr>
    </w:p>
    <w:p w14:paraId="328FC773" w14:textId="51028AF6" w:rsidR="00045976" w:rsidRDefault="00045976" w:rsidP="00477B55">
      <w:pPr>
        <w:ind w:left="1440" w:hanging="810"/>
        <w:jc w:val="both"/>
        <w:rPr>
          <w:rFonts w:ascii="Arial" w:hAnsi="Arial" w:cs="Arial"/>
          <w:bCs/>
          <w:sz w:val="24"/>
          <w:u w:val="single"/>
        </w:rPr>
      </w:pPr>
      <w:r w:rsidRPr="00045976">
        <w:rPr>
          <w:noProof/>
        </w:rPr>
        <w:drawing>
          <wp:inline distT="0" distB="0" distL="0" distR="0" wp14:anchorId="4B21A8AF" wp14:editId="76F57897">
            <wp:extent cx="5134404" cy="982980"/>
            <wp:effectExtent l="0" t="0" r="9525"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0529" cy="984153"/>
                    </a:xfrm>
                    <a:prstGeom prst="rect">
                      <a:avLst/>
                    </a:prstGeom>
                    <a:noFill/>
                    <a:ln>
                      <a:noFill/>
                    </a:ln>
                  </pic:spPr>
                </pic:pic>
              </a:graphicData>
            </a:graphic>
          </wp:inline>
        </w:drawing>
      </w:r>
    </w:p>
    <w:p w14:paraId="174EF63B" w14:textId="77777777" w:rsidR="00045976" w:rsidRDefault="00045976" w:rsidP="00477B55">
      <w:pPr>
        <w:jc w:val="both"/>
        <w:rPr>
          <w:rFonts w:ascii="Arial" w:hAnsi="Arial" w:cs="Arial"/>
          <w:bCs/>
          <w:color w:val="0070C0"/>
          <w:sz w:val="24"/>
        </w:rPr>
      </w:pPr>
    </w:p>
    <w:p w14:paraId="5C75F4DF" w14:textId="12AAE1C0" w:rsidR="00045976" w:rsidRDefault="00321F46" w:rsidP="000F5A88">
      <w:pPr>
        <w:ind w:firstLine="630"/>
        <w:jc w:val="both"/>
        <w:rPr>
          <w:rFonts w:ascii="Arial" w:hAnsi="Arial" w:cs="Arial"/>
          <w:bCs/>
          <w:color w:val="0070C0"/>
          <w:sz w:val="24"/>
        </w:rPr>
      </w:pPr>
      <w:r>
        <w:rPr>
          <w:rFonts w:ascii="Arial" w:hAnsi="Arial" w:cs="Arial"/>
          <w:bCs/>
          <w:color w:val="0070C0"/>
          <w:sz w:val="24"/>
        </w:rPr>
        <w:t xml:space="preserve">Answer: </w:t>
      </w:r>
      <w:r w:rsidR="005F2439" w:rsidRPr="00321F46">
        <w:rPr>
          <w:rFonts w:ascii="Arial" w:hAnsi="Arial" w:cs="Arial"/>
          <w:b/>
          <w:bCs/>
          <w:color w:val="0070C0"/>
          <w:sz w:val="32"/>
        </w:rPr>
        <w:t>5.35pF</w:t>
      </w:r>
      <w:r>
        <w:rPr>
          <w:rFonts w:ascii="Arial" w:hAnsi="Arial" w:cs="Arial"/>
          <w:b/>
          <w:bCs/>
          <w:color w:val="0070C0"/>
          <w:sz w:val="32"/>
        </w:rPr>
        <w:t xml:space="preserve"> </w:t>
      </w:r>
      <w:hyperlink r:id="rId30" w:history="1">
        <w:r w:rsidRPr="00321F46">
          <w:rPr>
            <w:rStyle w:val="Hyperlink"/>
            <w:rFonts w:ascii="Arial" w:hAnsi="Arial" w:cs="Arial"/>
            <w:b/>
            <w:bCs/>
            <w:sz w:val="32"/>
            <w:vertAlign w:val="superscript"/>
          </w:rPr>
          <w:t>[8]</w:t>
        </w:r>
      </w:hyperlink>
    </w:p>
    <w:p w14:paraId="12BDC5E8" w14:textId="2D8BBEBC" w:rsidR="00045976" w:rsidRDefault="00045976" w:rsidP="00477B55">
      <w:pPr>
        <w:jc w:val="both"/>
        <w:rPr>
          <w:rFonts w:ascii="Arial" w:hAnsi="Arial" w:cs="Arial"/>
          <w:bCs/>
          <w:color w:val="0070C0"/>
          <w:sz w:val="24"/>
        </w:rPr>
      </w:pPr>
    </w:p>
    <w:p w14:paraId="6520FA27" w14:textId="2632DBBC" w:rsidR="00F5278B" w:rsidRDefault="00F5278B" w:rsidP="00F5278B">
      <w:pPr>
        <w:ind w:left="-1440"/>
        <w:jc w:val="both"/>
        <w:rPr>
          <w:rFonts w:ascii="Arial" w:hAnsi="Arial" w:cs="Arial"/>
          <w:bCs/>
          <w:color w:val="0070C0"/>
          <w:sz w:val="24"/>
        </w:rPr>
      </w:pPr>
      <w:r>
        <w:rPr>
          <w:noProof/>
        </w:rPr>
        <w:drawing>
          <wp:inline distT="0" distB="0" distL="0" distR="0" wp14:anchorId="08247EF6" wp14:editId="412724EE">
            <wp:extent cx="7292340" cy="131445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292340" cy="1314450"/>
                    </a:xfrm>
                    <a:prstGeom prst="rect">
                      <a:avLst/>
                    </a:prstGeom>
                  </pic:spPr>
                </pic:pic>
              </a:graphicData>
            </a:graphic>
          </wp:inline>
        </w:drawing>
      </w:r>
    </w:p>
    <w:p w14:paraId="66F03A4B" w14:textId="77777777" w:rsidR="00131CF2" w:rsidRDefault="00131CF2" w:rsidP="00477B55">
      <w:pPr>
        <w:jc w:val="both"/>
        <w:rPr>
          <w:rFonts w:ascii="Arial" w:hAnsi="Arial" w:cs="Arial"/>
          <w:bCs/>
          <w:sz w:val="24"/>
        </w:rPr>
      </w:pPr>
    </w:p>
    <w:p w14:paraId="18047E47" w14:textId="1E08CD2E" w:rsidR="009C31CC" w:rsidRDefault="009C31CC" w:rsidP="00477B55">
      <w:pPr>
        <w:pStyle w:val="ListParagraph"/>
        <w:numPr>
          <w:ilvl w:val="0"/>
          <w:numId w:val="4"/>
        </w:numPr>
        <w:jc w:val="both"/>
        <w:rPr>
          <w:rFonts w:ascii="Arial" w:hAnsi="Arial" w:cs="Arial"/>
          <w:bCs/>
          <w:sz w:val="24"/>
          <w:szCs w:val="24"/>
        </w:rPr>
      </w:pPr>
      <w:r>
        <w:rPr>
          <w:rFonts w:ascii="Arial" w:hAnsi="Arial" w:cs="Arial"/>
          <w:bCs/>
          <w:sz w:val="24"/>
        </w:rPr>
        <w:lastRenderedPageBreak/>
        <w:t>Go to Google Patents (</w:t>
      </w:r>
      <w:hyperlink r:id="rId32" w:history="1">
        <w:r>
          <w:rPr>
            <w:rStyle w:val="Hyperlink"/>
            <w:rFonts w:ascii="Arial" w:hAnsi="Arial" w:cs="Arial"/>
            <w:bCs/>
            <w:sz w:val="24"/>
          </w:rPr>
          <w:t>www.patents.google.com</w:t>
        </w:r>
      </w:hyperlink>
      <w:r>
        <w:rPr>
          <w:rFonts w:ascii="Arial" w:hAnsi="Arial" w:cs="Arial"/>
          <w:bCs/>
          <w:sz w:val="24"/>
        </w:rPr>
        <w:t xml:space="preserve">) and download US patent </w:t>
      </w:r>
      <w:r w:rsidRPr="009C31CC">
        <w:rPr>
          <w:rFonts w:ascii="Arial" w:hAnsi="Arial" w:cs="Arial"/>
          <w:bCs/>
          <w:sz w:val="24"/>
        </w:rPr>
        <w:t>6,647,794</w:t>
      </w:r>
      <w:r>
        <w:rPr>
          <w:rFonts w:ascii="Arial" w:hAnsi="Arial" w:cs="Arial"/>
          <w:bCs/>
          <w:sz w:val="24"/>
        </w:rPr>
        <w:t>.</w:t>
      </w:r>
      <w:r>
        <w:rPr>
          <w:rFonts w:ascii="Calibri" w:hAnsi="Calibri" w:cs="Calibri"/>
          <w:bCs/>
          <w:sz w:val="24"/>
        </w:rPr>
        <w:t xml:space="preserve"> </w:t>
      </w:r>
      <w:r>
        <w:rPr>
          <w:rFonts w:ascii="Arial" w:hAnsi="Arial" w:cs="Arial"/>
          <w:bCs/>
          <w:sz w:val="24"/>
          <w:szCs w:val="24"/>
        </w:rPr>
        <w:t xml:space="preserve">Read the patent and answer the following questions:  </w:t>
      </w:r>
    </w:p>
    <w:p w14:paraId="27F9034E" w14:textId="21EB6136" w:rsidR="008E5F74" w:rsidRDefault="008E5F74" w:rsidP="00477B55">
      <w:pPr>
        <w:jc w:val="both"/>
        <w:rPr>
          <w:rFonts w:ascii="Arial" w:hAnsi="Arial" w:cs="Arial"/>
          <w:bCs/>
          <w:sz w:val="24"/>
        </w:rPr>
      </w:pPr>
      <w:r w:rsidRPr="00131CF2">
        <w:rPr>
          <w:rFonts w:ascii="Arial" w:hAnsi="Arial" w:cs="Arial"/>
          <w:bCs/>
          <w:sz w:val="24"/>
        </w:rPr>
        <w:t xml:space="preserve"> </w:t>
      </w:r>
    </w:p>
    <w:p w14:paraId="747E3F8C" w14:textId="2A58E136" w:rsidR="00131CF2" w:rsidRDefault="00131CF2" w:rsidP="00477B55">
      <w:pPr>
        <w:jc w:val="both"/>
        <w:rPr>
          <w:rFonts w:ascii="Arial" w:hAnsi="Arial" w:cs="Arial"/>
          <w:bCs/>
          <w:sz w:val="24"/>
        </w:rPr>
      </w:pPr>
    </w:p>
    <w:p w14:paraId="07238275" w14:textId="02C049EE" w:rsidR="009C31CC" w:rsidRDefault="009C31CC" w:rsidP="00477B55">
      <w:pPr>
        <w:tabs>
          <w:tab w:val="left" w:pos="1704"/>
        </w:tabs>
        <w:ind w:left="72"/>
        <w:jc w:val="both"/>
        <w:rPr>
          <w:rFonts w:ascii="Arial" w:hAnsi="Arial" w:cs="Arial"/>
          <w:sz w:val="24"/>
        </w:rPr>
      </w:pPr>
      <w:r>
        <w:rPr>
          <w:rFonts w:ascii="Arial" w:hAnsi="Arial" w:cs="Arial"/>
          <w:sz w:val="24"/>
          <w:u w:val="single"/>
        </w:rPr>
        <w:t>Q.1</w:t>
      </w:r>
      <w:r>
        <w:rPr>
          <w:rFonts w:ascii="Arial" w:hAnsi="Arial" w:cs="Arial"/>
          <w:sz w:val="24"/>
        </w:rPr>
        <w:t xml:space="preserve"> </w:t>
      </w:r>
      <w:r w:rsidR="001B4441">
        <w:rPr>
          <w:rFonts w:ascii="Arial" w:hAnsi="Arial" w:cs="Arial"/>
          <w:sz w:val="24"/>
        </w:rPr>
        <w:t>W</w:t>
      </w:r>
      <w:r>
        <w:rPr>
          <w:rFonts w:ascii="Arial" w:hAnsi="Arial" w:cs="Arial"/>
          <w:sz w:val="24"/>
        </w:rPr>
        <w:t xml:space="preserve">hy is </w:t>
      </w:r>
      <w:r w:rsidR="001B4441">
        <w:rPr>
          <w:rFonts w:ascii="Arial" w:hAnsi="Arial" w:cs="Arial"/>
          <w:sz w:val="24"/>
        </w:rPr>
        <w:t>an accurate absolute pressure sensor needed for the gage pressure sensor in this patent</w:t>
      </w:r>
      <w:r>
        <w:rPr>
          <w:rFonts w:ascii="Arial" w:hAnsi="Arial" w:cs="Arial"/>
          <w:sz w:val="24"/>
        </w:rPr>
        <w:t xml:space="preserve">? </w:t>
      </w:r>
    </w:p>
    <w:p w14:paraId="7850662B" w14:textId="77777777" w:rsidR="009C31CC" w:rsidRDefault="009C31CC" w:rsidP="00477B55">
      <w:pPr>
        <w:tabs>
          <w:tab w:val="left" w:pos="1704"/>
        </w:tabs>
        <w:ind w:left="72"/>
        <w:jc w:val="both"/>
        <w:rPr>
          <w:rFonts w:ascii="Arial" w:hAnsi="Arial" w:cs="Arial"/>
          <w:sz w:val="24"/>
        </w:rPr>
      </w:pPr>
    </w:p>
    <w:p w14:paraId="55E96697" w14:textId="5D79737A" w:rsidR="009C31CC" w:rsidRPr="000F5A88" w:rsidRDefault="000F5A88" w:rsidP="00CF18E3">
      <w:pPr>
        <w:tabs>
          <w:tab w:val="left" w:pos="1704"/>
        </w:tabs>
        <w:ind w:left="72"/>
        <w:jc w:val="both"/>
        <w:rPr>
          <w:rFonts w:ascii="Arial" w:hAnsi="Arial" w:cs="Arial"/>
          <w:b/>
          <w:color w:val="0070C0"/>
          <w:sz w:val="24"/>
        </w:rPr>
      </w:pPr>
      <w:r>
        <w:rPr>
          <w:rFonts w:ascii="Arial" w:hAnsi="Arial" w:cs="Arial"/>
          <w:bCs/>
          <w:color w:val="0070C0"/>
          <w:sz w:val="24"/>
        </w:rPr>
        <w:t>Answer</w:t>
      </w:r>
      <w:r>
        <w:rPr>
          <w:rFonts w:ascii="Arial" w:hAnsi="Arial" w:cs="Arial"/>
          <w:bCs/>
          <w:color w:val="0070C0"/>
          <w:sz w:val="24"/>
        </w:rPr>
        <w:t>:</w:t>
      </w:r>
      <w:r w:rsidRPr="00CF18E3">
        <w:rPr>
          <w:rFonts w:ascii="Arial" w:hAnsi="Arial" w:cs="Arial"/>
          <w:color w:val="0070C0"/>
          <w:sz w:val="24"/>
        </w:rPr>
        <w:t xml:space="preserve"> </w:t>
      </w:r>
      <w:r w:rsidR="00CF18E3" w:rsidRPr="00CF18E3">
        <w:rPr>
          <w:rFonts w:ascii="Arial" w:hAnsi="Arial" w:cs="Arial"/>
          <w:color w:val="0070C0"/>
          <w:sz w:val="24"/>
        </w:rPr>
        <w:t>In</w:t>
      </w:r>
      <w:r w:rsidR="00CF18E3">
        <w:rPr>
          <w:rFonts w:ascii="Arial" w:hAnsi="Arial" w:cs="Arial"/>
          <w:color w:val="0070C0"/>
          <w:sz w:val="24"/>
        </w:rPr>
        <w:t xml:space="preserve"> </w:t>
      </w:r>
      <w:r w:rsidR="00CF18E3" w:rsidRPr="00CF18E3">
        <w:rPr>
          <w:rFonts w:ascii="Arial" w:hAnsi="Arial" w:cs="Arial"/>
          <w:color w:val="0070C0"/>
          <w:sz w:val="24"/>
        </w:rPr>
        <w:t>gage</w:t>
      </w:r>
      <w:r w:rsidR="00CF18E3">
        <w:rPr>
          <w:rFonts w:ascii="Arial" w:hAnsi="Arial" w:cs="Arial"/>
          <w:color w:val="0070C0"/>
          <w:sz w:val="24"/>
        </w:rPr>
        <w:t xml:space="preserve"> </w:t>
      </w:r>
      <w:r w:rsidR="00CF18E3" w:rsidRPr="00CF18E3">
        <w:rPr>
          <w:rFonts w:ascii="Arial" w:hAnsi="Arial" w:cs="Arial"/>
          <w:color w:val="0070C0"/>
          <w:sz w:val="24"/>
        </w:rPr>
        <w:t>transmitters that electronically calculate a pre</w:t>
      </w:r>
      <w:r w:rsidR="00CF18E3">
        <w:rPr>
          <w:rFonts w:ascii="Arial" w:hAnsi="Arial" w:cs="Arial"/>
          <w:color w:val="0070C0"/>
          <w:sz w:val="24"/>
        </w:rPr>
        <w:t>ss</w:t>
      </w:r>
      <w:r w:rsidR="00CF18E3" w:rsidRPr="00CF18E3">
        <w:rPr>
          <w:rFonts w:ascii="Arial" w:hAnsi="Arial" w:cs="Arial"/>
          <w:color w:val="0070C0"/>
          <w:sz w:val="24"/>
        </w:rPr>
        <w:t xml:space="preserve">ure difference based </w:t>
      </w:r>
      <w:r w:rsidR="00353AE5" w:rsidRPr="00CF18E3">
        <w:rPr>
          <w:rFonts w:ascii="Arial" w:hAnsi="Arial" w:cs="Arial"/>
          <w:color w:val="0070C0"/>
          <w:sz w:val="24"/>
        </w:rPr>
        <w:t xml:space="preserve">on </w:t>
      </w:r>
      <w:r w:rsidR="00353AE5">
        <w:rPr>
          <w:rFonts w:ascii="Arial" w:hAnsi="Arial" w:cs="Arial"/>
          <w:color w:val="0070C0"/>
          <w:sz w:val="24"/>
        </w:rPr>
        <w:t>two</w:t>
      </w:r>
      <w:r w:rsidR="00CF18E3" w:rsidRPr="00CF18E3">
        <w:rPr>
          <w:rFonts w:ascii="Arial" w:hAnsi="Arial" w:cs="Arial"/>
          <w:color w:val="0070C0"/>
          <w:sz w:val="24"/>
        </w:rPr>
        <w:t xml:space="preserve"> absolute pressure </w:t>
      </w:r>
      <w:r w:rsidR="00105194">
        <w:rPr>
          <w:rFonts w:ascii="Arial" w:hAnsi="Arial" w:cs="Arial"/>
          <w:color w:val="0070C0"/>
          <w:sz w:val="24"/>
        </w:rPr>
        <w:t>s</w:t>
      </w:r>
      <w:r w:rsidR="00CF18E3" w:rsidRPr="00CF18E3">
        <w:rPr>
          <w:rFonts w:ascii="Arial" w:hAnsi="Arial" w:cs="Arial"/>
          <w:color w:val="0070C0"/>
          <w:sz w:val="24"/>
        </w:rPr>
        <w:t xml:space="preserve">ensor outputs, accuracy and repeatability of the </w:t>
      </w:r>
      <w:r w:rsidR="00105194">
        <w:rPr>
          <w:rFonts w:ascii="Arial" w:hAnsi="Arial" w:cs="Arial"/>
          <w:color w:val="0070C0"/>
          <w:sz w:val="24"/>
        </w:rPr>
        <w:t>s</w:t>
      </w:r>
      <w:r w:rsidR="00CF18E3" w:rsidRPr="00CF18E3">
        <w:rPr>
          <w:rFonts w:ascii="Arial" w:hAnsi="Arial" w:cs="Arial"/>
          <w:color w:val="0070C0"/>
          <w:sz w:val="24"/>
        </w:rPr>
        <w:t xml:space="preserve">ensors are particularly important </w:t>
      </w:r>
      <w:r w:rsidR="00CF18E3" w:rsidRPr="000F5A88">
        <w:rPr>
          <w:rFonts w:ascii="Arial" w:hAnsi="Arial" w:cs="Arial"/>
          <w:b/>
          <w:color w:val="0070C0"/>
          <w:sz w:val="24"/>
        </w:rPr>
        <w:t>to avoid introducing errors in the Subtraction process.</w:t>
      </w:r>
    </w:p>
    <w:p w14:paraId="7BC50C68" w14:textId="77777777" w:rsidR="00CF18E3" w:rsidRDefault="00CF18E3" w:rsidP="00CF18E3">
      <w:pPr>
        <w:tabs>
          <w:tab w:val="left" w:pos="1704"/>
        </w:tabs>
        <w:ind w:left="72"/>
        <w:jc w:val="both"/>
        <w:rPr>
          <w:rFonts w:ascii="Arial" w:hAnsi="Arial" w:cs="Arial"/>
          <w:sz w:val="24"/>
        </w:rPr>
      </w:pPr>
    </w:p>
    <w:p w14:paraId="761184A5" w14:textId="12CE9A55" w:rsidR="009C31CC" w:rsidRDefault="009C31CC" w:rsidP="00477B55">
      <w:pPr>
        <w:tabs>
          <w:tab w:val="left" w:pos="1704"/>
        </w:tabs>
        <w:ind w:left="72"/>
        <w:jc w:val="both"/>
        <w:rPr>
          <w:rFonts w:ascii="Arial" w:hAnsi="Arial" w:cs="Arial"/>
          <w:sz w:val="24"/>
        </w:rPr>
      </w:pPr>
      <w:r>
        <w:rPr>
          <w:rFonts w:ascii="Arial" w:hAnsi="Arial" w:cs="Arial"/>
          <w:sz w:val="24"/>
          <w:u w:val="single"/>
        </w:rPr>
        <w:t>Q.2</w:t>
      </w:r>
      <w:r>
        <w:rPr>
          <w:rFonts w:ascii="Arial" w:hAnsi="Arial" w:cs="Arial"/>
          <w:sz w:val="24"/>
        </w:rPr>
        <w:t xml:space="preserve"> </w:t>
      </w:r>
      <w:r w:rsidR="00B438E4">
        <w:rPr>
          <w:rFonts w:ascii="Arial" w:hAnsi="Arial" w:cs="Arial"/>
          <w:sz w:val="24"/>
        </w:rPr>
        <w:t>In figure 1 w</w:t>
      </w:r>
      <w:r>
        <w:rPr>
          <w:rFonts w:ascii="Arial" w:hAnsi="Arial" w:cs="Arial"/>
          <w:sz w:val="24"/>
        </w:rPr>
        <w:t xml:space="preserve">hat </w:t>
      </w:r>
      <w:r w:rsidR="00B438E4">
        <w:rPr>
          <w:rFonts w:ascii="Arial" w:hAnsi="Arial" w:cs="Arial"/>
          <w:sz w:val="24"/>
        </w:rPr>
        <w:t xml:space="preserve">are the functions of elements </w:t>
      </w:r>
      <w:r w:rsidR="004C60F4">
        <w:rPr>
          <w:rFonts w:ascii="Arial" w:hAnsi="Arial" w:cs="Arial"/>
          <w:sz w:val="24"/>
        </w:rPr>
        <w:t>110, 122, 121</w:t>
      </w:r>
      <w:r w:rsidR="00530797">
        <w:rPr>
          <w:rFonts w:ascii="Arial" w:hAnsi="Arial" w:cs="Arial"/>
          <w:sz w:val="24"/>
        </w:rPr>
        <w:t>, 116, and 126.</w:t>
      </w:r>
    </w:p>
    <w:p w14:paraId="191AAD52" w14:textId="77777777" w:rsidR="009C31CC" w:rsidRDefault="009C31CC" w:rsidP="00477B55">
      <w:pPr>
        <w:tabs>
          <w:tab w:val="left" w:pos="1704"/>
        </w:tabs>
        <w:ind w:left="72"/>
        <w:jc w:val="both"/>
        <w:rPr>
          <w:rFonts w:ascii="Arial" w:hAnsi="Arial" w:cs="Arial"/>
          <w:sz w:val="24"/>
          <w:u w:val="single"/>
        </w:rPr>
      </w:pPr>
    </w:p>
    <w:p w14:paraId="27ED0C21" w14:textId="534DE05D" w:rsidR="009C31CC" w:rsidRDefault="009C31CC" w:rsidP="00477B55">
      <w:pPr>
        <w:tabs>
          <w:tab w:val="left" w:pos="1704"/>
        </w:tabs>
        <w:ind w:left="72"/>
        <w:jc w:val="both"/>
        <w:rPr>
          <w:rFonts w:ascii="Arial" w:hAnsi="Arial" w:cs="Arial"/>
          <w:sz w:val="24"/>
        </w:rPr>
      </w:pPr>
    </w:p>
    <w:p w14:paraId="7670B310" w14:textId="77777777" w:rsidR="00C37D1F" w:rsidRDefault="00C37D1F" w:rsidP="00477B55">
      <w:pPr>
        <w:tabs>
          <w:tab w:val="left" w:pos="1704"/>
        </w:tabs>
        <w:ind w:left="72"/>
        <w:jc w:val="both"/>
        <w:rPr>
          <w:rFonts w:ascii="Arial" w:hAnsi="Arial" w:cs="Arial"/>
          <w:sz w:val="24"/>
        </w:rPr>
      </w:pPr>
    </w:p>
    <w:p w14:paraId="49C906A6" w14:textId="047D5ACA" w:rsidR="00B438E4" w:rsidRDefault="00B438E4" w:rsidP="00477B55">
      <w:pPr>
        <w:tabs>
          <w:tab w:val="left" w:pos="1704"/>
        </w:tabs>
        <w:ind w:left="72"/>
        <w:jc w:val="both"/>
        <w:rPr>
          <w:rFonts w:ascii="Arial" w:hAnsi="Arial" w:cs="Arial"/>
          <w:sz w:val="24"/>
        </w:rPr>
      </w:pPr>
      <w:r>
        <w:rPr>
          <w:noProof/>
        </w:rPr>
        <w:drawing>
          <wp:inline distT="0" distB="0" distL="0" distR="0" wp14:anchorId="4BBBD1BF" wp14:editId="17BE8EEA">
            <wp:extent cx="5486400" cy="35953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595370"/>
                    </a:xfrm>
                    <a:prstGeom prst="rect">
                      <a:avLst/>
                    </a:prstGeom>
                  </pic:spPr>
                </pic:pic>
              </a:graphicData>
            </a:graphic>
          </wp:inline>
        </w:drawing>
      </w:r>
    </w:p>
    <w:p w14:paraId="58109833" w14:textId="31BCD56E" w:rsidR="00B438E4" w:rsidRDefault="00B438E4" w:rsidP="00477B55">
      <w:pPr>
        <w:tabs>
          <w:tab w:val="left" w:pos="1704"/>
        </w:tabs>
        <w:ind w:left="72"/>
        <w:jc w:val="both"/>
        <w:rPr>
          <w:rFonts w:ascii="Arial" w:hAnsi="Arial" w:cs="Arial"/>
          <w:sz w:val="24"/>
        </w:rPr>
      </w:pPr>
    </w:p>
    <w:p w14:paraId="34549EFA" w14:textId="118BD1F6" w:rsidR="00B438E4" w:rsidRDefault="00B438E4" w:rsidP="00477B55">
      <w:pPr>
        <w:tabs>
          <w:tab w:val="left" w:pos="1704"/>
        </w:tabs>
        <w:ind w:left="72"/>
        <w:jc w:val="both"/>
        <w:rPr>
          <w:rFonts w:ascii="Arial" w:hAnsi="Arial" w:cs="Arial"/>
          <w:sz w:val="24"/>
        </w:rPr>
      </w:pPr>
    </w:p>
    <w:p w14:paraId="4BF71818" w14:textId="28482BBB" w:rsidR="009C31CC" w:rsidRDefault="009C31CC" w:rsidP="00477B55">
      <w:pPr>
        <w:tabs>
          <w:tab w:val="left" w:pos="1704"/>
        </w:tabs>
        <w:ind w:left="72"/>
        <w:jc w:val="both"/>
        <w:rPr>
          <w:rFonts w:ascii="Arial" w:hAnsi="Arial" w:cs="Arial"/>
          <w:sz w:val="24"/>
        </w:rPr>
      </w:pPr>
    </w:p>
    <w:p w14:paraId="73C26A77" w14:textId="2A7B0B3A" w:rsidR="000F5A88" w:rsidRDefault="00EE1A13" w:rsidP="00477B55">
      <w:pPr>
        <w:tabs>
          <w:tab w:val="left" w:pos="1704"/>
        </w:tabs>
        <w:ind w:left="72"/>
        <w:jc w:val="both"/>
        <w:rPr>
          <w:rFonts w:ascii="Arial" w:hAnsi="Arial" w:cs="Arial"/>
          <w:sz w:val="24"/>
        </w:rPr>
      </w:pPr>
      <w:r>
        <w:rPr>
          <w:rFonts w:ascii="Arial" w:hAnsi="Arial" w:cs="Arial"/>
          <w:bCs/>
          <w:color w:val="0070C0"/>
          <w:sz w:val="24"/>
        </w:rPr>
        <w:t>Answer</w:t>
      </w:r>
      <w:r>
        <w:rPr>
          <w:rFonts w:ascii="Arial" w:hAnsi="Arial" w:cs="Arial"/>
          <w:bCs/>
          <w:color w:val="0070C0"/>
          <w:sz w:val="24"/>
        </w:rPr>
        <w:t>:</w:t>
      </w:r>
    </w:p>
    <w:p w14:paraId="19F84063" w14:textId="7167FCC0" w:rsidR="000F5A88" w:rsidRDefault="000F5A88" w:rsidP="000F5A88">
      <w:pPr>
        <w:tabs>
          <w:tab w:val="left" w:pos="1704"/>
        </w:tabs>
        <w:ind w:left="72"/>
        <w:jc w:val="both"/>
        <w:rPr>
          <w:rFonts w:ascii="Arial" w:hAnsi="Arial" w:cs="Arial"/>
          <w:color w:val="0070C0"/>
          <w:sz w:val="24"/>
        </w:rPr>
      </w:pPr>
      <w:r>
        <w:rPr>
          <w:rFonts w:ascii="Arial" w:hAnsi="Arial" w:cs="Arial"/>
          <w:color w:val="0070C0"/>
          <w:sz w:val="24"/>
        </w:rPr>
        <w:t xml:space="preserve">Element 110 – A sensor layer: </w:t>
      </w:r>
      <w:r w:rsidRPr="000554E6">
        <w:rPr>
          <w:rFonts w:ascii="Arial" w:hAnsi="Arial" w:cs="Arial"/>
          <w:color w:val="0070C0"/>
          <w:sz w:val="24"/>
        </w:rPr>
        <w:t xml:space="preserve">The pressure sensor includes a </w:t>
      </w:r>
      <w:r w:rsidRPr="00CC3901">
        <w:rPr>
          <w:rFonts w:ascii="Arial" w:hAnsi="Arial" w:cs="Arial"/>
          <w:b/>
          <w:color w:val="0070C0"/>
          <w:sz w:val="24"/>
        </w:rPr>
        <w:t>sensor layer 110</w:t>
      </w:r>
      <w:r w:rsidR="00CC3901">
        <w:rPr>
          <w:rFonts w:ascii="Arial" w:hAnsi="Arial" w:cs="Arial"/>
          <w:b/>
          <w:color w:val="0070C0"/>
          <w:sz w:val="24"/>
        </w:rPr>
        <w:t xml:space="preserve"> </w:t>
      </w:r>
      <w:r w:rsidRPr="000554E6">
        <w:rPr>
          <w:rFonts w:ascii="Arial" w:hAnsi="Arial" w:cs="Arial"/>
          <w:color w:val="0070C0"/>
          <w:sz w:val="24"/>
        </w:rPr>
        <w:t>having a first face bonded by an insulating bond to</w:t>
      </w:r>
      <w:r>
        <w:rPr>
          <w:rFonts w:ascii="Arial" w:hAnsi="Arial" w:cs="Arial"/>
          <w:color w:val="0070C0"/>
          <w:sz w:val="24"/>
        </w:rPr>
        <w:t xml:space="preserve"> </w:t>
      </w:r>
      <w:r w:rsidRPr="000554E6">
        <w:rPr>
          <w:rFonts w:ascii="Arial" w:hAnsi="Arial" w:cs="Arial"/>
          <w:color w:val="0070C0"/>
          <w:sz w:val="24"/>
        </w:rPr>
        <w:t>the mounting face. The sensor layer 110 includes a</w:t>
      </w:r>
      <w:r>
        <w:rPr>
          <w:rFonts w:ascii="Arial" w:hAnsi="Arial" w:cs="Arial"/>
          <w:color w:val="0070C0"/>
          <w:sz w:val="24"/>
        </w:rPr>
        <w:t xml:space="preserve"> </w:t>
      </w:r>
      <w:r w:rsidRPr="000554E6">
        <w:rPr>
          <w:rFonts w:ascii="Arial" w:hAnsi="Arial" w:cs="Arial"/>
          <w:color w:val="0070C0"/>
          <w:sz w:val="24"/>
        </w:rPr>
        <w:t>conductive diaphragm 116 that is aligned with the passageway to receive pressure.</w:t>
      </w:r>
    </w:p>
    <w:p w14:paraId="63CAD50D" w14:textId="77777777" w:rsidR="000F5A88" w:rsidRDefault="000F5A88" w:rsidP="000F5A88">
      <w:pPr>
        <w:tabs>
          <w:tab w:val="left" w:pos="1704"/>
        </w:tabs>
        <w:ind w:left="72"/>
        <w:jc w:val="both"/>
        <w:rPr>
          <w:rFonts w:ascii="Arial" w:hAnsi="Arial" w:cs="Arial"/>
          <w:color w:val="0070C0"/>
          <w:sz w:val="24"/>
        </w:rPr>
      </w:pPr>
    </w:p>
    <w:p w14:paraId="775C51AD" w14:textId="77777777" w:rsidR="000F5A88" w:rsidRDefault="000F5A88" w:rsidP="000F5A88">
      <w:pPr>
        <w:tabs>
          <w:tab w:val="left" w:pos="1704"/>
        </w:tabs>
        <w:ind w:left="72"/>
        <w:jc w:val="both"/>
        <w:rPr>
          <w:rFonts w:ascii="Arial" w:hAnsi="Arial" w:cs="Arial"/>
          <w:color w:val="0070C0"/>
          <w:sz w:val="24"/>
        </w:rPr>
      </w:pPr>
      <w:r>
        <w:rPr>
          <w:rFonts w:ascii="Arial" w:hAnsi="Arial" w:cs="Arial"/>
          <w:color w:val="0070C0"/>
          <w:sz w:val="24"/>
        </w:rPr>
        <w:t xml:space="preserve">Element 116 – A conductive diaphragm: </w:t>
      </w:r>
      <w:r w:rsidRPr="0049022E">
        <w:rPr>
          <w:rFonts w:ascii="Arial" w:hAnsi="Arial" w:cs="Arial"/>
          <w:b/>
          <w:color w:val="0070C0"/>
          <w:sz w:val="24"/>
        </w:rPr>
        <w:t>The conductive diaphragm 116 serves as a first capacitor electrode or plate</w:t>
      </w:r>
      <w:r w:rsidRPr="006216FF">
        <w:rPr>
          <w:rFonts w:ascii="Arial" w:hAnsi="Arial" w:cs="Arial"/>
          <w:color w:val="0070C0"/>
          <w:sz w:val="24"/>
        </w:rPr>
        <w:t>.</w:t>
      </w:r>
      <w:r>
        <w:rPr>
          <w:rFonts w:ascii="Arial" w:hAnsi="Arial" w:cs="Arial"/>
          <w:color w:val="0070C0"/>
          <w:sz w:val="24"/>
        </w:rPr>
        <w:t xml:space="preserve"> </w:t>
      </w:r>
      <w:r w:rsidRPr="006216FF">
        <w:rPr>
          <w:rFonts w:ascii="Arial" w:hAnsi="Arial" w:cs="Arial"/>
          <w:color w:val="0070C0"/>
          <w:sz w:val="24"/>
        </w:rPr>
        <w:t xml:space="preserve">The </w:t>
      </w:r>
      <w:r>
        <w:rPr>
          <w:rFonts w:ascii="Arial" w:hAnsi="Arial" w:cs="Arial"/>
          <w:color w:val="0070C0"/>
          <w:sz w:val="24"/>
        </w:rPr>
        <w:t>s</w:t>
      </w:r>
      <w:r w:rsidRPr="006216FF">
        <w:rPr>
          <w:rFonts w:ascii="Arial" w:hAnsi="Arial" w:cs="Arial"/>
          <w:color w:val="0070C0"/>
          <w:sz w:val="24"/>
        </w:rPr>
        <w:t>pacing between the capacitor plates varies as the</w:t>
      </w:r>
      <w:r>
        <w:rPr>
          <w:rFonts w:ascii="Arial" w:hAnsi="Arial" w:cs="Arial"/>
          <w:color w:val="0070C0"/>
          <w:sz w:val="24"/>
        </w:rPr>
        <w:t xml:space="preserve"> </w:t>
      </w:r>
      <w:r w:rsidRPr="006216FF">
        <w:rPr>
          <w:rFonts w:ascii="Arial" w:hAnsi="Arial" w:cs="Arial"/>
          <w:color w:val="0070C0"/>
          <w:sz w:val="24"/>
        </w:rPr>
        <w:t>diaphragm 116 is deflected by pressure</w:t>
      </w:r>
      <w:r>
        <w:rPr>
          <w:rFonts w:ascii="Arial" w:hAnsi="Arial" w:cs="Arial"/>
          <w:color w:val="0070C0"/>
          <w:sz w:val="24"/>
        </w:rPr>
        <w:t>.</w:t>
      </w:r>
    </w:p>
    <w:p w14:paraId="2BB640A7" w14:textId="77777777" w:rsidR="000F5A88" w:rsidRDefault="000F5A88" w:rsidP="000F5A88">
      <w:pPr>
        <w:tabs>
          <w:tab w:val="left" w:pos="1704"/>
        </w:tabs>
        <w:ind w:left="72"/>
        <w:jc w:val="both"/>
        <w:rPr>
          <w:rFonts w:ascii="Arial" w:hAnsi="Arial" w:cs="Arial"/>
          <w:color w:val="0070C0"/>
          <w:sz w:val="24"/>
        </w:rPr>
      </w:pPr>
    </w:p>
    <w:p w14:paraId="09DB023D" w14:textId="77777777" w:rsidR="000F5A88" w:rsidRDefault="000F5A88" w:rsidP="000F5A88">
      <w:pPr>
        <w:tabs>
          <w:tab w:val="left" w:pos="1704"/>
        </w:tabs>
        <w:ind w:left="72"/>
        <w:jc w:val="both"/>
        <w:rPr>
          <w:rFonts w:ascii="Arial" w:hAnsi="Arial" w:cs="Arial"/>
          <w:color w:val="0070C0"/>
          <w:sz w:val="24"/>
        </w:rPr>
      </w:pPr>
      <w:r>
        <w:rPr>
          <w:rFonts w:ascii="Arial" w:hAnsi="Arial" w:cs="Arial"/>
          <w:color w:val="0070C0"/>
          <w:sz w:val="24"/>
        </w:rPr>
        <w:lastRenderedPageBreak/>
        <w:t xml:space="preserve">Element 122 – A reference vacuum cavity: </w:t>
      </w:r>
      <w:r w:rsidRPr="0058763C">
        <w:rPr>
          <w:rFonts w:ascii="Arial" w:hAnsi="Arial" w:cs="Arial"/>
          <w:color w:val="0070C0"/>
          <w:sz w:val="24"/>
        </w:rPr>
        <w:t xml:space="preserve">The reference layer includes a </w:t>
      </w:r>
      <w:r w:rsidRPr="003E615B">
        <w:rPr>
          <w:rFonts w:ascii="Arial" w:hAnsi="Arial" w:cs="Arial"/>
          <w:b/>
          <w:color w:val="0070C0"/>
          <w:sz w:val="24"/>
        </w:rPr>
        <w:t>conducting surface facing the conductive diaphragm across the reference vacuum cavity 122 to form a pressure sensing capacitor</w:t>
      </w:r>
      <w:r w:rsidRPr="00672F32">
        <w:rPr>
          <w:rFonts w:ascii="Arial" w:hAnsi="Arial" w:cs="Arial"/>
          <w:color w:val="0070C0"/>
          <w:sz w:val="24"/>
        </w:rPr>
        <w:t>.</w:t>
      </w:r>
    </w:p>
    <w:p w14:paraId="31F1A126" w14:textId="77777777" w:rsidR="000F5A88" w:rsidRDefault="000F5A88" w:rsidP="000F5A88">
      <w:pPr>
        <w:tabs>
          <w:tab w:val="left" w:pos="1704"/>
        </w:tabs>
        <w:ind w:left="72"/>
        <w:jc w:val="both"/>
        <w:rPr>
          <w:rFonts w:ascii="Arial" w:hAnsi="Arial" w:cs="Arial"/>
          <w:color w:val="0070C0"/>
          <w:sz w:val="24"/>
        </w:rPr>
      </w:pPr>
    </w:p>
    <w:p w14:paraId="1DBFF11E" w14:textId="77777777" w:rsidR="000F5A88" w:rsidRDefault="000F5A88" w:rsidP="000F5A88">
      <w:pPr>
        <w:tabs>
          <w:tab w:val="left" w:pos="1704"/>
        </w:tabs>
        <w:ind w:left="72"/>
        <w:jc w:val="both"/>
        <w:rPr>
          <w:rFonts w:ascii="Arial" w:hAnsi="Arial" w:cs="Arial"/>
          <w:color w:val="0070C0"/>
          <w:sz w:val="24"/>
        </w:rPr>
      </w:pPr>
      <w:r>
        <w:rPr>
          <w:rFonts w:ascii="Arial" w:hAnsi="Arial" w:cs="Arial"/>
          <w:color w:val="0070C0"/>
          <w:sz w:val="24"/>
        </w:rPr>
        <w:t xml:space="preserve">Element 121 – The mesa height: </w:t>
      </w:r>
      <w:r w:rsidRPr="003E615B">
        <w:rPr>
          <w:rFonts w:ascii="Arial" w:hAnsi="Arial" w:cs="Arial"/>
          <w:b/>
          <w:color w:val="0070C0"/>
          <w:sz w:val="24"/>
        </w:rPr>
        <w:t>The mesa 121 has a height that is selected to provide the desired spacing between capacitor plates in the vacuum cavity 122</w:t>
      </w:r>
      <w:r w:rsidRPr="00E97FF0">
        <w:rPr>
          <w:rFonts w:ascii="Arial" w:hAnsi="Arial" w:cs="Arial"/>
          <w:color w:val="0070C0"/>
          <w:sz w:val="24"/>
        </w:rPr>
        <w:t>. The height of mesa 121 can</w:t>
      </w:r>
      <w:r>
        <w:rPr>
          <w:rFonts w:ascii="Arial" w:hAnsi="Arial" w:cs="Arial"/>
          <w:color w:val="0070C0"/>
          <w:sz w:val="24"/>
        </w:rPr>
        <w:t xml:space="preserve"> </w:t>
      </w:r>
      <w:r w:rsidRPr="00E97FF0">
        <w:rPr>
          <w:rFonts w:ascii="Arial" w:hAnsi="Arial" w:cs="Arial"/>
          <w:color w:val="0070C0"/>
          <w:sz w:val="24"/>
        </w:rPr>
        <w:t>be selected to correct for the thickness of bonding layers.</w:t>
      </w:r>
    </w:p>
    <w:p w14:paraId="6791DC38" w14:textId="77777777" w:rsidR="000F5A88" w:rsidRDefault="000F5A88" w:rsidP="000F5A88">
      <w:pPr>
        <w:tabs>
          <w:tab w:val="left" w:pos="1704"/>
        </w:tabs>
        <w:ind w:left="72"/>
        <w:jc w:val="both"/>
        <w:rPr>
          <w:rFonts w:ascii="Arial" w:hAnsi="Arial" w:cs="Arial"/>
          <w:color w:val="0070C0"/>
          <w:sz w:val="24"/>
        </w:rPr>
      </w:pPr>
    </w:p>
    <w:p w14:paraId="1D0BF4F2" w14:textId="78FCF746" w:rsidR="000F5A88" w:rsidRDefault="000F5A88" w:rsidP="00477B55">
      <w:pPr>
        <w:tabs>
          <w:tab w:val="left" w:pos="1704"/>
        </w:tabs>
        <w:ind w:left="72"/>
        <w:jc w:val="both"/>
        <w:rPr>
          <w:rFonts w:ascii="Arial" w:hAnsi="Arial" w:cs="Arial"/>
          <w:sz w:val="24"/>
        </w:rPr>
      </w:pPr>
      <w:r>
        <w:rPr>
          <w:rFonts w:ascii="Arial" w:hAnsi="Arial" w:cs="Arial"/>
          <w:color w:val="0070C0"/>
          <w:sz w:val="24"/>
        </w:rPr>
        <w:t xml:space="preserve">Element 126 – First insulating layer: </w:t>
      </w:r>
      <w:r w:rsidRPr="003E615B">
        <w:rPr>
          <w:rFonts w:ascii="Arial" w:hAnsi="Arial" w:cs="Arial"/>
          <w:b/>
          <w:color w:val="0070C0"/>
          <w:sz w:val="24"/>
        </w:rPr>
        <w:t>The sensor layer 110 further includes a first insulating layer 126 surrounding the conducting diaphragm 116 on a second face 128</w:t>
      </w:r>
      <w:r w:rsidRPr="00A743FD">
        <w:rPr>
          <w:rFonts w:ascii="Arial" w:hAnsi="Arial" w:cs="Arial"/>
          <w:color w:val="0070C0"/>
          <w:sz w:val="24"/>
        </w:rPr>
        <w:t>. The reference layer 120 includes a second</w:t>
      </w:r>
      <w:r>
        <w:rPr>
          <w:rFonts w:ascii="Arial" w:hAnsi="Arial" w:cs="Arial"/>
          <w:color w:val="0070C0"/>
          <w:sz w:val="24"/>
        </w:rPr>
        <w:t xml:space="preserve"> </w:t>
      </w:r>
      <w:r w:rsidRPr="00A743FD">
        <w:rPr>
          <w:rFonts w:ascii="Arial" w:hAnsi="Arial" w:cs="Arial"/>
          <w:color w:val="0070C0"/>
          <w:sz w:val="24"/>
        </w:rPr>
        <w:t>insulating layer 130 bonded to the first insulating layer 126.</w:t>
      </w:r>
      <w:r>
        <w:rPr>
          <w:rFonts w:ascii="Arial" w:hAnsi="Arial" w:cs="Arial"/>
          <w:color w:val="0070C0"/>
          <w:sz w:val="24"/>
        </w:rPr>
        <w:t xml:space="preserve"> </w:t>
      </w:r>
      <w:r w:rsidRPr="00A743FD">
        <w:rPr>
          <w:rFonts w:ascii="Arial" w:hAnsi="Arial" w:cs="Arial"/>
          <w:color w:val="0070C0"/>
          <w:sz w:val="24"/>
        </w:rPr>
        <w:t>In one preferred arrangement, the reference layer 120 and</w:t>
      </w:r>
      <w:r>
        <w:rPr>
          <w:rFonts w:ascii="Arial" w:hAnsi="Arial" w:cs="Arial"/>
          <w:color w:val="0070C0"/>
          <w:sz w:val="24"/>
        </w:rPr>
        <w:t xml:space="preserve"> </w:t>
      </w:r>
      <w:r w:rsidRPr="00A743FD">
        <w:rPr>
          <w:rFonts w:ascii="Arial" w:hAnsi="Arial" w:cs="Arial"/>
          <w:color w:val="0070C0"/>
          <w:sz w:val="24"/>
        </w:rPr>
        <w:t>the sensor layer 110 comprise silicon and the first and second</w:t>
      </w:r>
      <w:r>
        <w:rPr>
          <w:rFonts w:ascii="Arial" w:hAnsi="Arial" w:cs="Arial"/>
          <w:color w:val="0070C0"/>
          <w:sz w:val="24"/>
        </w:rPr>
        <w:t xml:space="preserve"> </w:t>
      </w:r>
      <w:r w:rsidRPr="00A743FD">
        <w:rPr>
          <w:rFonts w:ascii="Arial" w:hAnsi="Arial" w:cs="Arial"/>
          <w:color w:val="0070C0"/>
          <w:sz w:val="24"/>
        </w:rPr>
        <w:t>insulating layer</w:t>
      </w:r>
      <w:r>
        <w:rPr>
          <w:rFonts w:ascii="Arial" w:hAnsi="Arial" w:cs="Arial"/>
          <w:color w:val="0070C0"/>
          <w:sz w:val="24"/>
        </w:rPr>
        <w:t>s</w:t>
      </w:r>
      <w:r w:rsidRPr="00A743FD">
        <w:rPr>
          <w:rFonts w:ascii="Arial" w:hAnsi="Arial" w:cs="Arial"/>
          <w:color w:val="0070C0"/>
          <w:sz w:val="24"/>
        </w:rPr>
        <w:t xml:space="preserve"> 126, 130 comprise grown Silicon dioxide</w:t>
      </w:r>
      <w:r>
        <w:rPr>
          <w:rFonts w:ascii="Arial" w:hAnsi="Arial" w:cs="Arial"/>
          <w:color w:val="0070C0"/>
          <w:sz w:val="24"/>
        </w:rPr>
        <w:t xml:space="preserve"> </w:t>
      </w:r>
      <w:r w:rsidRPr="00A743FD">
        <w:rPr>
          <w:rFonts w:ascii="Arial" w:hAnsi="Arial" w:cs="Arial"/>
          <w:color w:val="0070C0"/>
          <w:sz w:val="24"/>
        </w:rPr>
        <w:t>and are fusion bonded together.</w:t>
      </w:r>
    </w:p>
    <w:p w14:paraId="6E161CFF" w14:textId="77777777" w:rsidR="000F5A88" w:rsidRDefault="000F5A88" w:rsidP="00477B55">
      <w:pPr>
        <w:tabs>
          <w:tab w:val="left" w:pos="1704"/>
        </w:tabs>
        <w:ind w:left="72"/>
        <w:jc w:val="both"/>
        <w:rPr>
          <w:rFonts w:ascii="Arial" w:hAnsi="Arial" w:cs="Arial"/>
          <w:sz w:val="24"/>
        </w:rPr>
      </w:pPr>
    </w:p>
    <w:p w14:paraId="61641CD8" w14:textId="7E59F3CB" w:rsidR="009C31CC" w:rsidRDefault="009C31CC" w:rsidP="00477B55">
      <w:pPr>
        <w:tabs>
          <w:tab w:val="left" w:pos="1704"/>
        </w:tabs>
        <w:ind w:left="72"/>
        <w:jc w:val="both"/>
        <w:rPr>
          <w:rFonts w:ascii="Arial" w:hAnsi="Arial" w:cs="Arial"/>
          <w:sz w:val="24"/>
        </w:rPr>
      </w:pPr>
      <w:r>
        <w:rPr>
          <w:rFonts w:ascii="Arial" w:hAnsi="Arial" w:cs="Arial"/>
          <w:sz w:val="24"/>
          <w:u w:val="single"/>
        </w:rPr>
        <w:t>Q.3</w:t>
      </w:r>
      <w:r>
        <w:rPr>
          <w:rFonts w:ascii="Arial" w:hAnsi="Arial" w:cs="Arial"/>
          <w:sz w:val="24"/>
        </w:rPr>
        <w:t xml:space="preserve"> </w:t>
      </w:r>
      <w:r w:rsidR="00455314">
        <w:rPr>
          <w:rFonts w:ascii="Arial" w:hAnsi="Arial" w:cs="Arial"/>
          <w:sz w:val="24"/>
        </w:rPr>
        <w:t>Figure 2 describes a method of electrical connections</w:t>
      </w:r>
      <w:r w:rsidR="00BB419D">
        <w:rPr>
          <w:rFonts w:ascii="Arial" w:hAnsi="Arial" w:cs="Arial"/>
          <w:sz w:val="24"/>
        </w:rPr>
        <w:t>, which should be familiar to you. We discussed in during the lectures on capacitive pressure sensors. What is it, and how does it work in this patent?</w:t>
      </w:r>
      <w:r>
        <w:rPr>
          <w:rFonts w:ascii="Arial" w:hAnsi="Arial" w:cs="Arial"/>
          <w:sz w:val="24"/>
        </w:rPr>
        <w:t xml:space="preserve"> </w:t>
      </w:r>
    </w:p>
    <w:p w14:paraId="58B37949" w14:textId="5BEAA5D6" w:rsidR="009C31CC" w:rsidRDefault="009C31CC" w:rsidP="00477B55">
      <w:pPr>
        <w:tabs>
          <w:tab w:val="left" w:pos="1704"/>
        </w:tabs>
        <w:ind w:left="72"/>
        <w:jc w:val="both"/>
        <w:rPr>
          <w:rFonts w:ascii="Arial" w:hAnsi="Arial" w:cs="Arial"/>
          <w:sz w:val="24"/>
          <w:u w:val="single"/>
        </w:rPr>
      </w:pPr>
    </w:p>
    <w:p w14:paraId="53E8DC95" w14:textId="276311CD" w:rsidR="00BB419D" w:rsidRDefault="00BB419D" w:rsidP="00477B55">
      <w:pPr>
        <w:tabs>
          <w:tab w:val="left" w:pos="1704"/>
        </w:tabs>
        <w:ind w:left="72"/>
        <w:jc w:val="both"/>
        <w:rPr>
          <w:rFonts w:ascii="Arial" w:hAnsi="Arial" w:cs="Arial"/>
          <w:sz w:val="24"/>
          <w:u w:val="single"/>
        </w:rPr>
      </w:pPr>
    </w:p>
    <w:p w14:paraId="1EAEBEDD" w14:textId="185273E4" w:rsidR="00BB419D" w:rsidRDefault="00BB419D" w:rsidP="00477B55">
      <w:pPr>
        <w:tabs>
          <w:tab w:val="left" w:pos="1704"/>
        </w:tabs>
        <w:ind w:left="72"/>
        <w:jc w:val="both"/>
        <w:rPr>
          <w:rFonts w:ascii="Arial" w:hAnsi="Arial" w:cs="Arial"/>
          <w:sz w:val="24"/>
          <w:u w:val="single"/>
        </w:rPr>
      </w:pPr>
      <w:r>
        <w:rPr>
          <w:noProof/>
        </w:rPr>
        <w:drawing>
          <wp:inline distT="0" distB="0" distL="0" distR="0" wp14:anchorId="2E34A814" wp14:editId="6AB16D5E">
            <wp:extent cx="4937233" cy="27800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47524" cy="2785825"/>
                    </a:xfrm>
                    <a:prstGeom prst="rect">
                      <a:avLst/>
                    </a:prstGeom>
                  </pic:spPr>
                </pic:pic>
              </a:graphicData>
            </a:graphic>
          </wp:inline>
        </w:drawing>
      </w:r>
    </w:p>
    <w:p w14:paraId="572FBB9D" w14:textId="77777777" w:rsidR="00477226" w:rsidRDefault="00477226" w:rsidP="00477226">
      <w:pPr>
        <w:tabs>
          <w:tab w:val="left" w:pos="1704"/>
        </w:tabs>
        <w:ind w:left="72"/>
        <w:jc w:val="both"/>
        <w:rPr>
          <w:rFonts w:ascii="Arial" w:hAnsi="Arial" w:cs="Arial"/>
          <w:color w:val="0070C0"/>
          <w:sz w:val="24"/>
        </w:rPr>
      </w:pPr>
    </w:p>
    <w:p w14:paraId="477FFC13" w14:textId="6F5D9B02" w:rsidR="00CD54A9" w:rsidRDefault="00CD54A9" w:rsidP="00477226">
      <w:pPr>
        <w:tabs>
          <w:tab w:val="left" w:pos="1704"/>
        </w:tabs>
        <w:ind w:left="72"/>
        <w:jc w:val="both"/>
        <w:rPr>
          <w:rFonts w:ascii="Arial" w:hAnsi="Arial" w:cs="Arial"/>
          <w:color w:val="0070C0"/>
          <w:sz w:val="24"/>
        </w:rPr>
      </w:pPr>
      <w:r>
        <w:rPr>
          <w:rFonts w:ascii="Arial" w:hAnsi="Arial" w:cs="Arial"/>
          <w:color w:val="0070C0"/>
          <w:sz w:val="24"/>
        </w:rPr>
        <w:t xml:space="preserve">Capacitive Pressure Sensor: </w:t>
      </w:r>
      <w:r w:rsidR="00FB63ED" w:rsidRPr="00FB63ED">
        <w:rPr>
          <w:rFonts w:ascii="Arial" w:hAnsi="Arial" w:cs="Arial"/>
          <w:color w:val="0070C0"/>
          <w:sz w:val="24"/>
        </w:rPr>
        <w:t>Capacitive pressure sensors typically use a thin diaphragm as one plate of a capacitor. Applied pressure causes the diaphragm to deflect and the capacitance to change. This change may or may not be linear and is typically on the order of several picofarads out of a total capacitance of 50-100pF. The change in capacitance may be used to control the frequency of an oscillator or to vary the coupling of an AC signal through a network. The electronics for signal conditioning should be located close to the sensing element to prevent errors due to stray capacitance</w:t>
      </w:r>
      <w:r w:rsidR="003E615B">
        <w:rPr>
          <w:rFonts w:ascii="Arial" w:hAnsi="Arial" w:cs="Arial"/>
          <w:color w:val="0070C0"/>
          <w:sz w:val="24"/>
        </w:rPr>
        <w:t xml:space="preserve"> </w:t>
      </w:r>
      <w:hyperlink r:id="rId35" w:history="1">
        <w:r w:rsidR="003E615B" w:rsidRPr="003E615B">
          <w:rPr>
            <w:rStyle w:val="Hyperlink"/>
            <w:rFonts w:ascii="Arial" w:hAnsi="Arial" w:cs="Arial"/>
            <w:b/>
            <w:sz w:val="24"/>
            <w:vertAlign w:val="superscript"/>
          </w:rPr>
          <w:t>[9]</w:t>
        </w:r>
      </w:hyperlink>
      <w:r w:rsidR="004221A8">
        <w:rPr>
          <w:rFonts w:ascii="Arial" w:hAnsi="Arial" w:cs="Arial"/>
          <w:color w:val="0070C0"/>
          <w:sz w:val="24"/>
        </w:rPr>
        <w:t xml:space="preserve"> </w:t>
      </w:r>
      <w:r w:rsidR="00FB63ED" w:rsidRPr="00FB63ED">
        <w:rPr>
          <w:rFonts w:ascii="Arial" w:hAnsi="Arial" w:cs="Arial"/>
          <w:color w:val="0070C0"/>
          <w:sz w:val="24"/>
        </w:rPr>
        <w:t>.</w:t>
      </w:r>
    </w:p>
    <w:p w14:paraId="69280CD0" w14:textId="015E2DEA" w:rsidR="00CD54A9" w:rsidRDefault="00CD54A9" w:rsidP="00477226">
      <w:pPr>
        <w:tabs>
          <w:tab w:val="left" w:pos="1704"/>
        </w:tabs>
        <w:ind w:left="72"/>
        <w:jc w:val="both"/>
        <w:rPr>
          <w:rFonts w:ascii="Arial" w:hAnsi="Arial" w:cs="Arial"/>
          <w:color w:val="0070C0"/>
          <w:sz w:val="24"/>
        </w:rPr>
      </w:pPr>
    </w:p>
    <w:p w14:paraId="4FBCAD8E" w14:textId="72A3B93A" w:rsidR="00EE4449" w:rsidRDefault="00F856E3" w:rsidP="00477226">
      <w:pPr>
        <w:tabs>
          <w:tab w:val="left" w:pos="1704"/>
        </w:tabs>
        <w:ind w:left="72"/>
        <w:jc w:val="both"/>
        <w:rPr>
          <w:rFonts w:ascii="Arial" w:hAnsi="Arial" w:cs="Arial"/>
          <w:color w:val="0070C0"/>
          <w:sz w:val="24"/>
        </w:rPr>
      </w:pPr>
      <w:r>
        <w:rPr>
          <w:rFonts w:ascii="Arial" w:hAnsi="Arial" w:cs="Arial"/>
          <w:color w:val="0070C0"/>
          <w:sz w:val="24"/>
        </w:rPr>
        <w:t>In this patent, the construction of the capacitive sensor is described in Figure 1</w:t>
      </w:r>
      <w:r w:rsidR="00EE4449">
        <w:rPr>
          <w:rFonts w:ascii="Arial" w:hAnsi="Arial" w:cs="Arial"/>
          <w:color w:val="0070C0"/>
          <w:sz w:val="24"/>
        </w:rPr>
        <w:t>, and works as per the following:</w:t>
      </w:r>
    </w:p>
    <w:p w14:paraId="0E05E77A" w14:textId="2B99C2A8" w:rsidR="00EE4449" w:rsidRDefault="00EE4449" w:rsidP="00EE4449">
      <w:pPr>
        <w:tabs>
          <w:tab w:val="left" w:pos="1704"/>
        </w:tabs>
        <w:ind w:left="72"/>
        <w:jc w:val="both"/>
        <w:rPr>
          <w:rFonts w:ascii="Arial" w:hAnsi="Arial" w:cs="Arial"/>
          <w:color w:val="0070C0"/>
          <w:sz w:val="24"/>
        </w:rPr>
      </w:pPr>
      <w:r>
        <w:rPr>
          <w:rFonts w:ascii="Arial" w:hAnsi="Arial" w:cs="Arial"/>
          <w:color w:val="0070C0"/>
          <w:sz w:val="24"/>
        </w:rPr>
        <w:lastRenderedPageBreak/>
        <w:tab/>
      </w:r>
      <w:r w:rsidRPr="00EE4449">
        <w:rPr>
          <w:rFonts w:ascii="Arial" w:hAnsi="Arial" w:cs="Arial"/>
          <w:color w:val="0070C0"/>
          <w:sz w:val="24"/>
        </w:rPr>
        <w:t xml:space="preserve">The conductive diaphragm 116 </w:t>
      </w:r>
      <w:r>
        <w:rPr>
          <w:rFonts w:ascii="Arial" w:hAnsi="Arial" w:cs="Arial"/>
          <w:color w:val="0070C0"/>
          <w:sz w:val="24"/>
        </w:rPr>
        <w:t>s</w:t>
      </w:r>
      <w:r w:rsidRPr="00EE4449">
        <w:rPr>
          <w:rFonts w:ascii="Arial" w:hAnsi="Arial" w:cs="Arial"/>
          <w:color w:val="0070C0"/>
          <w:sz w:val="24"/>
        </w:rPr>
        <w:t>erves as a first capacitor</w:t>
      </w:r>
      <w:r>
        <w:rPr>
          <w:rFonts w:ascii="Arial" w:hAnsi="Arial" w:cs="Arial"/>
          <w:color w:val="0070C0"/>
          <w:sz w:val="24"/>
        </w:rPr>
        <w:t xml:space="preserve"> </w:t>
      </w:r>
      <w:r w:rsidRPr="00EE4449">
        <w:rPr>
          <w:rFonts w:ascii="Arial" w:hAnsi="Arial" w:cs="Arial"/>
          <w:color w:val="0070C0"/>
          <w:sz w:val="24"/>
        </w:rPr>
        <w:t xml:space="preserve">electrode or plate. The conducting </w:t>
      </w:r>
      <w:r>
        <w:rPr>
          <w:rFonts w:ascii="Arial" w:hAnsi="Arial" w:cs="Arial"/>
          <w:color w:val="0070C0"/>
          <w:sz w:val="24"/>
        </w:rPr>
        <w:t>s</w:t>
      </w:r>
      <w:r w:rsidRPr="00EE4449">
        <w:rPr>
          <w:rFonts w:ascii="Arial" w:hAnsi="Arial" w:cs="Arial"/>
          <w:color w:val="0070C0"/>
          <w:sz w:val="24"/>
        </w:rPr>
        <w:t xml:space="preserve">urface 124 </w:t>
      </w:r>
      <w:r>
        <w:rPr>
          <w:rFonts w:ascii="Arial" w:hAnsi="Arial" w:cs="Arial"/>
          <w:color w:val="0070C0"/>
          <w:sz w:val="24"/>
        </w:rPr>
        <w:t>s</w:t>
      </w:r>
      <w:r w:rsidRPr="00EE4449">
        <w:rPr>
          <w:rFonts w:ascii="Arial" w:hAnsi="Arial" w:cs="Arial"/>
          <w:color w:val="0070C0"/>
          <w:sz w:val="24"/>
        </w:rPr>
        <w:t>erves as a</w:t>
      </w:r>
      <w:r>
        <w:rPr>
          <w:rFonts w:ascii="Arial" w:hAnsi="Arial" w:cs="Arial"/>
          <w:color w:val="0070C0"/>
          <w:sz w:val="24"/>
        </w:rPr>
        <w:t xml:space="preserve"> s</w:t>
      </w:r>
      <w:r w:rsidRPr="00EE4449">
        <w:rPr>
          <w:rFonts w:ascii="Arial" w:hAnsi="Arial" w:cs="Arial"/>
          <w:color w:val="0070C0"/>
          <w:sz w:val="24"/>
        </w:rPr>
        <w:t>econd capacitor electrode or plate. The vacuum cavity 122</w:t>
      </w:r>
      <w:r>
        <w:rPr>
          <w:rFonts w:ascii="Arial" w:hAnsi="Arial" w:cs="Arial"/>
          <w:color w:val="0070C0"/>
          <w:sz w:val="24"/>
        </w:rPr>
        <w:t xml:space="preserve"> </w:t>
      </w:r>
      <w:r w:rsidRPr="00EE4449">
        <w:rPr>
          <w:rFonts w:ascii="Arial" w:hAnsi="Arial" w:cs="Arial"/>
          <w:color w:val="0070C0"/>
          <w:sz w:val="24"/>
        </w:rPr>
        <w:t xml:space="preserve">provides a </w:t>
      </w:r>
      <w:r>
        <w:rPr>
          <w:rFonts w:ascii="Arial" w:hAnsi="Arial" w:cs="Arial"/>
          <w:color w:val="0070C0"/>
          <w:sz w:val="24"/>
        </w:rPr>
        <w:t>s</w:t>
      </w:r>
      <w:r w:rsidRPr="00EE4449">
        <w:rPr>
          <w:rFonts w:ascii="Arial" w:hAnsi="Arial" w:cs="Arial"/>
          <w:color w:val="0070C0"/>
          <w:sz w:val="24"/>
        </w:rPr>
        <w:t>pacing between the generally parallel capacitor</w:t>
      </w:r>
      <w:r>
        <w:rPr>
          <w:rFonts w:ascii="Arial" w:hAnsi="Arial" w:cs="Arial"/>
          <w:color w:val="0070C0"/>
          <w:sz w:val="24"/>
        </w:rPr>
        <w:t xml:space="preserve"> </w:t>
      </w:r>
      <w:r w:rsidRPr="00EE4449">
        <w:rPr>
          <w:rFonts w:ascii="Arial" w:hAnsi="Arial" w:cs="Arial"/>
          <w:color w:val="0070C0"/>
          <w:sz w:val="24"/>
        </w:rPr>
        <w:t xml:space="preserve">plates. The </w:t>
      </w:r>
      <w:r>
        <w:rPr>
          <w:rFonts w:ascii="Arial" w:hAnsi="Arial" w:cs="Arial"/>
          <w:color w:val="0070C0"/>
          <w:sz w:val="24"/>
        </w:rPr>
        <w:t>s</w:t>
      </w:r>
      <w:r w:rsidRPr="00EE4449">
        <w:rPr>
          <w:rFonts w:ascii="Arial" w:hAnsi="Arial" w:cs="Arial"/>
          <w:color w:val="0070C0"/>
          <w:sz w:val="24"/>
        </w:rPr>
        <w:t>pacing between the capacitor plates varies as the</w:t>
      </w:r>
      <w:r>
        <w:rPr>
          <w:rFonts w:ascii="Arial" w:hAnsi="Arial" w:cs="Arial"/>
          <w:color w:val="0070C0"/>
          <w:sz w:val="24"/>
        </w:rPr>
        <w:t xml:space="preserve"> </w:t>
      </w:r>
      <w:r w:rsidRPr="00EE4449">
        <w:rPr>
          <w:rFonts w:ascii="Arial" w:hAnsi="Arial" w:cs="Arial"/>
          <w:color w:val="0070C0"/>
          <w:sz w:val="24"/>
        </w:rPr>
        <w:t>diaphragm 116 is deflected by pressure P. The insulating</w:t>
      </w:r>
      <w:r>
        <w:rPr>
          <w:rFonts w:ascii="Arial" w:hAnsi="Arial" w:cs="Arial"/>
          <w:color w:val="0070C0"/>
          <w:sz w:val="24"/>
        </w:rPr>
        <w:t xml:space="preserve"> </w:t>
      </w:r>
      <w:r w:rsidRPr="00EE4449">
        <w:rPr>
          <w:rFonts w:ascii="Arial" w:hAnsi="Arial" w:cs="Arial"/>
          <w:color w:val="0070C0"/>
          <w:sz w:val="24"/>
        </w:rPr>
        <w:t>bond 114 provides electrical insulation from the base layer 102 and preferably comprises a layer of glass frit.</w:t>
      </w:r>
    </w:p>
    <w:p w14:paraId="0023A656" w14:textId="77777777" w:rsidR="00EE4449" w:rsidRDefault="00EE4449" w:rsidP="00477226">
      <w:pPr>
        <w:tabs>
          <w:tab w:val="left" w:pos="1704"/>
        </w:tabs>
        <w:ind w:left="72"/>
        <w:jc w:val="both"/>
        <w:rPr>
          <w:rFonts w:ascii="Arial" w:hAnsi="Arial" w:cs="Arial"/>
          <w:color w:val="0070C0"/>
          <w:sz w:val="24"/>
        </w:rPr>
      </w:pPr>
    </w:p>
    <w:p w14:paraId="64EED788" w14:textId="5931BFE6" w:rsidR="00F856E3" w:rsidRDefault="00EE4449" w:rsidP="00B17770">
      <w:pPr>
        <w:tabs>
          <w:tab w:val="left" w:pos="1704"/>
        </w:tabs>
        <w:ind w:left="72"/>
        <w:jc w:val="both"/>
        <w:rPr>
          <w:rFonts w:ascii="Arial" w:hAnsi="Arial" w:cs="Arial"/>
          <w:color w:val="0070C0"/>
          <w:sz w:val="24"/>
        </w:rPr>
      </w:pPr>
      <w:r>
        <w:rPr>
          <w:rFonts w:ascii="Arial" w:hAnsi="Arial" w:cs="Arial"/>
          <w:color w:val="0070C0"/>
          <w:sz w:val="24"/>
        </w:rPr>
        <w:t>T</w:t>
      </w:r>
      <w:r w:rsidR="00F856E3">
        <w:rPr>
          <w:rFonts w:ascii="Arial" w:hAnsi="Arial" w:cs="Arial"/>
          <w:color w:val="0070C0"/>
          <w:sz w:val="24"/>
        </w:rPr>
        <w:t>he electrical connections are as following:</w:t>
      </w:r>
    </w:p>
    <w:p w14:paraId="71F81C67" w14:textId="649BC686" w:rsidR="009C31CC" w:rsidRDefault="00B17770" w:rsidP="00477226">
      <w:pPr>
        <w:tabs>
          <w:tab w:val="left" w:pos="1704"/>
        </w:tabs>
        <w:ind w:left="72"/>
        <w:jc w:val="both"/>
        <w:rPr>
          <w:rFonts w:ascii="Arial" w:hAnsi="Arial" w:cs="Arial"/>
          <w:sz w:val="24"/>
        </w:rPr>
      </w:pPr>
      <w:r>
        <w:rPr>
          <w:rFonts w:ascii="Arial" w:hAnsi="Arial" w:cs="Arial"/>
          <w:color w:val="0070C0"/>
          <w:sz w:val="24"/>
        </w:rPr>
        <w:tab/>
      </w:r>
      <w:r w:rsidR="00477226" w:rsidRPr="00477226">
        <w:rPr>
          <w:rFonts w:ascii="Arial" w:hAnsi="Arial" w:cs="Arial"/>
          <w:color w:val="0070C0"/>
          <w:sz w:val="24"/>
        </w:rPr>
        <w:t>The first electrical bonding pad 184 is deposited on</w:t>
      </w:r>
      <w:r w:rsidR="00477226">
        <w:rPr>
          <w:rFonts w:ascii="Arial" w:hAnsi="Arial" w:cs="Arial"/>
          <w:color w:val="0070C0"/>
          <w:sz w:val="24"/>
        </w:rPr>
        <w:t xml:space="preserve"> </w:t>
      </w:r>
      <w:r w:rsidR="00477226" w:rsidRPr="00477226">
        <w:rPr>
          <w:rFonts w:ascii="Arial" w:hAnsi="Arial" w:cs="Arial"/>
          <w:color w:val="0070C0"/>
          <w:sz w:val="24"/>
        </w:rPr>
        <w:t>electrical conductor layer 189 that connects to the conducting surface 174 which forms a second plate or electrode of</w:t>
      </w:r>
      <w:r w:rsidR="00477226">
        <w:rPr>
          <w:rFonts w:ascii="Arial" w:hAnsi="Arial" w:cs="Arial"/>
          <w:color w:val="0070C0"/>
          <w:sz w:val="24"/>
        </w:rPr>
        <w:t xml:space="preserve"> </w:t>
      </w:r>
      <w:r w:rsidR="00477226" w:rsidRPr="00477226">
        <w:rPr>
          <w:rFonts w:ascii="Arial" w:hAnsi="Arial" w:cs="Arial"/>
          <w:color w:val="0070C0"/>
          <w:sz w:val="24"/>
        </w:rPr>
        <w:t>the pre</w:t>
      </w:r>
      <w:r w:rsidR="00477226">
        <w:rPr>
          <w:rFonts w:ascii="Arial" w:hAnsi="Arial" w:cs="Arial"/>
          <w:color w:val="0070C0"/>
          <w:sz w:val="24"/>
        </w:rPr>
        <w:t>ss</w:t>
      </w:r>
      <w:r w:rsidR="00477226" w:rsidRPr="00477226">
        <w:rPr>
          <w:rFonts w:ascii="Arial" w:hAnsi="Arial" w:cs="Arial"/>
          <w:color w:val="0070C0"/>
          <w:sz w:val="24"/>
        </w:rPr>
        <w:t>ure Sensing capacitor. The first electrical bonding</w:t>
      </w:r>
      <w:r w:rsidR="00477226">
        <w:rPr>
          <w:rFonts w:ascii="Arial" w:hAnsi="Arial" w:cs="Arial"/>
          <w:color w:val="0070C0"/>
          <w:sz w:val="24"/>
        </w:rPr>
        <w:t xml:space="preserve"> </w:t>
      </w:r>
      <w:r w:rsidR="00477226" w:rsidRPr="00477226">
        <w:rPr>
          <w:rFonts w:ascii="Arial" w:hAnsi="Arial" w:cs="Arial"/>
          <w:color w:val="0070C0"/>
          <w:sz w:val="24"/>
        </w:rPr>
        <w:t>pad 184 and electrical conductor layer 189 are disposed on</w:t>
      </w:r>
      <w:r w:rsidR="00477226">
        <w:rPr>
          <w:rFonts w:ascii="Arial" w:hAnsi="Arial" w:cs="Arial"/>
          <w:color w:val="0070C0"/>
          <w:sz w:val="24"/>
        </w:rPr>
        <w:t xml:space="preserve"> </w:t>
      </w:r>
      <w:r w:rsidR="00477226" w:rsidRPr="00477226">
        <w:rPr>
          <w:rFonts w:ascii="Arial" w:hAnsi="Arial" w:cs="Arial"/>
          <w:color w:val="0070C0"/>
          <w:sz w:val="24"/>
        </w:rPr>
        <w:t>an isolation channel 185 on the sensor layer 160. The</w:t>
      </w:r>
      <w:r w:rsidR="00477226">
        <w:rPr>
          <w:rFonts w:ascii="Arial" w:hAnsi="Arial" w:cs="Arial"/>
          <w:color w:val="0070C0"/>
          <w:sz w:val="24"/>
        </w:rPr>
        <w:t xml:space="preserve"> </w:t>
      </w:r>
      <w:r w:rsidR="00477226" w:rsidRPr="00477226">
        <w:rPr>
          <w:rFonts w:ascii="Arial" w:hAnsi="Arial" w:cs="Arial"/>
          <w:color w:val="0070C0"/>
          <w:sz w:val="24"/>
        </w:rPr>
        <w:t>electrical conductor layer 189 is in electrical contact with the</w:t>
      </w:r>
      <w:r w:rsidR="00477226">
        <w:rPr>
          <w:rFonts w:ascii="Arial" w:hAnsi="Arial" w:cs="Arial"/>
          <w:color w:val="0070C0"/>
          <w:sz w:val="24"/>
        </w:rPr>
        <w:t xml:space="preserve"> </w:t>
      </w:r>
      <w:r w:rsidR="00477226" w:rsidRPr="00477226">
        <w:rPr>
          <w:rFonts w:ascii="Arial" w:hAnsi="Arial" w:cs="Arial"/>
          <w:color w:val="0070C0"/>
          <w:sz w:val="24"/>
        </w:rPr>
        <w:t>conducting surface 174 by way of a metal bridge 18.</w:t>
      </w:r>
      <w:r w:rsidR="00477226">
        <w:rPr>
          <w:rFonts w:ascii="Arial" w:hAnsi="Arial" w:cs="Arial"/>
          <w:color w:val="0070C0"/>
          <w:sz w:val="24"/>
        </w:rPr>
        <w:t xml:space="preserve"> </w:t>
      </w:r>
      <w:r w:rsidR="00477226" w:rsidRPr="00477226">
        <w:rPr>
          <w:rFonts w:ascii="Arial" w:hAnsi="Arial" w:cs="Arial"/>
          <w:color w:val="0070C0"/>
          <w:sz w:val="24"/>
        </w:rPr>
        <w:t>A Second electrical bonding pad 182 is disposed on the</w:t>
      </w:r>
      <w:r w:rsidR="00477226">
        <w:rPr>
          <w:rFonts w:ascii="Arial" w:hAnsi="Arial" w:cs="Arial"/>
          <w:color w:val="0070C0"/>
          <w:sz w:val="24"/>
        </w:rPr>
        <w:t xml:space="preserve"> s</w:t>
      </w:r>
      <w:r w:rsidR="00477226" w:rsidRPr="00477226">
        <w:rPr>
          <w:rFonts w:ascii="Arial" w:hAnsi="Arial" w:cs="Arial"/>
          <w:color w:val="0070C0"/>
          <w:sz w:val="24"/>
        </w:rPr>
        <w:t>ensor layer 160 and thus connects to the conducting diaphragm 166 which forms one plate or electrode of the</w:t>
      </w:r>
      <w:r w:rsidR="00477226">
        <w:rPr>
          <w:rFonts w:ascii="Arial" w:hAnsi="Arial" w:cs="Arial"/>
          <w:color w:val="0070C0"/>
          <w:sz w:val="24"/>
        </w:rPr>
        <w:t xml:space="preserve"> </w:t>
      </w:r>
      <w:r w:rsidR="00477226" w:rsidRPr="00477226">
        <w:rPr>
          <w:rFonts w:ascii="Arial" w:hAnsi="Arial" w:cs="Arial"/>
          <w:color w:val="0070C0"/>
          <w:sz w:val="24"/>
        </w:rPr>
        <w:t>pre</w:t>
      </w:r>
      <w:r w:rsidR="00477226">
        <w:rPr>
          <w:rFonts w:ascii="Arial" w:hAnsi="Arial" w:cs="Arial"/>
          <w:color w:val="0070C0"/>
          <w:sz w:val="24"/>
        </w:rPr>
        <w:t>ss</w:t>
      </w:r>
      <w:r w:rsidR="00477226" w:rsidRPr="00477226">
        <w:rPr>
          <w:rFonts w:ascii="Arial" w:hAnsi="Arial" w:cs="Arial"/>
          <w:color w:val="0070C0"/>
          <w:sz w:val="24"/>
        </w:rPr>
        <w:t>ure Sensing capacitor. The Second electrical bonding</w:t>
      </w:r>
      <w:r w:rsidR="00477226">
        <w:rPr>
          <w:rFonts w:ascii="Arial" w:hAnsi="Arial" w:cs="Arial"/>
          <w:color w:val="0070C0"/>
          <w:sz w:val="24"/>
        </w:rPr>
        <w:t xml:space="preserve"> </w:t>
      </w:r>
      <w:r w:rsidR="00477226" w:rsidRPr="00477226">
        <w:rPr>
          <w:rFonts w:ascii="Arial" w:hAnsi="Arial" w:cs="Arial"/>
          <w:color w:val="0070C0"/>
          <w:sz w:val="24"/>
        </w:rPr>
        <w:t>pad 182 is in electrical contact with the sensor layer 160.</w:t>
      </w:r>
    </w:p>
    <w:p w14:paraId="7898AB52" w14:textId="77777777" w:rsidR="00790EDE" w:rsidRDefault="00790EDE" w:rsidP="007529BC">
      <w:pPr>
        <w:tabs>
          <w:tab w:val="left" w:pos="1704"/>
        </w:tabs>
        <w:jc w:val="both"/>
        <w:rPr>
          <w:rFonts w:ascii="Arial" w:hAnsi="Arial" w:cs="Arial"/>
          <w:sz w:val="24"/>
        </w:rPr>
      </w:pPr>
    </w:p>
    <w:p w14:paraId="4F39F646" w14:textId="201F5BAF" w:rsidR="009C31CC" w:rsidRDefault="009C31CC" w:rsidP="00477B55">
      <w:pPr>
        <w:tabs>
          <w:tab w:val="left" w:pos="1704"/>
        </w:tabs>
        <w:ind w:left="72"/>
        <w:jc w:val="both"/>
        <w:rPr>
          <w:rFonts w:ascii="Arial" w:hAnsi="Arial" w:cs="Arial"/>
          <w:sz w:val="24"/>
        </w:rPr>
      </w:pPr>
      <w:r>
        <w:rPr>
          <w:rFonts w:ascii="Arial" w:hAnsi="Arial" w:cs="Arial"/>
          <w:sz w:val="24"/>
          <w:u w:val="single"/>
        </w:rPr>
        <w:t>Q.4</w:t>
      </w:r>
      <w:r>
        <w:rPr>
          <w:rFonts w:ascii="Arial" w:hAnsi="Arial" w:cs="Arial"/>
          <w:sz w:val="24"/>
        </w:rPr>
        <w:t xml:space="preserve"> What </w:t>
      </w:r>
      <w:r w:rsidR="006C7442">
        <w:rPr>
          <w:rFonts w:ascii="Arial" w:hAnsi="Arial" w:cs="Arial"/>
          <w:sz w:val="24"/>
        </w:rPr>
        <w:t>error condition is represented in figure 4?</w:t>
      </w:r>
      <w:r>
        <w:rPr>
          <w:rFonts w:ascii="Arial" w:hAnsi="Arial" w:cs="Arial"/>
          <w:sz w:val="24"/>
        </w:rPr>
        <w:t xml:space="preserve">  </w:t>
      </w:r>
    </w:p>
    <w:p w14:paraId="7DA9AA07" w14:textId="7149DA31" w:rsidR="009C31CC" w:rsidRDefault="009C31CC" w:rsidP="00477B55">
      <w:pPr>
        <w:tabs>
          <w:tab w:val="left" w:pos="1704"/>
        </w:tabs>
        <w:ind w:left="72"/>
        <w:jc w:val="both"/>
        <w:rPr>
          <w:rFonts w:ascii="Arial" w:hAnsi="Arial" w:cs="Arial"/>
          <w:sz w:val="24"/>
          <w:u w:val="single"/>
        </w:rPr>
      </w:pPr>
    </w:p>
    <w:p w14:paraId="394476AC" w14:textId="66854B32" w:rsidR="00BB419D" w:rsidRDefault="00BB419D" w:rsidP="00477B55">
      <w:pPr>
        <w:tabs>
          <w:tab w:val="left" w:pos="1704"/>
        </w:tabs>
        <w:ind w:left="72"/>
        <w:jc w:val="both"/>
        <w:rPr>
          <w:rFonts w:ascii="Arial" w:hAnsi="Arial" w:cs="Arial"/>
          <w:sz w:val="24"/>
          <w:u w:val="single"/>
        </w:rPr>
      </w:pPr>
    </w:p>
    <w:p w14:paraId="22A2A385" w14:textId="3E884969" w:rsidR="00BB419D" w:rsidRDefault="00BB419D" w:rsidP="00477B55">
      <w:pPr>
        <w:tabs>
          <w:tab w:val="left" w:pos="1704"/>
        </w:tabs>
        <w:ind w:left="72"/>
        <w:jc w:val="both"/>
        <w:rPr>
          <w:rFonts w:ascii="Arial" w:hAnsi="Arial" w:cs="Arial"/>
          <w:sz w:val="24"/>
          <w:u w:val="single"/>
        </w:rPr>
      </w:pPr>
      <w:r>
        <w:rPr>
          <w:noProof/>
        </w:rPr>
        <w:drawing>
          <wp:inline distT="0" distB="0" distL="0" distR="0" wp14:anchorId="0D751B83" wp14:editId="1E1CD82F">
            <wp:extent cx="5187950" cy="33070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4725" cy="3324148"/>
                    </a:xfrm>
                    <a:prstGeom prst="rect">
                      <a:avLst/>
                    </a:prstGeom>
                  </pic:spPr>
                </pic:pic>
              </a:graphicData>
            </a:graphic>
          </wp:inline>
        </w:drawing>
      </w:r>
    </w:p>
    <w:p w14:paraId="2FA6ED67" w14:textId="77777777" w:rsidR="00BB419D" w:rsidRDefault="00BB419D" w:rsidP="00477B55">
      <w:pPr>
        <w:tabs>
          <w:tab w:val="left" w:pos="1704"/>
        </w:tabs>
        <w:ind w:left="72"/>
        <w:jc w:val="both"/>
        <w:rPr>
          <w:rFonts w:ascii="Arial" w:hAnsi="Arial" w:cs="Arial"/>
          <w:sz w:val="24"/>
          <w:u w:val="single"/>
        </w:rPr>
      </w:pPr>
    </w:p>
    <w:p w14:paraId="07092390" w14:textId="77777777" w:rsidR="007615E2" w:rsidRDefault="007615E2" w:rsidP="00477B55">
      <w:pPr>
        <w:tabs>
          <w:tab w:val="left" w:pos="1704"/>
        </w:tabs>
        <w:ind w:left="72"/>
        <w:jc w:val="both"/>
        <w:rPr>
          <w:rFonts w:ascii="Arial" w:hAnsi="Arial" w:cs="Arial"/>
          <w:color w:val="0070C0"/>
          <w:sz w:val="24"/>
        </w:rPr>
      </w:pPr>
    </w:p>
    <w:p w14:paraId="0508FD26" w14:textId="44CD6A95" w:rsidR="00474047" w:rsidRDefault="00790EDE" w:rsidP="00316D4E">
      <w:pPr>
        <w:tabs>
          <w:tab w:val="left" w:pos="1704"/>
        </w:tabs>
        <w:ind w:left="72"/>
        <w:jc w:val="both"/>
        <w:rPr>
          <w:rFonts w:ascii="Arial" w:hAnsi="Arial" w:cs="Arial"/>
          <w:color w:val="0070C0"/>
          <w:sz w:val="24"/>
        </w:rPr>
      </w:pPr>
      <w:r>
        <w:rPr>
          <w:rFonts w:ascii="Arial" w:hAnsi="Arial" w:cs="Arial"/>
          <w:color w:val="0070C0"/>
          <w:sz w:val="24"/>
        </w:rPr>
        <w:t>Answer</w:t>
      </w:r>
      <w:r>
        <w:rPr>
          <w:rFonts w:ascii="Arial" w:hAnsi="Arial" w:cs="Arial"/>
          <w:color w:val="0070C0"/>
          <w:sz w:val="24"/>
        </w:rPr>
        <w:t xml:space="preserve">: </w:t>
      </w:r>
      <w:r w:rsidR="007615E2">
        <w:rPr>
          <w:rFonts w:ascii="Arial" w:hAnsi="Arial" w:cs="Arial"/>
          <w:color w:val="0070C0"/>
          <w:sz w:val="24"/>
        </w:rPr>
        <w:t>Figure 4 is the</w:t>
      </w:r>
      <w:r w:rsidR="007615E2" w:rsidRPr="007615E2">
        <w:rPr>
          <w:rFonts w:ascii="Arial" w:hAnsi="Arial" w:cs="Arial"/>
          <w:color w:val="0070C0"/>
          <w:sz w:val="24"/>
        </w:rPr>
        <w:t xml:space="preserve"> illustration of the</w:t>
      </w:r>
      <w:r w:rsidR="007615E2">
        <w:rPr>
          <w:rFonts w:ascii="Arial" w:hAnsi="Arial" w:cs="Arial"/>
          <w:color w:val="0070C0"/>
          <w:sz w:val="24"/>
        </w:rPr>
        <w:t xml:space="preserve"> </w:t>
      </w:r>
      <w:r w:rsidR="007615E2" w:rsidRPr="007615E2">
        <w:rPr>
          <w:rFonts w:ascii="Arial" w:hAnsi="Arial" w:cs="Arial"/>
          <w:color w:val="0070C0"/>
          <w:sz w:val="24"/>
        </w:rPr>
        <w:t xml:space="preserve">conductive diaphragms 116 during </w:t>
      </w:r>
      <w:r w:rsidR="007615E2" w:rsidRPr="00594AAC">
        <w:rPr>
          <w:rFonts w:ascii="Arial" w:hAnsi="Arial" w:cs="Arial"/>
          <w:b/>
          <w:color w:val="0070C0"/>
          <w:sz w:val="24"/>
        </w:rPr>
        <w:t>overpre</w:t>
      </w:r>
      <w:r w:rsidR="007615E2" w:rsidRPr="00594AAC">
        <w:rPr>
          <w:rFonts w:ascii="Arial" w:hAnsi="Arial" w:cs="Arial"/>
          <w:b/>
          <w:color w:val="0070C0"/>
          <w:sz w:val="24"/>
        </w:rPr>
        <w:t>ss</w:t>
      </w:r>
      <w:r w:rsidR="007615E2" w:rsidRPr="00594AAC">
        <w:rPr>
          <w:rFonts w:ascii="Arial" w:hAnsi="Arial" w:cs="Arial"/>
          <w:b/>
          <w:color w:val="0070C0"/>
          <w:sz w:val="24"/>
        </w:rPr>
        <w:t>ure conditions</w:t>
      </w:r>
      <w:r w:rsidR="007615E2" w:rsidRPr="007615E2">
        <w:rPr>
          <w:rFonts w:ascii="Arial" w:hAnsi="Arial" w:cs="Arial"/>
          <w:color w:val="0070C0"/>
          <w:sz w:val="24"/>
        </w:rPr>
        <w:t>.</w:t>
      </w:r>
      <w:r w:rsidR="007615E2">
        <w:rPr>
          <w:rFonts w:ascii="Arial" w:hAnsi="Arial" w:cs="Arial"/>
          <w:color w:val="0070C0"/>
          <w:sz w:val="24"/>
        </w:rPr>
        <w:t xml:space="preserve"> </w:t>
      </w:r>
      <w:r w:rsidR="007615E2" w:rsidRPr="007615E2">
        <w:rPr>
          <w:rFonts w:ascii="Arial" w:hAnsi="Arial" w:cs="Arial"/>
          <w:color w:val="0070C0"/>
          <w:sz w:val="24"/>
        </w:rPr>
        <w:t>An overpre</w:t>
      </w:r>
      <w:r w:rsidR="007615E2">
        <w:rPr>
          <w:rFonts w:ascii="Arial" w:hAnsi="Arial" w:cs="Arial"/>
          <w:color w:val="0070C0"/>
          <w:sz w:val="24"/>
        </w:rPr>
        <w:t>ss</w:t>
      </w:r>
      <w:r w:rsidR="007615E2" w:rsidRPr="007615E2">
        <w:rPr>
          <w:rFonts w:ascii="Arial" w:hAnsi="Arial" w:cs="Arial"/>
          <w:color w:val="0070C0"/>
          <w:sz w:val="24"/>
        </w:rPr>
        <w:t xml:space="preserve">ure condition is a condition where </w:t>
      </w:r>
      <w:r w:rsidR="007615E2" w:rsidRPr="00594AAC">
        <w:rPr>
          <w:rFonts w:ascii="Arial" w:hAnsi="Arial" w:cs="Arial"/>
          <w:b/>
          <w:color w:val="0070C0"/>
          <w:sz w:val="24"/>
        </w:rPr>
        <w:t>the pre</w:t>
      </w:r>
      <w:r w:rsidR="007615E2" w:rsidRPr="00594AAC">
        <w:rPr>
          <w:rFonts w:ascii="Arial" w:hAnsi="Arial" w:cs="Arial"/>
          <w:b/>
          <w:color w:val="0070C0"/>
          <w:sz w:val="24"/>
        </w:rPr>
        <w:t>ss</w:t>
      </w:r>
      <w:r w:rsidR="007615E2" w:rsidRPr="00594AAC">
        <w:rPr>
          <w:rFonts w:ascii="Arial" w:hAnsi="Arial" w:cs="Arial"/>
          <w:b/>
          <w:color w:val="0070C0"/>
          <w:sz w:val="24"/>
        </w:rPr>
        <w:t>ure</w:t>
      </w:r>
      <w:r w:rsidR="007615E2" w:rsidRPr="00594AAC">
        <w:rPr>
          <w:rFonts w:ascii="Arial" w:hAnsi="Arial" w:cs="Arial"/>
          <w:b/>
          <w:color w:val="0070C0"/>
          <w:sz w:val="24"/>
        </w:rPr>
        <w:t xml:space="preserve"> </w:t>
      </w:r>
      <w:r w:rsidR="007615E2" w:rsidRPr="00594AAC">
        <w:rPr>
          <w:rFonts w:ascii="Arial" w:hAnsi="Arial" w:cs="Arial"/>
          <w:b/>
          <w:color w:val="0070C0"/>
          <w:sz w:val="24"/>
        </w:rPr>
        <w:t>P exceeds the nominal measurement range of the pre</w:t>
      </w:r>
      <w:r w:rsidR="007615E2" w:rsidRPr="00594AAC">
        <w:rPr>
          <w:rFonts w:ascii="Arial" w:hAnsi="Arial" w:cs="Arial"/>
          <w:b/>
          <w:color w:val="0070C0"/>
          <w:sz w:val="24"/>
        </w:rPr>
        <w:t>ss</w:t>
      </w:r>
      <w:r w:rsidR="007615E2" w:rsidRPr="00594AAC">
        <w:rPr>
          <w:rFonts w:ascii="Arial" w:hAnsi="Arial" w:cs="Arial"/>
          <w:b/>
          <w:color w:val="0070C0"/>
          <w:sz w:val="24"/>
        </w:rPr>
        <w:t>ure</w:t>
      </w:r>
      <w:r w:rsidR="007615E2" w:rsidRPr="00594AAC">
        <w:rPr>
          <w:rFonts w:ascii="Arial" w:hAnsi="Arial" w:cs="Arial"/>
          <w:b/>
          <w:color w:val="0070C0"/>
          <w:sz w:val="24"/>
        </w:rPr>
        <w:t xml:space="preserve"> s</w:t>
      </w:r>
      <w:r w:rsidR="007615E2" w:rsidRPr="00594AAC">
        <w:rPr>
          <w:rFonts w:ascii="Arial" w:hAnsi="Arial" w:cs="Arial"/>
          <w:b/>
          <w:color w:val="0070C0"/>
          <w:sz w:val="24"/>
        </w:rPr>
        <w:t>ensor</w:t>
      </w:r>
      <w:r w:rsidR="007615E2" w:rsidRPr="007615E2">
        <w:rPr>
          <w:rFonts w:ascii="Arial" w:hAnsi="Arial" w:cs="Arial"/>
          <w:color w:val="0070C0"/>
          <w:sz w:val="24"/>
        </w:rPr>
        <w:t>. Under overpre</w:t>
      </w:r>
      <w:r w:rsidR="007615E2">
        <w:rPr>
          <w:rFonts w:ascii="Arial" w:hAnsi="Arial" w:cs="Arial"/>
          <w:color w:val="0070C0"/>
          <w:sz w:val="24"/>
        </w:rPr>
        <w:t>ss</w:t>
      </w:r>
      <w:r w:rsidR="007615E2" w:rsidRPr="007615E2">
        <w:rPr>
          <w:rFonts w:ascii="Arial" w:hAnsi="Arial" w:cs="Arial"/>
          <w:color w:val="0070C0"/>
          <w:sz w:val="24"/>
        </w:rPr>
        <w:t>ure conditions the conductive diaphragm 116 deflects away from its nominal flat shape</w:t>
      </w:r>
      <w:r w:rsidR="007615E2">
        <w:rPr>
          <w:rFonts w:ascii="Arial" w:hAnsi="Arial" w:cs="Arial"/>
          <w:color w:val="0070C0"/>
          <w:sz w:val="24"/>
        </w:rPr>
        <w:t xml:space="preserve"> </w:t>
      </w:r>
      <w:r w:rsidR="007615E2" w:rsidRPr="007615E2">
        <w:rPr>
          <w:rFonts w:ascii="Arial" w:hAnsi="Arial" w:cs="Arial"/>
          <w:color w:val="0070C0"/>
          <w:sz w:val="24"/>
        </w:rPr>
        <w:t>(illustrated by dashed lines 194, 196) and rests against and</w:t>
      </w:r>
      <w:r w:rsidR="00594AAC">
        <w:rPr>
          <w:rFonts w:ascii="Arial" w:hAnsi="Arial" w:cs="Arial"/>
          <w:color w:val="0070C0"/>
          <w:sz w:val="24"/>
        </w:rPr>
        <w:t xml:space="preserve"> </w:t>
      </w:r>
      <w:r w:rsidR="007615E2" w:rsidRPr="007615E2">
        <w:rPr>
          <w:rFonts w:ascii="Arial" w:hAnsi="Arial" w:cs="Arial"/>
          <w:color w:val="0070C0"/>
          <w:sz w:val="24"/>
        </w:rPr>
        <w:t xml:space="preserve">is </w:t>
      </w:r>
      <w:r w:rsidR="007615E2">
        <w:rPr>
          <w:rFonts w:ascii="Arial" w:hAnsi="Arial" w:cs="Arial"/>
          <w:color w:val="0070C0"/>
          <w:sz w:val="24"/>
        </w:rPr>
        <w:t>s</w:t>
      </w:r>
      <w:r w:rsidR="007615E2" w:rsidRPr="007615E2">
        <w:rPr>
          <w:rFonts w:ascii="Arial" w:hAnsi="Arial" w:cs="Arial"/>
          <w:color w:val="0070C0"/>
          <w:sz w:val="24"/>
        </w:rPr>
        <w:t>upported by the conducting Surface 124 of reference</w:t>
      </w:r>
      <w:r w:rsidR="007615E2">
        <w:rPr>
          <w:rFonts w:ascii="Arial" w:hAnsi="Arial" w:cs="Arial"/>
          <w:color w:val="0070C0"/>
          <w:sz w:val="24"/>
        </w:rPr>
        <w:t xml:space="preserve"> </w:t>
      </w:r>
      <w:r w:rsidR="007615E2" w:rsidRPr="007615E2">
        <w:rPr>
          <w:rFonts w:ascii="Arial" w:hAnsi="Arial" w:cs="Arial"/>
          <w:color w:val="0070C0"/>
          <w:sz w:val="24"/>
        </w:rPr>
        <w:t>layer 120</w:t>
      </w:r>
      <w:r w:rsidR="00316D4E">
        <w:rPr>
          <w:rFonts w:ascii="Arial" w:hAnsi="Arial" w:cs="Arial"/>
          <w:color w:val="0070C0"/>
          <w:sz w:val="24"/>
        </w:rPr>
        <w:t>.</w:t>
      </w:r>
    </w:p>
    <w:p w14:paraId="27D792E2" w14:textId="77777777" w:rsidR="007615E2" w:rsidRDefault="007615E2" w:rsidP="007615E2">
      <w:pPr>
        <w:tabs>
          <w:tab w:val="left" w:pos="1704"/>
        </w:tabs>
        <w:ind w:left="72"/>
        <w:jc w:val="both"/>
        <w:rPr>
          <w:rFonts w:ascii="Arial" w:hAnsi="Arial" w:cs="Arial"/>
          <w:sz w:val="24"/>
        </w:rPr>
      </w:pPr>
    </w:p>
    <w:p w14:paraId="72A6E95F" w14:textId="77777777" w:rsidR="006F7DE9" w:rsidRDefault="009C31CC" w:rsidP="00477B55">
      <w:pPr>
        <w:tabs>
          <w:tab w:val="left" w:pos="1704"/>
        </w:tabs>
        <w:ind w:left="72"/>
        <w:jc w:val="both"/>
        <w:rPr>
          <w:rFonts w:ascii="Arial" w:hAnsi="Arial" w:cs="Arial"/>
          <w:sz w:val="24"/>
        </w:rPr>
      </w:pPr>
      <w:r>
        <w:rPr>
          <w:rFonts w:ascii="Arial" w:hAnsi="Arial" w:cs="Arial"/>
          <w:sz w:val="24"/>
          <w:u w:val="single"/>
        </w:rPr>
        <w:t>Q.5</w:t>
      </w:r>
      <w:r>
        <w:rPr>
          <w:rFonts w:ascii="Arial" w:hAnsi="Arial" w:cs="Arial"/>
          <w:sz w:val="24"/>
        </w:rPr>
        <w:t xml:space="preserve"> Wh</w:t>
      </w:r>
      <w:r w:rsidR="006F7DE9">
        <w:rPr>
          <w:rFonts w:ascii="Arial" w:hAnsi="Arial" w:cs="Arial"/>
          <w:sz w:val="24"/>
        </w:rPr>
        <w:t>at is illustrated in figures 6 through 9?</w:t>
      </w:r>
    </w:p>
    <w:p w14:paraId="5CA59588" w14:textId="14C4DE21" w:rsidR="009C31CC" w:rsidRDefault="006F7DE9" w:rsidP="00477B55">
      <w:pPr>
        <w:tabs>
          <w:tab w:val="left" w:pos="1704"/>
        </w:tabs>
        <w:ind w:left="72"/>
        <w:jc w:val="both"/>
        <w:rPr>
          <w:rFonts w:ascii="Arial" w:hAnsi="Arial" w:cs="Arial"/>
          <w:sz w:val="24"/>
          <w:u w:val="single"/>
        </w:rPr>
      </w:pPr>
      <w:r>
        <w:rPr>
          <w:rFonts w:ascii="Arial" w:hAnsi="Arial" w:cs="Arial"/>
          <w:sz w:val="24"/>
          <w:u w:val="single"/>
        </w:rPr>
        <w:t xml:space="preserve"> </w:t>
      </w:r>
    </w:p>
    <w:p w14:paraId="5F8A5D12" w14:textId="6F8054CD" w:rsidR="006F7DE9" w:rsidRDefault="006F7DE9" w:rsidP="00477B55">
      <w:pPr>
        <w:tabs>
          <w:tab w:val="left" w:pos="1704"/>
        </w:tabs>
        <w:ind w:left="72"/>
        <w:jc w:val="both"/>
        <w:rPr>
          <w:rFonts w:ascii="Arial" w:hAnsi="Arial" w:cs="Arial"/>
          <w:sz w:val="24"/>
          <w:u w:val="single"/>
        </w:rPr>
      </w:pPr>
      <w:r>
        <w:rPr>
          <w:noProof/>
        </w:rPr>
        <w:drawing>
          <wp:inline distT="0" distB="0" distL="0" distR="0" wp14:anchorId="29423B2E" wp14:editId="6C30BFB8">
            <wp:extent cx="4449740" cy="5349240"/>
            <wp:effectExtent l="0" t="0" r="825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56050" cy="5356826"/>
                    </a:xfrm>
                    <a:prstGeom prst="rect">
                      <a:avLst/>
                    </a:prstGeom>
                  </pic:spPr>
                </pic:pic>
              </a:graphicData>
            </a:graphic>
          </wp:inline>
        </w:drawing>
      </w:r>
    </w:p>
    <w:p w14:paraId="4E8CDC9D" w14:textId="77777777" w:rsidR="006F7DE9" w:rsidRDefault="006F7DE9" w:rsidP="00477B55">
      <w:pPr>
        <w:tabs>
          <w:tab w:val="left" w:pos="1704"/>
        </w:tabs>
        <w:ind w:left="72"/>
        <w:jc w:val="both"/>
        <w:rPr>
          <w:rFonts w:ascii="Arial" w:hAnsi="Arial" w:cs="Arial"/>
          <w:sz w:val="24"/>
          <w:u w:val="single"/>
        </w:rPr>
      </w:pPr>
    </w:p>
    <w:p w14:paraId="016E73B5" w14:textId="05598EC5" w:rsidR="0073007E" w:rsidRDefault="0073007E" w:rsidP="00477B55">
      <w:pPr>
        <w:ind w:hanging="360"/>
        <w:jc w:val="both"/>
        <w:rPr>
          <w:rFonts w:ascii="Arial" w:hAnsi="Arial" w:cs="Arial"/>
          <w:bCs/>
          <w:sz w:val="24"/>
        </w:rPr>
      </w:pPr>
    </w:p>
    <w:p w14:paraId="5CCC219B" w14:textId="6139DFEF" w:rsidR="006A63AC" w:rsidRDefault="00474047" w:rsidP="000F5A88">
      <w:pPr>
        <w:jc w:val="both"/>
        <w:rPr>
          <w:rFonts w:ascii="Arial" w:hAnsi="Arial" w:cs="Arial"/>
          <w:color w:val="0070C0"/>
          <w:sz w:val="24"/>
        </w:rPr>
      </w:pPr>
      <w:r>
        <w:rPr>
          <w:rFonts w:ascii="Arial" w:hAnsi="Arial" w:cs="Arial"/>
          <w:color w:val="0070C0"/>
          <w:sz w:val="24"/>
        </w:rPr>
        <w:t>Answer</w:t>
      </w:r>
      <w:r>
        <w:rPr>
          <w:rFonts w:ascii="Arial" w:hAnsi="Arial" w:cs="Arial"/>
          <w:color w:val="0070C0"/>
          <w:sz w:val="24"/>
        </w:rPr>
        <w:t>:</w:t>
      </w:r>
      <w:r w:rsidRPr="007615E2">
        <w:rPr>
          <w:rFonts w:ascii="Arial" w:hAnsi="Arial" w:cs="Arial"/>
          <w:color w:val="0070C0"/>
          <w:sz w:val="24"/>
        </w:rPr>
        <w:t xml:space="preserve"> </w:t>
      </w:r>
      <w:r w:rsidR="007615E2" w:rsidRPr="00805798">
        <w:rPr>
          <w:rFonts w:ascii="Arial" w:hAnsi="Arial" w:cs="Arial"/>
          <w:b/>
          <w:color w:val="0070C0"/>
          <w:sz w:val="24"/>
        </w:rPr>
        <w:t>F</w:t>
      </w:r>
      <w:r w:rsidR="007615E2" w:rsidRPr="00805798">
        <w:rPr>
          <w:rFonts w:ascii="Arial" w:hAnsi="Arial" w:cs="Arial"/>
          <w:b/>
          <w:color w:val="0070C0"/>
          <w:sz w:val="24"/>
        </w:rPr>
        <w:t>igures</w:t>
      </w:r>
      <w:r w:rsidR="007615E2" w:rsidRPr="00805798">
        <w:rPr>
          <w:rFonts w:ascii="Arial" w:hAnsi="Arial" w:cs="Arial"/>
          <w:b/>
          <w:color w:val="0070C0"/>
          <w:sz w:val="24"/>
        </w:rPr>
        <w:t xml:space="preserve"> 6-9 illustrate various masks that are used in manufactur</w:t>
      </w:r>
      <w:r w:rsidR="00805798" w:rsidRPr="00805798">
        <w:rPr>
          <w:rFonts w:ascii="Arial" w:hAnsi="Arial" w:cs="Arial"/>
          <w:b/>
          <w:color w:val="0070C0"/>
          <w:sz w:val="24"/>
        </w:rPr>
        <w:t>ing</w:t>
      </w:r>
      <w:r w:rsidR="007615E2" w:rsidRPr="00805798">
        <w:rPr>
          <w:rFonts w:ascii="Arial" w:hAnsi="Arial" w:cs="Arial"/>
          <w:b/>
          <w:color w:val="0070C0"/>
          <w:sz w:val="24"/>
        </w:rPr>
        <w:t xml:space="preserve"> of the sensor</w:t>
      </w:r>
      <w:r w:rsidR="007615E2" w:rsidRPr="007615E2">
        <w:rPr>
          <w:rFonts w:ascii="Arial" w:hAnsi="Arial" w:cs="Arial"/>
          <w:color w:val="0070C0"/>
          <w:sz w:val="24"/>
        </w:rPr>
        <w:t xml:space="preserve"> 200 illustrated in </w:t>
      </w:r>
      <w:r w:rsidR="00795FCC">
        <w:rPr>
          <w:rFonts w:ascii="Arial" w:hAnsi="Arial" w:cs="Arial"/>
          <w:color w:val="0070C0"/>
          <w:sz w:val="24"/>
        </w:rPr>
        <w:t>figure</w:t>
      </w:r>
      <w:r w:rsidR="007615E2" w:rsidRPr="007615E2">
        <w:rPr>
          <w:rFonts w:ascii="Arial" w:hAnsi="Arial" w:cs="Arial"/>
          <w:color w:val="0070C0"/>
          <w:sz w:val="24"/>
        </w:rPr>
        <w:t xml:space="preserve"> 5. References L</w:t>
      </w:r>
      <w:r w:rsidR="00795FCC">
        <w:rPr>
          <w:rFonts w:ascii="Arial" w:hAnsi="Arial" w:cs="Arial"/>
          <w:color w:val="0070C0"/>
          <w:sz w:val="24"/>
        </w:rPr>
        <w:t xml:space="preserve"> </w:t>
      </w:r>
      <w:r w:rsidR="007615E2" w:rsidRPr="007615E2">
        <w:rPr>
          <w:rFonts w:ascii="Arial" w:hAnsi="Arial" w:cs="Arial"/>
          <w:color w:val="0070C0"/>
          <w:sz w:val="24"/>
        </w:rPr>
        <w:t xml:space="preserve">(left) and R (right) are included in </w:t>
      </w:r>
      <w:r w:rsidR="00795FCC">
        <w:rPr>
          <w:rFonts w:ascii="Arial" w:hAnsi="Arial" w:cs="Arial"/>
          <w:color w:val="0070C0"/>
          <w:sz w:val="24"/>
        </w:rPr>
        <w:t>figure</w:t>
      </w:r>
      <w:r w:rsidR="00795FCC" w:rsidRPr="007615E2">
        <w:rPr>
          <w:rFonts w:ascii="Arial" w:hAnsi="Arial" w:cs="Arial"/>
          <w:color w:val="0070C0"/>
          <w:sz w:val="24"/>
        </w:rPr>
        <w:t xml:space="preserve"> </w:t>
      </w:r>
      <w:r w:rsidR="007615E2" w:rsidRPr="007615E2">
        <w:rPr>
          <w:rFonts w:ascii="Arial" w:hAnsi="Arial" w:cs="Arial"/>
          <w:color w:val="0070C0"/>
          <w:sz w:val="24"/>
        </w:rPr>
        <w:t>5 to identify left and</w:t>
      </w:r>
      <w:r w:rsidR="00795FCC">
        <w:rPr>
          <w:rFonts w:ascii="Arial" w:hAnsi="Arial" w:cs="Arial"/>
          <w:color w:val="0070C0"/>
          <w:sz w:val="24"/>
        </w:rPr>
        <w:t xml:space="preserve"> </w:t>
      </w:r>
      <w:r w:rsidR="007615E2" w:rsidRPr="007615E2">
        <w:rPr>
          <w:rFonts w:ascii="Arial" w:hAnsi="Arial" w:cs="Arial"/>
          <w:color w:val="0070C0"/>
          <w:sz w:val="24"/>
        </w:rPr>
        <w:t>right sides of the sensor 200. Corresponding references L</w:t>
      </w:r>
      <w:r w:rsidR="00795FCC">
        <w:rPr>
          <w:rFonts w:ascii="Arial" w:hAnsi="Arial" w:cs="Arial"/>
          <w:color w:val="0070C0"/>
          <w:sz w:val="24"/>
        </w:rPr>
        <w:t xml:space="preserve"> </w:t>
      </w:r>
      <w:r w:rsidR="007615E2" w:rsidRPr="007615E2">
        <w:rPr>
          <w:rFonts w:ascii="Arial" w:hAnsi="Arial" w:cs="Arial"/>
          <w:color w:val="0070C0"/>
          <w:sz w:val="24"/>
        </w:rPr>
        <w:t xml:space="preserve">and R are included in </w:t>
      </w:r>
      <w:r w:rsidR="00795FCC">
        <w:rPr>
          <w:rFonts w:ascii="Arial" w:hAnsi="Arial" w:cs="Arial"/>
          <w:color w:val="0070C0"/>
          <w:sz w:val="24"/>
        </w:rPr>
        <w:t>figure</w:t>
      </w:r>
      <w:r w:rsidR="00795FCC">
        <w:rPr>
          <w:rFonts w:ascii="Arial" w:hAnsi="Arial" w:cs="Arial"/>
          <w:color w:val="0070C0"/>
          <w:sz w:val="24"/>
        </w:rPr>
        <w:t>s</w:t>
      </w:r>
      <w:r w:rsidR="007615E2" w:rsidRPr="007615E2">
        <w:rPr>
          <w:rFonts w:ascii="Arial" w:hAnsi="Arial" w:cs="Arial"/>
          <w:color w:val="0070C0"/>
          <w:sz w:val="24"/>
        </w:rPr>
        <w:t xml:space="preserve"> 6-9 to indicate the orientation</w:t>
      </w:r>
      <w:r w:rsidR="00795FCC">
        <w:rPr>
          <w:rFonts w:ascii="Arial" w:hAnsi="Arial" w:cs="Arial"/>
          <w:color w:val="0070C0"/>
          <w:sz w:val="24"/>
        </w:rPr>
        <w:t xml:space="preserve"> </w:t>
      </w:r>
      <w:r w:rsidR="007615E2" w:rsidRPr="007615E2">
        <w:rPr>
          <w:rFonts w:ascii="Arial" w:hAnsi="Arial" w:cs="Arial"/>
          <w:color w:val="0070C0"/>
          <w:sz w:val="24"/>
        </w:rPr>
        <w:t xml:space="preserve">of the various masks relative to sensor 200 in </w:t>
      </w:r>
      <w:r w:rsidR="00795FCC">
        <w:rPr>
          <w:rFonts w:ascii="Arial" w:hAnsi="Arial" w:cs="Arial"/>
          <w:color w:val="0070C0"/>
          <w:sz w:val="24"/>
        </w:rPr>
        <w:t>figure</w:t>
      </w:r>
      <w:r w:rsidR="007615E2" w:rsidRPr="007615E2">
        <w:rPr>
          <w:rFonts w:ascii="Arial" w:hAnsi="Arial" w:cs="Arial"/>
          <w:color w:val="0070C0"/>
          <w:sz w:val="24"/>
        </w:rPr>
        <w:t xml:space="preserve"> 5. The</w:t>
      </w:r>
      <w:r w:rsidR="00795FCC">
        <w:rPr>
          <w:rFonts w:ascii="Arial" w:hAnsi="Arial" w:cs="Arial"/>
          <w:color w:val="0070C0"/>
          <w:sz w:val="24"/>
        </w:rPr>
        <w:t xml:space="preserve"> </w:t>
      </w:r>
      <w:r w:rsidR="007615E2" w:rsidRPr="007615E2">
        <w:rPr>
          <w:rFonts w:ascii="Arial" w:hAnsi="Arial" w:cs="Arial"/>
          <w:color w:val="0070C0"/>
          <w:sz w:val="24"/>
        </w:rPr>
        <w:t xml:space="preserve">masks illustrated in </w:t>
      </w:r>
      <w:r w:rsidR="00795FCC">
        <w:rPr>
          <w:rFonts w:ascii="Arial" w:hAnsi="Arial" w:cs="Arial"/>
          <w:color w:val="0070C0"/>
          <w:sz w:val="24"/>
        </w:rPr>
        <w:t>figures</w:t>
      </w:r>
      <w:r w:rsidR="007615E2" w:rsidRPr="007615E2">
        <w:rPr>
          <w:rFonts w:ascii="Arial" w:hAnsi="Arial" w:cs="Arial"/>
          <w:color w:val="0070C0"/>
          <w:sz w:val="24"/>
        </w:rPr>
        <w:t xml:space="preserve"> 6-9 </w:t>
      </w:r>
      <w:r w:rsidR="007615E2" w:rsidRPr="00805798">
        <w:rPr>
          <w:rFonts w:ascii="Arial" w:hAnsi="Arial" w:cs="Arial"/>
          <w:b/>
          <w:color w:val="0070C0"/>
          <w:sz w:val="24"/>
        </w:rPr>
        <w:t>provide additional details on</w:t>
      </w:r>
      <w:r w:rsidR="00795FCC" w:rsidRPr="00805798">
        <w:rPr>
          <w:rFonts w:ascii="Arial" w:hAnsi="Arial" w:cs="Arial"/>
          <w:b/>
          <w:color w:val="0070C0"/>
          <w:sz w:val="24"/>
        </w:rPr>
        <w:t xml:space="preserve"> </w:t>
      </w:r>
      <w:r w:rsidR="007615E2" w:rsidRPr="00805798">
        <w:rPr>
          <w:rFonts w:ascii="Arial" w:hAnsi="Arial" w:cs="Arial"/>
          <w:b/>
          <w:color w:val="0070C0"/>
          <w:sz w:val="24"/>
        </w:rPr>
        <w:t>the shapes of various features</w:t>
      </w:r>
      <w:r w:rsidR="007615E2" w:rsidRPr="007615E2">
        <w:rPr>
          <w:rFonts w:ascii="Arial" w:hAnsi="Arial" w:cs="Arial"/>
          <w:color w:val="0070C0"/>
          <w:sz w:val="24"/>
        </w:rPr>
        <w:t xml:space="preserve"> shown in </w:t>
      </w:r>
      <w:r w:rsidR="00795FCC">
        <w:rPr>
          <w:rFonts w:ascii="Arial" w:hAnsi="Arial" w:cs="Arial"/>
          <w:color w:val="0070C0"/>
          <w:sz w:val="24"/>
        </w:rPr>
        <w:t>figure</w:t>
      </w:r>
      <w:r w:rsidR="00795FCC">
        <w:rPr>
          <w:rFonts w:ascii="Arial" w:hAnsi="Arial" w:cs="Arial"/>
          <w:color w:val="0070C0"/>
          <w:sz w:val="24"/>
        </w:rPr>
        <w:t xml:space="preserve"> </w:t>
      </w:r>
      <w:r w:rsidR="007615E2" w:rsidRPr="007615E2">
        <w:rPr>
          <w:rFonts w:ascii="Arial" w:hAnsi="Arial" w:cs="Arial"/>
          <w:color w:val="0070C0"/>
          <w:sz w:val="24"/>
        </w:rPr>
        <w:t>5. The masks in</w:t>
      </w:r>
      <w:r w:rsidR="00795FCC">
        <w:rPr>
          <w:rFonts w:ascii="Arial" w:hAnsi="Arial" w:cs="Arial"/>
          <w:color w:val="0070C0"/>
          <w:sz w:val="24"/>
        </w:rPr>
        <w:t xml:space="preserve"> </w:t>
      </w:r>
      <w:r w:rsidR="00795FCC">
        <w:rPr>
          <w:rFonts w:ascii="Arial" w:hAnsi="Arial" w:cs="Arial"/>
          <w:color w:val="0070C0"/>
          <w:sz w:val="24"/>
        </w:rPr>
        <w:t>figures</w:t>
      </w:r>
      <w:r w:rsidR="007615E2" w:rsidRPr="007615E2">
        <w:rPr>
          <w:rFonts w:ascii="Arial" w:hAnsi="Arial" w:cs="Arial"/>
          <w:color w:val="0070C0"/>
          <w:sz w:val="24"/>
        </w:rPr>
        <w:t xml:space="preserve"> 6-9 are illustrative for manufacture of one sensor. It</w:t>
      </w:r>
      <w:r w:rsidR="00795FCC">
        <w:rPr>
          <w:rFonts w:ascii="Arial" w:hAnsi="Arial" w:cs="Arial"/>
          <w:color w:val="0070C0"/>
          <w:sz w:val="24"/>
        </w:rPr>
        <w:t xml:space="preserve"> </w:t>
      </w:r>
      <w:r w:rsidR="007615E2" w:rsidRPr="007615E2">
        <w:rPr>
          <w:rFonts w:ascii="Arial" w:hAnsi="Arial" w:cs="Arial"/>
          <w:color w:val="0070C0"/>
          <w:sz w:val="24"/>
        </w:rPr>
        <w:t>will be understood by those skilled in the art that a sensor</w:t>
      </w:r>
      <w:r w:rsidR="00795FCC">
        <w:rPr>
          <w:rFonts w:ascii="Arial" w:hAnsi="Arial" w:cs="Arial"/>
          <w:color w:val="0070C0"/>
          <w:sz w:val="24"/>
        </w:rPr>
        <w:t xml:space="preserve"> </w:t>
      </w:r>
      <w:r w:rsidR="007615E2" w:rsidRPr="007615E2">
        <w:rPr>
          <w:rFonts w:ascii="Arial" w:hAnsi="Arial" w:cs="Arial"/>
          <w:color w:val="0070C0"/>
          <w:sz w:val="24"/>
        </w:rPr>
        <w:t xml:space="preserve">can be batch fabricated with many other </w:t>
      </w:r>
      <w:r w:rsidR="00795FCC">
        <w:rPr>
          <w:rFonts w:ascii="Arial" w:hAnsi="Arial" w:cs="Arial"/>
          <w:color w:val="0070C0"/>
          <w:sz w:val="24"/>
        </w:rPr>
        <w:t>s</w:t>
      </w:r>
      <w:r w:rsidR="007615E2" w:rsidRPr="007615E2">
        <w:rPr>
          <w:rFonts w:ascii="Arial" w:hAnsi="Arial" w:cs="Arial"/>
          <w:color w:val="0070C0"/>
          <w:sz w:val="24"/>
        </w:rPr>
        <w:t>ensors on wafers</w:t>
      </w:r>
      <w:r w:rsidR="00795FCC">
        <w:rPr>
          <w:rFonts w:ascii="Arial" w:hAnsi="Arial" w:cs="Arial"/>
          <w:color w:val="0070C0"/>
          <w:sz w:val="24"/>
        </w:rPr>
        <w:t xml:space="preserve"> </w:t>
      </w:r>
      <w:r w:rsidR="007615E2" w:rsidRPr="007615E2">
        <w:rPr>
          <w:rFonts w:ascii="Arial" w:hAnsi="Arial" w:cs="Arial"/>
          <w:color w:val="0070C0"/>
          <w:sz w:val="24"/>
        </w:rPr>
        <w:t xml:space="preserve">and then diced. </w:t>
      </w:r>
      <w:r w:rsidR="007615E2" w:rsidRPr="00805798">
        <w:rPr>
          <w:rFonts w:ascii="Arial" w:hAnsi="Arial" w:cs="Arial"/>
          <w:b/>
          <w:color w:val="0070C0"/>
          <w:sz w:val="24"/>
        </w:rPr>
        <w:t xml:space="preserve">In the case of batch fabrication, the individual masks illustrated in </w:t>
      </w:r>
      <w:r w:rsidR="00795FCC" w:rsidRPr="00805798">
        <w:rPr>
          <w:rFonts w:ascii="Arial" w:hAnsi="Arial" w:cs="Arial"/>
          <w:b/>
          <w:color w:val="0070C0"/>
          <w:sz w:val="24"/>
        </w:rPr>
        <w:t>figures</w:t>
      </w:r>
      <w:r w:rsidR="007615E2" w:rsidRPr="00805798">
        <w:rPr>
          <w:rFonts w:ascii="Arial" w:hAnsi="Arial" w:cs="Arial"/>
          <w:b/>
          <w:color w:val="0070C0"/>
          <w:sz w:val="24"/>
        </w:rPr>
        <w:t xml:space="preserve"> 6-9 are typically repeated in regular arrays on masks large enough to complete entire</w:t>
      </w:r>
      <w:r w:rsidR="00795FCC" w:rsidRPr="00805798">
        <w:rPr>
          <w:rFonts w:ascii="Arial" w:hAnsi="Arial" w:cs="Arial"/>
          <w:b/>
          <w:color w:val="0070C0"/>
          <w:sz w:val="24"/>
        </w:rPr>
        <w:t xml:space="preserve"> </w:t>
      </w:r>
      <w:r w:rsidR="007615E2" w:rsidRPr="00805798">
        <w:rPr>
          <w:rFonts w:ascii="Arial" w:hAnsi="Arial" w:cs="Arial"/>
          <w:b/>
          <w:color w:val="0070C0"/>
          <w:sz w:val="24"/>
        </w:rPr>
        <w:t>wafers</w:t>
      </w:r>
      <w:r w:rsidR="007615E2" w:rsidRPr="007615E2">
        <w:rPr>
          <w:rFonts w:ascii="Arial" w:hAnsi="Arial" w:cs="Arial"/>
          <w:color w:val="0070C0"/>
          <w:sz w:val="24"/>
        </w:rPr>
        <w:t>.</w:t>
      </w:r>
    </w:p>
    <w:p w14:paraId="0450BBFA" w14:textId="177EB285" w:rsidR="000F5A88" w:rsidRDefault="000F5A88" w:rsidP="000F5A88">
      <w:pPr>
        <w:jc w:val="both"/>
        <w:rPr>
          <w:rFonts w:ascii="Arial" w:hAnsi="Arial" w:cs="Arial"/>
          <w:color w:val="0070C0"/>
          <w:sz w:val="24"/>
        </w:rPr>
      </w:pPr>
    </w:p>
    <w:p w14:paraId="72934A5E" w14:textId="1798DEE1" w:rsidR="00316D4E" w:rsidRDefault="00316D4E" w:rsidP="000F5A88">
      <w:pPr>
        <w:jc w:val="both"/>
        <w:rPr>
          <w:rFonts w:ascii="Arial" w:hAnsi="Arial" w:cs="Arial"/>
          <w:color w:val="0070C0"/>
          <w:sz w:val="24"/>
        </w:rPr>
      </w:pPr>
    </w:p>
    <w:p w14:paraId="5EAB1269" w14:textId="77777777" w:rsidR="00316D4E" w:rsidRPr="000F5A88" w:rsidRDefault="00316D4E" w:rsidP="000F5A88">
      <w:pPr>
        <w:jc w:val="both"/>
        <w:rPr>
          <w:rFonts w:ascii="Arial" w:hAnsi="Arial" w:cs="Arial"/>
          <w:color w:val="0070C0"/>
          <w:sz w:val="24"/>
        </w:rPr>
      </w:pPr>
      <w:bookmarkStart w:id="2" w:name="_GoBack"/>
      <w:bookmarkEnd w:id="2"/>
    </w:p>
    <w:p w14:paraId="41248AE1" w14:textId="486460FF" w:rsidR="004E4C3D" w:rsidRDefault="004E4C3D" w:rsidP="00477B55">
      <w:pPr>
        <w:tabs>
          <w:tab w:val="left" w:pos="1704"/>
        </w:tabs>
        <w:ind w:left="72"/>
        <w:jc w:val="both"/>
        <w:rPr>
          <w:rFonts w:ascii="Arial" w:hAnsi="Arial" w:cs="Arial"/>
          <w:sz w:val="24"/>
        </w:rPr>
      </w:pPr>
      <w:r>
        <w:rPr>
          <w:rFonts w:ascii="Arial" w:hAnsi="Arial" w:cs="Arial"/>
          <w:sz w:val="24"/>
          <w:u w:val="single"/>
        </w:rPr>
        <w:lastRenderedPageBreak/>
        <w:t>Q.</w:t>
      </w:r>
      <w:r w:rsidR="00AE0CAB">
        <w:rPr>
          <w:rFonts w:ascii="Arial" w:hAnsi="Arial" w:cs="Arial"/>
          <w:sz w:val="24"/>
          <w:u w:val="single"/>
        </w:rPr>
        <w:t>6</w:t>
      </w:r>
      <w:r>
        <w:rPr>
          <w:rFonts w:ascii="Arial" w:hAnsi="Arial" w:cs="Arial"/>
          <w:sz w:val="24"/>
        </w:rPr>
        <w:t xml:space="preserve"> What </w:t>
      </w:r>
      <w:r w:rsidR="00AE0CAB">
        <w:rPr>
          <w:rFonts w:ascii="Arial" w:hAnsi="Arial" w:cs="Arial"/>
          <w:sz w:val="24"/>
        </w:rPr>
        <w:t xml:space="preserve">does the converter circuit do in Figure 11? </w:t>
      </w:r>
    </w:p>
    <w:p w14:paraId="5F9EE669" w14:textId="6DFA2E52" w:rsidR="004E4C3D" w:rsidRDefault="004E4C3D" w:rsidP="00477B55">
      <w:pPr>
        <w:ind w:hanging="360"/>
        <w:jc w:val="both"/>
        <w:rPr>
          <w:rFonts w:ascii="Arial" w:hAnsi="Arial" w:cs="Arial"/>
          <w:bCs/>
          <w:sz w:val="24"/>
        </w:rPr>
      </w:pPr>
    </w:p>
    <w:p w14:paraId="31CFFA5F" w14:textId="12C4EEA6" w:rsidR="004E4C3D" w:rsidRDefault="004E4C3D" w:rsidP="00477B55">
      <w:pPr>
        <w:ind w:hanging="360"/>
        <w:jc w:val="both"/>
        <w:rPr>
          <w:rFonts w:ascii="Arial" w:hAnsi="Arial" w:cs="Arial"/>
          <w:bCs/>
          <w:sz w:val="24"/>
        </w:rPr>
      </w:pPr>
    </w:p>
    <w:p w14:paraId="28040B81" w14:textId="37CB99D4" w:rsidR="004E4C3D" w:rsidRDefault="004E4C3D" w:rsidP="00477B55">
      <w:pPr>
        <w:ind w:hanging="360"/>
        <w:jc w:val="both"/>
        <w:rPr>
          <w:rFonts w:ascii="Arial" w:hAnsi="Arial" w:cs="Arial"/>
          <w:bCs/>
          <w:sz w:val="24"/>
        </w:rPr>
      </w:pPr>
      <w:r>
        <w:rPr>
          <w:noProof/>
        </w:rPr>
        <w:drawing>
          <wp:inline distT="0" distB="0" distL="0" distR="0" wp14:anchorId="18D9294B" wp14:editId="2BCA9CBF">
            <wp:extent cx="5486400" cy="36461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646170"/>
                    </a:xfrm>
                    <a:prstGeom prst="rect">
                      <a:avLst/>
                    </a:prstGeom>
                  </pic:spPr>
                </pic:pic>
              </a:graphicData>
            </a:graphic>
          </wp:inline>
        </w:drawing>
      </w:r>
    </w:p>
    <w:p w14:paraId="66DB895A" w14:textId="0F31279A" w:rsidR="00B07111" w:rsidRDefault="00B07111" w:rsidP="00477B55">
      <w:pPr>
        <w:ind w:hanging="360"/>
        <w:jc w:val="both"/>
        <w:rPr>
          <w:rFonts w:ascii="Arial" w:hAnsi="Arial" w:cs="Arial"/>
          <w:bCs/>
          <w:sz w:val="24"/>
        </w:rPr>
      </w:pPr>
    </w:p>
    <w:p w14:paraId="6BC8F39E" w14:textId="1736E8D7" w:rsidR="00B07111" w:rsidRDefault="00B07111" w:rsidP="00477B55">
      <w:pPr>
        <w:ind w:hanging="360"/>
        <w:jc w:val="both"/>
        <w:rPr>
          <w:rFonts w:ascii="Arial" w:hAnsi="Arial" w:cs="Arial"/>
          <w:bCs/>
          <w:sz w:val="24"/>
        </w:rPr>
      </w:pPr>
    </w:p>
    <w:p w14:paraId="6400D477" w14:textId="7BEDDB25" w:rsidR="00134217" w:rsidRDefault="00474047" w:rsidP="002C2A6A">
      <w:pPr>
        <w:jc w:val="both"/>
        <w:rPr>
          <w:rFonts w:ascii="Arial" w:hAnsi="Arial" w:cs="Arial"/>
          <w:color w:val="0070C0"/>
          <w:sz w:val="24"/>
        </w:rPr>
      </w:pPr>
      <w:r>
        <w:rPr>
          <w:rFonts w:ascii="Arial" w:hAnsi="Arial" w:cs="Arial"/>
          <w:color w:val="0070C0"/>
          <w:sz w:val="24"/>
        </w:rPr>
        <w:t>Answer: The</w:t>
      </w:r>
      <w:r w:rsidR="00134217" w:rsidRPr="00474047">
        <w:rPr>
          <w:rFonts w:ascii="Arial" w:hAnsi="Arial" w:cs="Arial"/>
          <w:b/>
          <w:color w:val="0070C0"/>
          <w:sz w:val="24"/>
        </w:rPr>
        <w:t xml:space="preserve"> primary function of the converter circuit is to take inputs in the form of uncompensated process pressure and barometric pressure (raw readings from sensor), process them – compensate them – and finally give the accurate gage pressure as the output</w:t>
      </w:r>
      <w:r w:rsidR="00134217">
        <w:rPr>
          <w:rFonts w:ascii="Arial" w:hAnsi="Arial" w:cs="Arial"/>
          <w:color w:val="0070C0"/>
          <w:sz w:val="24"/>
        </w:rPr>
        <w:t xml:space="preserve">. Following is the details on functionality: </w:t>
      </w:r>
    </w:p>
    <w:p w14:paraId="0F1CD393" w14:textId="37BA83A2" w:rsidR="00134217" w:rsidRPr="00134217" w:rsidRDefault="00134217" w:rsidP="00134217">
      <w:pPr>
        <w:ind w:firstLine="720"/>
        <w:jc w:val="both"/>
        <w:rPr>
          <w:rFonts w:ascii="Arial" w:hAnsi="Arial" w:cs="Arial"/>
          <w:color w:val="0070C0"/>
          <w:sz w:val="24"/>
        </w:rPr>
      </w:pPr>
      <w:r>
        <w:rPr>
          <w:rFonts w:ascii="Arial" w:hAnsi="Arial" w:cs="Arial"/>
          <w:color w:val="0070C0"/>
          <w:sz w:val="24"/>
        </w:rPr>
        <w:t>Figure</w:t>
      </w:r>
      <w:r w:rsidRPr="00134217">
        <w:rPr>
          <w:rFonts w:ascii="Arial" w:hAnsi="Arial" w:cs="Arial"/>
          <w:color w:val="0070C0"/>
          <w:sz w:val="24"/>
        </w:rPr>
        <w:t xml:space="preserve"> 11 illustrates an exemplary block diagram of the</w:t>
      </w:r>
      <w:r>
        <w:rPr>
          <w:rFonts w:ascii="Arial" w:hAnsi="Arial" w:cs="Arial"/>
          <w:color w:val="0070C0"/>
          <w:sz w:val="24"/>
        </w:rPr>
        <w:t xml:space="preserve"> </w:t>
      </w:r>
      <w:r w:rsidRPr="00134217">
        <w:rPr>
          <w:rFonts w:ascii="Arial" w:hAnsi="Arial" w:cs="Arial"/>
          <w:color w:val="0070C0"/>
          <w:sz w:val="24"/>
        </w:rPr>
        <w:t xml:space="preserve">gage pressure transmitter 400 in </w:t>
      </w:r>
      <w:r>
        <w:rPr>
          <w:rFonts w:ascii="Arial" w:hAnsi="Arial" w:cs="Arial"/>
          <w:color w:val="0070C0"/>
          <w:sz w:val="24"/>
        </w:rPr>
        <w:t>figure</w:t>
      </w:r>
      <w:r w:rsidRPr="00134217">
        <w:rPr>
          <w:rFonts w:ascii="Arial" w:hAnsi="Arial" w:cs="Arial"/>
          <w:color w:val="0070C0"/>
          <w:sz w:val="24"/>
        </w:rPr>
        <w:t xml:space="preserve"> 10. The process</w:t>
      </w:r>
      <w:r>
        <w:rPr>
          <w:rFonts w:ascii="Arial" w:hAnsi="Arial" w:cs="Arial"/>
          <w:color w:val="0070C0"/>
          <w:sz w:val="24"/>
        </w:rPr>
        <w:t xml:space="preserve"> </w:t>
      </w:r>
      <w:r w:rsidRPr="00134217">
        <w:rPr>
          <w:rFonts w:ascii="Arial" w:hAnsi="Arial" w:cs="Arial"/>
          <w:color w:val="0070C0"/>
          <w:sz w:val="24"/>
        </w:rPr>
        <w:t>pre</w:t>
      </w:r>
      <w:r>
        <w:rPr>
          <w:rFonts w:ascii="Arial" w:hAnsi="Arial" w:cs="Arial"/>
          <w:color w:val="0070C0"/>
          <w:sz w:val="24"/>
        </w:rPr>
        <w:t>ss</w:t>
      </w:r>
      <w:r w:rsidRPr="00134217">
        <w:rPr>
          <w:rFonts w:ascii="Arial" w:hAnsi="Arial" w:cs="Arial"/>
          <w:color w:val="0070C0"/>
          <w:sz w:val="24"/>
        </w:rPr>
        <w:t xml:space="preserve">ure </w:t>
      </w:r>
      <w:r>
        <w:rPr>
          <w:rFonts w:ascii="Arial" w:hAnsi="Arial" w:cs="Arial"/>
          <w:color w:val="0070C0"/>
          <w:sz w:val="24"/>
        </w:rPr>
        <w:t>s</w:t>
      </w:r>
      <w:r w:rsidRPr="00134217">
        <w:rPr>
          <w:rFonts w:ascii="Arial" w:hAnsi="Arial" w:cs="Arial"/>
          <w:color w:val="0070C0"/>
          <w:sz w:val="24"/>
        </w:rPr>
        <w:t xml:space="preserve">ensor 410 is coupled along leads 412 to a </w:t>
      </w:r>
      <w:r>
        <w:rPr>
          <w:rFonts w:ascii="Arial" w:hAnsi="Arial" w:cs="Arial"/>
          <w:color w:val="0070C0"/>
          <w:sz w:val="24"/>
        </w:rPr>
        <w:t>s</w:t>
      </w:r>
      <w:r w:rsidRPr="00134217">
        <w:rPr>
          <w:rFonts w:ascii="Arial" w:hAnsi="Arial" w:cs="Arial"/>
          <w:color w:val="0070C0"/>
          <w:sz w:val="24"/>
        </w:rPr>
        <w:t>igma</w:t>
      </w:r>
      <w:r>
        <w:rPr>
          <w:rFonts w:ascii="Arial" w:hAnsi="Arial" w:cs="Arial"/>
          <w:color w:val="0070C0"/>
          <w:sz w:val="24"/>
        </w:rPr>
        <w:t xml:space="preserve"> </w:t>
      </w:r>
      <w:r w:rsidRPr="00134217">
        <w:rPr>
          <w:rFonts w:ascii="Arial" w:hAnsi="Arial" w:cs="Arial"/>
          <w:color w:val="0070C0"/>
          <w:sz w:val="24"/>
        </w:rPr>
        <w:t>delta circuit 450 in a converter circuit 452. The barometric</w:t>
      </w:r>
      <w:r>
        <w:rPr>
          <w:rFonts w:ascii="Arial" w:hAnsi="Arial" w:cs="Arial"/>
          <w:color w:val="0070C0"/>
          <w:sz w:val="24"/>
        </w:rPr>
        <w:t xml:space="preserve"> </w:t>
      </w:r>
      <w:r w:rsidRPr="00134217">
        <w:rPr>
          <w:rFonts w:ascii="Arial" w:hAnsi="Arial" w:cs="Arial"/>
          <w:color w:val="0070C0"/>
          <w:sz w:val="24"/>
        </w:rPr>
        <w:t>pre</w:t>
      </w:r>
      <w:r>
        <w:rPr>
          <w:rFonts w:ascii="Arial" w:hAnsi="Arial" w:cs="Arial"/>
          <w:color w:val="0070C0"/>
          <w:sz w:val="24"/>
        </w:rPr>
        <w:t>ss</w:t>
      </w:r>
      <w:r w:rsidRPr="00134217">
        <w:rPr>
          <w:rFonts w:ascii="Arial" w:hAnsi="Arial" w:cs="Arial"/>
          <w:color w:val="0070C0"/>
          <w:sz w:val="24"/>
        </w:rPr>
        <w:t xml:space="preserve">ure </w:t>
      </w:r>
      <w:r>
        <w:rPr>
          <w:rFonts w:ascii="Arial" w:hAnsi="Arial" w:cs="Arial"/>
          <w:color w:val="0070C0"/>
          <w:sz w:val="24"/>
        </w:rPr>
        <w:t>s</w:t>
      </w:r>
      <w:r w:rsidRPr="00134217">
        <w:rPr>
          <w:rFonts w:ascii="Arial" w:hAnsi="Arial" w:cs="Arial"/>
          <w:color w:val="0070C0"/>
          <w:sz w:val="24"/>
        </w:rPr>
        <w:t xml:space="preserve">ensor 402 is coupled along leads 406 to the </w:t>
      </w:r>
      <w:r>
        <w:rPr>
          <w:rFonts w:ascii="Arial" w:hAnsi="Arial" w:cs="Arial"/>
          <w:color w:val="0070C0"/>
          <w:sz w:val="24"/>
        </w:rPr>
        <w:t>s</w:t>
      </w:r>
      <w:r w:rsidRPr="00134217">
        <w:rPr>
          <w:rFonts w:ascii="Arial" w:hAnsi="Arial" w:cs="Arial"/>
          <w:color w:val="0070C0"/>
          <w:sz w:val="24"/>
        </w:rPr>
        <w:t>igma</w:t>
      </w:r>
      <w:r>
        <w:rPr>
          <w:rFonts w:ascii="Arial" w:hAnsi="Arial" w:cs="Arial"/>
          <w:color w:val="0070C0"/>
          <w:sz w:val="24"/>
        </w:rPr>
        <w:t xml:space="preserve"> </w:t>
      </w:r>
      <w:r w:rsidRPr="00134217">
        <w:rPr>
          <w:rFonts w:ascii="Arial" w:hAnsi="Arial" w:cs="Arial"/>
          <w:color w:val="0070C0"/>
          <w:sz w:val="24"/>
        </w:rPr>
        <w:t>delta circuit 450 in the converter circuit 452.</w:t>
      </w:r>
      <w:r>
        <w:rPr>
          <w:rFonts w:ascii="Arial" w:hAnsi="Arial" w:cs="Arial"/>
          <w:color w:val="0070C0"/>
          <w:sz w:val="24"/>
        </w:rPr>
        <w:t xml:space="preserve"> </w:t>
      </w:r>
      <w:r w:rsidRPr="00134217">
        <w:rPr>
          <w:rFonts w:ascii="Arial" w:hAnsi="Arial" w:cs="Arial"/>
          <w:color w:val="0070C0"/>
          <w:sz w:val="24"/>
        </w:rPr>
        <w:t>The sigma delta circuit 450 provides a digital signal representative of uncompensated process pressure along line</w:t>
      </w:r>
      <w:r>
        <w:rPr>
          <w:rFonts w:ascii="Arial" w:hAnsi="Arial" w:cs="Arial"/>
          <w:color w:val="0070C0"/>
          <w:sz w:val="24"/>
        </w:rPr>
        <w:t xml:space="preserve"> </w:t>
      </w:r>
      <w:r w:rsidRPr="00134217">
        <w:rPr>
          <w:rFonts w:ascii="Arial" w:hAnsi="Arial" w:cs="Arial"/>
          <w:color w:val="0070C0"/>
          <w:sz w:val="24"/>
        </w:rPr>
        <w:t>454 to a process pressure compensation circuit 456. The</w:t>
      </w:r>
      <w:r>
        <w:rPr>
          <w:rFonts w:ascii="Arial" w:hAnsi="Arial" w:cs="Arial"/>
          <w:color w:val="0070C0"/>
          <w:sz w:val="24"/>
        </w:rPr>
        <w:t xml:space="preserve"> s</w:t>
      </w:r>
      <w:r w:rsidRPr="00134217">
        <w:rPr>
          <w:rFonts w:ascii="Arial" w:hAnsi="Arial" w:cs="Arial"/>
          <w:color w:val="0070C0"/>
          <w:sz w:val="24"/>
        </w:rPr>
        <w:t xml:space="preserve">igma delta circuit 450 provides a digital </w:t>
      </w:r>
      <w:r>
        <w:rPr>
          <w:rFonts w:ascii="Arial" w:hAnsi="Arial" w:cs="Arial"/>
          <w:color w:val="0070C0"/>
          <w:sz w:val="24"/>
        </w:rPr>
        <w:t>s</w:t>
      </w:r>
      <w:r w:rsidRPr="00134217">
        <w:rPr>
          <w:rFonts w:ascii="Arial" w:hAnsi="Arial" w:cs="Arial"/>
          <w:color w:val="0070C0"/>
          <w:sz w:val="24"/>
        </w:rPr>
        <w:t>ignal representative of uncompensated barometric pressure along line 458 to</w:t>
      </w:r>
      <w:r>
        <w:rPr>
          <w:rFonts w:ascii="Arial" w:hAnsi="Arial" w:cs="Arial"/>
          <w:color w:val="0070C0"/>
          <w:sz w:val="24"/>
        </w:rPr>
        <w:t xml:space="preserve"> </w:t>
      </w:r>
      <w:r w:rsidRPr="00134217">
        <w:rPr>
          <w:rFonts w:ascii="Arial" w:hAnsi="Arial" w:cs="Arial"/>
          <w:color w:val="0070C0"/>
          <w:sz w:val="24"/>
        </w:rPr>
        <w:t>a barometric pressure compensation circuit 460. The proce</w:t>
      </w:r>
      <w:r>
        <w:rPr>
          <w:rFonts w:ascii="Arial" w:hAnsi="Arial" w:cs="Arial"/>
          <w:color w:val="0070C0"/>
          <w:sz w:val="24"/>
        </w:rPr>
        <w:t xml:space="preserve">ss </w:t>
      </w:r>
      <w:r w:rsidRPr="00134217">
        <w:rPr>
          <w:rFonts w:ascii="Arial" w:hAnsi="Arial" w:cs="Arial"/>
          <w:color w:val="0070C0"/>
          <w:sz w:val="24"/>
        </w:rPr>
        <w:t>pre</w:t>
      </w:r>
      <w:r>
        <w:rPr>
          <w:rFonts w:ascii="Arial" w:hAnsi="Arial" w:cs="Arial"/>
          <w:color w:val="0070C0"/>
          <w:sz w:val="24"/>
        </w:rPr>
        <w:t>ss</w:t>
      </w:r>
      <w:r w:rsidRPr="00134217">
        <w:rPr>
          <w:rFonts w:ascii="Arial" w:hAnsi="Arial" w:cs="Arial"/>
          <w:color w:val="0070C0"/>
          <w:sz w:val="24"/>
        </w:rPr>
        <w:t>ure compensation circuit 456 provides an output rep resenting compensated process pressure on line 466 to a</w:t>
      </w:r>
      <w:r>
        <w:rPr>
          <w:rFonts w:ascii="Arial" w:hAnsi="Arial" w:cs="Arial"/>
          <w:color w:val="0070C0"/>
          <w:sz w:val="24"/>
        </w:rPr>
        <w:t xml:space="preserve"> </w:t>
      </w:r>
      <w:r w:rsidRPr="00134217">
        <w:rPr>
          <w:rFonts w:ascii="Arial" w:hAnsi="Arial" w:cs="Arial"/>
          <w:color w:val="0070C0"/>
          <w:sz w:val="24"/>
        </w:rPr>
        <w:t>difference calculating circuit 468. The barometric pressure compensation circuit 460 provides an output representing</w:t>
      </w:r>
      <w:r>
        <w:rPr>
          <w:rFonts w:ascii="Arial" w:hAnsi="Arial" w:cs="Arial"/>
          <w:color w:val="0070C0"/>
          <w:sz w:val="24"/>
        </w:rPr>
        <w:t xml:space="preserve"> </w:t>
      </w:r>
      <w:r w:rsidRPr="00134217">
        <w:rPr>
          <w:rFonts w:ascii="Arial" w:hAnsi="Arial" w:cs="Arial"/>
          <w:color w:val="0070C0"/>
          <w:sz w:val="24"/>
        </w:rPr>
        <w:t>compensated barometric pressure on line 470 to the difference calculating circuit 468. The difference calculating</w:t>
      </w:r>
      <w:r>
        <w:rPr>
          <w:rFonts w:ascii="Arial" w:hAnsi="Arial" w:cs="Arial"/>
          <w:color w:val="0070C0"/>
          <w:sz w:val="24"/>
        </w:rPr>
        <w:t xml:space="preserve"> </w:t>
      </w:r>
      <w:r w:rsidRPr="00134217">
        <w:rPr>
          <w:rFonts w:ascii="Arial" w:hAnsi="Arial" w:cs="Arial"/>
          <w:color w:val="0070C0"/>
          <w:sz w:val="24"/>
        </w:rPr>
        <w:t>circuit 468 calculates a difference between compensated</w:t>
      </w:r>
    </w:p>
    <w:p w14:paraId="308F3E13" w14:textId="4A7413C8" w:rsidR="00B07111" w:rsidRDefault="00134217" w:rsidP="00134217">
      <w:pPr>
        <w:jc w:val="both"/>
        <w:rPr>
          <w:rFonts w:ascii="Arial" w:hAnsi="Arial" w:cs="Arial"/>
          <w:color w:val="0070C0"/>
          <w:sz w:val="24"/>
        </w:rPr>
      </w:pPr>
      <w:r w:rsidRPr="00134217">
        <w:rPr>
          <w:rFonts w:ascii="Arial" w:hAnsi="Arial" w:cs="Arial"/>
          <w:color w:val="0070C0"/>
          <w:sz w:val="24"/>
        </w:rPr>
        <w:t>process pressure and compensated barometric pressure,</w:t>
      </w:r>
      <w:r>
        <w:rPr>
          <w:rFonts w:ascii="Arial" w:hAnsi="Arial" w:cs="Arial"/>
          <w:color w:val="0070C0"/>
          <w:sz w:val="24"/>
        </w:rPr>
        <w:t xml:space="preserve"> </w:t>
      </w:r>
      <w:r w:rsidRPr="00134217">
        <w:rPr>
          <w:rFonts w:ascii="Arial" w:hAnsi="Arial" w:cs="Arial"/>
          <w:color w:val="0070C0"/>
          <w:sz w:val="24"/>
        </w:rPr>
        <w:t>which is an accurate indication of gage pre</w:t>
      </w:r>
      <w:r>
        <w:rPr>
          <w:rFonts w:ascii="Arial" w:hAnsi="Arial" w:cs="Arial"/>
          <w:color w:val="0070C0"/>
          <w:sz w:val="24"/>
        </w:rPr>
        <w:t>ss</w:t>
      </w:r>
      <w:r w:rsidRPr="00134217">
        <w:rPr>
          <w:rFonts w:ascii="Arial" w:hAnsi="Arial" w:cs="Arial"/>
          <w:color w:val="0070C0"/>
          <w:sz w:val="24"/>
        </w:rPr>
        <w:t>ure 414. The</w:t>
      </w:r>
      <w:r>
        <w:rPr>
          <w:rFonts w:ascii="Arial" w:hAnsi="Arial" w:cs="Arial"/>
          <w:color w:val="0070C0"/>
          <w:sz w:val="24"/>
        </w:rPr>
        <w:t xml:space="preserve"> </w:t>
      </w:r>
      <w:r w:rsidRPr="00134217">
        <w:rPr>
          <w:rFonts w:ascii="Arial" w:hAnsi="Arial" w:cs="Arial"/>
          <w:color w:val="0070C0"/>
          <w:sz w:val="24"/>
        </w:rPr>
        <w:t>compensation performed by circuits 456, 460 includes gain</w:t>
      </w:r>
      <w:r>
        <w:rPr>
          <w:rFonts w:ascii="Arial" w:hAnsi="Arial" w:cs="Arial"/>
          <w:color w:val="0070C0"/>
          <w:sz w:val="24"/>
        </w:rPr>
        <w:t xml:space="preserve"> </w:t>
      </w:r>
      <w:r w:rsidRPr="00134217">
        <w:rPr>
          <w:rFonts w:ascii="Arial" w:hAnsi="Arial" w:cs="Arial"/>
          <w:color w:val="0070C0"/>
          <w:sz w:val="24"/>
        </w:rPr>
        <w:t>and linearity corrections.</w:t>
      </w:r>
    </w:p>
    <w:p w14:paraId="61BD32B1" w14:textId="0646AAE2" w:rsidR="00134217" w:rsidRDefault="00134217" w:rsidP="00477B55">
      <w:pPr>
        <w:ind w:hanging="360"/>
        <w:jc w:val="both"/>
        <w:rPr>
          <w:rFonts w:ascii="Arial" w:hAnsi="Arial" w:cs="Arial"/>
          <w:bCs/>
          <w:sz w:val="24"/>
        </w:rPr>
      </w:pPr>
      <w:r>
        <w:rPr>
          <w:rFonts w:ascii="Arial" w:hAnsi="Arial" w:cs="Arial"/>
          <w:bCs/>
          <w:sz w:val="24"/>
        </w:rPr>
        <w:tab/>
      </w:r>
      <w:r>
        <w:rPr>
          <w:rFonts w:ascii="Arial" w:hAnsi="Arial" w:cs="Arial"/>
          <w:bCs/>
          <w:sz w:val="24"/>
        </w:rPr>
        <w:tab/>
      </w:r>
      <w:r>
        <w:rPr>
          <w:rFonts w:ascii="Arial" w:hAnsi="Arial" w:cs="Arial"/>
          <w:bCs/>
          <w:sz w:val="24"/>
        </w:rPr>
        <w:tab/>
      </w:r>
    </w:p>
    <w:p w14:paraId="55449C89" w14:textId="03094B8E" w:rsidR="006D76F4" w:rsidRDefault="006D76F4" w:rsidP="00477B55">
      <w:pPr>
        <w:ind w:left="360"/>
        <w:jc w:val="both"/>
        <w:rPr>
          <w:rFonts w:ascii="Arial" w:hAnsi="Arial" w:cs="Arial"/>
          <w:bCs/>
          <w:sz w:val="24"/>
        </w:rPr>
      </w:pPr>
    </w:p>
    <w:p w14:paraId="16A429F4" w14:textId="77777777" w:rsidR="006D76F4" w:rsidRDefault="006D76F4" w:rsidP="00477B55">
      <w:pPr>
        <w:ind w:left="360"/>
        <w:jc w:val="both"/>
        <w:rPr>
          <w:rFonts w:ascii="Arial" w:hAnsi="Arial" w:cs="Arial"/>
          <w:bCs/>
          <w:sz w:val="24"/>
        </w:rPr>
      </w:pPr>
    </w:p>
    <w:p w14:paraId="42715832" w14:textId="7AA8D37E" w:rsidR="00A33CEF" w:rsidRDefault="00A33CEF" w:rsidP="00477B55">
      <w:pPr>
        <w:pStyle w:val="ListParagraph"/>
        <w:numPr>
          <w:ilvl w:val="0"/>
          <w:numId w:val="4"/>
        </w:numPr>
        <w:jc w:val="both"/>
        <w:rPr>
          <w:rFonts w:ascii="Arial" w:hAnsi="Arial" w:cs="Arial"/>
          <w:bCs/>
          <w:sz w:val="24"/>
        </w:rPr>
      </w:pPr>
      <w:r w:rsidRPr="00A33CEF">
        <w:rPr>
          <w:rFonts w:ascii="Arial" w:hAnsi="Arial" w:cs="Arial"/>
          <w:bCs/>
          <w:sz w:val="24"/>
        </w:rPr>
        <w:t>A pressure transmitter has the following specifications:</w:t>
      </w:r>
    </w:p>
    <w:p w14:paraId="39C68EF9" w14:textId="77777777" w:rsidR="00E13E9F" w:rsidRPr="00A33CEF" w:rsidRDefault="00E13E9F" w:rsidP="00477B55">
      <w:pPr>
        <w:pStyle w:val="ListParagraph"/>
        <w:jc w:val="both"/>
        <w:rPr>
          <w:rFonts w:ascii="Arial" w:hAnsi="Arial" w:cs="Arial"/>
          <w:bCs/>
          <w:sz w:val="24"/>
        </w:rPr>
      </w:pPr>
    </w:p>
    <w:p w14:paraId="11514A9D" w14:textId="561EE7A0" w:rsidR="00A33CEF" w:rsidRDefault="00E13E9F" w:rsidP="00477B55">
      <w:pPr>
        <w:jc w:val="both"/>
        <w:rPr>
          <w:rFonts w:ascii="Arial" w:hAnsi="Arial" w:cs="Arial"/>
          <w:bCs/>
          <w:sz w:val="24"/>
        </w:rPr>
      </w:pPr>
      <w:r w:rsidRPr="00E13E9F">
        <w:rPr>
          <w:noProof/>
        </w:rPr>
        <w:drawing>
          <wp:inline distT="0" distB="0" distL="0" distR="0" wp14:anchorId="44BA9152" wp14:editId="087BB2B0">
            <wp:extent cx="5288280" cy="1739824"/>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06343" cy="1745767"/>
                    </a:xfrm>
                    <a:prstGeom prst="rect">
                      <a:avLst/>
                    </a:prstGeom>
                    <a:noFill/>
                    <a:ln>
                      <a:noFill/>
                    </a:ln>
                  </pic:spPr>
                </pic:pic>
              </a:graphicData>
            </a:graphic>
          </wp:inline>
        </w:drawing>
      </w:r>
    </w:p>
    <w:p w14:paraId="4B4D8E84" w14:textId="77777777" w:rsidR="00A33CEF" w:rsidRDefault="00A33CEF" w:rsidP="00477B55">
      <w:pPr>
        <w:pStyle w:val="ListParagraph"/>
        <w:jc w:val="both"/>
        <w:rPr>
          <w:rFonts w:ascii="Arial" w:hAnsi="Arial" w:cs="Arial"/>
          <w:bCs/>
          <w:sz w:val="24"/>
        </w:rPr>
      </w:pPr>
    </w:p>
    <w:p w14:paraId="79613B16" w14:textId="13532684" w:rsidR="00A33CEF" w:rsidRDefault="00A33CEF" w:rsidP="00477B55">
      <w:pPr>
        <w:pStyle w:val="ListParagraph"/>
        <w:jc w:val="both"/>
        <w:rPr>
          <w:rFonts w:ascii="Arial" w:hAnsi="Arial" w:cs="Arial"/>
          <w:bCs/>
          <w:sz w:val="24"/>
        </w:rPr>
      </w:pPr>
      <w:r>
        <w:rPr>
          <w:rFonts w:ascii="Arial" w:hAnsi="Arial" w:cs="Arial"/>
          <w:bCs/>
          <w:sz w:val="24"/>
        </w:rPr>
        <w:t>What is the total error budget in MPa? (Type in a three-place decimal</w:t>
      </w:r>
      <w:r w:rsidR="00E13E9F">
        <w:rPr>
          <w:rFonts w:ascii="Arial" w:hAnsi="Arial" w:cs="Arial"/>
          <w:bCs/>
          <w:sz w:val="24"/>
        </w:rPr>
        <w:t>.)</w:t>
      </w:r>
    </w:p>
    <w:p w14:paraId="77F94A66" w14:textId="31A830F4" w:rsidR="00E13E9F" w:rsidRDefault="00E13E9F" w:rsidP="00477B55">
      <w:pPr>
        <w:pStyle w:val="ListParagraph"/>
        <w:jc w:val="both"/>
        <w:rPr>
          <w:rFonts w:ascii="Arial" w:hAnsi="Arial" w:cs="Arial"/>
          <w:bCs/>
          <w:sz w:val="24"/>
        </w:rPr>
      </w:pPr>
    </w:p>
    <w:p w14:paraId="2367F1F5" w14:textId="0BAD7675" w:rsidR="00E13E9F" w:rsidRDefault="00221C1F" w:rsidP="00477B55">
      <w:pPr>
        <w:jc w:val="both"/>
        <w:rPr>
          <w:rFonts w:ascii="Arial" w:hAnsi="Arial" w:cs="Arial"/>
          <w:b/>
          <w:color w:val="0070C0"/>
          <w:sz w:val="32"/>
        </w:rPr>
      </w:pPr>
      <w:r>
        <w:rPr>
          <w:rFonts w:ascii="Arial" w:hAnsi="Arial" w:cs="Arial"/>
          <w:color w:val="0070C0"/>
          <w:sz w:val="24"/>
        </w:rPr>
        <w:t xml:space="preserve">Answer: </w:t>
      </w:r>
      <w:r w:rsidRPr="00221C1F">
        <w:rPr>
          <w:rFonts w:ascii="Arial" w:hAnsi="Arial" w:cs="Arial"/>
          <w:b/>
          <w:color w:val="0070C0"/>
          <w:sz w:val="32"/>
        </w:rPr>
        <w:t>±0.0463</w:t>
      </w:r>
      <w:r w:rsidR="00AC0A47">
        <w:rPr>
          <w:rFonts w:ascii="Arial" w:hAnsi="Arial" w:cs="Arial"/>
          <w:b/>
          <w:color w:val="0070C0"/>
          <w:sz w:val="32"/>
        </w:rPr>
        <w:t>MPa (rms value)</w:t>
      </w:r>
    </w:p>
    <w:p w14:paraId="18A62239" w14:textId="77777777" w:rsidR="005B1B57" w:rsidRDefault="005B1B57" w:rsidP="00477B55">
      <w:pPr>
        <w:jc w:val="both"/>
        <w:rPr>
          <w:rFonts w:ascii="Arial" w:hAnsi="Arial" w:cs="Arial"/>
          <w:b/>
          <w:color w:val="0070C0"/>
          <w:sz w:val="32"/>
        </w:rPr>
      </w:pPr>
    </w:p>
    <w:p w14:paraId="3A4353CE" w14:textId="30E24864" w:rsidR="005B1B57" w:rsidRPr="001D72EF" w:rsidRDefault="005B1B57" w:rsidP="005B1B57">
      <w:pPr>
        <w:ind w:left="-1440"/>
        <w:jc w:val="both"/>
        <w:rPr>
          <w:rFonts w:ascii="Arial" w:hAnsi="Arial" w:cs="Arial"/>
          <w:bCs/>
          <w:sz w:val="24"/>
        </w:rPr>
      </w:pPr>
      <w:r>
        <w:rPr>
          <w:noProof/>
        </w:rPr>
        <w:drawing>
          <wp:inline distT="0" distB="0" distL="0" distR="0" wp14:anchorId="73FFF6AC" wp14:editId="6F9D96C2">
            <wp:extent cx="7231380" cy="191643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231380" cy="1916430"/>
                    </a:xfrm>
                    <a:prstGeom prst="rect">
                      <a:avLst/>
                    </a:prstGeom>
                  </pic:spPr>
                </pic:pic>
              </a:graphicData>
            </a:graphic>
          </wp:inline>
        </w:drawing>
      </w:r>
    </w:p>
    <w:p w14:paraId="1DBE1981" w14:textId="489906A1" w:rsidR="00F710C1" w:rsidRPr="00F710C1" w:rsidRDefault="00F710C1" w:rsidP="00477B55">
      <w:pPr>
        <w:ind w:left="360" w:hanging="270"/>
        <w:jc w:val="both"/>
        <w:rPr>
          <w:rFonts w:ascii="Arial" w:hAnsi="Arial" w:cs="Arial"/>
          <w:bCs/>
          <w:sz w:val="24"/>
        </w:rPr>
      </w:pPr>
    </w:p>
    <w:sectPr w:rsidR="00F710C1" w:rsidRPr="00F710C1" w:rsidSect="00120CD9">
      <w:footerReference w:type="default" r:id="rId41"/>
      <w:pgSz w:w="12240" w:h="15840"/>
      <w:pgMar w:top="720" w:right="1800" w:bottom="990" w:left="1800" w:header="720" w:footer="9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84CA1E" w14:textId="77777777" w:rsidR="00245F62" w:rsidRDefault="00245F62" w:rsidP="00350E0D">
      <w:r>
        <w:separator/>
      </w:r>
    </w:p>
  </w:endnote>
  <w:endnote w:type="continuationSeparator" w:id="0">
    <w:p w14:paraId="426EF062" w14:textId="77777777" w:rsidR="00245F62" w:rsidRDefault="00245F62" w:rsidP="00350E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MT">
    <w:altName w:val="Arial"/>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FDC3EE" w14:textId="18E82484" w:rsidR="009A543C" w:rsidRPr="00350E0D" w:rsidRDefault="009A543C">
    <w:pPr>
      <w:pStyle w:val="Footer"/>
      <w:rPr>
        <w:b/>
        <w:sz w:val="22"/>
        <w:szCs w:val="22"/>
      </w:rPr>
    </w:pPr>
    <w:r w:rsidRPr="00350E0D">
      <w:rPr>
        <w:b/>
        <w:sz w:val="22"/>
        <w:szCs w:val="22"/>
      </w:rPr>
      <w:t xml:space="preserve">Page </w:t>
    </w:r>
    <w:sdt>
      <w:sdtPr>
        <w:rPr>
          <w:b/>
          <w:sz w:val="22"/>
          <w:szCs w:val="22"/>
        </w:rPr>
        <w:id w:val="1106307333"/>
        <w:docPartObj>
          <w:docPartGallery w:val="Page Numbers (Bottom of Page)"/>
          <w:docPartUnique/>
        </w:docPartObj>
      </w:sdtPr>
      <w:sdtEndPr>
        <w:rPr>
          <w:noProof/>
        </w:rPr>
      </w:sdtEndPr>
      <w:sdtContent>
        <w:r w:rsidRPr="00350E0D">
          <w:rPr>
            <w:b/>
            <w:sz w:val="22"/>
            <w:szCs w:val="22"/>
          </w:rPr>
          <w:fldChar w:fldCharType="begin"/>
        </w:r>
        <w:r w:rsidRPr="00350E0D">
          <w:rPr>
            <w:b/>
            <w:sz w:val="22"/>
            <w:szCs w:val="22"/>
          </w:rPr>
          <w:instrText xml:space="preserve"> PAGE   \* MERGEFORMAT </w:instrText>
        </w:r>
        <w:r w:rsidRPr="00350E0D">
          <w:rPr>
            <w:b/>
            <w:sz w:val="22"/>
            <w:szCs w:val="22"/>
          </w:rPr>
          <w:fldChar w:fldCharType="separate"/>
        </w:r>
        <w:r>
          <w:rPr>
            <w:b/>
            <w:noProof/>
            <w:sz w:val="22"/>
            <w:szCs w:val="22"/>
          </w:rPr>
          <w:t>4</w:t>
        </w:r>
        <w:r w:rsidRPr="00350E0D">
          <w:rPr>
            <w:b/>
            <w:noProof/>
            <w:sz w:val="22"/>
            <w:szCs w:val="22"/>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C35EB1" w14:textId="77777777" w:rsidR="00245F62" w:rsidRDefault="00245F62" w:rsidP="00350E0D">
      <w:r>
        <w:separator/>
      </w:r>
    </w:p>
  </w:footnote>
  <w:footnote w:type="continuationSeparator" w:id="0">
    <w:p w14:paraId="1D382C24" w14:textId="77777777" w:rsidR="00245F62" w:rsidRDefault="00245F62" w:rsidP="00350E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88063F"/>
    <w:multiLevelType w:val="hybridMultilevel"/>
    <w:tmpl w:val="4B94EA24"/>
    <w:lvl w:ilvl="0" w:tplc="04090015">
      <w:start w:val="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BB787B"/>
    <w:multiLevelType w:val="multilevel"/>
    <w:tmpl w:val="8CECD6B4"/>
    <w:lvl w:ilvl="0">
      <w:start w:val="1"/>
      <w:numFmt w:val="bullet"/>
      <w:lvlText w:val="•"/>
      <w:lvlJc w:val="left"/>
      <w:pPr>
        <w:ind w:left="720" w:firstLine="360"/>
      </w:pPr>
      <w:rPr>
        <w:rFonts w:ascii="Arial" w:eastAsia="Arial" w:hAnsi="Arial" w:cs="Arial"/>
      </w:rPr>
    </w:lvl>
    <w:lvl w:ilvl="1">
      <w:start w:val="1"/>
      <w:numFmt w:val="bullet"/>
      <w:lvlText w:val="•"/>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46265D63"/>
    <w:multiLevelType w:val="hybridMultilevel"/>
    <w:tmpl w:val="75F24A2E"/>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9C3588"/>
    <w:multiLevelType w:val="hybridMultilevel"/>
    <w:tmpl w:val="3F04D4AE"/>
    <w:lvl w:ilvl="0" w:tplc="B156B062">
      <w:start w:val="1"/>
      <w:numFmt w:val="upperLetter"/>
      <w:lvlText w:val="%1."/>
      <w:lvlJc w:val="left"/>
      <w:pPr>
        <w:ind w:left="36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C301E"/>
    <w:rsid w:val="00000BC5"/>
    <w:rsid w:val="000023EC"/>
    <w:rsid w:val="00004B51"/>
    <w:rsid w:val="000063BD"/>
    <w:rsid w:val="00012305"/>
    <w:rsid w:val="00014798"/>
    <w:rsid w:val="0001650D"/>
    <w:rsid w:val="000208FD"/>
    <w:rsid w:val="000214D5"/>
    <w:rsid w:val="0002374A"/>
    <w:rsid w:val="00024120"/>
    <w:rsid w:val="0002561E"/>
    <w:rsid w:val="00030F24"/>
    <w:rsid w:val="00035EE4"/>
    <w:rsid w:val="00043F55"/>
    <w:rsid w:val="00045976"/>
    <w:rsid w:val="00050601"/>
    <w:rsid w:val="00051718"/>
    <w:rsid w:val="000554E6"/>
    <w:rsid w:val="00062683"/>
    <w:rsid w:val="00063E42"/>
    <w:rsid w:val="00064C44"/>
    <w:rsid w:val="00071515"/>
    <w:rsid w:val="00071C9F"/>
    <w:rsid w:val="00073B5E"/>
    <w:rsid w:val="000748E1"/>
    <w:rsid w:val="00075863"/>
    <w:rsid w:val="000768AF"/>
    <w:rsid w:val="00080256"/>
    <w:rsid w:val="0008120E"/>
    <w:rsid w:val="00081E00"/>
    <w:rsid w:val="0008565A"/>
    <w:rsid w:val="00087D5B"/>
    <w:rsid w:val="000905A6"/>
    <w:rsid w:val="0009207E"/>
    <w:rsid w:val="00094D9B"/>
    <w:rsid w:val="00096CA3"/>
    <w:rsid w:val="000A17E0"/>
    <w:rsid w:val="000A3D6B"/>
    <w:rsid w:val="000A4B31"/>
    <w:rsid w:val="000A6B43"/>
    <w:rsid w:val="000A6B7F"/>
    <w:rsid w:val="000A7B92"/>
    <w:rsid w:val="000B0773"/>
    <w:rsid w:val="000B4DDA"/>
    <w:rsid w:val="000B57FC"/>
    <w:rsid w:val="000B5A15"/>
    <w:rsid w:val="000B7F26"/>
    <w:rsid w:val="000C24BD"/>
    <w:rsid w:val="000C3638"/>
    <w:rsid w:val="000D47A5"/>
    <w:rsid w:val="000D57E7"/>
    <w:rsid w:val="000D6E43"/>
    <w:rsid w:val="000E02FC"/>
    <w:rsid w:val="000E5251"/>
    <w:rsid w:val="000E60DA"/>
    <w:rsid w:val="000F069A"/>
    <w:rsid w:val="000F16FC"/>
    <w:rsid w:val="000F2A14"/>
    <w:rsid w:val="000F4EBC"/>
    <w:rsid w:val="000F5A88"/>
    <w:rsid w:val="000F5DFC"/>
    <w:rsid w:val="000F7411"/>
    <w:rsid w:val="001028E4"/>
    <w:rsid w:val="00105194"/>
    <w:rsid w:val="00107E44"/>
    <w:rsid w:val="00116369"/>
    <w:rsid w:val="0011726F"/>
    <w:rsid w:val="00117272"/>
    <w:rsid w:val="00120AD0"/>
    <w:rsid w:val="00120CD9"/>
    <w:rsid w:val="00121528"/>
    <w:rsid w:val="001308A2"/>
    <w:rsid w:val="00131CF2"/>
    <w:rsid w:val="00133435"/>
    <w:rsid w:val="00134217"/>
    <w:rsid w:val="00140801"/>
    <w:rsid w:val="00143719"/>
    <w:rsid w:val="001439A1"/>
    <w:rsid w:val="001517CF"/>
    <w:rsid w:val="00156B54"/>
    <w:rsid w:val="001602EF"/>
    <w:rsid w:val="00161D3E"/>
    <w:rsid w:val="001641C0"/>
    <w:rsid w:val="001659C8"/>
    <w:rsid w:val="001668C0"/>
    <w:rsid w:val="001701CC"/>
    <w:rsid w:val="00174325"/>
    <w:rsid w:val="00180187"/>
    <w:rsid w:val="00182A67"/>
    <w:rsid w:val="00183221"/>
    <w:rsid w:val="00184A52"/>
    <w:rsid w:val="0018792C"/>
    <w:rsid w:val="00187F98"/>
    <w:rsid w:val="00191EF2"/>
    <w:rsid w:val="00192048"/>
    <w:rsid w:val="00192B18"/>
    <w:rsid w:val="001951DC"/>
    <w:rsid w:val="001A1E50"/>
    <w:rsid w:val="001A2362"/>
    <w:rsid w:val="001A33EA"/>
    <w:rsid w:val="001A3D1C"/>
    <w:rsid w:val="001A463C"/>
    <w:rsid w:val="001A5F96"/>
    <w:rsid w:val="001A61F4"/>
    <w:rsid w:val="001B03FB"/>
    <w:rsid w:val="001B114E"/>
    <w:rsid w:val="001B1C00"/>
    <w:rsid w:val="001B4441"/>
    <w:rsid w:val="001B451F"/>
    <w:rsid w:val="001B631B"/>
    <w:rsid w:val="001B6D32"/>
    <w:rsid w:val="001C0005"/>
    <w:rsid w:val="001C35A5"/>
    <w:rsid w:val="001C3FE0"/>
    <w:rsid w:val="001C6B3F"/>
    <w:rsid w:val="001D2456"/>
    <w:rsid w:val="001D2D1D"/>
    <w:rsid w:val="001D72EF"/>
    <w:rsid w:val="001E10C1"/>
    <w:rsid w:val="001E1EC2"/>
    <w:rsid w:val="001E30E3"/>
    <w:rsid w:val="001E4397"/>
    <w:rsid w:val="001E7061"/>
    <w:rsid w:val="001E7FC2"/>
    <w:rsid w:val="001F7B93"/>
    <w:rsid w:val="002029A9"/>
    <w:rsid w:val="002030F9"/>
    <w:rsid w:val="002049AD"/>
    <w:rsid w:val="00204A0A"/>
    <w:rsid w:val="00205864"/>
    <w:rsid w:val="00211979"/>
    <w:rsid w:val="00212BA6"/>
    <w:rsid w:val="002142AE"/>
    <w:rsid w:val="0021543C"/>
    <w:rsid w:val="00215ABD"/>
    <w:rsid w:val="00221AFA"/>
    <w:rsid w:val="00221C1F"/>
    <w:rsid w:val="002221AA"/>
    <w:rsid w:val="00223937"/>
    <w:rsid w:val="0023686C"/>
    <w:rsid w:val="00242849"/>
    <w:rsid w:val="00245F62"/>
    <w:rsid w:val="002544CF"/>
    <w:rsid w:val="00254963"/>
    <w:rsid w:val="00257081"/>
    <w:rsid w:val="002572C6"/>
    <w:rsid w:val="00260740"/>
    <w:rsid w:val="00261AEC"/>
    <w:rsid w:val="00263C71"/>
    <w:rsid w:val="00264D2D"/>
    <w:rsid w:val="002668A2"/>
    <w:rsid w:val="00267659"/>
    <w:rsid w:val="002679C4"/>
    <w:rsid w:val="002751FD"/>
    <w:rsid w:val="0027562F"/>
    <w:rsid w:val="0027634E"/>
    <w:rsid w:val="00282F2A"/>
    <w:rsid w:val="00284740"/>
    <w:rsid w:val="00287046"/>
    <w:rsid w:val="002A01C1"/>
    <w:rsid w:val="002A2521"/>
    <w:rsid w:val="002A4236"/>
    <w:rsid w:val="002A73AA"/>
    <w:rsid w:val="002B0219"/>
    <w:rsid w:val="002B3643"/>
    <w:rsid w:val="002B4ED0"/>
    <w:rsid w:val="002C0243"/>
    <w:rsid w:val="002C21ED"/>
    <w:rsid w:val="002C2A6A"/>
    <w:rsid w:val="002C482F"/>
    <w:rsid w:val="002C557F"/>
    <w:rsid w:val="002D0EDE"/>
    <w:rsid w:val="002D2BF6"/>
    <w:rsid w:val="002D32F9"/>
    <w:rsid w:val="002D7528"/>
    <w:rsid w:val="002E1852"/>
    <w:rsid w:val="002E35A1"/>
    <w:rsid w:val="002E6B8F"/>
    <w:rsid w:val="002F2144"/>
    <w:rsid w:val="002F40D5"/>
    <w:rsid w:val="002F4257"/>
    <w:rsid w:val="0030029D"/>
    <w:rsid w:val="0030275D"/>
    <w:rsid w:val="0030753A"/>
    <w:rsid w:val="003146DB"/>
    <w:rsid w:val="00316D4E"/>
    <w:rsid w:val="00316F88"/>
    <w:rsid w:val="00321F46"/>
    <w:rsid w:val="0032291F"/>
    <w:rsid w:val="003234F8"/>
    <w:rsid w:val="00324089"/>
    <w:rsid w:val="0032438F"/>
    <w:rsid w:val="00326FCD"/>
    <w:rsid w:val="00327A8B"/>
    <w:rsid w:val="003323BA"/>
    <w:rsid w:val="00332717"/>
    <w:rsid w:val="00336E13"/>
    <w:rsid w:val="00342379"/>
    <w:rsid w:val="00342F88"/>
    <w:rsid w:val="00343E6E"/>
    <w:rsid w:val="003500A8"/>
    <w:rsid w:val="00350E0D"/>
    <w:rsid w:val="0035208A"/>
    <w:rsid w:val="00353526"/>
    <w:rsid w:val="00353AE5"/>
    <w:rsid w:val="00355583"/>
    <w:rsid w:val="00362984"/>
    <w:rsid w:val="00362A2A"/>
    <w:rsid w:val="00364D53"/>
    <w:rsid w:val="00364FE4"/>
    <w:rsid w:val="003704D6"/>
    <w:rsid w:val="00370DE8"/>
    <w:rsid w:val="003713D6"/>
    <w:rsid w:val="00372752"/>
    <w:rsid w:val="0037407E"/>
    <w:rsid w:val="0037751F"/>
    <w:rsid w:val="00377BB5"/>
    <w:rsid w:val="003805AF"/>
    <w:rsid w:val="00380AD9"/>
    <w:rsid w:val="00380ED4"/>
    <w:rsid w:val="0038569B"/>
    <w:rsid w:val="00386320"/>
    <w:rsid w:val="00387809"/>
    <w:rsid w:val="003928B2"/>
    <w:rsid w:val="00395CC8"/>
    <w:rsid w:val="003969FF"/>
    <w:rsid w:val="003A5003"/>
    <w:rsid w:val="003A79BF"/>
    <w:rsid w:val="003B1D0F"/>
    <w:rsid w:val="003B1E87"/>
    <w:rsid w:val="003B1F48"/>
    <w:rsid w:val="003B36A1"/>
    <w:rsid w:val="003B3BA7"/>
    <w:rsid w:val="003B7074"/>
    <w:rsid w:val="003B78B0"/>
    <w:rsid w:val="003C0306"/>
    <w:rsid w:val="003C2A3F"/>
    <w:rsid w:val="003C47D2"/>
    <w:rsid w:val="003D202E"/>
    <w:rsid w:val="003D6E6F"/>
    <w:rsid w:val="003D70A7"/>
    <w:rsid w:val="003D7DA6"/>
    <w:rsid w:val="003E032A"/>
    <w:rsid w:val="003E3BAD"/>
    <w:rsid w:val="003E3CC0"/>
    <w:rsid w:val="003E49D0"/>
    <w:rsid w:val="003E615B"/>
    <w:rsid w:val="003F2334"/>
    <w:rsid w:val="003F2EA7"/>
    <w:rsid w:val="003F447A"/>
    <w:rsid w:val="003F62D7"/>
    <w:rsid w:val="00401730"/>
    <w:rsid w:val="00403772"/>
    <w:rsid w:val="00403AB2"/>
    <w:rsid w:val="0040421D"/>
    <w:rsid w:val="0040614D"/>
    <w:rsid w:val="004079A3"/>
    <w:rsid w:val="0041143D"/>
    <w:rsid w:val="00412488"/>
    <w:rsid w:val="00412B0C"/>
    <w:rsid w:val="0041744B"/>
    <w:rsid w:val="004221A8"/>
    <w:rsid w:val="00423979"/>
    <w:rsid w:val="00425821"/>
    <w:rsid w:val="004278AB"/>
    <w:rsid w:val="004336DC"/>
    <w:rsid w:val="0043372F"/>
    <w:rsid w:val="004351CF"/>
    <w:rsid w:val="00437E12"/>
    <w:rsid w:val="004409EC"/>
    <w:rsid w:val="00440C7A"/>
    <w:rsid w:val="00442805"/>
    <w:rsid w:val="00451D97"/>
    <w:rsid w:val="004521A4"/>
    <w:rsid w:val="00455314"/>
    <w:rsid w:val="00456795"/>
    <w:rsid w:val="004602EA"/>
    <w:rsid w:val="004605C8"/>
    <w:rsid w:val="004616D4"/>
    <w:rsid w:val="00465144"/>
    <w:rsid w:val="00466120"/>
    <w:rsid w:val="00466BEA"/>
    <w:rsid w:val="00467985"/>
    <w:rsid w:val="00472864"/>
    <w:rsid w:val="004729D9"/>
    <w:rsid w:val="00474047"/>
    <w:rsid w:val="00474717"/>
    <w:rsid w:val="00474986"/>
    <w:rsid w:val="00475687"/>
    <w:rsid w:val="0047577A"/>
    <w:rsid w:val="00475E07"/>
    <w:rsid w:val="004760C8"/>
    <w:rsid w:val="00476A0C"/>
    <w:rsid w:val="00476B5C"/>
    <w:rsid w:val="00477226"/>
    <w:rsid w:val="00477B55"/>
    <w:rsid w:val="004813FB"/>
    <w:rsid w:val="004818B6"/>
    <w:rsid w:val="0048461F"/>
    <w:rsid w:val="00486F59"/>
    <w:rsid w:val="00487CD3"/>
    <w:rsid w:val="0049022E"/>
    <w:rsid w:val="00493181"/>
    <w:rsid w:val="00493E01"/>
    <w:rsid w:val="004A6A25"/>
    <w:rsid w:val="004B29F0"/>
    <w:rsid w:val="004B4824"/>
    <w:rsid w:val="004B5138"/>
    <w:rsid w:val="004C027D"/>
    <w:rsid w:val="004C031B"/>
    <w:rsid w:val="004C08FB"/>
    <w:rsid w:val="004C3169"/>
    <w:rsid w:val="004C5D55"/>
    <w:rsid w:val="004C60F4"/>
    <w:rsid w:val="004C7D36"/>
    <w:rsid w:val="004C7DC1"/>
    <w:rsid w:val="004D4B66"/>
    <w:rsid w:val="004D4BF7"/>
    <w:rsid w:val="004D52E4"/>
    <w:rsid w:val="004D5A1C"/>
    <w:rsid w:val="004E0B91"/>
    <w:rsid w:val="004E2E9A"/>
    <w:rsid w:val="004E4315"/>
    <w:rsid w:val="004E4C1F"/>
    <w:rsid w:val="004E4C3D"/>
    <w:rsid w:val="004E5FE6"/>
    <w:rsid w:val="004E67DF"/>
    <w:rsid w:val="004E6FF0"/>
    <w:rsid w:val="004F1183"/>
    <w:rsid w:val="004F3110"/>
    <w:rsid w:val="004F3FFD"/>
    <w:rsid w:val="004F662B"/>
    <w:rsid w:val="004F7A43"/>
    <w:rsid w:val="00501C5D"/>
    <w:rsid w:val="00502876"/>
    <w:rsid w:val="00503449"/>
    <w:rsid w:val="005071C7"/>
    <w:rsid w:val="005105EA"/>
    <w:rsid w:val="00522069"/>
    <w:rsid w:val="00522385"/>
    <w:rsid w:val="005237A3"/>
    <w:rsid w:val="00523A47"/>
    <w:rsid w:val="00527BCF"/>
    <w:rsid w:val="00530797"/>
    <w:rsid w:val="00530849"/>
    <w:rsid w:val="00531099"/>
    <w:rsid w:val="00533091"/>
    <w:rsid w:val="005344C7"/>
    <w:rsid w:val="00534529"/>
    <w:rsid w:val="00534D18"/>
    <w:rsid w:val="00536BC9"/>
    <w:rsid w:val="00543FC7"/>
    <w:rsid w:val="00545B85"/>
    <w:rsid w:val="00554766"/>
    <w:rsid w:val="00555DB6"/>
    <w:rsid w:val="00561DF4"/>
    <w:rsid w:val="0056453E"/>
    <w:rsid w:val="0056745F"/>
    <w:rsid w:val="0056775D"/>
    <w:rsid w:val="00567FF3"/>
    <w:rsid w:val="00570BCE"/>
    <w:rsid w:val="00571F61"/>
    <w:rsid w:val="00574191"/>
    <w:rsid w:val="005770FB"/>
    <w:rsid w:val="00577AF0"/>
    <w:rsid w:val="005809BB"/>
    <w:rsid w:val="00583B63"/>
    <w:rsid w:val="00585DD1"/>
    <w:rsid w:val="0058763C"/>
    <w:rsid w:val="00587E01"/>
    <w:rsid w:val="00587F4D"/>
    <w:rsid w:val="00593B39"/>
    <w:rsid w:val="005944EA"/>
    <w:rsid w:val="00594AAC"/>
    <w:rsid w:val="005A4706"/>
    <w:rsid w:val="005B017F"/>
    <w:rsid w:val="005B1B57"/>
    <w:rsid w:val="005B3E21"/>
    <w:rsid w:val="005B44C8"/>
    <w:rsid w:val="005B4825"/>
    <w:rsid w:val="005B4B22"/>
    <w:rsid w:val="005B4C14"/>
    <w:rsid w:val="005B5066"/>
    <w:rsid w:val="005C0EB8"/>
    <w:rsid w:val="005C5268"/>
    <w:rsid w:val="005C7FBE"/>
    <w:rsid w:val="005D77F1"/>
    <w:rsid w:val="005E2864"/>
    <w:rsid w:val="005E317D"/>
    <w:rsid w:val="005E3307"/>
    <w:rsid w:val="005E4A6B"/>
    <w:rsid w:val="005F08CF"/>
    <w:rsid w:val="005F1C3E"/>
    <w:rsid w:val="005F1EE9"/>
    <w:rsid w:val="005F2439"/>
    <w:rsid w:val="005F40D1"/>
    <w:rsid w:val="005F48A1"/>
    <w:rsid w:val="005F6CD2"/>
    <w:rsid w:val="005F7661"/>
    <w:rsid w:val="00601CAC"/>
    <w:rsid w:val="00603EBE"/>
    <w:rsid w:val="00604055"/>
    <w:rsid w:val="006048BF"/>
    <w:rsid w:val="00604B73"/>
    <w:rsid w:val="006063DA"/>
    <w:rsid w:val="00610E94"/>
    <w:rsid w:val="00611F09"/>
    <w:rsid w:val="00612FD5"/>
    <w:rsid w:val="00613C12"/>
    <w:rsid w:val="00614783"/>
    <w:rsid w:val="006154E8"/>
    <w:rsid w:val="006216FF"/>
    <w:rsid w:val="006238BD"/>
    <w:rsid w:val="00624806"/>
    <w:rsid w:val="006259F7"/>
    <w:rsid w:val="0062646A"/>
    <w:rsid w:val="00626B78"/>
    <w:rsid w:val="0062717F"/>
    <w:rsid w:val="00627183"/>
    <w:rsid w:val="006302B6"/>
    <w:rsid w:val="00632928"/>
    <w:rsid w:val="00633D51"/>
    <w:rsid w:val="00635657"/>
    <w:rsid w:val="00643781"/>
    <w:rsid w:val="00645D13"/>
    <w:rsid w:val="00650C04"/>
    <w:rsid w:val="00652A31"/>
    <w:rsid w:val="00653BE4"/>
    <w:rsid w:val="00656CAF"/>
    <w:rsid w:val="00667D61"/>
    <w:rsid w:val="00667E05"/>
    <w:rsid w:val="0067025E"/>
    <w:rsid w:val="0067196E"/>
    <w:rsid w:val="00671BCE"/>
    <w:rsid w:val="00672A38"/>
    <w:rsid w:val="00672CE3"/>
    <w:rsid w:val="00672F32"/>
    <w:rsid w:val="006730AF"/>
    <w:rsid w:val="00676D7C"/>
    <w:rsid w:val="00681D14"/>
    <w:rsid w:val="00681FCD"/>
    <w:rsid w:val="0068225B"/>
    <w:rsid w:val="00682F8A"/>
    <w:rsid w:val="0069207A"/>
    <w:rsid w:val="0069208B"/>
    <w:rsid w:val="00692B15"/>
    <w:rsid w:val="006935B3"/>
    <w:rsid w:val="00696582"/>
    <w:rsid w:val="006A15C7"/>
    <w:rsid w:val="006A1AC6"/>
    <w:rsid w:val="006A63AC"/>
    <w:rsid w:val="006B0FB1"/>
    <w:rsid w:val="006B18F6"/>
    <w:rsid w:val="006B1C78"/>
    <w:rsid w:val="006B3434"/>
    <w:rsid w:val="006B65CE"/>
    <w:rsid w:val="006C015C"/>
    <w:rsid w:val="006C1DB8"/>
    <w:rsid w:val="006C2B4A"/>
    <w:rsid w:val="006C7442"/>
    <w:rsid w:val="006C74DF"/>
    <w:rsid w:val="006D02ED"/>
    <w:rsid w:val="006D1C18"/>
    <w:rsid w:val="006D2A43"/>
    <w:rsid w:val="006D55F9"/>
    <w:rsid w:val="006D6C82"/>
    <w:rsid w:val="006D6F49"/>
    <w:rsid w:val="006D76F4"/>
    <w:rsid w:val="006E2E98"/>
    <w:rsid w:val="006E3CFD"/>
    <w:rsid w:val="006E54ED"/>
    <w:rsid w:val="006E67C5"/>
    <w:rsid w:val="006F4EF5"/>
    <w:rsid w:val="006F5702"/>
    <w:rsid w:val="006F7949"/>
    <w:rsid w:val="006F7DE9"/>
    <w:rsid w:val="00700325"/>
    <w:rsid w:val="0070082B"/>
    <w:rsid w:val="00701DDA"/>
    <w:rsid w:val="0070447E"/>
    <w:rsid w:val="007045EA"/>
    <w:rsid w:val="0070461A"/>
    <w:rsid w:val="0071045B"/>
    <w:rsid w:val="00715560"/>
    <w:rsid w:val="0072487F"/>
    <w:rsid w:val="0072504A"/>
    <w:rsid w:val="00726861"/>
    <w:rsid w:val="007276FF"/>
    <w:rsid w:val="0073007E"/>
    <w:rsid w:val="007318FA"/>
    <w:rsid w:val="00731AC4"/>
    <w:rsid w:val="00733161"/>
    <w:rsid w:val="00733918"/>
    <w:rsid w:val="00734035"/>
    <w:rsid w:val="007455A0"/>
    <w:rsid w:val="00745D58"/>
    <w:rsid w:val="00747635"/>
    <w:rsid w:val="007529BC"/>
    <w:rsid w:val="00752ACA"/>
    <w:rsid w:val="00755770"/>
    <w:rsid w:val="00755FB2"/>
    <w:rsid w:val="0075636B"/>
    <w:rsid w:val="007615E2"/>
    <w:rsid w:val="007623B7"/>
    <w:rsid w:val="00762692"/>
    <w:rsid w:val="00764F29"/>
    <w:rsid w:val="0076509E"/>
    <w:rsid w:val="0076576C"/>
    <w:rsid w:val="007704EB"/>
    <w:rsid w:val="0077339D"/>
    <w:rsid w:val="00773E3F"/>
    <w:rsid w:val="007742D4"/>
    <w:rsid w:val="00774AFA"/>
    <w:rsid w:val="00774CBF"/>
    <w:rsid w:val="007756E1"/>
    <w:rsid w:val="0078000A"/>
    <w:rsid w:val="0078192C"/>
    <w:rsid w:val="00782ABB"/>
    <w:rsid w:val="00782BC6"/>
    <w:rsid w:val="00784594"/>
    <w:rsid w:val="0078465B"/>
    <w:rsid w:val="007855CA"/>
    <w:rsid w:val="00790EDE"/>
    <w:rsid w:val="00791C74"/>
    <w:rsid w:val="0079319B"/>
    <w:rsid w:val="00794E84"/>
    <w:rsid w:val="00795109"/>
    <w:rsid w:val="00795FCC"/>
    <w:rsid w:val="007976A6"/>
    <w:rsid w:val="007A03D1"/>
    <w:rsid w:val="007A0DEF"/>
    <w:rsid w:val="007A1047"/>
    <w:rsid w:val="007A15E2"/>
    <w:rsid w:val="007A2140"/>
    <w:rsid w:val="007A2700"/>
    <w:rsid w:val="007A6FBD"/>
    <w:rsid w:val="007B0C8A"/>
    <w:rsid w:val="007B3AC8"/>
    <w:rsid w:val="007B49A6"/>
    <w:rsid w:val="007B5FFC"/>
    <w:rsid w:val="007C0806"/>
    <w:rsid w:val="007C13A1"/>
    <w:rsid w:val="007C1D4B"/>
    <w:rsid w:val="007C7A36"/>
    <w:rsid w:val="007D1670"/>
    <w:rsid w:val="007D6D2B"/>
    <w:rsid w:val="007E2ED2"/>
    <w:rsid w:val="007E679D"/>
    <w:rsid w:val="007E6C1C"/>
    <w:rsid w:val="007E794E"/>
    <w:rsid w:val="007F0ACD"/>
    <w:rsid w:val="007F2E0B"/>
    <w:rsid w:val="007F31E4"/>
    <w:rsid w:val="007F3B9B"/>
    <w:rsid w:val="00801541"/>
    <w:rsid w:val="00802C54"/>
    <w:rsid w:val="00803618"/>
    <w:rsid w:val="00805798"/>
    <w:rsid w:val="00810F91"/>
    <w:rsid w:val="00813E17"/>
    <w:rsid w:val="0081453E"/>
    <w:rsid w:val="008149E3"/>
    <w:rsid w:val="00816204"/>
    <w:rsid w:val="00816472"/>
    <w:rsid w:val="00816608"/>
    <w:rsid w:val="00816FAA"/>
    <w:rsid w:val="0081768F"/>
    <w:rsid w:val="00817D47"/>
    <w:rsid w:val="00821D99"/>
    <w:rsid w:val="00825327"/>
    <w:rsid w:val="008262AF"/>
    <w:rsid w:val="00827926"/>
    <w:rsid w:val="00827A08"/>
    <w:rsid w:val="00827BD0"/>
    <w:rsid w:val="00827EB5"/>
    <w:rsid w:val="0084078C"/>
    <w:rsid w:val="00840A75"/>
    <w:rsid w:val="00863910"/>
    <w:rsid w:val="0086778E"/>
    <w:rsid w:val="00870B4F"/>
    <w:rsid w:val="008725E1"/>
    <w:rsid w:val="00873CBC"/>
    <w:rsid w:val="008742A7"/>
    <w:rsid w:val="00874477"/>
    <w:rsid w:val="008756B9"/>
    <w:rsid w:val="0088151C"/>
    <w:rsid w:val="00884E50"/>
    <w:rsid w:val="00885D2E"/>
    <w:rsid w:val="00891B86"/>
    <w:rsid w:val="008939DA"/>
    <w:rsid w:val="00896EE2"/>
    <w:rsid w:val="00897187"/>
    <w:rsid w:val="008A407A"/>
    <w:rsid w:val="008A4E57"/>
    <w:rsid w:val="008A4E80"/>
    <w:rsid w:val="008B0C88"/>
    <w:rsid w:val="008B2E41"/>
    <w:rsid w:val="008B7A88"/>
    <w:rsid w:val="008C47C2"/>
    <w:rsid w:val="008C6581"/>
    <w:rsid w:val="008D1DDD"/>
    <w:rsid w:val="008D2F03"/>
    <w:rsid w:val="008D6AD1"/>
    <w:rsid w:val="008E1B8B"/>
    <w:rsid w:val="008E235B"/>
    <w:rsid w:val="008E2560"/>
    <w:rsid w:val="008E56C7"/>
    <w:rsid w:val="008E5F74"/>
    <w:rsid w:val="008E6A92"/>
    <w:rsid w:val="008E7240"/>
    <w:rsid w:val="008F43C8"/>
    <w:rsid w:val="00900F5E"/>
    <w:rsid w:val="0090618C"/>
    <w:rsid w:val="00913D7A"/>
    <w:rsid w:val="00914E94"/>
    <w:rsid w:val="00923596"/>
    <w:rsid w:val="00923692"/>
    <w:rsid w:val="00927B8C"/>
    <w:rsid w:val="00927EDC"/>
    <w:rsid w:val="0093069E"/>
    <w:rsid w:val="00930A43"/>
    <w:rsid w:val="00932B72"/>
    <w:rsid w:val="00932E16"/>
    <w:rsid w:val="0093602A"/>
    <w:rsid w:val="00936382"/>
    <w:rsid w:val="00940F96"/>
    <w:rsid w:val="00945F62"/>
    <w:rsid w:val="009465B3"/>
    <w:rsid w:val="009467EF"/>
    <w:rsid w:val="00946B24"/>
    <w:rsid w:val="009523E5"/>
    <w:rsid w:val="00953749"/>
    <w:rsid w:val="0095442A"/>
    <w:rsid w:val="00962D2E"/>
    <w:rsid w:val="009642AD"/>
    <w:rsid w:val="0096540F"/>
    <w:rsid w:val="009660EE"/>
    <w:rsid w:val="009706DD"/>
    <w:rsid w:val="009748E4"/>
    <w:rsid w:val="009760F2"/>
    <w:rsid w:val="00980625"/>
    <w:rsid w:val="0098105A"/>
    <w:rsid w:val="00983529"/>
    <w:rsid w:val="0098746A"/>
    <w:rsid w:val="00987969"/>
    <w:rsid w:val="00990129"/>
    <w:rsid w:val="009902B2"/>
    <w:rsid w:val="0099052D"/>
    <w:rsid w:val="009940F3"/>
    <w:rsid w:val="009977FF"/>
    <w:rsid w:val="009A1444"/>
    <w:rsid w:val="009A42EF"/>
    <w:rsid w:val="009A543C"/>
    <w:rsid w:val="009B05CC"/>
    <w:rsid w:val="009B0D7D"/>
    <w:rsid w:val="009B1DA2"/>
    <w:rsid w:val="009B232C"/>
    <w:rsid w:val="009B36E1"/>
    <w:rsid w:val="009B4BA9"/>
    <w:rsid w:val="009B6F0C"/>
    <w:rsid w:val="009B74C4"/>
    <w:rsid w:val="009C071E"/>
    <w:rsid w:val="009C31CC"/>
    <w:rsid w:val="009C3698"/>
    <w:rsid w:val="009C4A27"/>
    <w:rsid w:val="009C537D"/>
    <w:rsid w:val="009C5EDF"/>
    <w:rsid w:val="009D2FF5"/>
    <w:rsid w:val="009D60AC"/>
    <w:rsid w:val="009D6D32"/>
    <w:rsid w:val="009E0E3C"/>
    <w:rsid w:val="009F0132"/>
    <w:rsid w:val="009F08E7"/>
    <w:rsid w:val="009F25AE"/>
    <w:rsid w:val="009F619E"/>
    <w:rsid w:val="00A02549"/>
    <w:rsid w:val="00A02737"/>
    <w:rsid w:val="00A03335"/>
    <w:rsid w:val="00A044D4"/>
    <w:rsid w:val="00A05551"/>
    <w:rsid w:val="00A06D6C"/>
    <w:rsid w:val="00A12385"/>
    <w:rsid w:val="00A1461E"/>
    <w:rsid w:val="00A17FBA"/>
    <w:rsid w:val="00A2137C"/>
    <w:rsid w:val="00A2287D"/>
    <w:rsid w:val="00A22A2B"/>
    <w:rsid w:val="00A23906"/>
    <w:rsid w:val="00A25383"/>
    <w:rsid w:val="00A304CB"/>
    <w:rsid w:val="00A30C6F"/>
    <w:rsid w:val="00A329BC"/>
    <w:rsid w:val="00A33CEF"/>
    <w:rsid w:val="00A42523"/>
    <w:rsid w:val="00A43487"/>
    <w:rsid w:val="00A4527A"/>
    <w:rsid w:val="00A47EC7"/>
    <w:rsid w:val="00A500B1"/>
    <w:rsid w:val="00A513C4"/>
    <w:rsid w:val="00A55E70"/>
    <w:rsid w:val="00A565F6"/>
    <w:rsid w:val="00A56DD0"/>
    <w:rsid w:val="00A57351"/>
    <w:rsid w:val="00A6190D"/>
    <w:rsid w:val="00A623D8"/>
    <w:rsid w:val="00A64095"/>
    <w:rsid w:val="00A6791C"/>
    <w:rsid w:val="00A67AA2"/>
    <w:rsid w:val="00A71C18"/>
    <w:rsid w:val="00A722BD"/>
    <w:rsid w:val="00A7278C"/>
    <w:rsid w:val="00A737F0"/>
    <w:rsid w:val="00A73F25"/>
    <w:rsid w:val="00A743FD"/>
    <w:rsid w:val="00A7454A"/>
    <w:rsid w:val="00A74D20"/>
    <w:rsid w:val="00A76615"/>
    <w:rsid w:val="00A777ED"/>
    <w:rsid w:val="00A80457"/>
    <w:rsid w:val="00A806DE"/>
    <w:rsid w:val="00A8100C"/>
    <w:rsid w:val="00A81914"/>
    <w:rsid w:val="00A81A43"/>
    <w:rsid w:val="00A82BFD"/>
    <w:rsid w:val="00A84465"/>
    <w:rsid w:val="00A86795"/>
    <w:rsid w:val="00A971C0"/>
    <w:rsid w:val="00AB003C"/>
    <w:rsid w:val="00AB1823"/>
    <w:rsid w:val="00AB1A12"/>
    <w:rsid w:val="00AB4C19"/>
    <w:rsid w:val="00AB7AAA"/>
    <w:rsid w:val="00AC0A47"/>
    <w:rsid w:val="00AC1305"/>
    <w:rsid w:val="00AC25E9"/>
    <w:rsid w:val="00AC2B93"/>
    <w:rsid w:val="00AC3B83"/>
    <w:rsid w:val="00AC5B1B"/>
    <w:rsid w:val="00AC64C6"/>
    <w:rsid w:val="00AC7CF2"/>
    <w:rsid w:val="00AD25D4"/>
    <w:rsid w:val="00AD279B"/>
    <w:rsid w:val="00AD5502"/>
    <w:rsid w:val="00AD758E"/>
    <w:rsid w:val="00AE0CAB"/>
    <w:rsid w:val="00AE44B3"/>
    <w:rsid w:val="00AE4D5C"/>
    <w:rsid w:val="00AE63EE"/>
    <w:rsid w:val="00AF2844"/>
    <w:rsid w:val="00AF62BD"/>
    <w:rsid w:val="00B007D6"/>
    <w:rsid w:val="00B00AF5"/>
    <w:rsid w:val="00B02C07"/>
    <w:rsid w:val="00B045ED"/>
    <w:rsid w:val="00B048FA"/>
    <w:rsid w:val="00B06092"/>
    <w:rsid w:val="00B07111"/>
    <w:rsid w:val="00B1662A"/>
    <w:rsid w:val="00B17770"/>
    <w:rsid w:val="00B20A32"/>
    <w:rsid w:val="00B25AA5"/>
    <w:rsid w:val="00B27FC1"/>
    <w:rsid w:val="00B30B41"/>
    <w:rsid w:val="00B32E90"/>
    <w:rsid w:val="00B415A6"/>
    <w:rsid w:val="00B41BA2"/>
    <w:rsid w:val="00B42741"/>
    <w:rsid w:val="00B43031"/>
    <w:rsid w:val="00B433AA"/>
    <w:rsid w:val="00B438E4"/>
    <w:rsid w:val="00B45B99"/>
    <w:rsid w:val="00B503D7"/>
    <w:rsid w:val="00B50D10"/>
    <w:rsid w:val="00B54436"/>
    <w:rsid w:val="00B60434"/>
    <w:rsid w:val="00B6243C"/>
    <w:rsid w:val="00B65B72"/>
    <w:rsid w:val="00B65BE2"/>
    <w:rsid w:val="00B67CC6"/>
    <w:rsid w:val="00B702BC"/>
    <w:rsid w:val="00B70D82"/>
    <w:rsid w:val="00B75613"/>
    <w:rsid w:val="00B77761"/>
    <w:rsid w:val="00B84374"/>
    <w:rsid w:val="00B9075B"/>
    <w:rsid w:val="00B96C6D"/>
    <w:rsid w:val="00BA0D31"/>
    <w:rsid w:val="00BA1A63"/>
    <w:rsid w:val="00BA44F1"/>
    <w:rsid w:val="00BA4FE1"/>
    <w:rsid w:val="00BA544A"/>
    <w:rsid w:val="00BA5FC0"/>
    <w:rsid w:val="00BA6746"/>
    <w:rsid w:val="00BA70D1"/>
    <w:rsid w:val="00BB3199"/>
    <w:rsid w:val="00BB419D"/>
    <w:rsid w:val="00BB6B0D"/>
    <w:rsid w:val="00BB74EA"/>
    <w:rsid w:val="00BC03B7"/>
    <w:rsid w:val="00BC328E"/>
    <w:rsid w:val="00BC335A"/>
    <w:rsid w:val="00BC560A"/>
    <w:rsid w:val="00BC5AF9"/>
    <w:rsid w:val="00BC7056"/>
    <w:rsid w:val="00BC7C05"/>
    <w:rsid w:val="00BD01A0"/>
    <w:rsid w:val="00BD194B"/>
    <w:rsid w:val="00BD3C42"/>
    <w:rsid w:val="00BD55DB"/>
    <w:rsid w:val="00BD6B37"/>
    <w:rsid w:val="00BE1D60"/>
    <w:rsid w:val="00BE2D64"/>
    <w:rsid w:val="00BE462F"/>
    <w:rsid w:val="00BE4946"/>
    <w:rsid w:val="00BE5E75"/>
    <w:rsid w:val="00BE63FC"/>
    <w:rsid w:val="00BE7046"/>
    <w:rsid w:val="00BF5B88"/>
    <w:rsid w:val="00BF5E73"/>
    <w:rsid w:val="00BF7619"/>
    <w:rsid w:val="00C00A42"/>
    <w:rsid w:val="00C02065"/>
    <w:rsid w:val="00C024B0"/>
    <w:rsid w:val="00C03A08"/>
    <w:rsid w:val="00C20556"/>
    <w:rsid w:val="00C20A7F"/>
    <w:rsid w:val="00C21416"/>
    <w:rsid w:val="00C22BB1"/>
    <w:rsid w:val="00C24D5A"/>
    <w:rsid w:val="00C25CD7"/>
    <w:rsid w:val="00C368C4"/>
    <w:rsid w:val="00C37D1F"/>
    <w:rsid w:val="00C37DFD"/>
    <w:rsid w:val="00C37E3A"/>
    <w:rsid w:val="00C44678"/>
    <w:rsid w:val="00C467DF"/>
    <w:rsid w:val="00C52A46"/>
    <w:rsid w:val="00C53D59"/>
    <w:rsid w:val="00C55A59"/>
    <w:rsid w:val="00C57566"/>
    <w:rsid w:val="00C605DD"/>
    <w:rsid w:val="00C644C8"/>
    <w:rsid w:val="00C65A7B"/>
    <w:rsid w:val="00C70FFE"/>
    <w:rsid w:val="00C71C5F"/>
    <w:rsid w:val="00C72342"/>
    <w:rsid w:val="00C729A0"/>
    <w:rsid w:val="00C7352A"/>
    <w:rsid w:val="00C7473F"/>
    <w:rsid w:val="00C75AD7"/>
    <w:rsid w:val="00C75F00"/>
    <w:rsid w:val="00C81CDF"/>
    <w:rsid w:val="00C84849"/>
    <w:rsid w:val="00C84DFA"/>
    <w:rsid w:val="00C8506B"/>
    <w:rsid w:val="00C915A3"/>
    <w:rsid w:val="00C91959"/>
    <w:rsid w:val="00C926A2"/>
    <w:rsid w:val="00C93287"/>
    <w:rsid w:val="00C94AA6"/>
    <w:rsid w:val="00C96223"/>
    <w:rsid w:val="00C975F8"/>
    <w:rsid w:val="00CA175B"/>
    <w:rsid w:val="00CA3E41"/>
    <w:rsid w:val="00CA52D9"/>
    <w:rsid w:val="00CA53BD"/>
    <w:rsid w:val="00CA5F75"/>
    <w:rsid w:val="00CA61F3"/>
    <w:rsid w:val="00CB1FA8"/>
    <w:rsid w:val="00CB67D3"/>
    <w:rsid w:val="00CB68AF"/>
    <w:rsid w:val="00CB68FF"/>
    <w:rsid w:val="00CB69D3"/>
    <w:rsid w:val="00CB6C3E"/>
    <w:rsid w:val="00CC3098"/>
    <w:rsid w:val="00CC3901"/>
    <w:rsid w:val="00CC7D3A"/>
    <w:rsid w:val="00CD02BC"/>
    <w:rsid w:val="00CD09A1"/>
    <w:rsid w:val="00CD2874"/>
    <w:rsid w:val="00CD2A91"/>
    <w:rsid w:val="00CD3203"/>
    <w:rsid w:val="00CD3DEC"/>
    <w:rsid w:val="00CD3DF4"/>
    <w:rsid w:val="00CD54A9"/>
    <w:rsid w:val="00CE1ADF"/>
    <w:rsid w:val="00CE4190"/>
    <w:rsid w:val="00CE4EEE"/>
    <w:rsid w:val="00CE5EB3"/>
    <w:rsid w:val="00CF18E3"/>
    <w:rsid w:val="00CF4E00"/>
    <w:rsid w:val="00D012D0"/>
    <w:rsid w:val="00D02EDC"/>
    <w:rsid w:val="00D102DD"/>
    <w:rsid w:val="00D112A2"/>
    <w:rsid w:val="00D12E52"/>
    <w:rsid w:val="00D15E2E"/>
    <w:rsid w:val="00D16717"/>
    <w:rsid w:val="00D20028"/>
    <w:rsid w:val="00D21102"/>
    <w:rsid w:val="00D231A7"/>
    <w:rsid w:val="00D31A68"/>
    <w:rsid w:val="00D367C8"/>
    <w:rsid w:val="00D40C10"/>
    <w:rsid w:val="00D41C06"/>
    <w:rsid w:val="00D428D4"/>
    <w:rsid w:val="00D51170"/>
    <w:rsid w:val="00D5171B"/>
    <w:rsid w:val="00D52960"/>
    <w:rsid w:val="00D52EAC"/>
    <w:rsid w:val="00D613BA"/>
    <w:rsid w:val="00D6350F"/>
    <w:rsid w:val="00D6379C"/>
    <w:rsid w:val="00D650F7"/>
    <w:rsid w:val="00D70399"/>
    <w:rsid w:val="00D74789"/>
    <w:rsid w:val="00D852C8"/>
    <w:rsid w:val="00D85FAE"/>
    <w:rsid w:val="00D8709E"/>
    <w:rsid w:val="00D8738E"/>
    <w:rsid w:val="00D90C07"/>
    <w:rsid w:val="00D91411"/>
    <w:rsid w:val="00D9429C"/>
    <w:rsid w:val="00D94FA3"/>
    <w:rsid w:val="00DA20DA"/>
    <w:rsid w:val="00DA6686"/>
    <w:rsid w:val="00DA7786"/>
    <w:rsid w:val="00DA7D93"/>
    <w:rsid w:val="00DB09E3"/>
    <w:rsid w:val="00DB0EE6"/>
    <w:rsid w:val="00DB22EA"/>
    <w:rsid w:val="00DB2760"/>
    <w:rsid w:val="00DB2A7A"/>
    <w:rsid w:val="00DB5293"/>
    <w:rsid w:val="00DC04F2"/>
    <w:rsid w:val="00DC2134"/>
    <w:rsid w:val="00DC7693"/>
    <w:rsid w:val="00DD0BA3"/>
    <w:rsid w:val="00DD0E11"/>
    <w:rsid w:val="00DD53F6"/>
    <w:rsid w:val="00DD5B56"/>
    <w:rsid w:val="00DD60BB"/>
    <w:rsid w:val="00DD6172"/>
    <w:rsid w:val="00DD7369"/>
    <w:rsid w:val="00DD7E6D"/>
    <w:rsid w:val="00DE0872"/>
    <w:rsid w:val="00DE14E8"/>
    <w:rsid w:val="00DE29AF"/>
    <w:rsid w:val="00DE2D23"/>
    <w:rsid w:val="00DF561B"/>
    <w:rsid w:val="00E0191C"/>
    <w:rsid w:val="00E01AF8"/>
    <w:rsid w:val="00E0351B"/>
    <w:rsid w:val="00E03685"/>
    <w:rsid w:val="00E03900"/>
    <w:rsid w:val="00E045C0"/>
    <w:rsid w:val="00E07793"/>
    <w:rsid w:val="00E10033"/>
    <w:rsid w:val="00E10702"/>
    <w:rsid w:val="00E135B3"/>
    <w:rsid w:val="00E13E9F"/>
    <w:rsid w:val="00E15DFA"/>
    <w:rsid w:val="00E15FD4"/>
    <w:rsid w:val="00E16835"/>
    <w:rsid w:val="00E202B6"/>
    <w:rsid w:val="00E20305"/>
    <w:rsid w:val="00E23A1B"/>
    <w:rsid w:val="00E24E58"/>
    <w:rsid w:val="00E259FB"/>
    <w:rsid w:val="00E2608F"/>
    <w:rsid w:val="00E265FF"/>
    <w:rsid w:val="00E30E6E"/>
    <w:rsid w:val="00E311ED"/>
    <w:rsid w:val="00E31ABF"/>
    <w:rsid w:val="00E35CD1"/>
    <w:rsid w:val="00E401A2"/>
    <w:rsid w:val="00E43FE7"/>
    <w:rsid w:val="00E4414C"/>
    <w:rsid w:val="00E4437E"/>
    <w:rsid w:val="00E46357"/>
    <w:rsid w:val="00E52A5D"/>
    <w:rsid w:val="00E53F09"/>
    <w:rsid w:val="00E551FA"/>
    <w:rsid w:val="00E57861"/>
    <w:rsid w:val="00E6339F"/>
    <w:rsid w:val="00E67F42"/>
    <w:rsid w:val="00E70FD6"/>
    <w:rsid w:val="00E7237C"/>
    <w:rsid w:val="00E77CBE"/>
    <w:rsid w:val="00E806BE"/>
    <w:rsid w:val="00E8240B"/>
    <w:rsid w:val="00E82792"/>
    <w:rsid w:val="00E827B0"/>
    <w:rsid w:val="00E82EF0"/>
    <w:rsid w:val="00E87981"/>
    <w:rsid w:val="00E91CF4"/>
    <w:rsid w:val="00E92DA7"/>
    <w:rsid w:val="00E94E56"/>
    <w:rsid w:val="00E974D7"/>
    <w:rsid w:val="00E97FF0"/>
    <w:rsid w:val="00EA2353"/>
    <w:rsid w:val="00EA31D0"/>
    <w:rsid w:val="00EA3D76"/>
    <w:rsid w:val="00EA661F"/>
    <w:rsid w:val="00EC17B2"/>
    <w:rsid w:val="00EC301E"/>
    <w:rsid w:val="00EC40BB"/>
    <w:rsid w:val="00EC5E74"/>
    <w:rsid w:val="00EC6067"/>
    <w:rsid w:val="00EC68B8"/>
    <w:rsid w:val="00EC6BAD"/>
    <w:rsid w:val="00EC74A1"/>
    <w:rsid w:val="00ED19BB"/>
    <w:rsid w:val="00ED1ED5"/>
    <w:rsid w:val="00ED3B87"/>
    <w:rsid w:val="00EE1A13"/>
    <w:rsid w:val="00EE4449"/>
    <w:rsid w:val="00EE78F3"/>
    <w:rsid w:val="00EF2016"/>
    <w:rsid w:val="00EF21BE"/>
    <w:rsid w:val="00EF2581"/>
    <w:rsid w:val="00EF3E50"/>
    <w:rsid w:val="00EF4A3A"/>
    <w:rsid w:val="00F03616"/>
    <w:rsid w:val="00F036DC"/>
    <w:rsid w:val="00F0388B"/>
    <w:rsid w:val="00F05C36"/>
    <w:rsid w:val="00F1088A"/>
    <w:rsid w:val="00F12595"/>
    <w:rsid w:val="00F14098"/>
    <w:rsid w:val="00F15F59"/>
    <w:rsid w:val="00F22F5C"/>
    <w:rsid w:val="00F254C7"/>
    <w:rsid w:val="00F2756A"/>
    <w:rsid w:val="00F37B6C"/>
    <w:rsid w:val="00F42B8B"/>
    <w:rsid w:val="00F47DAC"/>
    <w:rsid w:val="00F50C81"/>
    <w:rsid w:val="00F5278B"/>
    <w:rsid w:val="00F530D2"/>
    <w:rsid w:val="00F55F28"/>
    <w:rsid w:val="00F607DA"/>
    <w:rsid w:val="00F61A86"/>
    <w:rsid w:val="00F666E1"/>
    <w:rsid w:val="00F675A8"/>
    <w:rsid w:val="00F710C1"/>
    <w:rsid w:val="00F71B26"/>
    <w:rsid w:val="00F723BC"/>
    <w:rsid w:val="00F730F8"/>
    <w:rsid w:val="00F73F3F"/>
    <w:rsid w:val="00F7659E"/>
    <w:rsid w:val="00F76FCE"/>
    <w:rsid w:val="00F775FD"/>
    <w:rsid w:val="00F77606"/>
    <w:rsid w:val="00F82C88"/>
    <w:rsid w:val="00F83ED9"/>
    <w:rsid w:val="00F856E3"/>
    <w:rsid w:val="00F85C55"/>
    <w:rsid w:val="00F85F1D"/>
    <w:rsid w:val="00F8684D"/>
    <w:rsid w:val="00F8746F"/>
    <w:rsid w:val="00F91832"/>
    <w:rsid w:val="00F91B12"/>
    <w:rsid w:val="00F924FE"/>
    <w:rsid w:val="00F952AB"/>
    <w:rsid w:val="00F95F0A"/>
    <w:rsid w:val="00F968F3"/>
    <w:rsid w:val="00FA29F7"/>
    <w:rsid w:val="00FA43D3"/>
    <w:rsid w:val="00FB1BA6"/>
    <w:rsid w:val="00FB5E37"/>
    <w:rsid w:val="00FB63ED"/>
    <w:rsid w:val="00FB7401"/>
    <w:rsid w:val="00FC2D10"/>
    <w:rsid w:val="00FC5EBD"/>
    <w:rsid w:val="00FC63DB"/>
    <w:rsid w:val="00FC75F2"/>
    <w:rsid w:val="00FC7F19"/>
    <w:rsid w:val="00FD0455"/>
    <w:rsid w:val="00FD2CE2"/>
    <w:rsid w:val="00FD2E93"/>
    <w:rsid w:val="00FD5CF2"/>
    <w:rsid w:val="00FD62D4"/>
    <w:rsid w:val="00FD65A0"/>
    <w:rsid w:val="00FE079F"/>
    <w:rsid w:val="00FE322B"/>
    <w:rsid w:val="00FE338B"/>
    <w:rsid w:val="00FE390C"/>
    <w:rsid w:val="00FE41F5"/>
    <w:rsid w:val="00FE4319"/>
    <w:rsid w:val="00FE517D"/>
    <w:rsid w:val="00FE5D1B"/>
    <w:rsid w:val="00FE623A"/>
    <w:rsid w:val="00FF1060"/>
    <w:rsid w:val="00FF2805"/>
    <w:rsid w:val="00FF61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E9142AA"/>
  <w15:docId w15:val="{EB3B8A9E-3318-498E-85B6-A77E93B92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rsid w:val="00604B73"/>
    <w:pPr>
      <w:keepNext/>
      <w:keepLines/>
      <w:spacing w:before="200"/>
      <w:ind w:left="720"/>
      <w:outlineLvl w:val="1"/>
    </w:pPr>
    <w:rPr>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1102"/>
    <w:pPr>
      <w:ind w:left="720"/>
      <w:contextualSpacing/>
    </w:pPr>
  </w:style>
  <w:style w:type="paragraph" w:styleId="Header">
    <w:name w:val="header"/>
    <w:basedOn w:val="Normal"/>
    <w:link w:val="HeaderChar"/>
    <w:uiPriority w:val="99"/>
    <w:unhideWhenUsed/>
    <w:rsid w:val="00350E0D"/>
    <w:pPr>
      <w:tabs>
        <w:tab w:val="center" w:pos="4680"/>
        <w:tab w:val="right" w:pos="9360"/>
      </w:tabs>
    </w:pPr>
  </w:style>
  <w:style w:type="character" w:customStyle="1" w:styleId="HeaderChar">
    <w:name w:val="Header Char"/>
    <w:basedOn w:val="DefaultParagraphFont"/>
    <w:link w:val="Header"/>
    <w:uiPriority w:val="99"/>
    <w:rsid w:val="00350E0D"/>
  </w:style>
  <w:style w:type="paragraph" w:styleId="Footer">
    <w:name w:val="footer"/>
    <w:basedOn w:val="Normal"/>
    <w:link w:val="FooterChar"/>
    <w:uiPriority w:val="99"/>
    <w:unhideWhenUsed/>
    <w:rsid w:val="00350E0D"/>
    <w:pPr>
      <w:tabs>
        <w:tab w:val="center" w:pos="4680"/>
        <w:tab w:val="right" w:pos="9360"/>
      </w:tabs>
    </w:pPr>
  </w:style>
  <w:style w:type="character" w:customStyle="1" w:styleId="FooterChar">
    <w:name w:val="Footer Char"/>
    <w:basedOn w:val="DefaultParagraphFont"/>
    <w:link w:val="Footer"/>
    <w:uiPriority w:val="99"/>
    <w:rsid w:val="00350E0D"/>
  </w:style>
  <w:style w:type="character" w:styleId="Hyperlink">
    <w:name w:val="Hyperlink"/>
    <w:basedOn w:val="DefaultParagraphFont"/>
    <w:uiPriority w:val="99"/>
    <w:unhideWhenUsed/>
    <w:rsid w:val="009B4BA9"/>
    <w:rPr>
      <w:color w:val="0000FF" w:themeColor="hyperlink"/>
      <w:u w:val="single"/>
    </w:rPr>
  </w:style>
  <w:style w:type="character" w:styleId="FollowedHyperlink">
    <w:name w:val="FollowedHyperlink"/>
    <w:basedOn w:val="DefaultParagraphFont"/>
    <w:uiPriority w:val="99"/>
    <w:semiHidden/>
    <w:unhideWhenUsed/>
    <w:rsid w:val="009B4BA9"/>
    <w:rPr>
      <w:color w:val="800080" w:themeColor="followedHyperlink"/>
      <w:u w:val="single"/>
    </w:rPr>
  </w:style>
  <w:style w:type="character" w:styleId="UnresolvedMention">
    <w:name w:val="Unresolved Mention"/>
    <w:basedOn w:val="DefaultParagraphFont"/>
    <w:uiPriority w:val="99"/>
    <w:semiHidden/>
    <w:unhideWhenUsed/>
    <w:rsid w:val="006E3CFD"/>
    <w:rPr>
      <w:color w:val="808080"/>
      <w:shd w:val="clear" w:color="auto" w:fill="E6E6E6"/>
    </w:rPr>
  </w:style>
  <w:style w:type="character" w:customStyle="1" w:styleId="Heading2Char">
    <w:name w:val="Heading 2 Char"/>
    <w:basedOn w:val="DefaultParagraphFont"/>
    <w:link w:val="Heading2"/>
    <w:rsid w:val="00604B73"/>
    <w:rPr>
      <w:b/>
      <w:color w:val="000000"/>
    </w:rPr>
  </w:style>
  <w:style w:type="table" w:styleId="TableGrid">
    <w:name w:val="Table Grid"/>
    <w:basedOn w:val="TableNormal"/>
    <w:uiPriority w:val="59"/>
    <w:rsid w:val="00633D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D2F03"/>
    <w:pPr>
      <w:spacing w:before="100" w:beforeAutospacing="1" w:after="100" w:afterAutospacing="1"/>
    </w:pPr>
    <w:rPr>
      <w:rFonts w:eastAsiaTheme="minorEastAsia"/>
      <w:sz w:val="24"/>
      <w:szCs w:val="24"/>
    </w:rPr>
  </w:style>
  <w:style w:type="character" w:customStyle="1" w:styleId="fontstyle01">
    <w:name w:val="fontstyle01"/>
    <w:basedOn w:val="DefaultParagraphFont"/>
    <w:rsid w:val="00F1088A"/>
    <w:rPr>
      <w:rFonts w:ascii="ArialMT" w:hAnsi="ArialMT" w:hint="default"/>
      <w:b w:val="0"/>
      <w:bCs w:val="0"/>
      <w:i w:val="0"/>
      <w:iCs w:val="0"/>
      <w:color w:val="F2F2F2"/>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0811">
      <w:bodyDiv w:val="1"/>
      <w:marLeft w:val="0"/>
      <w:marRight w:val="0"/>
      <w:marTop w:val="0"/>
      <w:marBottom w:val="0"/>
      <w:divBdr>
        <w:top w:val="none" w:sz="0" w:space="0" w:color="auto"/>
        <w:left w:val="none" w:sz="0" w:space="0" w:color="auto"/>
        <w:bottom w:val="none" w:sz="0" w:space="0" w:color="auto"/>
        <w:right w:val="none" w:sz="0" w:space="0" w:color="auto"/>
      </w:divBdr>
    </w:div>
    <w:div w:id="7486165">
      <w:bodyDiv w:val="1"/>
      <w:marLeft w:val="0"/>
      <w:marRight w:val="0"/>
      <w:marTop w:val="0"/>
      <w:marBottom w:val="0"/>
      <w:divBdr>
        <w:top w:val="none" w:sz="0" w:space="0" w:color="auto"/>
        <w:left w:val="none" w:sz="0" w:space="0" w:color="auto"/>
        <w:bottom w:val="none" w:sz="0" w:space="0" w:color="auto"/>
        <w:right w:val="none" w:sz="0" w:space="0" w:color="auto"/>
      </w:divBdr>
      <w:divsChild>
        <w:div w:id="1073965834">
          <w:marLeft w:val="547"/>
          <w:marRight w:val="0"/>
          <w:marTop w:val="0"/>
          <w:marBottom w:val="270"/>
          <w:divBdr>
            <w:top w:val="none" w:sz="0" w:space="0" w:color="auto"/>
            <w:left w:val="none" w:sz="0" w:space="0" w:color="auto"/>
            <w:bottom w:val="none" w:sz="0" w:space="0" w:color="auto"/>
            <w:right w:val="none" w:sz="0" w:space="0" w:color="auto"/>
          </w:divBdr>
        </w:div>
      </w:divsChild>
    </w:div>
    <w:div w:id="121268282">
      <w:bodyDiv w:val="1"/>
      <w:marLeft w:val="0"/>
      <w:marRight w:val="0"/>
      <w:marTop w:val="0"/>
      <w:marBottom w:val="0"/>
      <w:divBdr>
        <w:top w:val="none" w:sz="0" w:space="0" w:color="auto"/>
        <w:left w:val="none" w:sz="0" w:space="0" w:color="auto"/>
        <w:bottom w:val="none" w:sz="0" w:space="0" w:color="auto"/>
        <w:right w:val="none" w:sz="0" w:space="0" w:color="auto"/>
      </w:divBdr>
      <w:divsChild>
        <w:div w:id="291863277">
          <w:marLeft w:val="547"/>
          <w:marRight w:val="0"/>
          <w:marTop w:val="0"/>
          <w:marBottom w:val="0"/>
          <w:divBdr>
            <w:top w:val="none" w:sz="0" w:space="0" w:color="auto"/>
            <w:left w:val="none" w:sz="0" w:space="0" w:color="auto"/>
            <w:bottom w:val="none" w:sz="0" w:space="0" w:color="auto"/>
            <w:right w:val="none" w:sz="0" w:space="0" w:color="auto"/>
          </w:divBdr>
        </w:div>
      </w:divsChild>
    </w:div>
    <w:div w:id="211162195">
      <w:bodyDiv w:val="1"/>
      <w:marLeft w:val="0"/>
      <w:marRight w:val="0"/>
      <w:marTop w:val="0"/>
      <w:marBottom w:val="0"/>
      <w:divBdr>
        <w:top w:val="none" w:sz="0" w:space="0" w:color="auto"/>
        <w:left w:val="none" w:sz="0" w:space="0" w:color="auto"/>
        <w:bottom w:val="none" w:sz="0" w:space="0" w:color="auto"/>
        <w:right w:val="none" w:sz="0" w:space="0" w:color="auto"/>
      </w:divBdr>
    </w:div>
    <w:div w:id="226306039">
      <w:bodyDiv w:val="1"/>
      <w:marLeft w:val="0"/>
      <w:marRight w:val="0"/>
      <w:marTop w:val="0"/>
      <w:marBottom w:val="0"/>
      <w:divBdr>
        <w:top w:val="none" w:sz="0" w:space="0" w:color="auto"/>
        <w:left w:val="none" w:sz="0" w:space="0" w:color="auto"/>
        <w:bottom w:val="none" w:sz="0" w:space="0" w:color="auto"/>
        <w:right w:val="none" w:sz="0" w:space="0" w:color="auto"/>
      </w:divBdr>
    </w:div>
    <w:div w:id="275138780">
      <w:bodyDiv w:val="1"/>
      <w:marLeft w:val="0"/>
      <w:marRight w:val="0"/>
      <w:marTop w:val="0"/>
      <w:marBottom w:val="0"/>
      <w:divBdr>
        <w:top w:val="none" w:sz="0" w:space="0" w:color="auto"/>
        <w:left w:val="none" w:sz="0" w:space="0" w:color="auto"/>
        <w:bottom w:val="none" w:sz="0" w:space="0" w:color="auto"/>
        <w:right w:val="none" w:sz="0" w:space="0" w:color="auto"/>
      </w:divBdr>
    </w:div>
    <w:div w:id="342439548">
      <w:bodyDiv w:val="1"/>
      <w:marLeft w:val="0"/>
      <w:marRight w:val="0"/>
      <w:marTop w:val="0"/>
      <w:marBottom w:val="0"/>
      <w:divBdr>
        <w:top w:val="none" w:sz="0" w:space="0" w:color="auto"/>
        <w:left w:val="none" w:sz="0" w:space="0" w:color="auto"/>
        <w:bottom w:val="none" w:sz="0" w:space="0" w:color="auto"/>
        <w:right w:val="none" w:sz="0" w:space="0" w:color="auto"/>
      </w:divBdr>
    </w:div>
    <w:div w:id="393629739">
      <w:bodyDiv w:val="1"/>
      <w:marLeft w:val="0"/>
      <w:marRight w:val="0"/>
      <w:marTop w:val="0"/>
      <w:marBottom w:val="0"/>
      <w:divBdr>
        <w:top w:val="none" w:sz="0" w:space="0" w:color="auto"/>
        <w:left w:val="none" w:sz="0" w:space="0" w:color="auto"/>
        <w:bottom w:val="none" w:sz="0" w:space="0" w:color="auto"/>
        <w:right w:val="none" w:sz="0" w:space="0" w:color="auto"/>
      </w:divBdr>
    </w:div>
    <w:div w:id="423428539">
      <w:bodyDiv w:val="1"/>
      <w:marLeft w:val="0"/>
      <w:marRight w:val="0"/>
      <w:marTop w:val="0"/>
      <w:marBottom w:val="0"/>
      <w:divBdr>
        <w:top w:val="none" w:sz="0" w:space="0" w:color="auto"/>
        <w:left w:val="none" w:sz="0" w:space="0" w:color="auto"/>
        <w:bottom w:val="none" w:sz="0" w:space="0" w:color="auto"/>
        <w:right w:val="none" w:sz="0" w:space="0" w:color="auto"/>
      </w:divBdr>
    </w:div>
    <w:div w:id="482476245">
      <w:bodyDiv w:val="1"/>
      <w:marLeft w:val="0"/>
      <w:marRight w:val="0"/>
      <w:marTop w:val="0"/>
      <w:marBottom w:val="0"/>
      <w:divBdr>
        <w:top w:val="none" w:sz="0" w:space="0" w:color="auto"/>
        <w:left w:val="none" w:sz="0" w:space="0" w:color="auto"/>
        <w:bottom w:val="none" w:sz="0" w:space="0" w:color="auto"/>
        <w:right w:val="none" w:sz="0" w:space="0" w:color="auto"/>
      </w:divBdr>
      <w:divsChild>
        <w:div w:id="1892425792">
          <w:marLeft w:val="547"/>
          <w:marRight w:val="0"/>
          <w:marTop w:val="0"/>
          <w:marBottom w:val="0"/>
          <w:divBdr>
            <w:top w:val="none" w:sz="0" w:space="0" w:color="auto"/>
            <w:left w:val="none" w:sz="0" w:space="0" w:color="auto"/>
            <w:bottom w:val="none" w:sz="0" w:space="0" w:color="auto"/>
            <w:right w:val="none" w:sz="0" w:space="0" w:color="auto"/>
          </w:divBdr>
        </w:div>
        <w:div w:id="554122824">
          <w:marLeft w:val="547"/>
          <w:marRight w:val="0"/>
          <w:marTop w:val="0"/>
          <w:marBottom w:val="0"/>
          <w:divBdr>
            <w:top w:val="none" w:sz="0" w:space="0" w:color="auto"/>
            <w:left w:val="none" w:sz="0" w:space="0" w:color="auto"/>
            <w:bottom w:val="none" w:sz="0" w:space="0" w:color="auto"/>
            <w:right w:val="none" w:sz="0" w:space="0" w:color="auto"/>
          </w:divBdr>
        </w:div>
        <w:div w:id="106311661">
          <w:marLeft w:val="547"/>
          <w:marRight w:val="0"/>
          <w:marTop w:val="0"/>
          <w:marBottom w:val="0"/>
          <w:divBdr>
            <w:top w:val="none" w:sz="0" w:space="0" w:color="auto"/>
            <w:left w:val="none" w:sz="0" w:space="0" w:color="auto"/>
            <w:bottom w:val="none" w:sz="0" w:space="0" w:color="auto"/>
            <w:right w:val="none" w:sz="0" w:space="0" w:color="auto"/>
          </w:divBdr>
        </w:div>
      </w:divsChild>
    </w:div>
    <w:div w:id="496385970">
      <w:bodyDiv w:val="1"/>
      <w:marLeft w:val="0"/>
      <w:marRight w:val="0"/>
      <w:marTop w:val="0"/>
      <w:marBottom w:val="0"/>
      <w:divBdr>
        <w:top w:val="none" w:sz="0" w:space="0" w:color="auto"/>
        <w:left w:val="none" w:sz="0" w:space="0" w:color="auto"/>
        <w:bottom w:val="none" w:sz="0" w:space="0" w:color="auto"/>
        <w:right w:val="none" w:sz="0" w:space="0" w:color="auto"/>
      </w:divBdr>
    </w:div>
    <w:div w:id="524249917">
      <w:bodyDiv w:val="1"/>
      <w:marLeft w:val="0"/>
      <w:marRight w:val="0"/>
      <w:marTop w:val="0"/>
      <w:marBottom w:val="0"/>
      <w:divBdr>
        <w:top w:val="none" w:sz="0" w:space="0" w:color="auto"/>
        <w:left w:val="none" w:sz="0" w:space="0" w:color="auto"/>
        <w:bottom w:val="none" w:sz="0" w:space="0" w:color="auto"/>
        <w:right w:val="none" w:sz="0" w:space="0" w:color="auto"/>
      </w:divBdr>
    </w:div>
    <w:div w:id="628241672">
      <w:bodyDiv w:val="1"/>
      <w:marLeft w:val="0"/>
      <w:marRight w:val="0"/>
      <w:marTop w:val="0"/>
      <w:marBottom w:val="0"/>
      <w:divBdr>
        <w:top w:val="none" w:sz="0" w:space="0" w:color="auto"/>
        <w:left w:val="none" w:sz="0" w:space="0" w:color="auto"/>
        <w:bottom w:val="none" w:sz="0" w:space="0" w:color="auto"/>
        <w:right w:val="none" w:sz="0" w:space="0" w:color="auto"/>
      </w:divBdr>
    </w:div>
    <w:div w:id="656541283">
      <w:bodyDiv w:val="1"/>
      <w:marLeft w:val="0"/>
      <w:marRight w:val="0"/>
      <w:marTop w:val="0"/>
      <w:marBottom w:val="0"/>
      <w:divBdr>
        <w:top w:val="none" w:sz="0" w:space="0" w:color="auto"/>
        <w:left w:val="none" w:sz="0" w:space="0" w:color="auto"/>
        <w:bottom w:val="none" w:sz="0" w:space="0" w:color="auto"/>
        <w:right w:val="none" w:sz="0" w:space="0" w:color="auto"/>
      </w:divBdr>
    </w:div>
    <w:div w:id="662900144">
      <w:bodyDiv w:val="1"/>
      <w:marLeft w:val="0"/>
      <w:marRight w:val="0"/>
      <w:marTop w:val="0"/>
      <w:marBottom w:val="0"/>
      <w:divBdr>
        <w:top w:val="none" w:sz="0" w:space="0" w:color="auto"/>
        <w:left w:val="none" w:sz="0" w:space="0" w:color="auto"/>
        <w:bottom w:val="none" w:sz="0" w:space="0" w:color="auto"/>
        <w:right w:val="none" w:sz="0" w:space="0" w:color="auto"/>
      </w:divBdr>
    </w:div>
    <w:div w:id="671682571">
      <w:bodyDiv w:val="1"/>
      <w:marLeft w:val="0"/>
      <w:marRight w:val="0"/>
      <w:marTop w:val="0"/>
      <w:marBottom w:val="0"/>
      <w:divBdr>
        <w:top w:val="none" w:sz="0" w:space="0" w:color="auto"/>
        <w:left w:val="none" w:sz="0" w:space="0" w:color="auto"/>
        <w:bottom w:val="none" w:sz="0" w:space="0" w:color="auto"/>
        <w:right w:val="none" w:sz="0" w:space="0" w:color="auto"/>
      </w:divBdr>
    </w:div>
    <w:div w:id="703671991">
      <w:bodyDiv w:val="1"/>
      <w:marLeft w:val="0"/>
      <w:marRight w:val="0"/>
      <w:marTop w:val="0"/>
      <w:marBottom w:val="0"/>
      <w:divBdr>
        <w:top w:val="none" w:sz="0" w:space="0" w:color="auto"/>
        <w:left w:val="none" w:sz="0" w:space="0" w:color="auto"/>
        <w:bottom w:val="none" w:sz="0" w:space="0" w:color="auto"/>
        <w:right w:val="none" w:sz="0" w:space="0" w:color="auto"/>
      </w:divBdr>
      <w:divsChild>
        <w:div w:id="1000737937">
          <w:marLeft w:val="547"/>
          <w:marRight w:val="0"/>
          <w:marTop w:val="0"/>
          <w:marBottom w:val="270"/>
          <w:divBdr>
            <w:top w:val="none" w:sz="0" w:space="0" w:color="auto"/>
            <w:left w:val="none" w:sz="0" w:space="0" w:color="auto"/>
            <w:bottom w:val="none" w:sz="0" w:space="0" w:color="auto"/>
            <w:right w:val="none" w:sz="0" w:space="0" w:color="auto"/>
          </w:divBdr>
        </w:div>
      </w:divsChild>
    </w:div>
    <w:div w:id="731269452">
      <w:bodyDiv w:val="1"/>
      <w:marLeft w:val="0"/>
      <w:marRight w:val="0"/>
      <w:marTop w:val="0"/>
      <w:marBottom w:val="0"/>
      <w:divBdr>
        <w:top w:val="none" w:sz="0" w:space="0" w:color="auto"/>
        <w:left w:val="none" w:sz="0" w:space="0" w:color="auto"/>
        <w:bottom w:val="none" w:sz="0" w:space="0" w:color="auto"/>
        <w:right w:val="none" w:sz="0" w:space="0" w:color="auto"/>
      </w:divBdr>
    </w:div>
    <w:div w:id="779646124">
      <w:bodyDiv w:val="1"/>
      <w:marLeft w:val="0"/>
      <w:marRight w:val="0"/>
      <w:marTop w:val="0"/>
      <w:marBottom w:val="0"/>
      <w:divBdr>
        <w:top w:val="none" w:sz="0" w:space="0" w:color="auto"/>
        <w:left w:val="none" w:sz="0" w:space="0" w:color="auto"/>
        <w:bottom w:val="none" w:sz="0" w:space="0" w:color="auto"/>
        <w:right w:val="none" w:sz="0" w:space="0" w:color="auto"/>
      </w:divBdr>
    </w:div>
    <w:div w:id="780345837">
      <w:bodyDiv w:val="1"/>
      <w:marLeft w:val="0"/>
      <w:marRight w:val="0"/>
      <w:marTop w:val="0"/>
      <w:marBottom w:val="0"/>
      <w:divBdr>
        <w:top w:val="none" w:sz="0" w:space="0" w:color="auto"/>
        <w:left w:val="none" w:sz="0" w:space="0" w:color="auto"/>
        <w:bottom w:val="none" w:sz="0" w:space="0" w:color="auto"/>
        <w:right w:val="none" w:sz="0" w:space="0" w:color="auto"/>
      </w:divBdr>
    </w:div>
    <w:div w:id="1016269202">
      <w:bodyDiv w:val="1"/>
      <w:marLeft w:val="0"/>
      <w:marRight w:val="0"/>
      <w:marTop w:val="0"/>
      <w:marBottom w:val="0"/>
      <w:divBdr>
        <w:top w:val="none" w:sz="0" w:space="0" w:color="auto"/>
        <w:left w:val="none" w:sz="0" w:space="0" w:color="auto"/>
        <w:bottom w:val="none" w:sz="0" w:space="0" w:color="auto"/>
        <w:right w:val="none" w:sz="0" w:space="0" w:color="auto"/>
      </w:divBdr>
    </w:div>
    <w:div w:id="1084447817">
      <w:bodyDiv w:val="1"/>
      <w:marLeft w:val="0"/>
      <w:marRight w:val="0"/>
      <w:marTop w:val="0"/>
      <w:marBottom w:val="0"/>
      <w:divBdr>
        <w:top w:val="none" w:sz="0" w:space="0" w:color="auto"/>
        <w:left w:val="none" w:sz="0" w:space="0" w:color="auto"/>
        <w:bottom w:val="none" w:sz="0" w:space="0" w:color="auto"/>
        <w:right w:val="none" w:sz="0" w:space="0" w:color="auto"/>
      </w:divBdr>
    </w:div>
    <w:div w:id="1181310155">
      <w:bodyDiv w:val="1"/>
      <w:marLeft w:val="0"/>
      <w:marRight w:val="0"/>
      <w:marTop w:val="0"/>
      <w:marBottom w:val="0"/>
      <w:divBdr>
        <w:top w:val="none" w:sz="0" w:space="0" w:color="auto"/>
        <w:left w:val="none" w:sz="0" w:space="0" w:color="auto"/>
        <w:bottom w:val="none" w:sz="0" w:space="0" w:color="auto"/>
        <w:right w:val="none" w:sz="0" w:space="0" w:color="auto"/>
      </w:divBdr>
    </w:div>
    <w:div w:id="1217354013">
      <w:bodyDiv w:val="1"/>
      <w:marLeft w:val="0"/>
      <w:marRight w:val="0"/>
      <w:marTop w:val="0"/>
      <w:marBottom w:val="0"/>
      <w:divBdr>
        <w:top w:val="none" w:sz="0" w:space="0" w:color="auto"/>
        <w:left w:val="none" w:sz="0" w:space="0" w:color="auto"/>
        <w:bottom w:val="none" w:sz="0" w:space="0" w:color="auto"/>
        <w:right w:val="none" w:sz="0" w:space="0" w:color="auto"/>
      </w:divBdr>
      <w:divsChild>
        <w:div w:id="872157397">
          <w:marLeft w:val="547"/>
          <w:marRight w:val="0"/>
          <w:marTop w:val="0"/>
          <w:marBottom w:val="270"/>
          <w:divBdr>
            <w:top w:val="none" w:sz="0" w:space="0" w:color="auto"/>
            <w:left w:val="none" w:sz="0" w:space="0" w:color="auto"/>
            <w:bottom w:val="none" w:sz="0" w:space="0" w:color="auto"/>
            <w:right w:val="none" w:sz="0" w:space="0" w:color="auto"/>
          </w:divBdr>
        </w:div>
      </w:divsChild>
    </w:div>
    <w:div w:id="1343632091">
      <w:bodyDiv w:val="1"/>
      <w:marLeft w:val="0"/>
      <w:marRight w:val="0"/>
      <w:marTop w:val="0"/>
      <w:marBottom w:val="0"/>
      <w:divBdr>
        <w:top w:val="none" w:sz="0" w:space="0" w:color="auto"/>
        <w:left w:val="none" w:sz="0" w:space="0" w:color="auto"/>
        <w:bottom w:val="none" w:sz="0" w:space="0" w:color="auto"/>
        <w:right w:val="none" w:sz="0" w:space="0" w:color="auto"/>
      </w:divBdr>
    </w:div>
    <w:div w:id="1345865506">
      <w:bodyDiv w:val="1"/>
      <w:marLeft w:val="0"/>
      <w:marRight w:val="0"/>
      <w:marTop w:val="0"/>
      <w:marBottom w:val="0"/>
      <w:divBdr>
        <w:top w:val="none" w:sz="0" w:space="0" w:color="auto"/>
        <w:left w:val="none" w:sz="0" w:space="0" w:color="auto"/>
        <w:bottom w:val="none" w:sz="0" w:space="0" w:color="auto"/>
        <w:right w:val="none" w:sz="0" w:space="0" w:color="auto"/>
      </w:divBdr>
    </w:div>
    <w:div w:id="1355694200">
      <w:bodyDiv w:val="1"/>
      <w:marLeft w:val="0"/>
      <w:marRight w:val="0"/>
      <w:marTop w:val="0"/>
      <w:marBottom w:val="0"/>
      <w:divBdr>
        <w:top w:val="none" w:sz="0" w:space="0" w:color="auto"/>
        <w:left w:val="none" w:sz="0" w:space="0" w:color="auto"/>
        <w:bottom w:val="none" w:sz="0" w:space="0" w:color="auto"/>
        <w:right w:val="none" w:sz="0" w:space="0" w:color="auto"/>
      </w:divBdr>
    </w:div>
    <w:div w:id="1389186050">
      <w:bodyDiv w:val="1"/>
      <w:marLeft w:val="0"/>
      <w:marRight w:val="0"/>
      <w:marTop w:val="0"/>
      <w:marBottom w:val="0"/>
      <w:divBdr>
        <w:top w:val="none" w:sz="0" w:space="0" w:color="auto"/>
        <w:left w:val="none" w:sz="0" w:space="0" w:color="auto"/>
        <w:bottom w:val="none" w:sz="0" w:space="0" w:color="auto"/>
        <w:right w:val="none" w:sz="0" w:space="0" w:color="auto"/>
      </w:divBdr>
    </w:div>
    <w:div w:id="1415861012">
      <w:bodyDiv w:val="1"/>
      <w:marLeft w:val="0"/>
      <w:marRight w:val="0"/>
      <w:marTop w:val="0"/>
      <w:marBottom w:val="0"/>
      <w:divBdr>
        <w:top w:val="none" w:sz="0" w:space="0" w:color="auto"/>
        <w:left w:val="none" w:sz="0" w:space="0" w:color="auto"/>
        <w:bottom w:val="none" w:sz="0" w:space="0" w:color="auto"/>
        <w:right w:val="none" w:sz="0" w:space="0" w:color="auto"/>
      </w:divBdr>
    </w:div>
    <w:div w:id="1431199059">
      <w:bodyDiv w:val="1"/>
      <w:marLeft w:val="0"/>
      <w:marRight w:val="0"/>
      <w:marTop w:val="0"/>
      <w:marBottom w:val="0"/>
      <w:divBdr>
        <w:top w:val="none" w:sz="0" w:space="0" w:color="auto"/>
        <w:left w:val="none" w:sz="0" w:space="0" w:color="auto"/>
        <w:bottom w:val="none" w:sz="0" w:space="0" w:color="auto"/>
        <w:right w:val="none" w:sz="0" w:space="0" w:color="auto"/>
      </w:divBdr>
      <w:divsChild>
        <w:div w:id="1533037338">
          <w:marLeft w:val="547"/>
          <w:marRight w:val="0"/>
          <w:marTop w:val="0"/>
          <w:marBottom w:val="270"/>
          <w:divBdr>
            <w:top w:val="none" w:sz="0" w:space="0" w:color="auto"/>
            <w:left w:val="none" w:sz="0" w:space="0" w:color="auto"/>
            <w:bottom w:val="none" w:sz="0" w:space="0" w:color="auto"/>
            <w:right w:val="none" w:sz="0" w:space="0" w:color="auto"/>
          </w:divBdr>
        </w:div>
        <w:div w:id="1465388965">
          <w:marLeft w:val="547"/>
          <w:marRight w:val="0"/>
          <w:marTop w:val="0"/>
          <w:marBottom w:val="270"/>
          <w:divBdr>
            <w:top w:val="none" w:sz="0" w:space="0" w:color="auto"/>
            <w:left w:val="none" w:sz="0" w:space="0" w:color="auto"/>
            <w:bottom w:val="none" w:sz="0" w:space="0" w:color="auto"/>
            <w:right w:val="none" w:sz="0" w:space="0" w:color="auto"/>
          </w:divBdr>
        </w:div>
        <w:div w:id="1898204869">
          <w:marLeft w:val="547"/>
          <w:marRight w:val="0"/>
          <w:marTop w:val="0"/>
          <w:marBottom w:val="270"/>
          <w:divBdr>
            <w:top w:val="none" w:sz="0" w:space="0" w:color="auto"/>
            <w:left w:val="none" w:sz="0" w:space="0" w:color="auto"/>
            <w:bottom w:val="none" w:sz="0" w:space="0" w:color="auto"/>
            <w:right w:val="none" w:sz="0" w:space="0" w:color="auto"/>
          </w:divBdr>
        </w:div>
        <w:div w:id="870872860">
          <w:marLeft w:val="547"/>
          <w:marRight w:val="0"/>
          <w:marTop w:val="0"/>
          <w:marBottom w:val="270"/>
          <w:divBdr>
            <w:top w:val="none" w:sz="0" w:space="0" w:color="auto"/>
            <w:left w:val="none" w:sz="0" w:space="0" w:color="auto"/>
            <w:bottom w:val="none" w:sz="0" w:space="0" w:color="auto"/>
            <w:right w:val="none" w:sz="0" w:space="0" w:color="auto"/>
          </w:divBdr>
        </w:div>
        <w:div w:id="1542280147">
          <w:marLeft w:val="547"/>
          <w:marRight w:val="0"/>
          <w:marTop w:val="0"/>
          <w:marBottom w:val="270"/>
          <w:divBdr>
            <w:top w:val="none" w:sz="0" w:space="0" w:color="auto"/>
            <w:left w:val="none" w:sz="0" w:space="0" w:color="auto"/>
            <w:bottom w:val="none" w:sz="0" w:space="0" w:color="auto"/>
            <w:right w:val="none" w:sz="0" w:space="0" w:color="auto"/>
          </w:divBdr>
        </w:div>
      </w:divsChild>
    </w:div>
    <w:div w:id="1471829344">
      <w:bodyDiv w:val="1"/>
      <w:marLeft w:val="0"/>
      <w:marRight w:val="0"/>
      <w:marTop w:val="0"/>
      <w:marBottom w:val="0"/>
      <w:divBdr>
        <w:top w:val="none" w:sz="0" w:space="0" w:color="auto"/>
        <w:left w:val="none" w:sz="0" w:space="0" w:color="auto"/>
        <w:bottom w:val="none" w:sz="0" w:space="0" w:color="auto"/>
        <w:right w:val="none" w:sz="0" w:space="0" w:color="auto"/>
      </w:divBdr>
    </w:div>
    <w:div w:id="1507404864">
      <w:bodyDiv w:val="1"/>
      <w:marLeft w:val="0"/>
      <w:marRight w:val="0"/>
      <w:marTop w:val="0"/>
      <w:marBottom w:val="0"/>
      <w:divBdr>
        <w:top w:val="none" w:sz="0" w:space="0" w:color="auto"/>
        <w:left w:val="none" w:sz="0" w:space="0" w:color="auto"/>
        <w:bottom w:val="none" w:sz="0" w:space="0" w:color="auto"/>
        <w:right w:val="none" w:sz="0" w:space="0" w:color="auto"/>
      </w:divBdr>
      <w:divsChild>
        <w:div w:id="1287856791">
          <w:marLeft w:val="720"/>
          <w:marRight w:val="0"/>
          <w:marTop w:val="0"/>
          <w:marBottom w:val="0"/>
          <w:divBdr>
            <w:top w:val="none" w:sz="0" w:space="0" w:color="auto"/>
            <w:left w:val="none" w:sz="0" w:space="0" w:color="auto"/>
            <w:bottom w:val="none" w:sz="0" w:space="0" w:color="auto"/>
            <w:right w:val="none" w:sz="0" w:space="0" w:color="auto"/>
          </w:divBdr>
        </w:div>
        <w:div w:id="401753836">
          <w:marLeft w:val="720"/>
          <w:marRight w:val="0"/>
          <w:marTop w:val="0"/>
          <w:marBottom w:val="0"/>
          <w:divBdr>
            <w:top w:val="none" w:sz="0" w:space="0" w:color="auto"/>
            <w:left w:val="none" w:sz="0" w:space="0" w:color="auto"/>
            <w:bottom w:val="none" w:sz="0" w:space="0" w:color="auto"/>
            <w:right w:val="none" w:sz="0" w:space="0" w:color="auto"/>
          </w:divBdr>
        </w:div>
      </w:divsChild>
    </w:div>
    <w:div w:id="1531844416">
      <w:bodyDiv w:val="1"/>
      <w:marLeft w:val="0"/>
      <w:marRight w:val="0"/>
      <w:marTop w:val="0"/>
      <w:marBottom w:val="0"/>
      <w:divBdr>
        <w:top w:val="none" w:sz="0" w:space="0" w:color="auto"/>
        <w:left w:val="none" w:sz="0" w:space="0" w:color="auto"/>
        <w:bottom w:val="none" w:sz="0" w:space="0" w:color="auto"/>
        <w:right w:val="none" w:sz="0" w:space="0" w:color="auto"/>
      </w:divBdr>
      <w:divsChild>
        <w:div w:id="1421097373">
          <w:marLeft w:val="547"/>
          <w:marRight w:val="0"/>
          <w:marTop w:val="0"/>
          <w:marBottom w:val="0"/>
          <w:divBdr>
            <w:top w:val="none" w:sz="0" w:space="0" w:color="auto"/>
            <w:left w:val="none" w:sz="0" w:space="0" w:color="auto"/>
            <w:bottom w:val="none" w:sz="0" w:space="0" w:color="auto"/>
            <w:right w:val="none" w:sz="0" w:space="0" w:color="auto"/>
          </w:divBdr>
        </w:div>
        <w:div w:id="453140216">
          <w:marLeft w:val="547"/>
          <w:marRight w:val="0"/>
          <w:marTop w:val="0"/>
          <w:marBottom w:val="0"/>
          <w:divBdr>
            <w:top w:val="none" w:sz="0" w:space="0" w:color="auto"/>
            <w:left w:val="none" w:sz="0" w:space="0" w:color="auto"/>
            <w:bottom w:val="none" w:sz="0" w:space="0" w:color="auto"/>
            <w:right w:val="none" w:sz="0" w:space="0" w:color="auto"/>
          </w:divBdr>
        </w:div>
        <w:div w:id="653919278">
          <w:marLeft w:val="547"/>
          <w:marRight w:val="0"/>
          <w:marTop w:val="0"/>
          <w:marBottom w:val="0"/>
          <w:divBdr>
            <w:top w:val="none" w:sz="0" w:space="0" w:color="auto"/>
            <w:left w:val="none" w:sz="0" w:space="0" w:color="auto"/>
            <w:bottom w:val="none" w:sz="0" w:space="0" w:color="auto"/>
            <w:right w:val="none" w:sz="0" w:space="0" w:color="auto"/>
          </w:divBdr>
        </w:div>
      </w:divsChild>
    </w:div>
    <w:div w:id="1533303355">
      <w:bodyDiv w:val="1"/>
      <w:marLeft w:val="0"/>
      <w:marRight w:val="0"/>
      <w:marTop w:val="0"/>
      <w:marBottom w:val="0"/>
      <w:divBdr>
        <w:top w:val="none" w:sz="0" w:space="0" w:color="auto"/>
        <w:left w:val="none" w:sz="0" w:space="0" w:color="auto"/>
        <w:bottom w:val="none" w:sz="0" w:space="0" w:color="auto"/>
        <w:right w:val="none" w:sz="0" w:space="0" w:color="auto"/>
      </w:divBdr>
    </w:div>
    <w:div w:id="1546329114">
      <w:bodyDiv w:val="1"/>
      <w:marLeft w:val="0"/>
      <w:marRight w:val="0"/>
      <w:marTop w:val="0"/>
      <w:marBottom w:val="0"/>
      <w:divBdr>
        <w:top w:val="none" w:sz="0" w:space="0" w:color="auto"/>
        <w:left w:val="none" w:sz="0" w:space="0" w:color="auto"/>
        <w:bottom w:val="none" w:sz="0" w:space="0" w:color="auto"/>
        <w:right w:val="none" w:sz="0" w:space="0" w:color="auto"/>
      </w:divBdr>
    </w:div>
    <w:div w:id="1562906933">
      <w:bodyDiv w:val="1"/>
      <w:marLeft w:val="0"/>
      <w:marRight w:val="0"/>
      <w:marTop w:val="0"/>
      <w:marBottom w:val="0"/>
      <w:divBdr>
        <w:top w:val="none" w:sz="0" w:space="0" w:color="auto"/>
        <w:left w:val="none" w:sz="0" w:space="0" w:color="auto"/>
        <w:bottom w:val="none" w:sz="0" w:space="0" w:color="auto"/>
        <w:right w:val="none" w:sz="0" w:space="0" w:color="auto"/>
      </w:divBdr>
    </w:div>
    <w:div w:id="1599289154">
      <w:bodyDiv w:val="1"/>
      <w:marLeft w:val="0"/>
      <w:marRight w:val="0"/>
      <w:marTop w:val="0"/>
      <w:marBottom w:val="0"/>
      <w:divBdr>
        <w:top w:val="none" w:sz="0" w:space="0" w:color="auto"/>
        <w:left w:val="none" w:sz="0" w:space="0" w:color="auto"/>
        <w:bottom w:val="none" w:sz="0" w:space="0" w:color="auto"/>
        <w:right w:val="none" w:sz="0" w:space="0" w:color="auto"/>
      </w:divBdr>
      <w:divsChild>
        <w:div w:id="1645088573">
          <w:marLeft w:val="720"/>
          <w:marRight w:val="0"/>
          <w:marTop w:val="0"/>
          <w:marBottom w:val="0"/>
          <w:divBdr>
            <w:top w:val="none" w:sz="0" w:space="0" w:color="auto"/>
            <w:left w:val="none" w:sz="0" w:space="0" w:color="auto"/>
            <w:bottom w:val="none" w:sz="0" w:space="0" w:color="auto"/>
            <w:right w:val="none" w:sz="0" w:space="0" w:color="auto"/>
          </w:divBdr>
        </w:div>
        <w:div w:id="1652325631">
          <w:marLeft w:val="720"/>
          <w:marRight w:val="0"/>
          <w:marTop w:val="0"/>
          <w:marBottom w:val="0"/>
          <w:divBdr>
            <w:top w:val="none" w:sz="0" w:space="0" w:color="auto"/>
            <w:left w:val="none" w:sz="0" w:space="0" w:color="auto"/>
            <w:bottom w:val="none" w:sz="0" w:space="0" w:color="auto"/>
            <w:right w:val="none" w:sz="0" w:space="0" w:color="auto"/>
          </w:divBdr>
        </w:div>
      </w:divsChild>
    </w:div>
    <w:div w:id="1651136016">
      <w:bodyDiv w:val="1"/>
      <w:marLeft w:val="0"/>
      <w:marRight w:val="0"/>
      <w:marTop w:val="0"/>
      <w:marBottom w:val="0"/>
      <w:divBdr>
        <w:top w:val="none" w:sz="0" w:space="0" w:color="auto"/>
        <w:left w:val="none" w:sz="0" w:space="0" w:color="auto"/>
        <w:bottom w:val="none" w:sz="0" w:space="0" w:color="auto"/>
        <w:right w:val="none" w:sz="0" w:space="0" w:color="auto"/>
      </w:divBdr>
      <w:divsChild>
        <w:div w:id="1560745156">
          <w:marLeft w:val="547"/>
          <w:marRight w:val="0"/>
          <w:marTop w:val="0"/>
          <w:marBottom w:val="270"/>
          <w:divBdr>
            <w:top w:val="none" w:sz="0" w:space="0" w:color="auto"/>
            <w:left w:val="none" w:sz="0" w:space="0" w:color="auto"/>
            <w:bottom w:val="none" w:sz="0" w:space="0" w:color="auto"/>
            <w:right w:val="none" w:sz="0" w:space="0" w:color="auto"/>
          </w:divBdr>
        </w:div>
        <w:div w:id="890581595">
          <w:marLeft w:val="547"/>
          <w:marRight w:val="0"/>
          <w:marTop w:val="0"/>
          <w:marBottom w:val="270"/>
          <w:divBdr>
            <w:top w:val="none" w:sz="0" w:space="0" w:color="auto"/>
            <w:left w:val="none" w:sz="0" w:space="0" w:color="auto"/>
            <w:bottom w:val="none" w:sz="0" w:space="0" w:color="auto"/>
            <w:right w:val="none" w:sz="0" w:space="0" w:color="auto"/>
          </w:divBdr>
        </w:div>
        <w:div w:id="968241692">
          <w:marLeft w:val="547"/>
          <w:marRight w:val="0"/>
          <w:marTop w:val="0"/>
          <w:marBottom w:val="270"/>
          <w:divBdr>
            <w:top w:val="none" w:sz="0" w:space="0" w:color="auto"/>
            <w:left w:val="none" w:sz="0" w:space="0" w:color="auto"/>
            <w:bottom w:val="none" w:sz="0" w:space="0" w:color="auto"/>
            <w:right w:val="none" w:sz="0" w:space="0" w:color="auto"/>
          </w:divBdr>
        </w:div>
      </w:divsChild>
    </w:div>
    <w:div w:id="1696148480">
      <w:bodyDiv w:val="1"/>
      <w:marLeft w:val="0"/>
      <w:marRight w:val="0"/>
      <w:marTop w:val="0"/>
      <w:marBottom w:val="0"/>
      <w:divBdr>
        <w:top w:val="none" w:sz="0" w:space="0" w:color="auto"/>
        <w:left w:val="none" w:sz="0" w:space="0" w:color="auto"/>
        <w:bottom w:val="none" w:sz="0" w:space="0" w:color="auto"/>
        <w:right w:val="none" w:sz="0" w:space="0" w:color="auto"/>
      </w:divBdr>
    </w:div>
    <w:div w:id="1776635868">
      <w:bodyDiv w:val="1"/>
      <w:marLeft w:val="0"/>
      <w:marRight w:val="0"/>
      <w:marTop w:val="0"/>
      <w:marBottom w:val="0"/>
      <w:divBdr>
        <w:top w:val="none" w:sz="0" w:space="0" w:color="auto"/>
        <w:left w:val="none" w:sz="0" w:space="0" w:color="auto"/>
        <w:bottom w:val="none" w:sz="0" w:space="0" w:color="auto"/>
        <w:right w:val="none" w:sz="0" w:space="0" w:color="auto"/>
      </w:divBdr>
    </w:div>
    <w:div w:id="1875116663">
      <w:bodyDiv w:val="1"/>
      <w:marLeft w:val="0"/>
      <w:marRight w:val="0"/>
      <w:marTop w:val="0"/>
      <w:marBottom w:val="0"/>
      <w:divBdr>
        <w:top w:val="none" w:sz="0" w:space="0" w:color="auto"/>
        <w:left w:val="none" w:sz="0" w:space="0" w:color="auto"/>
        <w:bottom w:val="none" w:sz="0" w:space="0" w:color="auto"/>
        <w:right w:val="none" w:sz="0" w:space="0" w:color="auto"/>
      </w:divBdr>
    </w:div>
    <w:div w:id="1914468689">
      <w:bodyDiv w:val="1"/>
      <w:marLeft w:val="0"/>
      <w:marRight w:val="0"/>
      <w:marTop w:val="0"/>
      <w:marBottom w:val="0"/>
      <w:divBdr>
        <w:top w:val="none" w:sz="0" w:space="0" w:color="auto"/>
        <w:left w:val="none" w:sz="0" w:space="0" w:color="auto"/>
        <w:bottom w:val="none" w:sz="0" w:space="0" w:color="auto"/>
        <w:right w:val="none" w:sz="0" w:space="0" w:color="auto"/>
      </w:divBdr>
    </w:div>
    <w:div w:id="2029721711">
      <w:bodyDiv w:val="1"/>
      <w:marLeft w:val="0"/>
      <w:marRight w:val="0"/>
      <w:marTop w:val="0"/>
      <w:marBottom w:val="0"/>
      <w:divBdr>
        <w:top w:val="none" w:sz="0" w:space="0" w:color="auto"/>
        <w:left w:val="none" w:sz="0" w:space="0" w:color="auto"/>
        <w:bottom w:val="none" w:sz="0" w:space="0" w:color="auto"/>
        <w:right w:val="none" w:sz="0" w:space="0" w:color="auto"/>
      </w:divBdr>
    </w:div>
    <w:div w:id="2067559243">
      <w:bodyDiv w:val="1"/>
      <w:marLeft w:val="0"/>
      <w:marRight w:val="0"/>
      <w:marTop w:val="0"/>
      <w:marBottom w:val="0"/>
      <w:divBdr>
        <w:top w:val="none" w:sz="0" w:space="0" w:color="auto"/>
        <w:left w:val="none" w:sz="0" w:space="0" w:color="auto"/>
        <w:bottom w:val="none" w:sz="0" w:space="0" w:color="auto"/>
        <w:right w:val="none" w:sz="0" w:space="0" w:color="auto"/>
      </w:divBdr>
    </w:div>
    <w:div w:id="2074111579">
      <w:bodyDiv w:val="1"/>
      <w:marLeft w:val="0"/>
      <w:marRight w:val="0"/>
      <w:marTop w:val="0"/>
      <w:marBottom w:val="0"/>
      <w:divBdr>
        <w:top w:val="none" w:sz="0" w:space="0" w:color="auto"/>
        <w:left w:val="none" w:sz="0" w:space="0" w:color="auto"/>
        <w:bottom w:val="none" w:sz="0" w:space="0" w:color="auto"/>
        <w:right w:val="none" w:sz="0" w:space="0" w:color="auto"/>
      </w:divBdr>
      <w:divsChild>
        <w:div w:id="1118181221">
          <w:marLeft w:val="547"/>
          <w:marRight w:val="0"/>
          <w:marTop w:val="0"/>
          <w:marBottom w:val="270"/>
          <w:divBdr>
            <w:top w:val="none" w:sz="0" w:space="0" w:color="auto"/>
            <w:left w:val="none" w:sz="0" w:space="0" w:color="auto"/>
            <w:bottom w:val="none" w:sz="0" w:space="0" w:color="auto"/>
            <w:right w:val="none" w:sz="0" w:space="0" w:color="auto"/>
          </w:divBdr>
        </w:div>
      </w:divsChild>
    </w:div>
    <w:div w:id="2096704619">
      <w:bodyDiv w:val="1"/>
      <w:marLeft w:val="0"/>
      <w:marRight w:val="0"/>
      <w:marTop w:val="0"/>
      <w:marBottom w:val="0"/>
      <w:divBdr>
        <w:top w:val="none" w:sz="0" w:space="0" w:color="auto"/>
        <w:left w:val="none" w:sz="0" w:space="0" w:color="auto"/>
        <w:bottom w:val="none" w:sz="0" w:space="0" w:color="auto"/>
        <w:right w:val="none" w:sz="0" w:space="0" w:color="auto"/>
      </w:divBdr>
    </w:div>
    <w:div w:id="2136555923">
      <w:bodyDiv w:val="1"/>
      <w:marLeft w:val="0"/>
      <w:marRight w:val="0"/>
      <w:marTop w:val="0"/>
      <w:marBottom w:val="0"/>
      <w:divBdr>
        <w:top w:val="none" w:sz="0" w:space="0" w:color="auto"/>
        <w:left w:val="none" w:sz="0" w:space="0" w:color="auto"/>
        <w:bottom w:val="none" w:sz="0" w:space="0" w:color="auto"/>
        <w:right w:val="none" w:sz="0" w:space="0" w:color="auto"/>
      </w:divBdr>
      <w:divsChild>
        <w:div w:id="326790392">
          <w:marLeft w:val="547"/>
          <w:marRight w:val="0"/>
          <w:marTop w:val="0"/>
          <w:marBottom w:val="270"/>
          <w:divBdr>
            <w:top w:val="none" w:sz="0" w:space="0" w:color="auto"/>
            <w:left w:val="none" w:sz="0" w:space="0" w:color="auto"/>
            <w:bottom w:val="none" w:sz="0" w:space="0" w:color="auto"/>
            <w:right w:val="none" w:sz="0" w:space="0" w:color="auto"/>
          </w:divBdr>
        </w:div>
      </w:divsChild>
    </w:div>
    <w:div w:id="2145156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log.servoflo.com/pressure-sensors-for-leak-detection" TargetMode="External"/><Relationship Id="rId18" Type="http://schemas.openxmlformats.org/officeDocument/2006/relationships/image" Target="media/image5.png"/><Relationship Id="rId26" Type="http://schemas.openxmlformats.org/officeDocument/2006/relationships/hyperlink" Target="http://www.ti.com/lit/ug/tidu736a/tidu736a.pdf" TargetMode="External"/><Relationship Id="rId39" Type="http://schemas.openxmlformats.org/officeDocument/2006/relationships/image" Target="media/image22.emf"/><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nalog.com/en/analog-dialogue/articles/transducer-sensor-excitation-and-measurement-techniques.html" TargetMode="External"/><Relationship Id="rId24" Type="http://schemas.openxmlformats.org/officeDocument/2006/relationships/image" Target="media/image11.jpeg"/><Relationship Id="rId32" Type="http://schemas.openxmlformats.org/officeDocument/2006/relationships/hyperlink" Target="http://www.patents.google.com" TargetMode="External"/><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image" Target="media/image19.png"/><Relationship Id="rId10" Type="http://schemas.openxmlformats.org/officeDocument/2006/relationships/hyperlink" Target="https://campaign.stssensors.com/blog/pressure-measurement-accuracy-non-linearity" TargetMode="Externa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w.coulton.com/beginners_guide_to_differential_pressure_transmitters.html" TargetMode="External"/><Relationship Id="rId14" Type="http://schemas.openxmlformats.org/officeDocument/2006/relationships/hyperlink" Target="https://automationforum.co/difference-metal-thin-film-ceramic-thick-film-sensor/" TargetMode="External"/><Relationship Id="rId22" Type="http://schemas.openxmlformats.org/officeDocument/2006/relationships/image" Target="media/image9.jpeg"/><Relationship Id="rId27" Type="http://schemas.openxmlformats.org/officeDocument/2006/relationships/image" Target="media/image13.jpeg"/><Relationship Id="rId30" Type="http://schemas.openxmlformats.org/officeDocument/2006/relationships/hyperlink" Target="http://coldregionsresearch.tpub.com/SR98_02/SR98_020009.htm" TargetMode="External"/><Relationship Id="rId35" Type="http://schemas.openxmlformats.org/officeDocument/2006/relationships/hyperlink" Target="https://www.sensorsmag.com/components/fundamentals-pressure-sensor-technology"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appmeas.co.uk/resources/pressure-measurement-notes/what-are-hysteresis-error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0B1079-D59B-4A09-A753-6FC48C76A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11381</TotalTime>
  <Pages>18</Pages>
  <Words>2592</Words>
  <Characters>14778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NYIT</Company>
  <LinksUpToDate>false</LinksUpToDate>
  <CharactersWithSpaces>17336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gmilana</dc:creator>
  <cp:lastModifiedBy>Poorn Mehta</cp:lastModifiedBy>
  <cp:revision>575</cp:revision>
  <cp:lastPrinted>2014-01-14T15:44:00Z</cp:lastPrinted>
  <dcterms:created xsi:type="dcterms:W3CDTF">2017-09-02T03:57:00Z</dcterms:created>
  <dcterms:modified xsi:type="dcterms:W3CDTF">2018-11-05T06:59:00Z</dcterms:modified>
</cp:coreProperties>
</file>