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349725"/>
        <w:docPartObj>
          <w:docPartGallery w:val="Cover Pages"/>
          <w:docPartUnique/>
        </w:docPartObj>
      </w:sdtPr>
      <w:sdtEndPr>
        <w:rPr>
          <w:sz w:val="24"/>
        </w:rPr>
      </w:sdtEndPr>
      <w:sdtContent>
        <w:p w:rsidR="00CA4F8D" w:rsidRDefault="007D24B9" w:rsidP="00CA4F8D">
          <w:pPr>
            <w:rPr>
              <w:sz w:val="24"/>
            </w:rPr>
          </w:pPr>
          <w:r>
            <w:rPr>
              <w:noProof/>
            </w:rPr>
            <mc:AlternateContent>
              <mc:Choice Requires="wps">
                <w:drawing>
                  <wp:anchor distT="0" distB="0" distL="114300" distR="114300" simplePos="0" relativeHeight="251659264" behindDoc="0" locked="0" layoutInCell="1" allowOverlap="1" wp14:anchorId="36E8C883" wp14:editId="1B611D4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05E" w:rsidRPr="007D24B9" w:rsidRDefault="0017505E" w:rsidP="007D24B9">
                                <w:pPr>
                                  <w:pStyle w:val="Heading4"/>
                                  <w:jc w:val="center"/>
                                  <w:rPr>
                                    <w:rFonts w:ascii="Times New Roman" w:hAnsi="Times New Roman" w:cs="Times New Roman"/>
                                    <w:b/>
                                    <w:i w:val="0"/>
                                    <w:sz w:val="28"/>
                                  </w:rPr>
                                </w:pPr>
                              </w:p>
                              <w:p w:rsidR="0017505E" w:rsidRPr="007D24B9" w:rsidRDefault="0017505E" w:rsidP="007D24B9">
                                <w:pPr>
                                  <w:pStyle w:val="Heading4"/>
                                  <w:jc w:val="center"/>
                                  <w:rPr>
                                    <w:rFonts w:ascii="Times New Roman" w:hAnsi="Times New Roman" w:cs="Times New Roman"/>
                                    <w:b/>
                                    <w:i w:val="0"/>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E8C883"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7505E" w:rsidRPr="007D24B9" w:rsidRDefault="0017505E" w:rsidP="007D24B9">
                          <w:pPr>
                            <w:pStyle w:val="Heading4"/>
                            <w:jc w:val="center"/>
                            <w:rPr>
                              <w:rFonts w:ascii="Times New Roman" w:hAnsi="Times New Roman" w:cs="Times New Roman"/>
                              <w:b/>
                              <w:i w:val="0"/>
                              <w:sz w:val="28"/>
                            </w:rPr>
                          </w:pPr>
                        </w:p>
                        <w:p w:rsidR="0017505E" w:rsidRPr="007D24B9" w:rsidRDefault="0017505E" w:rsidP="007D24B9">
                          <w:pPr>
                            <w:pStyle w:val="Heading4"/>
                            <w:jc w:val="center"/>
                            <w:rPr>
                              <w:rFonts w:ascii="Times New Roman" w:hAnsi="Times New Roman" w:cs="Times New Roman"/>
                              <w:b/>
                              <w:i w:val="0"/>
                              <w:sz w:val="28"/>
                            </w:rPr>
                          </w:pPr>
                        </w:p>
                      </w:txbxContent>
                    </v:textbox>
                    <w10:wrap anchorx="margin" anchory="page"/>
                  </v:shape>
                </w:pict>
              </mc:Fallback>
            </mc:AlternateContent>
          </w:r>
        </w:p>
        <w:sdt>
          <w:sdtPr>
            <w:rPr>
              <w:rFonts w:cs="Times New Roman"/>
              <w:color w:val="auto"/>
              <w:lang w:val="en-US" w:eastAsia="en-US"/>
            </w:rPr>
            <w:id w:val="5317666"/>
            <w:docPartObj>
              <w:docPartGallery w:val="Cover Pages"/>
              <w:docPartUnique/>
            </w:docPartObj>
          </w:sdtPr>
          <w:sdtEndPr>
            <w:rPr>
              <w:rFonts w:asciiTheme="minorHAnsi" w:hAnsiTheme="minorHAnsi" w:cstheme="minorHAnsi"/>
              <w:b/>
              <w:bCs/>
              <w:sz w:val="28"/>
              <w:szCs w:val="31"/>
            </w:rPr>
          </w:sdtEndPr>
          <w:sdtContent>
            <w:tbl>
              <w:tblPr>
                <w:tblpPr w:leftFromText="187" w:rightFromText="187" w:vertAnchor="page" w:horzAnchor="page" w:tblpYSpec="top"/>
                <w:tblW w:w="0" w:type="auto"/>
                <w:tblLook w:val="04A0" w:firstRow="1" w:lastRow="0" w:firstColumn="1" w:lastColumn="0" w:noHBand="0" w:noVBand="1"/>
              </w:tblPr>
              <w:tblGrid>
                <w:gridCol w:w="1012"/>
                <w:gridCol w:w="8348"/>
              </w:tblGrid>
              <w:tr w:rsidR="00CA4F8D" w:rsidRPr="00CA4F8D" w:rsidTr="00CA4F8D">
                <w:trPr>
                  <w:trHeight w:val="1890"/>
                </w:trPr>
                <w:tc>
                  <w:tcPr>
                    <w:tcW w:w="1440" w:type="dxa"/>
                    <w:tcBorders>
                      <w:right w:val="single" w:sz="4" w:space="0" w:color="FFFFFF"/>
                    </w:tcBorders>
                    <w:shd w:val="clear" w:color="auto" w:fill="943634"/>
                  </w:tcPr>
                  <w:p w:rsidR="00CA4F8D" w:rsidRPr="00CA4F8D" w:rsidRDefault="00CA4F8D" w:rsidP="00CA4F8D">
                    <w:pPr>
                      <w:spacing w:after="200" w:line="276" w:lineRule="auto"/>
                      <w:rPr>
                        <w:rFonts w:cs="Times New Roman"/>
                        <w:color w:val="auto"/>
                        <w:lang w:val="en-US" w:eastAsia="en-US"/>
                      </w:rPr>
                    </w:pPr>
                  </w:p>
                </w:tc>
                <w:tc>
                  <w:tcPr>
                    <w:tcW w:w="4428" w:type="dxa"/>
                    <w:tcBorders>
                      <w:left w:val="single" w:sz="4" w:space="0" w:color="FFFFFF"/>
                    </w:tcBorders>
                    <w:shd w:val="clear" w:color="auto" w:fill="943634"/>
                    <w:vAlign w:val="bottom"/>
                  </w:tcPr>
                  <w:p w:rsidR="00CA4F8D" w:rsidRPr="00CA4F8D" w:rsidRDefault="00924BC8" w:rsidP="00CA4F8D">
                    <w:pPr>
                      <w:spacing w:after="0" w:line="240" w:lineRule="auto"/>
                      <w:rPr>
                        <w:rFonts w:ascii="Cambria" w:eastAsia="Times New Roman" w:hAnsi="Cambria" w:cs="Times New Roman"/>
                        <w:b/>
                        <w:bCs/>
                        <w:color w:val="FFFFFF"/>
                        <w:sz w:val="72"/>
                        <w:szCs w:val="72"/>
                        <w:lang w:val="en-US" w:eastAsia="en-US"/>
                      </w:rPr>
                    </w:pPr>
                    <w:r>
                      <w:rPr>
                        <w:rFonts w:ascii="Cambria" w:eastAsia="Times New Roman" w:hAnsi="Cambria" w:cs="Times New Roman"/>
                        <w:b/>
                        <w:bCs/>
                        <w:color w:val="FFFFFF"/>
                        <w:sz w:val="72"/>
                        <w:szCs w:val="72"/>
                        <w:lang w:val="en-US" w:eastAsia="en-US"/>
                      </w:rPr>
                      <w:t xml:space="preserve">ECEN 5813 </w:t>
                    </w:r>
                    <w:r w:rsidRPr="00924BC8">
                      <w:rPr>
                        <w:rFonts w:ascii="Cambria" w:eastAsia="Times New Roman" w:hAnsi="Cambria" w:cs="Times New Roman"/>
                        <w:b/>
                        <w:bCs/>
                        <w:color w:val="FFFFFF"/>
                        <w:sz w:val="48"/>
                        <w:szCs w:val="72"/>
                        <w:lang w:val="en-US" w:eastAsia="en-US"/>
                      </w:rPr>
                      <w:t>(F’18)</w:t>
                    </w:r>
                  </w:p>
                </w:tc>
              </w:tr>
              <w:tr w:rsidR="00CA4F8D" w:rsidRPr="00CA4F8D" w:rsidTr="00CA4F8D">
                <w:trPr>
                  <w:trHeight w:val="2610"/>
                </w:trPr>
                <w:tc>
                  <w:tcPr>
                    <w:tcW w:w="1440" w:type="dxa"/>
                    <w:tcBorders>
                      <w:right w:val="single" w:sz="4" w:space="0" w:color="000000"/>
                    </w:tcBorders>
                  </w:tcPr>
                  <w:p w:rsidR="00CA4F8D" w:rsidRPr="00CA4F8D" w:rsidRDefault="00CA4F8D" w:rsidP="00CA4F8D">
                    <w:pPr>
                      <w:spacing w:after="200" w:line="276" w:lineRule="auto"/>
                      <w:rPr>
                        <w:rFonts w:cs="Times New Roman"/>
                        <w:color w:val="auto"/>
                        <w:lang w:val="en-US" w:eastAsia="en-US"/>
                      </w:rPr>
                    </w:pPr>
                  </w:p>
                </w:tc>
                <w:tc>
                  <w:tcPr>
                    <w:tcW w:w="4428" w:type="dxa"/>
                    <w:tcBorders>
                      <w:left w:val="single" w:sz="4" w:space="0" w:color="000000"/>
                    </w:tcBorders>
                    <w:vAlign w:val="center"/>
                  </w:tcPr>
                  <w:p w:rsidR="0047440E" w:rsidRDefault="0047440E" w:rsidP="0047440E">
                    <w:pPr>
                      <w:pStyle w:val="NoSpacing"/>
                      <w:rPr>
                        <w:color w:val="7B7B7B" w:themeColor="accent3" w:themeShade="BF"/>
                      </w:rPr>
                    </w:pPr>
                  </w:p>
                  <w:p w:rsidR="00CA4F8D" w:rsidRPr="002B237B" w:rsidRDefault="00924BC8" w:rsidP="002B237B">
                    <w:pPr>
                      <w:pStyle w:val="NoSpacing"/>
                      <w:pBdr>
                        <w:bottom w:val="single" w:sz="4" w:space="1" w:color="auto"/>
                      </w:pBdr>
                      <w:rPr>
                        <w:color w:val="7B7B7B" w:themeColor="accent3" w:themeShade="BF"/>
                      </w:rPr>
                    </w:pPr>
                    <w:r w:rsidRPr="002B237B">
                      <w:rPr>
                        <w:rFonts w:ascii="Times New Roman" w:eastAsiaTheme="minorEastAsia" w:hAnsi="Times New Roman" w:cs="Times New Roman"/>
                        <w:b/>
                        <w:color w:val="auto"/>
                        <w:sz w:val="40"/>
                      </w:rPr>
                      <w:t xml:space="preserve">Project - </w:t>
                    </w:r>
                    <w:r w:rsidR="00705040">
                      <w:rPr>
                        <w:rFonts w:ascii="Times New Roman" w:eastAsiaTheme="minorEastAsia" w:hAnsi="Times New Roman" w:cs="Times New Roman"/>
                        <w:b/>
                        <w:color w:val="auto"/>
                        <w:sz w:val="40"/>
                      </w:rPr>
                      <w:t>2</w:t>
                    </w:r>
                  </w:p>
                  <w:p w:rsidR="00CA4F8D" w:rsidRPr="00CA4F8D" w:rsidRDefault="00CA4F8D" w:rsidP="00CA4F8D">
                    <w:pPr>
                      <w:spacing w:after="0" w:line="240" w:lineRule="auto"/>
                      <w:rPr>
                        <w:rFonts w:eastAsia="Times New Roman" w:cs="Times New Roman"/>
                        <w:color w:val="76923C"/>
                        <w:lang w:val="en-US" w:eastAsia="en-US"/>
                      </w:rPr>
                    </w:pPr>
                  </w:p>
                  <w:p w:rsidR="00CA4F8D" w:rsidRPr="002B237B" w:rsidRDefault="00924BC8" w:rsidP="00CA4F8D">
                    <w:pPr>
                      <w:spacing w:after="0" w:line="240" w:lineRule="auto"/>
                      <w:rPr>
                        <w:rFonts w:eastAsia="Times New Roman" w:cs="Times New Roman"/>
                        <w:b/>
                        <w:i/>
                        <w:color w:val="auto"/>
                        <w:sz w:val="40"/>
                        <w:u w:val="single"/>
                        <w:lang w:val="en-US" w:eastAsia="en-US"/>
                      </w:rPr>
                    </w:pPr>
                    <w:r w:rsidRPr="002B237B">
                      <w:rPr>
                        <w:rFonts w:eastAsia="Times New Roman" w:cs="Times New Roman"/>
                        <w:b/>
                        <w:i/>
                        <w:color w:val="auto"/>
                        <w:sz w:val="40"/>
                        <w:u w:val="single"/>
                        <w:lang w:val="en-US" w:eastAsia="en-US"/>
                      </w:rPr>
                      <w:t>Project Report</w:t>
                    </w:r>
                  </w:p>
                  <w:p w:rsidR="00CA4F8D" w:rsidRPr="00CA4F8D" w:rsidRDefault="00CA4F8D" w:rsidP="00CA4F8D">
                    <w:pPr>
                      <w:spacing w:after="0" w:line="240" w:lineRule="auto"/>
                      <w:rPr>
                        <w:rFonts w:eastAsia="Times New Roman" w:cs="Times New Roman"/>
                        <w:b/>
                        <w:color w:val="auto"/>
                        <w:sz w:val="32"/>
                        <w:lang w:val="en-US" w:eastAsia="en-US"/>
                      </w:rPr>
                    </w:pPr>
                  </w:p>
                  <w:tbl>
                    <w:tblPr>
                      <w:tblStyle w:val="GridTable1Light-Accent1"/>
                      <w:tblW w:w="8122" w:type="dxa"/>
                      <w:tblLook w:val="04A0" w:firstRow="1" w:lastRow="0" w:firstColumn="1" w:lastColumn="0" w:noHBand="0" w:noVBand="1"/>
                    </w:tblPr>
                    <w:tblGrid>
                      <w:gridCol w:w="2652"/>
                      <w:gridCol w:w="5470"/>
                    </w:tblGrid>
                    <w:tr w:rsidR="001A4422" w:rsidTr="002B237B">
                      <w:trPr>
                        <w:cnfStyle w:val="100000000000" w:firstRow="1" w:lastRow="0" w:firstColumn="0" w:lastColumn="0" w:oddVBand="0" w:evenVBand="0" w:oddHBand="0"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652" w:type="dxa"/>
                        </w:tcPr>
                        <w:p w:rsidR="001A4422" w:rsidRPr="002B237B" w:rsidRDefault="002B237B" w:rsidP="00DD0ED0">
                          <w:pPr>
                            <w:framePr w:hSpace="187" w:wrap="around" w:vAnchor="page" w:hAnchor="page" w:yAlign="top"/>
                            <w:jc w:val="both"/>
                            <w:rPr>
                              <w:rFonts w:eastAsia="Times New Roman" w:cs="Times New Roman"/>
                              <w:b w:val="0"/>
                              <w:i/>
                              <w:color w:val="auto"/>
                              <w:sz w:val="32"/>
                            </w:rPr>
                          </w:pPr>
                          <w:r w:rsidRPr="002B237B">
                            <w:rPr>
                              <w:rFonts w:eastAsia="Times New Roman" w:cs="Times New Roman"/>
                              <w:b w:val="0"/>
                              <w:i/>
                              <w:color w:val="auto"/>
                              <w:sz w:val="32"/>
                            </w:rPr>
                            <w:t>Project Details</w:t>
                          </w:r>
                        </w:p>
                      </w:tc>
                      <w:tc>
                        <w:tcPr>
                          <w:tcW w:w="5470" w:type="dxa"/>
                        </w:tcPr>
                        <w:p w:rsidR="001A4422" w:rsidRPr="002B237B" w:rsidRDefault="002B237B" w:rsidP="00DD0ED0">
                          <w:pPr>
                            <w:framePr w:hSpace="187" w:wrap="around" w:vAnchor="page" w:hAnchor="page" w:yAlign="top"/>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i/>
                              <w:color w:val="auto"/>
                              <w:sz w:val="32"/>
                            </w:rPr>
                          </w:pPr>
                          <w:r w:rsidRPr="002B237B">
                            <w:rPr>
                              <w:rFonts w:eastAsia="Times New Roman" w:cs="Times New Roman"/>
                              <w:b w:val="0"/>
                              <w:i/>
                              <w:color w:val="auto"/>
                              <w:sz w:val="32"/>
                            </w:rPr>
                            <w:t>Description</w:t>
                          </w:r>
                        </w:p>
                      </w:tc>
                    </w:tr>
                    <w:tr w:rsidR="001A4422" w:rsidTr="002B237B">
                      <w:trPr>
                        <w:trHeight w:val="198"/>
                      </w:trPr>
                      <w:tc>
                        <w:tcPr>
                          <w:cnfStyle w:val="001000000000" w:firstRow="0" w:lastRow="0" w:firstColumn="1" w:lastColumn="0" w:oddVBand="0" w:evenVBand="0" w:oddHBand="0" w:evenHBand="0" w:firstRowFirstColumn="0" w:firstRowLastColumn="0" w:lastRowFirstColumn="0" w:lastRowLastColumn="0"/>
                          <w:tcW w:w="2652" w:type="dxa"/>
                        </w:tcPr>
                        <w:p w:rsidR="001A4422" w:rsidRPr="002B237B" w:rsidRDefault="002B237B" w:rsidP="00DD0ED0">
                          <w:pPr>
                            <w:framePr w:hSpace="187" w:wrap="around" w:vAnchor="page" w:hAnchor="page" w:yAlign="top"/>
                            <w:jc w:val="both"/>
                            <w:rPr>
                              <w:rFonts w:eastAsia="Times New Roman" w:cs="Times New Roman"/>
                              <w:b w:val="0"/>
                              <w:i/>
                              <w:color w:val="auto"/>
                              <w:sz w:val="32"/>
                            </w:rPr>
                          </w:pPr>
                          <w:r w:rsidRPr="002B237B">
                            <w:rPr>
                              <w:rFonts w:eastAsia="Times New Roman" w:cs="Times New Roman"/>
                              <w:b w:val="0"/>
                              <w:i/>
                              <w:color w:val="auto"/>
                              <w:sz w:val="32"/>
                            </w:rPr>
                            <w:t>Group Members</w:t>
                          </w:r>
                        </w:p>
                      </w:tc>
                      <w:tc>
                        <w:tcPr>
                          <w:tcW w:w="5470" w:type="dxa"/>
                        </w:tcPr>
                        <w:p w:rsidR="001A4422" w:rsidRDefault="002B237B"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32"/>
                            </w:rPr>
                          </w:pPr>
                          <w:r>
                            <w:rPr>
                              <w:rFonts w:eastAsia="Times New Roman" w:cs="Times New Roman"/>
                              <w:b/>
                              <w:color w:val="auto"/>
                              <w:sz w:val="32"/>
                            </w:rPr>
                            <w:t xml:space="preserve">Rushi James Macwan and </w:t>
                          </w:r>
                          <w:proofErr w:type="spellStart"/>
                          <w:r>
                            <w:rPr>
                              <w:rFonts w:eastAsia="Times New Roman" w:cs="Times New Roman"/>
                              <w:b/>
                              <w:color w:val="auto"/>
                              <w:sz w:val="32"/>
                            </w:rPr>
                            <w:t>Poorn</w:t>
                          </w:r>
                          <w:proofErr w:type="spellEnd"/>
                          <w:r>
                            <w:rPr>
                              <w:rFonts w:eastAsia="Times New Roman" w:cs="Times New Roman"/>
                              <w:b/>
                              <w:color w:val="auto"/>
                              <w:sz w:val="32"/>
                            </w:rPr>
                            <w:t xml:space="preserve"> Mehta</w:t>
                          </w:r>
                        </w:p>
                      </w:tc>
                    </w:tr>
                    <w:tr w:rsidR="001A4422" w:rsidTr="002B237B">
                      <w:trPr>
                        <w:trHeight w:val="97"/>
                      </w:trPr>
                      <w:tc>
                        <w:tcPr>
                          <w:cnfStyle w:val="001000000000" w:firstRow="0" w:lastRow="0" w:firstColumn="1" w:lastColumn="0" w:oddVBand="0" w:evenVBand="0" w:oddHBand="0" w:evenHBand="0" w:firstRowFirstColumn="0" w:firstRowLastColumn="0" w:lastRowFirstColumn="0" w:lastRowLastColumn="0"/>
                          <w:tcW w:w="2652" w:type="dxa"/>
                        </w:tcPr>
                        <w:p w:rsidR="001A4422" w:rsidRPr="002B237B" w:rsidRDefault="002B237B" w:rsidP="00DD0ED0">
                          <w:pPr>
                            <w:framePr w:hSpace="187" w:wrap="around" w:vAnchor="page" w:hAnchor="page" w:yAlign="top"/>
                            <w:jc w:val="both"/>
                            <w:rPr>
                              <w:rFonts w:eastAsia="Times New Roman" w:cs="Times New Roman"/>
                              <w:b w:val="0"/>
                              <w:i/>
                              <w:color w:val="auto"/>
                              <w:sz w:val="32"/>
                            </w:rPr>
                          </w:pPr>
                          <w:r w:rsidRPr="002B237B">
                            <w:rPr>
                              <w:rFonts w:eastAsia="Times New Roman" w:cs="Times New Roman"/>
                              <w:b w:val="0"/>
                              <w:i/>
                              <w:color w:val="auto"/>
                              <w:sz w:val="32"/>
                            </w:rPr>
                            <w:t>Date</w:t>
                          </w:r>
                        </w:p>
                      </w:tc>
                      <w:tc>
                        <w:tcPr>
                          <w:tcW w:w="5470" w:type="dxa"/>
                        </w:tcPr>
                        <w:p w:rsidR="001A4422" w:rsidRDefault="00705040"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32"/>
                            </w:rPr>
                          </w:pPr>
                          <w:r>
                            <w:rPr>
                              <w:rFonts w:eastAsia="Times New Roman" w:cs="Times New Roman"/>
                              <w:b/>
                              <w:color w:val="auto"/>
                              <w:sz w:val="32"/>
                            </w:rPr>
                            <w:t>2</w:t>
                          </w:r>
                          <w:r w:rsidR="00EA1DAE">
                            <w:rPr>
                              <w:rFonts w:eastAsia="Times New Roman" w:cs="Times New Roman"/>
                              <w:b/>
                              <w:color w:val="auto"/>
                              <w:sz w:val="32"/>
                            </w:rPr>
                            <w:t>7</w:t>
                          </w:r>
                          <w:r w:rsidRPr="00705040">
                            <w:rPr>
                              <w:rFonts w:eastAsia="Times New Roman" w:cs="Times New Roman"/>
                              <w:b/>
                              <w:color w:val="auto"/>
                              <w:sz w:val="32"/>
                              <w:vertAlign w:val="superscript"/>
                            </w:rPr>
                            <w:t>th</w:t>
                          </w:r>
                          <w:r>
                            <w:rPr>
                              <w:rFonts w:eastAsia="Times New Roman" w:cs="Times New Roman"/>
                              <w:b/>
                              <w:color w:val="auto"/>
                              <w:sz w:val="32"/>
                            </w:rPr>
                            <w:t xml:space="preserve"> November 2018</w:t>
                          </w:r>
                        </w:p>
                      </w:tc>
                    </w:tr>
                    <w:tr w:rsidR="001A4422" w:rsidTr="002B237B">
                      <w:trPr>
                        <w:trHeight w:val="452"/>
                      </w:trPr>
                      <w:tc>
                        <w:tcPr>
                          <w:cnfStyle w:val="001000000000" w:firstRow="0" w:lastRow="0" w:firstColumn="1" w:lastColumn="0" w:oddVBand="0" w:evenVBand="0" w:oddHBand="0" w:evenHBand="0" w:firstRowFirstColumn="0" w:firstRowLastColumn="0" w:lastRowFirstColumn="0" w:lastRowLastColumn="0"/>
                          <w:tcW w:w="2652" w:type="dxa"/>
                        </w:tcPr>
                        <w:p w:rsidR="001A4422" w:rsidRPr="002B237B" w:rsidRDefault="002B237B" w:rsidP="00DD0ED0">
                          <w:pPr>
                            <w:framePr w:hSpace="187" w:wrap="around" w:vAnchor="page" w:hAnchor="page" w:yAlign="top"/>
                            <w:jc w:val="both"/>
                            <w:rPr>
                              <w:rFonts w:eastAsia="Times New Roman" w:cs="Times New Roman"/>
                              <w:b w:val="0"/>
                              <w:i/>
                              <w:color w:val="auto"/>
                              <w:sz w:val="32"/>
                            </w:rPr>
                          </w:pPr>
                          <w:r w:rsidRPr="002B237B">
                            <w:rPr>
                              <w:rFonts w:eastAsia="Times New Roman" w:cs="Times New Roman"/>
                              <w:b w:val="0"/>
                              <w:i/>
                              <w:color w:val="auto"/>
                              <w:sz w:val="32"/>
                            </w:rPr>
                            <w:t>Project</w:t>
                          </w:r>
                        </w:p>
                      </w:tc>
                      <w:tc>
                        <w:tcPr>
                          <w:tcW w:w="5470" w:type="dxa"/>
                        </w:tcPr>
                        <w:p w:rsidR="002B237B" w:rsidRDefault="002B237B"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32"/>
                            </w:rPr>
                          </w:pPr>
                          <w:r>
                            <w:rPr>
                              <w:rFonts w:eastAsia="Times New Roman" w:cs="Times New Roman"/>
                              <w:b/>
                              <w:color w:val="auto"/>
                              <w:sz w:val="32"/>
                            </w:rPr>
                            <w:t>PES Project-</w:t>
                          </w:r>
                          <w:r w:rsidR="00705040">
                            <w:rPr>
                              <w:rFonts w:eastAsia="Times New Roman" w:cs="Times New Roman"/>
                              <w:b/>
                              <w:color w:val="auto"/>
                              <w:sz w:val="32"/>
                            </w:rPr>
                            <w:t>2</w:t>
                          </w:r>
                          <w:r>
                            <w:rPr>
                              <w:rFonts w:eastAsia="Times New Roman" w:cs="Times New Roman"/>
                              <w:b/>
                              <w:color w:val="auto"/>
                              <w:sz w:val="32"/>
                            </w:rPr>
                            <w:t xml:space="preserve"> (</w:t>
                          </w:r>
                          <w:r w:rsidR="00705040">
                            <w:rPr>
                              <w:rFonts w:eastAsia="Times New Roman" w:cs="Times New Roman"/>
                              <w:b/>
                              <w:color w:val="auto"/>
                              <w:sz w:val="32"/>
                            </w:rPr>
                            <w:t>Circular buffer, UART and interrupts</w:t>
                          </w:r>
                          <w:r>
                            <w:rPr>
                              <w:rFonts w:eastAsia="Times New Roman" w:cs="Times New Roman"/>
                              <w:b/>
                              <w:color w:val="auto"/>
                              <w:sz w:val="32"/>
                            </w:rPr>
                            <w:t>)</w:t>
                          </w:r>
                        </w:p>
                      </w:tc>
                    </w:tr>
                    <w:tr w:rsidR="002B237B" w:rsidTr="002B237B">
                      <w:trPr>
                        <w:trHeight w:val="452"/>
                      </w:trPr>
                      <w:tc>
                        <w:tcPr>
                          <w:cnfStyle w:val="001000000000" w:firstRow="0" w:lastRow="0" w:firstColumn="1" w:lastColumn="0" w:oddVBand="0" w:evenVBand="0" w:oddHBand="0" w:evenHBand="0" w:firstRowFirstColumn="0" w:firstRowLastColumn="0" w:lastRowFirstColumn="0" w:lastRowLastColumn="0"/>
                          <w:tcW w:w="2652" w:type="dxa"/>
                        </w:tcPr>
                        <w:p w:rsidR="002B237B" w:rsidRPr="002B237B" w:rsidRDefault="002B237B" w:rsidP="00DD0ED0">
                          <w:pPr>
                            <w:framePr w:hSpace="187" w:wrap="around" w:vAnchor="page" w:hAnchor="page" w:yAlign="top"/>
                            <w:jc w:val="both"/>
                            <w:rPr>
                              <w:rFonts w:eastAsia="Times New Roman" w:cs="Times New Roman"/>
                              <w:b w:val="0"/>
                              <w:i/>
                              <w:color w:val="auto"/>
                              <w:sz w:val="32"/>
                            </w:rPr>
                          </w:pPr>
                          <w:r w:rsidRPr="002B237B">
                            <w:rPr>
                              <w:rFonts w:eastAsia="Times New Roman" w:cs="Times New Roman"/>
                              <w:b w:val="0"/>
                              <w:i/>
                              <w:color w:val="auto"/>
                              <w:sz w:val="32"/>
                            </w:rPr>
                            <w:t>Class Name</w:t>
                          </w:r>
                        </w:p>
                      </w:tc>
                      <w:tc>
                        <w:tcPr>
                          <w:tcW w:w="5470" w:type="dxa"/>
                        </w:tcPr>
                        <w:p w:rsidR="002B237B" w:rsidRDefault="002B237B"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32"/>
                            </w:rPr>
                          </w:pPr>
                          <w:r>
                            <w:rPr>
                              <w:rFonts w:eastAsia="Times New Roman" w:cs="Times New Roman"/>
                              <w:b/>
                              <w:color w:val="auto"/>
                              <w:sz w:val="32"/>
                            </w:rPr>
                            <w:t>Principles of Embedded Software</w:t>
                          </w:r>
                        </w:p>
                        <w:p w:rsidR="002B237B" w:rsidRDefault="002B237B"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32"/>
                            </w:rPr>
                          </w:pPr>
                          <w:r>
                            <w:rPr>
                              <w:rFonts w:eastAsia="Times New Roman" w:cs="Times New Roman"/>
                              <w:b/>
                              <w:color w:val="auto"/>
                              <w:sz w:val="32"/>
                            </w:rPr>
                            <w:t>ECEN 5813 (Fall-2018)</w:t>
                          </w:r>
                        </w:p>
                      </w:tc>
                    </w:tr>
                    <w:tr w:rsidR="004C7952" w:rsidTr="002B237B">
                      <w:trPr>
                        <w:trHeight w:val="452"/>
                      </w:trPr>
                      <w:tc>
                        <w:tcPr>
                          <w:cnfStyle w:val="001000000000" w:firstRow="0" w:lastRow="0" w:firstColumn="1" w:lastColumn="0" w:oddVBand="0" w:evenVBand="0" w:oddHBand="0" w:evenHBand="0" w:firstRowFirstColumn="0" w:firstRowLastColumn="0" w:lastRowFirstColumn="0" w:lastRowLastColumn="0"/>
                          <w:tcW w:w="2652" w:type="dxa"/>
                        </w:tcPr>
                        <w:p w:rsidR="004C7952" w:rsidRPr="002B237B" w:rsidRDefault="004C7952" w:rsidP="00DD0ED0">
                          <w:pPr>
                            <w:framePr w:hSpace="187" w:wrap="around" w:vAnchor="page" w:hAnchor="page" w:yAlign="top"/>
                            <w:jc w:val="both"/>
                            <w:rPr>
                              <w:rFonts w:eastAsia="Times New Roman" w:cs="Times New Roman"/>
                              <w:i/>
                              <w:color w:val="auto"/>
                              <w:sz w:val="32"/>
                            </w:rPr>
                          </w:pPr>
                          <w:r>
                            <w:rPr>
                              <w:rFonts w:eastAsia="Times New Roman" w:cs="Times New Roman"/>
                              <w:i/>
                              <w:color w:val="auto"/>
                              <w:sz w:val="32"/>
                            </w:rPr>
                            <w:t>GITHUB Repository Link</w:t>
                          </w:r>
                        </w:p>
                      </w:tc>
                      <w:tc>
                        <w:tcPr>
                          <w:tcW w:w="5470" w:type="dxa"/>
                        </w:tcPr>
                        <w:p w:rsidR="00874199" w:rsidRPr="0088271E" w:rsidRDefault="006F37DA"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color w:val="0563C1" w:themeColor="hyperlink"/>
                              <w:sz w:val="28"/>
                              <w:u w:val="single"/>
                            </w:rPr>
                          </w:pPr>
                          <w:hyperlink r:id="rId9" w:history="1">
                            <w:r w:rsidR="00874199" w:rsidRPr="000F6A0F">
                              <w:rPr>
                                <w:rStyle w:val="Hyperlink"/>
                                <w:rFonts w:eastAsia="Times New Roman" w:cs="Times New Roman"/>
                                <w:i/>
                                <w:sz w:val="28"/>
                              </w:rPr>
                              <w:t>https://github.com/MacRush7/Project_1_R-P/</w:t>
                            </w:r>
                          </w:hyperlink>
                        </w:p>
                      </w:tc>
                    </w:tr>
                    <w:tr w:rsidR="00874199" w:rsidTr="002B237B">
                      <w:trPr>
                        <w:trHeight w:val="452"/>
                      </w:trPr>
                      <w:tc>
                        <w:tcPr>
                          <w:cnfStyle w:val="001000000000" w:firstRow="0" w:lastRow="0" w:firstColumn="1" w:lastColumn="0" w:oddVBand="0" w:evenVBand="0" w:oddHBand="0" w:evenHBand="0" w:firstRowFirstColumn="0" w:firstRowLastColumn="0" w:lastRowFirstColumn="0" w:lastRowLastColumn="0"/>
                          <w:tcW w:w="2652" w:type="dxa"/>
                        </w:tcPr>
                        <w:p w:rsidR="00874199" w:rsidRDefault="00874199" w:rsidP="00DD0ED0">
                          <w:pPr>
                            <w:framePr w:hSpace="187" w:wrap="around" w:vAnchor="page" w:hAnchor="page" w:yAlign="top"/>
                            <w:jc w:val="both"/>
                            <w:rPr>
                              <w:rFonts w:eastAsia="Times New Roman" w:cs="Times New Roman"/>
                              <w:i/>
                              <w:color w:val="auto"/>
                              <w:sz w:val="32"/>
                            </w:rPr>
                          </w:pPr>
                          <w:r>
                            <w:rPr>
                              <w:rFonts w:eastAsia="Times New Roman" w:cs="Times New Roman"/>
                              <w:i/>
                              <w:color w:val="auto"/>
                              <w:sz w:val="32"/>
                            </w:rPr>
                            <w:t>GITHUB Unit Test File Link</w:t>
                          </w:r>
                        </w:p>
                      </w:tc>
                      <w:tc>
                        <w:tcPr>
                          <w:tcW w:w="5470" w:type="dxa"/>
                        </w:tcPr>
                        <w:p w:rsidR="00874199" w:rsidRDefault="006F37DA" w:rsidP="00DD0ED0">
                          <w:pPr>
                            <w:framePr w:hSpace="187" w:wrap="around" w:vAnchor="page" w:hAnchor="page" w:yAlign="top"/>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cs="Times New Roman"/>
                              <w:i/>
                              <w:sz w:val="28"/>
                            </w:rPr>
                          </w:pPr>
                          <w:hyperlink r:id="rId10" w:history="1">
                            <w:r w:rsidR="00874199" w:rsidRPr="000F6A0F">
                              <w:rPr>
                                <w:rStyle w:val="Hyperlink"/>
                                <w:rFonts w:eastAsia="Times New Roman" w:cs="Times New Roman"/>
                                <w:i/>
                                <w:sz w:val="28"/>
                              </w:rPr>
                              <w:t>https://github.com/MacRush7/Project_1_R-P/tree/master/CUnit_Testing/</w:t>
                            </w:r>
                          </w:hyperlink>
                        </w:p>
                      </w:tc>
                    </w:tr>
                  </w:tbl>
                  <w:p w:rsidR="001A4422" w:rsidRPr="00924BC8" w:rsidRDefault="001A4422" w:rsidP="00CA4F8D">
                    <w:pPr>
                      <w:spacing w:after="0" w:line="240" w:lineRule="auto"/>
                      <w:rPr>
                        <w:rFonts w:eastAsia="Times New Roman" w:cs="Times New Roman"/>
                        <w:b/>
                        <w:color w:val="auto"/>
                        <w:sz w:val="32"/>
                        <w:lang w:val="en-US" w:eastAsia="en-US"/>
                      </w:rPr>
                    </w:pPr>
                  </w:p>
                </w:tc>
              </w:tr>
            </w:tbl>
            <w:p w:rsidR="00CA4F8D" w:rsidRPr="00CA4F8D" w:rsidRDefault="00CA4F8D" w:rsidP="00CA4F8D">
              <w:pPr>
                <w:spacing w:after="200" w:line="276" w:lineRule="auto"/>
                <w:rPr>
                  <w:rFonts w:cs="Times New Roman"/>
                  <w:color w:val="auto"/>
                  <w:lang w:val="en-US" w:eastAsia="en-US"/>
                </w:rPr>
              </w:pPr>
            </w:p>
            <w:p w:rsidR="00CA4F8D" w:rsidRPr="00CA4F8D" w:rsidRDefault="00CA4F8D" w:rsidP="00CA4F8D">
              <w:pPr>
                <w:spacing w:after="200" w:line="276" w:lineRule="auto"/>
                <w:rPr>
                  <w:rFonts w:cs="Times New Roman"/>
                  <w:color w:val="auto"/>
                  <w:lang w:val="en-US" w:eastAsia="en-US"/>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CA4F8D" w:rsidRPr="00CA4F8D" w:rsidTr="00946827">
                <w:tc>
                  <w:tcPr>
                    <w:tcW w:w="0" w:type="auto"/>
                  </w:tcPr>
                  <w:p w:rsidR="00CA4F8D" w:rsidRPr="00CA4F8D" w:rsidRDefault="00CA4F8D" w:rsidP="00CA4F8D">
                    <w:pPr>
                      <w:spacing w:after="0" w:line="240" w:lineRule="auto"/>
                      <w:jc w:val="center"/>
                      <w:rPr>
                        <w:rFonts w:eastAsia="Times New Roman" w:cs="Times New Roman"/>
                        <w:b/>
                        <w:bCs/>
                        <w:caps/>
                        <w:color w:val="auto"/>
                        <w:sz w:val="72"/>
                        <w:szCs w:val="72"/>
                        <w:lang w:val="en-US" w:eastAsia="en-US"/>
                      </w:rPr>
                    </w:pPr>
                    <w:r w:rsidRPr="00CA4F8D">
                      <w:rPr>
                        <w:rFonts w:eastAsia="Times New Roman" w:cs="Times New Roman"/>
                        <w:b/>
                        <w:bCs/>
                        <w:caps/>
                        <w:color w:val="C00000"/>
                        <w:sz w:val="72"/>
                        <w:szCs w:val="72"/>
                        <w:lang w:val="en-US" w:eastAsia="en-US"/>
                      </w:rPr>
                      <w:t>[</w:t>
                    </w:r>
                    <w:sdt>
                      <w:sdtPr>
                        <w:rPr>
                          <w:rFonts w:eastAsia="Times New Roman" w:cs="Times New Roman"/>
                          <w:b/>
                          <w:bCs/>
                          <w:caps/>
                          <w:sz w:val="72"/>
                          <w:szCs w:val="72"/>
                          <w:lang w:val="en-US" w:eastAsia="en-U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rFonts w:eastAsia="Times New Roman" w:cs="Times New Roman"/>
                            <w:b/>
                            <w:bCs/>
                            <w:caps/>
                            <w:sz w:val="72"/>
                            <w:szCs w:val="72"/>
                            <w:lang w:val="en-US" w:eastAsia="en-US"/>
                          </w:rPr>
                          <w:t>Project Report</w:t>
                        </w:r>
                      </w:sdtContent>
                    </w:sdt>
                    <w:r w:rsidRPr="00CA4F8D">
                      <w:rPr>
                        <w:rFonts w:eastAsia="Times New Roman" w:cs="Times New Roman"/>
                        <w:b/>
                        <w:bCs/>
                        <w:caps/>
                        <w:color w:val="C00000"/>
                        <w:sz w:val="72"/>
                        <w:szCs w:val="72"/>
                        <w:lang w:val="en-US" w:eastAsia="en-US"/>
                      </w:rPr>
                      <w:t>]</w:t>
                    </w:r>
                  </w:p>
                </w:tc>
              </w:tr>
              <w:tr w:rsidR="00CA4F8D" w:rsidRPr="00CA4F8D" w:rsidTr="00946827">
                <w:tc>
                  <w:tcPr>
                    <w:tcW w:w="0" w:type="auto"/>
                  </w:tcPr>
                  <w:p w:rsidR="00CA4F8D" w:rsidRPr="00CA4F8D" w:rsidRDefault="00924BC8" w:rsidP="00CA4F8D">
                    <w:pPr>
                      <w:spacing w:after="0" w:line="240" w:lineRule="auto"/>
                      <w:jc w:val="center"/>
                      <w:rPr>
                        <w:rFonts w:asciiTheme="minorHAnsi" w:eastAsia="Times New Roman" w:hAnsiTheme="minorHAnsi" w:cstheme="minorHAnsi"/>
                        <w:b/>
                        <w:color w:val="000000" w:themeColor="text1"/>
                        <w:sz w:val="32"/>
                        <w:lang w:val="en-US" w:eastAsia="en-US"/>
                      </w:rPr>
                    </w:pPr>
                    <w:r>
                      <w:rPr>
                        <w:rFonts w:asciiTheme="minorHAnsi" w:eastAsia="Times New Roman" w:hAnsiTheme="minorHAnsi" w:cstheme="minorHAnsi"/>
                        <w:b/>
                        <w:color w:val="000000" w:themeColor="text1"/>
                        <w:sz w:val="32"/>
                        <w:lang w:val="en-US" w:eastAsia="en-US"/>
                      </w:rPr>
                      <w:t>University of Colorado Boulder</w:t>
                    </w:r>
                  </w:p>
                </w:tc>
              </w:tr>
            </w:tbl>
            <w:p w:rsidR="00CA4F8D" w:rsidRPr="00CA4F8D" w:rsidRDefault="00CA4F8D" w:rsidP="00CA4F8D">
              <w:pPr>
                <w:spacing w:after="200" w:line="276" w:lineRule="auto"/>
                <w:rPr>
                  <w:rFonts w:asciiTheme="minorHAnsi" w:hAnsiTheme="minorHAnsi" w:cstheme="minorHAnsi"/>
                  <w:color w:val="auto"/>
                  <w:sz w:val="20"/>
                  <w:lang w:val="en-US" w:eastAsia="en-US"/>
                </w:rPr>
              </w:pPr>
            </w:p>
            <w:p w:rsidR="00CA4F8D" w:rsidRPr="00924BC8" w:rsidRDefault="00CA4F8D" w:rsidP="00924BC8">
              <w:pPr>
                <w:spacing w:after="200" w:line="276" w:lineRule="auto"/>
                <w:rPr>
                  <w:rFonts w:asciiTheme="minorHAnsi" w:hAnsiTheme="minorHAnsi" w:cstheme="minorHAnsi"/>
                  <w:b/>
                  <w:bCs/>
                  <w:sz w:val="28"/>
                  <w:szCs w:val="31"/>
                  <w:lang w:val="en-US" w:eastAsia="en-US"/>
                </w:rPr>
              </w:pPr>
              <w:r w:rsidRPr="00CA4F8D">
                <w:rPr>
                  <w:rFonts w:asciiTheme="minorHAnsi" w:hAnsiTheme="minorHAnsi" w:cstheme="minorHAnsi"/>
                  <w:b/>
                  <w:bCs/>
                  <w:color w:val="auto"/>
                  <w:sz w:val="28"/>
                  <w:szCs w:val="31"/>
                  <w:lang w:val="en-US" w:eastAsia="en-US"/>
                </w:rPr>
                <w:br w:type="page"/>
              </w:r>
            </w:p>
          </w:sdtContent>
        </w:sdt>
      </w:sdtContent>
    </w:sdt>
    <w:sdt>
      <w:sdtPr>
        <w:rPr>
          <w:rFonts w:ascii="Calibri" w:eastAsia="Calibri" w:hAnsi="Calibri" w:cs="Calibri"/>
          <w:color w:val="000000"/>
          <w:sz w:val="36"/>
          <w:szCs w:val="22"/>
          <w:lang w:val="en-GB" w:eastAsia="en-GB"/>
        </w:rPr>
        <w:id w:val="-786974180"/>
        <w:docPartObj>
          <w:docPartGallery w:val="Table of Contents"/>
          <w:docPartUnique/>
        </w:docPartObj>
      </w:sdtPr>
      <w:sdtEndPr>
        <w:rPr>
          <w:sz w:val="24"/>
        </w:rPr>
      </w:sdtEndPr>
      <w:sdtContent>
        <w:p w:rsidR="004C7952" w:rsidRDefault="004C7952">
          <w:pPr>
            <w:pStyle w:val="TOCHeading"/>
            <w:rPr>
              <w:sz w:val="36"/>
            </w:rPr>
          </w:pPr>
          <w:r w:rsidRPr="004C7952">
            <w:rPr>
              <w:sz w:val="36"/>
            </w:rPr>
            <w:t>Table of Contents</w:t>
          </w:r>
        </w:p>
        <w:p w:rsidR="004C7952" w:rsidRPr="004C7952" w:rsidRDefault="004C7952" w:rsidP="004C7952">
          <w:pPr>
            <w:rPr>
              <w:lang w:val="en-US" w:eastAsia="en-US"/>
            </w:rPr>
          </w:pPr>
        </w:p>
        <w:p w:rsidR="004C7952" w:rsidRPr="004C7952" w:rsidRDefault="006F37DA" w:rsidP="00B27330">
          <w:pPr>
            <w:pStyle w:val="TOC1"/>
            <w:rPr>
              <w:b/>
              <w:bCs/>
              <w:sz w:val="24"/>
            </w:rPr>
          </w:pPr>
        </w:p>
      </w:sdtContent>
    </w:sdt>
    <w:p w:rsidR="00D36F13" w:rsidRDefault="00CB0373" w:rsidP="00FB573E">
      <w:pPr>
        <w:pStyle w:val="TOC1"/>
        <w:numPr>
          <w:ilvl w:val="0"/>
          <w:numId w:val="2"/>
        </w:numPr>
        <w:rPr>
          <w:b/>
          <w:bCs/>
          <w:sz w:val="24"/>
        </w:rPr>
      </w:pPr>
      <w:r>
        <w:rPr>
          <w:b/>
          <w:bCs/>
          <w:sz w:val="24"/>
        </w:rPr>
        <w:t>Block Diagra</w:t>
      </w:r>
      <w:r w:rsidR="00D36F13">
        <w:rPr>
          <w:b/>
          <w:bCs/>
          <w:sz w:val="24"/>
        </w:rPr>
        <w:t>m</w:t>
      </w:r>
      <w:r w:rsidR="00D36F13">
        <w:rPr>
          <w:bCs/>
          <w:sz w:val="24"/>
        </w:rPr>
        <w:t>………………………………………………………………………………………..</w:t>
      </w:r>
      <w:r w:rsidR="00D36F13" w:rsidRPr="00D36F13">
        <w:rPr>
          <w:b/>
          <w:bCs/>
          <w:sz w:val="24"/>
        </w:rPr>
        <w:t>2</w:t>
      </w:r>
    </w:p>
    <w:p w:rsidR="00CB0373" w:rsidRDefault="00CB0373" w:rsidP="00FB573E">
      <w:pPr>
        <w:pStyle w:val="TOC1"/>
        <w:numPr>
          <w:ilvl w:val="0"/>
          <w:numId w:val="2"/>
        </w:numPr>
        <w:rPr>
          <w:b/>
          <w:bCs/>
          <w:sz w:val="24"/>
        </w:rPr>
      </w:pPr>
      <w:r>
        <w:rPr>
          <w:b/>
          <w:bCs/>
          <w:sz w:val="24"/>
        </w:rPr>
        <w:t>Architecture Description</w:t>
      </w:r>
      <w:r w:rsidR="00D36F13">
        <w:rPr>
          <w:bCs/>
          <w:sz w:val="24"/>
        </w:rPr>
        <w:t>………………………………………………………………………..</w:t>
      </w:r>
      <w:r w:rsidR="00D36F13" w:rsidRPr="00D36F13">
        <w:rPr>
          <w:b/>
          <w:bCs/>
          <w:sz w:val="24"/>
        </w:rPr>
        <w:t>4</w:t>
      </w:r>
    </w:p>
    <w:p w:rsidR="00370C89" w:rsidRPr="00370C89" w:rsidRDefault="00370C89" w:rsidP="00FB573E">
      <w:pPr>
        <w:pStyle w:val="TOC1"/>
        <w:numPr>
          <w:ilvl w:val="0"/>
          <w:numId w:val="2"/>
        </w:numPr>
        <w:rPr>
          <w:b/>
          <w:bCs/>
          <w:sz w:val="24"/>
        </w:rPr>
      </w:pPr>
      <w:r>
        <w:rPr>
          <w:b/>
          <w:bCs/>
          <w:sz w:val="24"/>
        </w:rPr>
        <w:t>Some important functions/macros used in the code dump</w:t>
      </w:r>
      <w:r w:rsidRPr="00370C89">
        <w:rPr>
          <w:bCs/>
          <w:sz w:val="24"/>
        </w:rPr>
        <w:t>……………………………………</w:t>
      </w:r>
      <w:r>
        <w:rPr>
          <w:bCs/>
          <w:sz w:val="24"/>
        </w:rPr>
        <w:t>………………………………………………………………..</w:t>
      </w:r>
      <w:r>
        <w:rPr>
          <w:b/>
          <w:bCs/>
          <w:sz w:val="24"/>
        </w:rPr>
        <w:t>6</w:t>
      </w:r>
    </w:p>
    <w:p w:rsidR="00D8264A" w:rsidRPr="002A5CC6" w:rsidRDefault="004C7952" w:rsidP="00FB573E">
      <w:pPr>
        <w:pStyle w:val="TOC1"/>
        <w:numPr>
          <w:ilvl w:val="0"/>
          <w:numId w:val="2"/>
        </w:numPr>
        <w:rPr>
          <w:b/>
          <w:bCs/>
          <w:sz w:val="24"/>
        </w:rPr>
      </w:pPr>
      <w:r w:rsidRPr="004C7952">
        <w:rPr>
          <w:b/>
          <w:bCs/>
          <w:sz w:val="24"/>
        </w:rPr>
        <w:t>Report Questions</w:t>
      </w:r>
      <w:r w:rsidRPr="004C7952">
        <w:rPr>
          <w:sz w:val="24"/>
        </w:rPr>
        <w:ptab w:relativeTo="margin" w:alignment="right" w:leader="dot"/>
      </w:r>
      <w:r w:rsidR="00AE0D6D">
        <w:rPr>
          <w:b/>
          <w:bCs/>
          <w:sz w:val="24"/>
        </w:rPr>
        <w:t>7</w:t>
      </w:r>
    </w:p>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705040" w:rsidP="00705040">
      <w:pPr>
        <w:tabs>
          <w:tab w:val="left" w:pos="4164"/>
        </w:tabs>
      </w:pPr>
      <w:r>
        <w:tab/>
      </w:r>
    </w:p>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4C7952" w:rsidRDefault="004C7952" w:rsidP="007A3B86"/>
    <w:p w:rsidR="00D8264A" w:rsidRDefault="00D8264A" w:rsidP="007A3B86"/>
    <w:p w:rsidR="004C7952" w:rsidRDefault="004C7952" w:rsidP="00E01EB7">
      <w:pPr>
        <w:jc w:val="both"/>
        <w:rPr>
          <w:rFonts w:ascii="Times New Roman" w:hAnsi="Times New Roman" w:cs="Times New Roman"/>
          <w:b/>
          <w:sz w:val="36"/>
          <w:u w:val="single"/>
        </w:rPr>
      </w:pPr>
    </w:p>
    <w:p w:rsidR="00CD3269" w:rsidRDefault="00CD3269" w:rsidP="002B237B">
      <w:pPr>
        <w:jc w:val="both"/>
        <w:rPr>
          <w:rFonts w:ascii="Times New Roman" w:hAnsi="Times New Roman" w:cs="Times New Roman"/>
          <w:b/>
          <w:sz w:val="36"/>
          <w:u w:val="single"/>
        </w:rPr>
      </w:pPr>
    </w:p>
    <w:p w:rsidR="00964956" w:rsidRDefault="00964956" w:rsidP="002B237B">
      <w:pPr>
        <w:jc w:val="both"/>
        <w:rPr>
          <w:rFonts w:ascii="Times New Roman" w:hAnsi="Times New Roman" w:cs="Times New Roman"/>
          <w:b/>
          <w:sz w:val="36"/>
          <w:u w:val="single"/>
        </w:rPr>
      </w:pPr>
    </w:p>
    <w:p w:rsidR="00921194" w:rsidRPr="004A44C5" w:rsidRDefault="00921194" w:rsidP="00921194">
      <w:pPr>
        <w:jc w:val="both"/>
        <w:rPr>
          <w:rFonts w:ascii="Times New Roman" w:hAnsi="Times New Roman" w:cs="Times New Roman"/>
          <w:b/>
          <w:sz w:val="36"/>
          <w:u w:val="single"/>
        </w:rPr>
      </w:pPr>
      <w:r>
        <w:rPr>
          <w:rFonts w:ascii="Times New Roman" w:hAnsi="Times New Roman" w:cs="Times New Roman"/>
          <w:b/>
          <w:sz w:val="36"/>
          <w:u w:val="single"/>
        </w:rPr>
        <w:t>Block Diagram and Architecture Description</w:t>
      </w:r>
      <w:r w:rsidRPr="004A44C5">
        <w:rPr>
          <w:rFonts w:ascii="Times New Roman" w:hAnsi="Times New Roman" w:cs="Times New Roman"/>
          <w:b/>
          <w:sz w:val="36"/>
          <w:u w:val="single"/>
        </w:rPr>
        <w:t>:</w:t>
      </w:r>
    </w:p>
    <w:p w:rsidR="00921194" w:rsidRDefault="00921194" w:rsidP="002B237B">
      <w:pPr>
        <w:jc w:val="both"/>
        <w:rPr>
          <w:rFonts w:ascii="Times New Roman" w:hAnsi="Times New Roman" w:cs="Times New Roman"/>
          <w:sz w:val="24"/>
        </w:rPr>
      </w:pPr>
      <w:r>
        <w:rPr>
          <w:rFonts w:ascii="Times New Roman" w:hAnsi="Times New Roman" w:cs="Times New Roman"/>
          <w:sz w:val="24"/>
        </w:rPr>
        <w:t>In this Project, we have been asked to work on five different parts which when added together shows a potential evidence of successful use of serial communication to calculate the frequency of characters corresponding to the inputs that the user makes.</w:t>
      </w:r>
    </w:p>
    <w:p w:rsidR="00921194" w:rsidRDefault="00921194" w:rsidP="002B237B">
      <w:pPr>
        <w:jc w:val="both"/>
        <w:rPr>
          <w:rFonts w:ascii="Times New Roman" w:hAnsi="Times New Roman" w:cs="Times New Roman"/>
          <w:sz w:val="24"/>
        </w:rPr>
      </w:pPr>
      <w:r>
        <w:rPr>
          <w:rFonts w:ascii="Times New Roman" w:hAnsi="Times New Roman" w:cs="Times New Roman"/>
          <w:sz w:val="24"/>
        </w:rPr>
        <w:t>To meet this objective, we have been using a circular buffer that is connected with the UART network which acts based on the user’s inputs. So, a quick explanation of the parts that this project covers is as under:</w:t>
      </w:r>
    </w:p>
    <w:p w:rsidR="00921194" w:rsidRDefault="00921194" w:rsidP="00FB573E">
      <w:pPr>
        <w:pStyle w:val="ListParagraph"/>
        <w:numPr>
          <w:ilvl w:val="0"/>
          <w:numId w:val="3"/>
        </w:numPr>
        <w:jc w:val="both"/>
        <w:rPr>
          <w:rFonts w:ascii="Times New Roman" w:hAnsi="Times New Roman" w:cs="Times New Roman"/>
          <w:sz w:val="24"/>
        </w:rPr>
      </w:pPr>
      <w:r>
        <w:rPr>
          <w:rFonts w:ascii="Times New Roman" w:hAnsi="Times New Roman" w:cs="Times New Roman"/>
          <w:sz w:val="24"/>
        </w:rPr>
        <w:t>Circular Buffers</w:t>
      </w:r>
    </w:p>
    <w:p w:rsidR="00921194" w:rsidRDefault="00921194" w:rsidP="00FB573E">
      <w:pPr>
        <w:pStyle w:val="ListParagraph"/>
        <w:numPr>
          <w:ilvl w:val="0"/>
          <w:numId w:val="3"/>
        </w:numPr>
        <w:jc w:val="both"/>
        <w:rPr>
          <w:rFonts w:ascii="Times New Roman" w:hAnsi="Times New Roman" w:cs="Times New Roman"/>
          <w:sz w:val="24"/>
        </w:rPr>
      </w:pPr>
      <w:r>
        <w:rPr>
          <w:rFonts w:ascii="Times New Roman" w:hAnsi="Times New Roman" w:cs="Times New Roman"/>
          <w:sz w:val="24"/>
        </w:rPr>
        <w:t>UART Device Driver</w:t>
      </w:r>
    </w:p>
    <w:p w:rsidR="00921194" w:rsidRDefault="00921194" w:rsidP="00FB573E">
      <w:pPr>
        <w:pStyle w:val="ListParagraph"/>
        <w:numPr>
          <w:ilvl w:val="0"/>
          <w:numId w:val="3"/>
        </w:numPr>
        <w:jc w:val="both"/>
        <w:rPr>
          <w:rFonts w:ascii="Times New Roman" w:hAnsi="Times New Roman" w:cs="Times New Roman"/>
          <w:sz w:val="24"/>
        </w:rPr>
      </w:pPr>
      <w:r>
        <w:rPr>
          <w:rFonts w:ascii="Times New Roman" w:hAnsi="Times New Roman" w:cs="Times New Roman"/>
          <w:sz w:val="24"/>
        </w:rPr>
        <w:t>An application</w:t>
      </w:r>
    </w:p>
    <w:p w:rsidR="00921194" w:rsidRDefault="00921194" w:rsidP="00FB573E">
      <w:pPr>
        <w:pStyle w:val="ListParagraph"/>
        <w:numPr>
          <w:ilvl w:val="0"/>
          <w:numId w:val="3"/>
        </w:numPr>
        <w:jc w:val="both"/>
        <w:rPr>
          <w:rFonts w:ascii="Times New Roman" w:hAnsi="Times New Roman" w:cs="Times New Roman"/>
          <w:sz w:val="24"/>
        </w:rPr>
      </w:pPr>
      <w:r>
        <w:rPr>
          <w:rFonts w:ascii="Times New Roman" w:hAnsi="Times New Roman" w:cs="Times New Roman"/>
          <w:sz w:val="24"/>
        </w:rPr>
        <w:t>Unit Testing Framework</w:t>
      </w:r>
    </w:p>
    <w:p w:rsidR="00595444" w:rsidRPr="00595444" w:rsidRDefault="00595444" w:rsidP="00595444">
      <w:pPr>
        <w:jc w:val="both"/>
        <w:rPr>
          <w:rFonts w:ascii="Times New Roman" w:hAnsi="Times New Roman" w:cs="Times New Roman"/>
          <w:sz w:val="24"/>
        </w:rPr>
      </w:pPr>
    </w:p>
    <w:p w:rsidR="00921194" w:rsidRDefault="00C921A7" w:rsidP="00921194">
      <w:pPr>
        <w:jc w:val="both"/>
        <w:rPr>
          <w:rFonts w:ascii="Times New Roman" w:hAnsi="Times New Roman" w:cs="Times New Roman"/>
          <w:sz w:val="24"/>
        </w:rPr>
      </w:pPr>
      <w:r w:rsidRPr="00C921A7">
        <w:rPr>
          <w:rFonts w:ascii="Times New Roman" w:hAnsi="Times New Roman" w:cs="Times New Roman"/>
          <w:b/>
          <w:sz w:val="24"/>
          <w:u w:val="single"/>
        </w:rPr>
        <w:t>Block Diagram</w:t>
      </w:r>
      <w:r w:rsidR="00921194">
        <w:rPr>
          <w:rFonts w:ascii="Times New Roman" w:hAnsi="Times New Roman" w:cs="Times New Roman"/>
          <w:sz w:val="24"/>
        </w:rPr>
        <w:t xml:space="preserve"> – Can be accessed by clicking </w:t>
      </w:r>
      <w:hyperlink r:id="rId11" w:history="1">
        <w:r w:rsidR="00921194" w:rsidRPr="00966E2E">
          <w:rPr>
            <w:rStyle w:val="Hyperlink"/>
            <w:rFonts w:ascii="Times New Roman" w:hAnsi="Times New Roman" w:cs="Times New Roman"/>
            <w:b/>
            <w:sz w:val="32"/>
          </w:rPr>
          <w:t>here</w:t>
        </w:r>
      </w:hyperlink>
      <w:r w:rsidR="00921194">
        <w:rPr>
          <w:rFonts w:ascii="Times New Roman" w:hAnsi="Times New Roman" w:cs="Times New Roman"/>
          <w:sz w:val="24"/>
        </w:rPr>
        <w:t>.</w:t>
      </w:r>
      <w:r w:rsidR="00B4064B">
        <w:rPr>
          <w:rFonts w:ascii="Times New Roman" w:hAnsi="Times New Roman" w:cs="Times New Roman"/>
          <w:sz w:val="24"/>
        </w:rPr>
        <w:t xml:space="preserve"> The draw.io version of the same can be accessed by clicking </w:t>
      </w:r>
      <w:hyperlink r:id="rId12" w:history="1">
        <w:r w:rsidR="00B4064B" w:rsidRPr="00B4064B">
          <w:rPr>
            <w:rStyle w:val="Hyperlink"/>
            <w:rFonts w:ascii="Times New Roman" w:hAnsi="Times New Roman" w:cs="Times New Roman"/>
            <w:b/>
            <w:sz w:val="32"/>
          </w:rPr>
          <w:t>here</w:t>
        </w:r>
      </w:hyperlink>
      <w:r w:rsidR="00B4064B">
        <w:rPr>
          <w:rFonts w:ascii="Times New Roman" w:hAnsi="Times New Roman" w:cs="Times New Roman"/>
          <w:sz w:val="24"/>
        </w:rPr>
        <w:t>.</w:t>
      </w:r>
      <w:r w:rsidR="00DC084C">
        <w:rPr>
          <w:rFonts w:ascii="Times New Roman" w:hAnsi="Times New Roman" w:cs="Times New Roman"/>
          <w:sz w:val="24"/>
        </w:rPr>
        <w:t xml:space="preserve"> A screenshot has also been added in this report.</w:t>
      </w:r>
    </w:p>
    <w:p w:rsidR="000D6C11" w:rsidRDefault="000D6C11" w:rsidP="00921194">
      <w:pPr>
        <w:jc w:val="both"/>
        <w:rPr>
          <w:rFonts w:ascii="Times New Roman" w:hAnsi="Times New Roman" w:cs="Times New Roman"/>
          <w:sz w:val="24"/>
        </w:rPr>
      </w:pPr>
    </w:p>
    <w:p w:rsidR="000D6C11" w:rsidRDefault="000D6C11" w:rsidP="00921194">
      <w:pPr>
        <w:jc w:val="both"/>
        <w:rPr>
          <w:rFonts w:ascii="Times New Roman" w:hAnsi="Times New Roman" w:cs="Times New Roman"/>
          <w:sz w:val="24"/>
        </w:rPr>
      </w:pPr>
    </w:p>
    <w:p w:rsidR="000D6C11" w:rsidRDefault="000D6C11" w:rsidP="00921194">
      <w:pPr>
        <w:jc w:val="both"/>
        <w:rPr>
          <w:rFonts w:ascii="Times New Roman" w:hAnsi="Times New Roman" w:cs="Times New Roman"/>
          <w:sz w:val="24"/>
        </w:rPr>
      </w:pPr>
    </w:p>
    <w:p w:rsidR="000D6C11" w:rsidRDefault="000D6C11" w:rsidP="00921194">
      <w:pPr>
        <w:jc w:val="both"/>
        <w:rPr>
          <w:rFonts w:ascii="Times New Roman" w:hAnsi="Times New Roman" w:cs="Times New Roman"/>
          <w:sz w:val="24"/>
        </w:rPr>
      </w:pPr>
    </w:p>
    <w:p w:rsidR="000D6C11" w:rsidRDefault="000D6C11" w:rsidP="00921194">
      <w:pPr>
        <w:jc w:val="both"/>
        <w:rPr>
          <w:rFonts w:ascii="Times New Roman" w:hAnsi="Times New Roman" w:cs="Times New Roman"/>
          <w:sz w:val="24"/>
        </w:rPr>
      </w:pPr>
      <w:r w:rsidRPr="000D6C11">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margin">
              <wp:posOffset>-541020</wp:posOffset>
            </wp:positionH>
            <wp:positionV relativeFrom="paragraph">
              <wp:posOffset>0</wp:posOffset>
            </wp:positionV>
            <wp:extent cx="7018020" cy="8374380"/>
            <wp:effectExtent l="0" t="0" r="0" b="7620"/>
            <wp:wrapTopAndBottom/>
            <wp:docPr id="2" name="Picture 2" descr="C:\Users\rualjim\Desktop\PES Project-2 Submission\PES_Project-2_Flow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ljim\Desktop\PES Project-2 Submission\PES_Project-2_Flow_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8020" cy="8374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21A7" w:rsidRPr="00C921A7" w:rsidRDefault="00C921A7" w:rsidP="00921194">
      <w:pPr>
        <w:jc w:val="both"/>
        <w:rPr>
          <w:rFonts w:ascii="Times New Roman" w:hAnsi="Times New Roman" w:cs="Times New Roman"/>
          <w:b/>
          <w:sz w:val="24"/>
          <w:u w:val="single"/>
        </w:rPr>
      </w:pPr>
      <w:r w:rsidRPr="00C921A7">
        <w:rPr>
          <w:rFonts w:ascii="Times New Roman" w:hAnsi="Times New Roman" w:cs="Times New Roman"/>
          <w:b/>
          <w:sz w:val="24"/>
          <w:u w:val="single"/>
        </w:rPr>
        <w:lastRenderedPageBreak/>
        <w:t>Architecture Description:</w:t>
      </w:r>
    </w:p>
    <w:p w:rsidR="00921194" w:rsidRDefault="00921194" w:rsidP="00921194">
      <w:pPr>
        <w:jc w:val="both"/>
        <w:rPr>
          <w:rFonts w:ascii="Times New Roman" w:hAnsi="Times New Roman" w:cs="Times New Roman"/>
          <w:sz w:val="24"/>
        </w:rPr>
      </w:pPr>
      <w:r>
        <w:rPr>
          <w:rFonts w:ascii="Times New Roman" w:hAnsi="Times New Roman" w:cs="Times New Roman"/>
          <w:sz w:val="24"/>
        </w:rPr>
        <w:t>Based on the block diagram that can be accessed by clicking the above link, the project flow can be explained as under:</w:t>
      </w:r>
    </w:p>
    <w:p w:rsidR="00921194" w:rsidRPr="00921194" w:rsidRDefault="00921194" w:rsidP="00FB573E">
      <w:pPr>
        <w:pStyle w:val="ListParagraph"/>
        <w:numPr>
          <w:ilvl w:val="0"/>
          <w:numId w:val="4"/>
        </w:numPr>
        <w:jc w:val="both"/>
        <w:rPr>
          <w:rFonts w:ascii="Times New Roman" w:hAnsi="Times New Roman" w:cs="Times New Roman"/>
          <w:b/>
          <w:sz w:val="24"/>
        </w:rPr>
      </w:pPr>
      <w:r w:rsidRPr="00921194">
        <w:rPr>
          <w:rFonts w:ascii="Times New Roman" w:hAnsi="Times New Roman" w:cs="Times New Roman"/>
          <w:b/>
          <w:sz w:val="24"/>
        </w:rPr>
        <w:t>System Reset</w:t>
      </w:r>
    </w:p>
    <w:p w:rsidR="00921194" w:rsidRDefault="00921194" w:rsidP="00921194">
      <w:pPr>
        <w:pStyle w:val="ListParagraph"/>
        <w:jc w:val="both"/>
        <w:rPr>
          <w:rFonts w:ascii="Times New Roman" w:hAnsi="Times New Roman" w:cs="Times New Roman"/>
          <w:sz w:val="24"/>
        </w:rPr>
      </w:pPr>
    </w:p>
    <w:p w:rsidR="00921194" w:rsidRDefault="00921194" w:rsidP="00921194">
      <w:pPr>
        <w:pStyle w:val="ListParagraph"/>
        <w:jc w:val="both"/>
        <w:rPr>
          <w:rFonts w:ascii="Times New Roman" w:hAnsi="Times New Roman" w:cs="Times New Roman"/>
          <w:sz w:val="24"/>
        </w:rPr>
      </w:pPr>
      <w:r>
        <w:rPr>
          <w:rFonts w:ascii="Times New Roman" w:hAnsi="Times New Roman" w:cs="Times New Roman"/>
          <w:sz w:val="24"/>
        </w:rPr>
        <w:t>This is the primary point in the implementation of this project from where the execution of the code begins.</w:t>
      </w:r>
    </w:p>
    <w:p w:rsidR="00921194" w:rsidRDefault="00921194" w:rsidP="00921194">
      <w:pPr>
        <w:pStyle w:val="ListParagraph"/>
        <w:jc w:val="both"/>
        <w:rPr>
          <w:rFonts w:ascii="Times New Roman" w:hAnsi="Times New Roman" w:cs="Times New Roman"/>
          <w:sz w:val="24"/>
        </w:rPr>
      </w:pPr>
    </w:p>
    <w:p w:rsidR="00921194" w:rsidRDefault="00921194" w:rsidP="00FB573E">
      <w:pPr>
        <w:pStyle w:val="ListParagraph"/>
        <w:numPr>
          <w:ilvl w:val="0"/>
          <w:numId w:val="4"/>
        </w:numPr>
        <w:jc w:val="both"/>
        <w:rPr>
          <w:rFonts w:ascii="Times New Roman" w:hAnsi="Times New Roman" w:cs="Times New Roman"/>
          <w:b/>
          <w:sz w:val="24"/>
        </w:rPr>
      </w:pPr>
      <w:r w:rsidRPr="00921194">
        <w:rPr>
          <w:rFonts w:ascii="Times New Roman" w:hAnsi="Times New Roman" w:cs="Times New Roman"/>
          <w:b/>
          <w:sz w:val="24"/>
        </w:rPr>
        <w:t>UART Initialization</w:t>
      </w:r>
    </w:p>
    <w:p w:rsidR="00921194" w:rsidRDefault="00921194" w:rsidP="00921194">
      <w:pPr>
        <w:pStyle w:val="ListParagraph"/>
        <w:jc w:val="both"/>
        <w:rPr>
          <w:rFonts w:ascii="Times New Roman" w:hAnsi="Times New Roman" w:cs="Times New Roman"/>
          <w:sz w:val="24"/>
        </w:rPr>
      </w:pPr>
    </w:p>
    <w:p w:rsidR="00921194" w:rsidRDefault="00921194" w:rsidP="00921194">
      <w:pPr>
        <w:pStyle w:val="ListParagraph"/>
        <w:jc w:val="both"/>
        <w:rPr>
          <w:rFonts w:ascii="Times New Roman" w:hAnsi="Times New Roman" w:cs="Times New Roman"/>
          <w:sz w:val="24"/>
        </w:rPr>
      </w:pPr>
      <w:r>
        <w:rPr>
          <w:rFonts w:ascii="Times New Roman" w:hAnsi="Times New Roman" w:cs="Times New Roman"/>
          <w:sz w:val="24"/>
        </w:rPr>
        <w:t>The UART is initialized every time after the system is reset. This enables serial communication of the target with the host through which the user actually transmits the inputs.</w:t>
      </w:r>
    </w:p>
    <w:p w:rsidR="00921194" w:rsidRDefault="00921194" w:rsidP="00921194">
      <w:pPr>
        <w:pStyle w:val="ListParagraph"/>
        <w:jc w:val="both"/>
        <w:rPr>
          <w:rFonts w:ascii="Times New Roman" w:hAnsi="Times New Roman" w:cs="Times New Roman"/>
          <w:sz w:val="24"/>
        </w:rPr>
      </w:pPr>
    </w:p>
    <w:p w:rsidR="00921194" w:rsidRPr="00921194" w:rsidRDefault="00921194" w:rsidP="00FB573E">
      <w:pPr>
        <w:pStyle w:val="ListParagraph"/>
        <w:numPr>
          <w:ilvl w:val="0"/>
          <w:numId w:val="4"/>
        </w:numPr>
        <w:jc w:val="both"/>
        <w:rPr>
          <w:rFonts w:ascii="Times New Roman" w:hAnsi="Times New Roman" w:cs="Times New Roman"/>
          <w:b/>
          <w:sz w:val="24"/>
        </w:rPr>
      </w:pPr>
      <w:r w:rsidRPr="00921194">
        <w:rPr>
          <w:rFonts w:ascii="Times New Roman" w:hAnsi="Times New Roman" w:cs="Times New Roman"/>
          <w:b/>
          <w:sz w:val="24"/>
        </w:rPr>
        <w:t>Resetting the character frequency count variables</w:t>
      </w:r>
    </w:p>
    <w:p w:rsidR="00921194" w:rsidRDefault="00921194" w:rsidP="00921194">
      <w:pPr>
        <w:pStyle w:val="ListParagraph"/>
        <w:jc w:val="both"/>
        <w:rPr>
          <w:rFonts w:ascii="Times New Roman" w:hAnsi="Times New Roman" w:cs="Times New Roman"/>
          <w:sz w:val="24"/>
        </w:rPr>
      </w:pPr>
    </w:p>
    <w:p w:rsidR="00921194" w:rsidRDefault="00921194" w:rsidP="00921194">
      <w:pPr>
        <w:pStyle w:val="ListParagraph"/>
        <w:jc w:val="both"/>
        <w:rPr>
          <w:rFonts w:ascii="Times New Roman" w:hAnsi="Times New Roman" w:cs="Times New Roman"/>
          <w:sz w:val="24"/>
        </w:rPr>
      </w:pPr>
      <w:r>
        <w:rPr>
          <w:rFonts w:ascii="Times New Roman" w:hAnsi="Times New Roman" w:cs="Times New Roman"/>
          <w:sz w:val="24"/>
        </w:rPr>
        <w:t>The character frequency count variables are initialized and set to zero value every time a system reset is performed. This implies that every time a reset is performed, the application will start calculating the character frequency counts from zero; ignoring the counts previously reported.</w:t>
      </w:r>
    </w:p>
    <w:p w:rsidR="00921194" w:rsidRDefault="00921194" w:rsidP="00921194">
      <w:pPr>
        <w:pStyle w:val="ListParagraph"/>
        <w:jc w:val="both"/>
        <w:rPr>
          <w:rFonts w:ascii="Times New Roman" w:hAnsi="Times New Roman" w:cs="Times New Roman"/>
          <w:sz w:val="24"/>
        </w:rPr>
      </w:pPr>
    </w:p>
    <w:p w:rsidR="00921194" w:rsidRDefault="00921194" w:rsidP="00FB573E">
      <w:pPr>
        <w:pStyle w:val="ListParagraph"/>
        <w:numPr>
          <w:ilvl w:val="0"/>
          <w:numId w:val="4"/>
        </w:numPr>
        <w:jc w:val="both"/>
        <w:rPr>
          <w:rFonts w:ascii="Times New Roman" w:hAnsi="Times New Roman" w:cs="Times New Roman"/>
          <w:b/>
          <w:sz w:val="24"/>
        </w:rPr>
      </w:pPr>
      <w:r w:rsidRPr="00921194">
        <w:rPr>
          <w:rFonts w:ascii="Times New Roman" w:hAnsi="Times New Roman" w:cs="Times New Roman"/>
          <w:b/>
          <w:sz w:val="24"/>
        </w:rPr>
        <w:t>Specifying the buffer length</w:t>
      </w:r>
    </w:p>
    <w:p w:rsidR="00921194" w:rsidRDefault="00921194" w:rsidP="00921194">
      <w:pPr>
        <w:pStyle w:val="ListParagraph"/>
        <w:jc w:val="both"/>
        <w:rPr>
          <w:rFonts w:ascii="Times New Roman" w:hAnsi="Times New Roman" w:cs="Times New Roman"/>
          <w:b/>
          <w:sz w:val="24"/>
        </w:rPr>
      </w:pPr>
    </w:p>
    <w:p w:rsidR="00921194" w:rsidRDefault="00921194" w:rsidP="00921194">
      <w:pPr>
        <w:pStyle w:val="ListParagraph"/>
        <w:jc w:val="both"/>
        <w:rPr>
          <w:rFonts w:ascii="Times New Roman" w:hAnsi="Times New Roman" w:cs="Times New Roman"/>
          <w:sz w:val="24"/>
        </w:rPr>
      </w:pPr>
      <w:r>
        <w:rPr>
          <w:rFonts w:ascii="Times New Roman" w:hAnsi="Times New Roman" w:cs="Times New Roman"/>
          <w:sz w:val="24"/>
        </w:rPr>
        <w:t>The user is then requested to specify a length in terms of characters for the circular buffer that will store the user entered data.</w:t>
      </w:r>
    </w:p>
    <w:p w:rsidR="00921194" w:rsidRDefault="00921194" w:rsidP="00921194">
      <w:pPr>
        <w:pStyle w:val="ListParagraph"/>
        <w:jc w:val="both"/>
        <w:rPr>
          <w:rFonts w:ascii="Times New Roman" w:hAnsi="Times New Roman" w:cs="Times New Roman"/>
          <w:sz w:val="24"/>
        </w:rPr>
      </w:pPr>
    </w:p>
    <w:p w:rsidR="00921194" w:rsidRDefault="00921194" w:rsidP="00FB573E">
      <w:pPr>
        <w:pStyle w:val="ListParagraph"/>
        <w:numPr>
          <w:ilvl w:val="0"/>
          <w:numId w:val="4"/>
        </w:numPr>
        <w:jc w:val="both"/>
        <w:rPr>
          <w:rFonts w:ascii="Times New Roman" w:hAnsi="Times New Roman" w:cs="Times New Roman"/>
          <w:b/>
          <w:sz w:val="24"/>
        </w:rPr>
      </w:pPr>
      <w:r w:rsidRPr="00921194">
        <w:rPr>
          <w:rFonts w:ascii="Times New Roman" w:hAnsi="Times New Roman" w:cs="Times New Roman"/>
          <w:b/>
          <w:sz w:val="24"/>
        </w:rPr>
        <w:t xml:space="preserve">Interrupt Service Routine (ISR) is requested to </w:t>
      </w:r>
      <w:r w:rsidR="00B16403">
        <w:rPr>
          <w:rFonts w:ascii="Times New Roman" w:hAnsi="Times New Roman" w:cs="Times New Roman"/>
          <w:b/>
          <w:sz w:val="24"/>
        </w:rPr>
        <w:t>start reading the inputs from the user for the data to be reported and stored to the buffer</w:t>
      </w:r>
    </w:p>
    <w:p w:rsidR="00921194" w:rsidRDefault="00921194" w:rsidP="00921194">
      <w:pPr>
        <w:pStyle w:val="ListParagraph"/>
        <w:jc w:val="both"/>
        <w:rPr>
          <w:rFonts w:ascii="Times New Roman" w:hAnsi="Times New Roman" w:cs="Times New Roman"/>
          <w:sz w:val="24"/>
        </w:rPr>
      </w:pPr>
    </w:p>
    <w:p w:rsidR="00921194" w:rsidRDefault="00921194" w:rsidP="00921194">
      <w:pPr>
        <w:pStyle w:val="ListParagraph"/>
        <w:jc w:val="both"/>
        <w:rPr>
          <w:rFonts w:ascii="Times New Roman" w:hAnsi="Times New Roman" w:cs="Times New Roman"/>
          <w:sz w:val="24"/>
        </w:rPr>
      </w:pPr>
      <w:r>
        <w:rPr>
          <w:rFonts w:ascii="Times New Roman" w:hAnsi="Times New Roman" w:cs="Times New Roman"/>
          <w:sz w:val="24"/>
        </w:rPr>
        <w:t>As can be read from the title</w:t>
      </w:r>
      <w:r w:rsidR="00B16403">
        <w:rPr>
          <w:rFonts w:ascii="Times New Roman" w:hAnsi="Times New Roman" w:cs="Times New Roman"/>
          <w:sz w:val="24"/>
        </w:rPr>
        <w:t>, the ISR is requested to start reading the input data entered by the user once after the user specifies the buffer length and it has been initialized successfully.</w:t>
      </w:r>
    </w:p>
    <w:p w:rsidR="00B16403" w:rsidRDefault="00B16403" w:rsidP="00921194">
      <w:pPr>
        <w:pStyle w:val="ListParagraph"/>
        <w:jc w:val="both"/>
        <w:rPr>
          <w:rFonts w:ascii="Times New Roman" w:hAnsi="Times New Roman" w:cs="Times New Roman"/>
          <w:sz w:val="24"/>
        </w:rPr>
      </w:pPr>
    </w:p>
    <w:p w:rsidR="00B16403" w:rsidRDefault="00B16403" w:rsidP="00FB573E">
      <w:pPr>
        <w:pStyle w:val="ListParagraph"/>
        <w:numPr>
          <w:ilvl w:val="0"/>
          <w:numId w:val="4"/>
        </w:numPr>
        <w:jc w:val="both"/>
        <w:rPr>
          <w:rFonts w:ascii="Times New Roman" w:hAnsi="Times New Roman" w:cs="Times New Roman"/>
          <w:b/>
          <w:sz w:val="24"/>
        </w:rPr>
      </w:pPr>
      <w:r w:rsidRPr="00B16403">
        <w:rPr>
          <w:rFonts w:ascii="Times New Roman" w:hAnsi="Times New Roman" w:cs="Times New Roman"/>
          <w:b/>
          <w:sz w:val="24"/>
        </w:rPr>
        <w:t>Test for error in the input given by the user for buffer initialization</w:t>
      </w:r>
    </w:p>
    <w:p w:rsidR="00B16403" w:rsidRDefault="00B16403" w:rsidP="00B16403">
      <w:pPr>
        <w:pStyle w:val="ListParagraph"/>
        <w:jc w:val="both"/>
        <w:rPr>
          <w:rFonts w:ascii="Times New Roman" w:hAnsi="Times New Roman" w:cs="Times New Roman"/>
          <w:b/>
          <w:sz w:val="24"/>
        </w:rPr>
      </w:pPr>
    </w:p>
    <w:p w:rsidR="00B16403" w:rsidRDefault="00B16403" w:rsidP="00B16403">
      <w:pPr>
        <w:pStyle w:val="ListParagraph"/>
        <w:jc w:val="both"/>
        <w:rPr>
          <w:rFonts w:ascii="Times New Roman" w:hAnsi="Times New Roman" w:cs="Times New Roman"/>
          <w:sz w:val="24"/>
        </w:rPr>
      </w:pPr>
      <w:r>
        <w:rPr>
          <w:rFonts w:ascii="Times New Roman" w:hAnsi="Times New Roman" w:cs="Times New Roman"/>
          <w:sz w:val="24"/>
        </w:rPr>
        <w:t>The buffer length is further tested if it falls within the specified limits that the processor can handle. If no error is detected, the user is allowed to enter data to the system. Otherwise, the user is expected to enter a valid buffer length.</w:t>
      </w:r>
    </w:p>
    <w:p w:rsidR="00B16403" w:rsidRDefault="00B16403" w:rsidP="00B16403">
      <w:pPr>
        <w:pStyle w:val="ListParagraph"/>
        <w:jc w:val="both"/>
        <w:rPr>
          <w:rFonts w:ascii="Times New Roman" w:hAnsi="Times New Roman" w:cs="Times New Roman"/>
          <w:sz w:val="24"/>
        </w:rPr>
      </w:pPr>
    </w:p>
    <w:p w:rsidR="00B16403" w:rsidRDefault="00B16403" w:rsidP="00FB573E">
      <w:pPr>
        <w:pStyle w:val="ListParagraph"/>
        <w:numPr>
          <w:ilvl w:val="0"/>
          <w:numId w:val="4"/>
        </w:numPr>
        <w:jc w:val="both"/>
        <w:rPr>
          <w:rFonts w:ascii="Times New Roman" w:hAnsi="Times New Roman" w:cs="Times New Roman"/>
          <w:b/>
          <w:sz w:val="24"/>
        </w:rPr>
      </w:pPr>
      <w:r w:rsidRPr="00B16403">
        <w:rPr>
          <w:rFonts w:ascii="Times New Roman" w:hAnsi="Times New Roman" w:cs="Times New Roman"/>
          <w:b/>
          <w:sz w:val="24"/>
        </w:rPr>
        <w:t>Buffer initialization</w:t>
      </w:r>
    </w:p>
    <w:p w:rsidR="00B16403" w:rsidRDefault="00B16403" w:rsidP="00B16403">
      <w:pPr>
        <w:pStyle w:val="ListParagraph"/>
        <w:jc w:val="both"/>
        <w:rPr>
          <w:rFonts w:ascii="Times New Roman" w:hAnsi="Times New Roman" w:cs="Times New Roman"/>
          <w:sz w:val="24"/>
        </w:rPr>
      </w:pPr>
    </w:p>
    <w:p w:rsidR="00B16403" w:rsidRDefault="00B16403" w:rsidP="00B16403">
      <w:pPr>
        <w:pStyle w:val="ListParagraph"/>
        <w:jc w:val="both"/>
        <w:rPr>
          <w:rFonts w:ascii="Times New Roman" w:hAnsi="Times New Roman" w:cs="Times New Roman"/>
          <w:sz w:val="24"/>
        </w:rPr>
      </w:pPr>
      <w:r>
        <w:rPr>
          <w:rFonts w:ascii="Times New Roman" w:hAnsi="Times New Roman" w:cs="Times New Roman"/>
          <w:sz w:val="24"/>
        </w:rPr>
        <w:lastRenderedPageBreak/>
        <w:t>The buffer is initialized and is ready for use once the user provides an acceptable buffer length.</w:t>
      </w:r>
    </w:p>
    <w:p w:rsidR="00B16403" w:rsidRDefault="00B16403" w:rsidP="00B16403">
      <w:pPr>
        <w:pStyle w:val="ListParagraph"/>
        <w:jc w:val="both"/>
        <w:rPr>
          <w:rFonts w:ascii="Times New Roman" w:hAnsi="Times New Roman" w:cs="Times New Roman"/>
          <w:sz w:val="24"/>
        </w:rPr>
      </w:pPr>
    </w:p>
    <w:p w:rsidR="00B16403" w:rsidRDefault="00B16403" w:rsidP="00FB573E">
      <w:pPr>
        <w:pStyle w:val="ListParagraph"/>
        <w:numPr>
          <w:ilvl w:val="0"/>
          <w:numId w:val="4"/>
        </w:numPr>
        <w:jc w:val="both"/>
        <w:rPr>
          <w:rFonts w:ascii="Times New Roman" w:hAnsi="Times New Roman" w:cs="Times New Roman"/>
          <w:b/>
          <w:sz w:val="24"/>
        </w:rPr>
      </w:pPr>
      <w:r w:rsidRPr="00B16403">
        <w:rPr>
          <w:rFonts w:ascii="Times New Roman" w:hAnsi="Times New Roman" w:cs="Times New Roman"/>
          <w:b/>
          <w:sz w:val="24"/>
        </w:rPr>
        <w:t>W</w:t>
      </w:r>
      <w:r w:rsidR="00D10C8E">
        <w:rPr>
          <w:rFonts w:ascii="Times New Roman" w:hAnsi="Times New Roman" w:cs="Times New Roman"/>
          <w:b/>
          <w:sz w:val="24"/>
        </w:rPr>
        <w:t>HILE(1) l</w:t>
      </w:r>
      <w:r w:rsidRPr="00B16403">
        <w:rPr>
          <w:rFonts w:ascii="Times New Roman" w:hAnsi="Times New Roman" w:cs="Times New Roman"/>
          <w:b/>
          <w:sz w:val="24"/>
        </w:rPr>
        <w:t>oop entry</w:t>
      </w:r>
    </w:p>
    <w:p w:rsidR="00B16403" w:rsidRDefault="00B16403" w:rsidP="00B16403">
      <w:pPr>
        <w:pStyle w:val="ListParagraph"/>
        <w:jc w:val="both"/>
        <w:rPr>
          <w:rFonts w:ascii="Times New Roman" w:hAnsi="Times New Roman" w:cs="Times New Roman"/>
          <w:b/>
          <w:sz w:val="24"/>
        </w:rPr>
      </w:pPr>
    </w:p>
    <w:p w:rsidR="00B16403" w:rsidRDefault="00B16403" w:rsidP="00B16403">
      <w:pPr>
        <w:pStyle w:val="ListParagraph"/>
        <w:jc w:val="both"/>
        <w:rPr>
          <w:rFonts w:ascii="Times New Roman" w:hAnsi="Times New Roman" w:cs="Times New Roman"/>
          <w:sz w:val="24"/>
        </w:rPr>
      </w:pPr>
      <w:r>
        <w:rPr>
          <w:rFonts w:ascii="Times New Roman" w:hAnsi="Times New Roman" w:cs="Times New Roman"/>
          <w:sz w:val="24"/>
        </w:rPr>
        <w:t xml:space="preserve">From this point onwards, the code enters the </w:t>
      </w:r>
      <w:proofErr w:type="gramStart"/>
      <w:r>
        <w:rPr>
          <w:rFonts w:ascii="Times New Roman" w:hAnsi="Times New Roman" w:cs="Times New Roman"/>
          <w:sz w:val="24"/>
        </w:rPr>
        <w:t>WHILE(</w:t>
      </w:r>
      <w:proofErr w:type="gramEnd"/>
      <w:r>
        <w:rPr>
          <w:rFonts w:ascii="Times New Roman" w:hAnsi="Times New Roman" w:cs="Times New Roman"/>
          <w:sz w:val="24"/>
        </w:rPr>
        <w:t xml:space="preserve">1) loop and the ISR starts looking out for any data that the user enters through the UART channel. </w:t>
      </w:r>
    </w:p>
    <w:p w:rsidR="00B16403" w:rsidRDefault="00B16403" w:rsidP="00B16403">
      <w:pPr>
        <w:pStyle w:val="ListParagraph"/>
        <w:jc w:val="both"/>
        <w:rPr>
          <w:rFonts w:ascii="Times New Roman" w:hAnsi="Times New Roman" w:cs="Times New Roman"/>
          <w:sz w:val="24"/>
        </w:rPr>
      </w:pPr>
    </w:p>
    <w:p w:rsidR="00B16403" w:rsidRDefault="00B16403" w:rsidP="00B16403">
      <w:pPr>
        <w:pStyle w:val="ListParagraph"/>
        <w:jc w:val="both"/>
        <w:rPr>
          <w:rFonts w:ascii="Times New Roman" w:hAnsi="Times New Roman" w:cs="Times New Roman"/>
          <w:sz w:val="24"/>
        </w:rPr>
      </w:pPr>
      <w:r>
        <w:rPr>
          <w:rFonts w:ascii="Times New Roman" w:hAnsi="Times New Roman" w:cs="Times New Roman"/>
          <w:sz w:val="24"/>
        </w:rPr>
        <w:t>If data is available: The ISR will start writing the data to the assigned and initialized R</w:t>
      </w:r>
      <w:r>
        <w:rPr>
          <w:rFonts w:ascii="Times New Roman" w:hAnsi="Times New Roman" w:cs="Times New Roman"/>
          <w:sz w:val="24"/>
          <w:vertAlign w:val="subscript"/>
        </w:rPr>
        <w:t>x</w:t>
      </w:r>
      <w:r>
        <w:rPr>
          <w:rFonts w:ascii="Times New Roman" w:hAnsi="Times New Roman" w:cs="Times New Roman"/>
          <w:sz w:val="24"/>
        </w:rPr>
        <w:t xml:space="preserve"> circular buffer. It will also check if the buffer is </w:t>
      </w:r>
      <w:r w:rsidR="00216165">
        <w:rPr>
          <w:rFonts w:ascii="Times New Roman" w:hAnsi="Times New Roman" w:cs="Times New Roman"/>
          <w:sz w:val="24"/>
        </w:rPr>
        <w:t>full</w:t>
      </w:r>
      <w:r>
        <w:rPr>
          <w:rFonts w:ascii="Times New Roman" w:hAnsi="Times New Roman" w:cs="Times New Roman"/>
          <w:sz w:val="24"/>
        </w:rPr>
        <w:t xml:space="preserve"> based on the index flag status and it will produce an “overwriting” warning if the buffer is </w:t>
      </w:r>
      <w:r w:rsidR="00216165">
        <w:rPr>
          <w:rFonts w:ascii="Times New Roman" w:hAnsi="Times New Roman" w:cs="Times New Roman"/>
          <w:sz w:val="24"/>
        </w:rPr>
        <w:t>“</w:t>
      </w:r>
      <w:r>
        <w:rPr>
          <w:rFonts w:ascii="Times New Roman" w:hAnsi="Times New Roman" w:cs="Times New Roman"/>
          <w:sz w:val="24"/>
        </w:rPr>
        <w:t>overwritten</w:t>
      </w:r>
      <w:r w:rsidR="00216165">
        <w:rPr>
          <w:rFonts w:ascii="Times New Roman" w:hAnsi="Times New Roman" w:cs="Times New Roman"/>
          <w:sz w:val="24"/>
        </w:rPr>
        <w:t>”</w:t>
      </w:r>
      <w:r>
        <w:rPr>
          <w:rFonts w:ascii="Times New Roman" w:hAnsi="Times New Roman" w:cs="Times New Roman"/>
          <w:sz w:val="24"/>
        </w:rPr>
        <w:t>. Moreover, if the “overwriting” takes place, the buffer length will be appropriately resized to contain the characters inevitably. This implies that the buffer will be re-initialized with a new length that can hold the characters</w:t>
      </w:r>
      <w:r w:rsidR="00216165">
        <w:rPr>
          <w:rFonts w:ascii="Times New Roman" w:hAnsi="Times New Roman" w:cs="Times New Roman"/>
          <w:sz w:val="24"/>
        </w:rPr>
        <w:t xml:space="preserve"> that are “overwritten”</w:t>
      </w:r>
      <w:r>
        <w:rPr>
          <w:rFonts w:ascii="Times New Roman" w:hAnsi="Times New Roman" w:cs="Times New Roman"/>
          <w:sz w:val="24"/>
        </w:rPr>
        <w:t xml:space="preserve">. </w:t>
      </w:r>
    </w:p>
    <w:p w:rsidR="00216165" w:rsidRDefault="00216165" w:rsidP="00B16403">
      <w:pPr>
        <w:pStyle w:val="ListParagraph"/>
        <w:jc w:val="both"/>
        <w:rPr>
          <w:rFonts w:ascii="Times New Roman" w:hAnsi="Times New Roman" w:cs="Times New Roman"/>
          <w:sz w:val="24"/>
        </w:rPr>
      </w:pPr>
    </w:p>
    <w:p w:rsidR="00216165" w:rsidRDefault="00216165" w:rsidP="00B16403">
      <w:pPr>
        <w:pStyle w:val="ListParagraph"/>
        <w:jc w:val="both"/>
        <w:rPr>
          <w:rFonts w:ascii="Times New Roman" w:hAnsi="Times New Roman" w:cs="Times New Roman"/>
          <w:sz w:val="24"/>
        </w:rPr>
      </w:pPr>
      <w:r>
        <w:rPr>
          <w:rFonts w:ascii="Times New Roman" w:hAnsi="Times New Roman" w:cs="Times New Roman"/>
          <w:sz w:val="24"/>
        </w:rPr>
        <w:t>If data is unavailable: The CPU will start calculating Fibonacci Numbers and will simultaneously check the buffer if it is empty. As long as new data is unavailable or the buffer is empty, the execution will keep on calculating the Fibonacci Numbers</w:t>
      </w:r>
      <w:r w:rsidR="00E715B3">
        <w:rPr>
          <w:rFonts w:ascii="Times New Roman" w:hAnsi="Times New Roman" w:cs="Times New Roman"/>
          <w:sz w:val="24"/>
        </w:rPr>
        <w:t xml:space="preserve"> and will stop doing it once the condition is met</w:t>
      </w:r>
      <w:r>
        <w:rPr>
          <w:rFonts w:ascii="Times New Roman" w:hAnsi="Times New Roman" w:cs="Times New Roman"/>
          <w:sz w:val="24"/>
        </w:rPr>
        <w:t>.</w:t>
      </w:r>
    </w:p>
    <w:p w:rsidR="00216165" w:rsidRDefault="00216165" w:rsidP="00B16403">
      <w:pPr>
        <w:pStyle w:val="ListParagraph"/>
        <w:jc w:val="both"/>
        <w:rPr>
          <w:rFonts w:ascii="Times New Roman" w:hAnsi="Times New Roman" w:cs="Times New Roman"/>
          <w:sz w:val="24"/>
        </w:rPr>
      </w:pPr>
    </w:p>
    <w:p w:rsidR="00216165" w:rsidRDefault="00216165" w:rsidP="00B16403">
      <w:pPr>
        <w:pStyle w:val="ListParagraph"/>
        <w:jc w:val="both"/>
        <w:rPr>
          <w:rFonts w:ascii="Times New Roman" w:hAnsi="Times New Roman" w:cs="Times New Roman"/>
          <w:sz w:val="24"/>
        </w:rPr>
      </w:pPr>
      <w:r>
        <w:rPr>
          <w:rFonts w:ascii="Times New Roman" w:hAnsi="Times New Roman" w:cs="Times New Roman"/>
          <w:sz w:val="24"/>
        </w:rPr>
        <w:t>As soon as data is available, the ISR will start writing the data to the assigned and initialized R</w:t>
      </w:r>
      <w:r>
        <w:rPr>
          <w:rFonts w:ascii="Times New Roman" w:hAnsi="Times New Roman" w:cs="Times New Roman"/>
          <w:sz w:val="24"/>
          <w:vertAlign w:val="subscript"/>
        </w:rPr>
        <w:t>x</w:t>
      </w:r>
      <w:r>
        <w:rPr>
          <w:rFonts w:ascii="Times New Roman" w:hAnsi="Times New Roman" w:cs="Times New Roman"/>
          <w:sz w:val="24"/>
        </w:rPr>
        <w:t xml:space="preserve"> circular buffer. Once the buffer has some data in it written by the ISR, the buffer empty test will fail and therefore the execution will start reading bytes from the data stored in the buffer. The ASCII counter function will be called during this stage and it will start comparing each character received with the range of ASCII values in Decimal: 0 to 255. Once a match is obtained, the ASCII counter will increment </w:t>
      </w:r>
      <w:r w:rsidR="00E715B3">
        <w:rPr>
          <w:rFonts w:ascii="Times New Roman" w:hAnsi="Times New Roman" w:cs="Times New Roman"/>
          <w:sz w:val="24"/>
        </w:rPr>
        <w:t xml:space="preserve">a location in the count array corresponding to the match value ranging from 0 to 255. Thus, the character frequency count is performed and the report is printed after every new character is received since this code is written inside the </w:t>
      </w:r>
      <w:proofErr w:type="gramStart"/>
      <w:r w:rsidR="00E715B3">
        <w:rPr>
          <w:rFonts w:ascii="Times New Roman" w:hAnsi="Times New Roman" w:cs="Times New Roman"/>
          <w:sz w:val="24"/>
        </w:rPr>
        <w:t>WHILE(</w:t>
      </w:r>
      <w:proofErr w:type="gramEnd"/>
      <w:r w:rsidR="00E715B3">
        <w:rPr>
          <w:rFonts w:ascii="Times New Roman" w:hAnsi="Times New Roman" w:cs="Times New Roman"/>
          <w:sz w:val="24"/>
        </w:rPr>
        <w:t>1) loop. Also, with this, the calculated Fibonacci numbers will also be displayed.</w:t>
      </w:r>
    </w:p>
    <w:p w:rsidR="00E715B3" w:rsidRDefault="00E715B3" w:rsidP="00B16403">
      <w:pPr>
        <w:pStyle w:val="ListParagraph"/>
        <w:jc w:val="both"/>
        <w:rPr>
          <w:rFonts w:ascii="Times New Roman" w:hAnsi="Times New Roman" w:cs="Times New Roman"/>
          <w:sz w:val="24"/>
        </w:rPr>
      </w:pPr>
    </w:p>
    <w:p w:rsidR="00E715B3" w:rsidRPr="00E715B3" w:rsidRDefault="00E715B3" w:rsidP="00B16403">
      <w:pPr>
        <w:pStyle w:val="ListParagraph"/>
        <w:jc w:val="both"/>
        <w:rPr>
          <w:rFonts w:ascii="Times New Roman" w:hAnsi="Times New Roman" w:cs="Times New Roman"/>
          <w:sz w:val="24"/>
        </w:rPr>
      </w:pPr>
      <w:r w:rsidRPr="00E715B3">
        <w:rPr>
          <w:rFonts w:ascii="Times New Roman" w:hAnsi="Times New Roman" w:cs="Times New Roman"/>
          <w:sz w:val="24"/>
          <w:u w:val="single"/>
        </w:rPr>
        <w:t>Note:</w:t>
      </w:r>
      <w:r>
        <w:rPr>
          <w:rFonts w:ascii="Times New Roman" w:hAnsi="Times New Roman" w:cs="Times New Roman"/>
          <w:sz w:val="24"/>
        </w:rPr>
        <w:t xml:space="preserve"> In the process of calculating the frequency of characters received from the user, it is possible that some non-deterministic characters are received by the UART driver and are stored in the buffer. The ASCII counter function in turn will replace the non-deterministic characters with the character: ‘?’ and its ASCII value. Thus, the system is susceptible to an error in the calculation of the character ‘?’ if there are any characters entered by the user that are non-deterministic.</w:t>
      </w:r>
    </w:p>
    <w:p w:rsidR="00921194" w:rsidRDefault="00921194" w:rsidP="002B237B">
      <w:pPr>
        <w:jc w:val="both"/>
        <w:rPr>
          <w:rFonts w:ascii="Times New Roman" w:hAnsi="Times New Roman" w:cs="Times New Roman"/>
          <w:b/>
          <w:sz w:val="36"/>
          <w:u w:val="single"/>
        </w:rPr>
      </w:pPr>
    </w:p>
    <w:p w:rsidR="00385CB8" w:rsidRDefault="00385CB8" w:rsidP="002B237B">
      <w:pPr>
        <w:jc w:val="both"/>
        <w:rPr>
          <w:rFonts w:ascii="Times New Roman" w:hAnsi="Times New Roman" w:cs="Times New Roman"/>
          <w:b/>
          <w:sz w:val="36"/>
          <w:u w:val="single"/>
        </w:rPr>
      </w:pPr>
    </w:p>
    <w:p w:rsidR="00385CB8" w:rsidRDefault="00385CB8" w:rsidP="002B237B">
      <w:pPr>
        <w:jc w:val="both"/>
        <w:rPr>
          <w:rFonts w:ascii="Times New Roman" w:hAnsi="Times New Roman" w:cs="Times New Roman"/>
          <w:b/>
          <w:sz w:val="36"/>
          <w:u w:val="single"/>
        </w:rPr>
      </w:pPr>
    </w:p>
    <w:p w:rsidR="00385CB8" w:rsidRDefault="00385CB8" w:rsidP="002B237B">
      <w:pPr>
        <w:jc w:val="both"/>
        <w:rPr>
          <w:rFonts w:ascii="Times New Roman" w:hAnsi="Times New Roman" w:cs="Times New Roman"/>
          <w:b/>
          <w:sz w:val="36"/>
          <w:u w:val="single"/>
        </w:rPr>
      </w:pPr>
      <w:r>
        <w:rPr>
          <w:rFonts w:ascii="Times New Roman" w:hAnsi="Times New Roman" w:cs="Times New Roman"/>
          <w:b/>
          <w:sz w:val="36"/>
          <w:u w:val="single"/>
        </w:rPr>
        <w:lastRenderedPageBreak/>
        <w:t>Some important functions/macros used:</w:t>
      </w:r>
    </w:p>
    <w:p w:rsidR="00385CB8" w:rsidRPr="00385CB8" w:rsidRDefault="00385CB8" w:rsidP="002B237B">
      <w:pPr>
        <w:jc w:val="both"/>
        <w:rPr>
          <w:rFonts w:ascii="Times New Roman" w:hAnsi="Times New Roman" w:cs="Times New Roman"/>
          <w:sz w:val="24"/>
        </w:rPr>
      </w:pPr>
      <w:r>
        <w:rPr>
          <w:rFonts w:ascii="Times New Roman" w:hAnsi="Times New Roman" w:cs="Times New Roman"/>
          <w:sz w:val="24"/>
        </w:rPr>
        <w:t>The important functions/macros used for operating on the circular buffers are as follows:</w:t>
      </w:r>
    </w:p>
    <w:tbl>
      <w:tblPr>
        <w:tblStyle w:val="PlainTable1"/>
        <w:tblW w:w="0" w:type="auto"/>
        <w:tblLook w:val="04A0" w:firstRow="1" w:lastRow="0" w:firstColumn="1" w:lastColumn="0" w:noHBand="0" w:noVBand="1"/>
      </w:tblPr>
      <w:tblGrid>
        <w:gridCol w:w="9350"/>
      </w:tblGrid>
      <w:tr w:rsidR="00385CB8" w:rsidRPr="00385CB8" w:rsidTr="0038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1E3ECF" w:rsidP="00B91CF4">
            <w:pPr>
              <w:jc w:val="both"/>
              <w:rPr>
                <w:rFonts w:ascii="Times New Roman" w:hAnsi="Times New Roman" w:cs="Times New Roman"/>
                <w:b w:val="0"/>
                <w:sz w:val="24"/>
              </w:rPr>
            </w:pPr>
            <w:r>
              <w:rPr>
                <w:rFonts w:ascii="Times New Roman" w:hAnsi="Times New Roman" w:cs="Times New Roman"/>
                <w:b w:val="0"/>
                <w:sz w:val="24"/>
              </w:rPr>
              <w:t xml:space="preserve">Byte </w:t>
            </w:r>
            <w:proofErr w:type="spellStart"/>
            <w:r w:rsidR="00385CB8">
              <w:rPr>
                <w:rFonts w:ascii="Times New Roman" w:hAnsi="Times New Roman" w:cs="Times New Roman"/>
                <w:b w:val="0"/>
                <w:sz w:val="24"/>
              </w:rPr>
              <w:t>CBuffer_Assign</w:t>
            </w:r>
            <w:proofErr w:type="spellEnd"/>
            <w:r w:rsidR="00385CB8">
              <w:rPr>
                <w:rFonts w:ascii="Times New Roman" w:hAnsi="Times New Roman" w:cs="Times New Roman"/>
                <w:b w:val="0"/>
                <w:sz w:val="24"/>
              </w:rPr>
              <w:t xml:space="preserve">(Byte </w:t>
            </w:r>
            <w:proofErr w:type="spellStart"/>
            <w:r w:rsidR="00385CB8">
              <w:rPr>
                <w:rFonts w:ascii="Times New Roman" w:hAnsi="Times New Roman" w:cs="Times New Roman"/>
                <w:b w:val="0"/>
                <w:sz w:val="24"/>
              </w:rPr>
              <w:t>CBuffer_ID</w:t>
            </w:r>
            <w:proofErr w:type="spellEnd"/>
            <w:r w:rsidR="00385CB8">
              <w:rPr>
                <w:rFonts w:ascii="Times New Roman" w:hAnsi="Times New Roman" w:cs="Times New Roman"/>
                <w:b w:val="0"/>
                <w:sz w:val="24"/>
              </w:rPr>
              <w:t>)</w:t>
            </w:r>
          </w:p>
        </w:tc>
      </w:tr>
      <w:tr w:rsidR="00385CB8" w:rsidRPr="00385CB8" w:rsidTr="0038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r>
              <w:rPr>
                <w:rFonts w:ascii="Times New Roman" w:hAnsi="Times New Roman" w:cs="Times New Roman"/>
                <w:b w:val="0"/>
                <w:sz w:val="24"/>
              </w:rPr>
              <w:t xml:space="preserve">Byte </w:t>
            </w:r>
            <w:proofErr w:type="spellStart"/>
            <w:r>
              <w:rPr>
                <w:rFonts w:ascii="Times New Roman" w:hAnsi="Times New Roman" w:cs="Times New Roman"/>
                <w:b w:val="0"/>
                <w:sz w:val="24"/>
              </w:rPr>
              <w:t>CBuffer_Init</w:t>
            </w:r>
            <w:proofErr w:type="spellEnd"/>
            <w:r>
              <w:rPr>
                <w:rFonts w:ascii="Times New Roman" w:hAnsi="Times New Roman" w:cs="Times New Roman"/>
                <w:b w:val="0"/>
                <w:sz w:val="24"/>
              </w:rPr>
              <w:t>(void)</w:t>
            </w:r>
          </w:p>
        </w:tc>
      </w:tr>
      <w:tr w:rsidR="00385CB8" w:rsidRPr="00385CB8" w:rsidTr="00385CB8">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r w:rsidRPr="00385CB8">
              <w:rPr>
                <w:rFonts w:ascii="Times New Roman" w:hAnsi="Times New Roman" w:cs="Times New Roman"/>
                <w:b w:val="0"/>
                <w:sz w:val="24"/>
              </w:rPr>
              <w:t xml:space="preserve">Byte </w:t>
            </w:r>
            <w:proofErr w:type="spellStart"/>
            <w:r w:rsidRPr="00385CB8">
              <w:rPr>
                <w:rFonts w:ascii="Times New Roman" w:hAnsi="Times New Roman" w:cs="Times New Roman"/>
                <w:b w:val="0"/>
                <w:sz w:val="24"/>
              </w:rPr>
              <w:t>CBuffer_Byte_Wr</w:t>
            </w:r>
            <w:r>
              <w:rPr>
                <w:rFonts w:ascii="Times New Roman" w:hAnsi="Times New Roman" w:cs="Times New Roman"/>
                <w:b w:val="0"/>
                <w:sz w:val="24"/>
              </w:rPr>
              <w:t>ite</w:t>
            </w:r>
            <w:proofErr w:type="spellEnd"/>
            <w:r>
              <w:rPr>
                <w:rFonts w:ascii="Times New Roman" w:hAnsi="Times New Roman" w:cs="Times New Roman"/>
                <w:b w:val="0"/>
                <w:sz w:val="24"/>
              </w:rPr>
              <w:t xml:space="preserve">(Byte </w:t>
            </w:r>
            <w:proofErr w:type="spellStart"/>
            <w:r>
              <w:rPr>
                <w:rFonts w:ascii="Times New Roman" w:hAnsi="Times New Roman" w:cs="Times New Roman"/>
                <w:b w:val="0"/>
                <w:sz w:val="24"/>
              </w:rPr>
              <w:t>CBuffer_ID</w:t>
            </w:r>
            <w:proofErr w:type="spellEnd"/>
            <w:r>
              <w:rPr>
                <w:rFonts w:ascii="Times New Roman" w:hAnsi="Times New Roman" w:cs="Times New Roman"/>
                <w:b w:val="0"/>
                <w:sz w:val="24"/>
              </w:rPr>
              <w:t>, Byte data)</w:t>
            </w:r>
          </w:p>
        </w:tc>
      </w:tr>
      <w:tr w:rsidR="00385CB8" w:rsidRPr="00385CB8" w:rsidTr="0038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r w:rsidRPr="00385CB8">
              <w:rPr>
                <w:rFonts w:ascii="Times New Roman" w:hAnsi="Times New Roman" w:cs="Times New Roman"/>
                <w:b w:val="0"/>
                <w:sz w:val="24"/>
              </w:rPr>
              <w:t xml:space="preserve">Byte </w:t>
            </w:r>
            <w:proofErr w:type="spellStart"/>
            <w:r w:rsidRPr="00385CB8">
              <w:rPr>
                <w:rFonts w:ascii="Times New Roman" w:hAnsi="Times New Roman" w:cs="Times New Roman"/>
                <w:b w:val="0"/>
                <w:sz w:val="24"/>
              </w:rPr>
              <w:t>CBuffer_Byte_Read</w:t>
            </w:r>
            <w:proofErr w:type="spellEnd"/>
            <w:r w:rsidRPr="00385CB8">
              <w:rPr>
                <w:rFonts w:ascii="Times New Roman" w:hAnsi="Times New Roman" w:cs="Times New Roman"/>
                <w:b w:val="0"/>
                <w:sz w:val="24"/>
              </w:rPr>
              <w:t>(</w:t>
            </w:r>
            <w:r>
              <w:rPr>
                <w:rFonts w:ascii="Times New Roman" w:hAnsi="Times New Roman" w:cs="Times New Roman"/>
                <w:b w:val="0"/>
                <w:sz w:val="24"/>
              </w:rPr>
              <w:t xml:space="preserve">Byte </w:t>
            </w:r>
            <w:proofErr w:type="spellStart"/>
            <w:r>
              <w:rPr>
                <w:rFonts w:ascii="Times New Roman" w:hAnsi="Times New Roman" w:cs="Times New Roman"/>
                <w:b w:val="0"/>
                <w:sz w:val="24"/>
              </w:rPr>
              <w:t>CBuffer_ID</w:t>
            </w:r>
            <w:proofErr w:type="spellEnd"/>
            <w:r>
              <w:rPr>
                <w:rFonts w:ascii="Times New Roman" w:hAnsi="Times New Roman" w:cs="Times New Roman"/>
                <w:b w:val="0"/>
                <w:sz w:val="24"/>
              </w:rPr>
              <w:t>, Byte *address)</w:t>
            </w:r>
          </w:p>
        </w:tc>
      </w:tr>
      <w:tr w:rsidR="00385CB8" w:rsidRPr="00385CB8" w:rsidTr="00385CB8">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r w:rsidRPr="00385CB8">
              <w:rPr>
                <w:rFonts w:ascii="Times New Roman" w:hAnsi="Times New Roman" w:cs="Times New Roman"/>
                <w:b w:val="0"/>
                <w:sz w:val="24"/>
              </w:rPr>
              <w:t xml:space="preserve">void </w:t>
            </w:r>
            <w:proofErr w:type="spellStart"/>
            <w:r w:rsidRPr="00385CB8">
              <w:rPr>
                <w:rFonts w:ascii="Times New Roman" w:hAnsi="Times New Roman" w:cs="Times New Roman"/>
                <w:b w:val="0"/>
                <w:sz w:val="24"/>
              </w:rPr>
              <w:t>CBuffer_Operation</w:t>
            </w:r>
            <w:proofErr w:type="spellEnd"/>
            <w:r w:rsidRPr="00385CB8">
              <w:rPr>
                <w:rFonts w:ascii="Times New Roman" w:hAnsi="Times New Roman" w:cs="Times New Roman"/>
                <w:b w:val="0"/>
                <w:sz w:val="24"/>
              </w:rPr>
              <w:t xml:space="preserve">(Byte </w:t>
            </w:r>
            <w:proofErr w:type="spellStart"/>
            <w:r w:rsidRPr="00385CB8">
              <w:rPr>
                <w:rFonts w:ascii="Times New Roman" w:hAnsi="Times New Roman" w:cs="Times New Roman"/>
                <w:b w:val="0"/>
                <w:sz w:val="24"/>
              </w:rPr>
              <w:t>CBuffer_ID</w:t>
            </w:r>
            <w:proofErr w:type="spellEnd"/>
            <w:r w:rsidRPr="00385CB8">
              <w:rPr>
                <w:rFonts w:ascii="Times New Roman" w:hAnsi="Times New Roman" w:cs="Times New Roman"/>
                <w:b w:val="0"/>
                <w:sz w:val="24"/>
              </w:rPr>
              <w:t xml:space="preserve">, Byte </w:t>
            </w:r>
            <w:r>
              <w:rPr>
                <w:rFonts w:ascii="Times New Roman" w:hAnsi="Times New Roman" w:cs="Times New Roman"/>
                <w:b w:val="0"/>
                <w:sz w:val="24"/>
              </w:rPr>
              <w:t>type, Byte data, Byte *address)</w:t>
            </w:r>
          </w:p>
        </w:tc>
      </w:tr>
      <w:tr w:rsidR="00385CB8" w:rsidRPr="00385CB8" w:rsidTr="0038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proofErr w:type="spellStart"/>
            <w:r w:rsidRPr="00385CB8">
              <w:rPr>
                <w:rFonts w:ascii="Times New Roman" w:hAnsi="Times New Roman" w:cs="Times New Roman"/>
                <w:b w:val="0"/>
                <w:sz w:val="24"/>
              </w:rPr>
              <w:t>DWord</w:t>
            </w:r>
            <w:proofErr w:type="spellEnd"/>
            <w:r w:rsidRPr="00385CB8">
              <w:rPr>
                <w:rFonts w:ascii="Times New Roman" w:hAnsi="Times New Roman" w:cs="Times New Roman"/>
                <w:b w:val="0"/>
                <w:sz w:val="24"/>
              </w:rPr>
              <w:t xml:space="preserve"> </w:t>
            </w:r>
            <w:proofErr w:type="spellStart"/>
            <w:r w:rsidRPr="00385CB8">
              <w:rPr>
                <w:rFonts w:ascii="Times New Roman" w:hAnsi="Times New Roman" w:cs="Times New Roman"/>
                <w:b w:val="0"/>
                <w:sz w:val="24"/>
              </w:rPr>
              <w:t>CB</w:t>
            </w:r>
            <w:r>
              <w:rPr>
                <w:rFonts w:ascii="Times New Roman" w:hAnsi="Times New Roman" w:cs="Times New Roman"/>
                <w:b w:val="0"/>
                <w:sz w:val="24"/>
              </w:rPr>
              <w:t>uffer_Elements</w:t>
            </w:r>
            <w:proofErr w:type="spellEnd"/>
            <w:r>
              <w:rPr>
                <w:rFonts w:ascii="Times New Roman" w:hAnsi="Times New Roman" w:cs="Times New Roman"/>
                <w:b w:val="0"/>
                <w:sz w:val="24"/>
              </w:rPr>
              <w:t xml:space="preserve">(Byte </w:t>
            </w:r>
            <w:proofErr w:type="spellStart"/>
            <w:r>
              <w:rPr>
                <w:rFonts w:ascii="Times New Roman" w:hAnsi="Times New Roman" w:cs="Times New Roman"/>
                <w:b w:val="0"/>
                <w:sz w:val="24"/>
              </w:rPr>
              <w:t>CBuffer_ID</w:t>
            </w:r>
            <w:proofErr w:type="spellEnd"/>
            <w:r>
              <w:rPr>
                <w:rFonts w:ascii="Times New Roman" w:hAnsi="Times New Roman" w:cs="Times New Roman"/>
                <w:b w:val="0"/>
                <w:sz w:val="24"/>
              </w:rPr>
              <w:t>)</w:t>
            </w:r>
          </w:p>
        </w:tc>
      </w:tr>
      <w:tr w:rsidR="00385CB8" w:rsidRPr="00385CB8" w:rsidTr="00385CB8">
        <w:tc>
          <w:tcPr>
            <w:cnfStyle w:val="001000000000" w:firstRow="0" w:lastRow="0" w:firstColumn="1" w:lastColumn="0" w:oddVBand="0" w:evenVBand="0" w:oddHBand="0" w:evenHBand="0" w:firstRowFirstColumn="0" w:firstRowLastColumn="0" w:lastRowFirstColumn="0" w:lastRowLastColumn="0"/>
            <w:tcW w:w="9350" w:type="dxa"/>
          </w:tcPr>
          <w:p w:rsidR="00385CB8" w:rsidRPr="00385CB8" w:rsidRDefault="00385CB8" w:rsidP="00B91CF4">
            <w:pPr>
              <w:jc w:val="both"/>
              <w:rPr>
                <w:rFonts w:ascii="Times New Roman" w:hAnsi="Times New Roman" w:cs="Times New Roman"/>
                <w:b w:val="0"/>
                <w:sz w:val="24"/>
              </w:rPr>
            </w:pPr>
            <w:r w:rsidRPr="00385CB8">
              <w:rPr>
                <w:rFonts w:ascii="Times New Roman" w:hAnsi="Times New Roman" w:cs="Times New Roman"/>
                <w:b w:val="0"/>
                <w:sz w:val="24"/>
              </w:rPr>
              <w:t xml:space="preserve">Byte </w:t>
            </w:r>
            <w:proofErr w:type="spellStart"/>
            <w:r w:rsidRPr="00385CB8">
              <w:rPr>
                <w:rFonts w:ascii="Times New Roman" w:hAnsi="Times New Roman" w:cs="Times New Roman"/>
                <w:b w:val="0"/>
                <w:sz w:val="24"/>
              </w:rPr>
              <w:t>CBuffer_Resize</w:t>
            </w:r>
            <w:proofErr w:type="spellEnd"/>
            <w:r w:rsidRPr="00385CB8">
              <w:rPr>
                <w:rFonts w:ascii="Times New Roman" w:hAnsi="Times New Roman" w:cs="Times New Roman"/>
                <w:b w:val="0"/>
                <w:sz w:val="24"/>
              </w:rPr>
              <w:t xml:space="preserve">(Byte </w:t>
            </w:r>
            <w:proofErr w:type="spellStart"/>
            <w:r w:rsidRPr="00385CB8">
              <w:rPr>
                <w:rFonts w:ascii="Times New Roman" w:hAnsi="Times New Roman" w:cs="Times New Roman"/>
                <w:b w:val="0"/>
                <w:sz w:val="24"/>
              </w:rPr>
              <w:t>CBu</w:t>
            </w:r>
            <w:r>
              <w:rPr>
                <w:rFonts w:ascii="Times New Roman" w:hAnsi="Times New Roman" w:cs="Times New Roman"/>
                <w:b w:val="0"/>
                <w:sz w:val="24"/>
              </w:rPr>
              <w:t>ffer_ID</w:t>
            </w:r>
            <w:proofErr w:type="spellEnd"/>
            <w:r>
              <w:rPr>
                <w:rFonts w:ascii="Times New Roman" w:hAnsi="Times New Roman" w:cs="Times New Roman"/>
                <w:b w:val="0"/>
                <w:sz w:val="24"/>
              </w:rPr>
              <w:t>)</w:t>
            </w:r>
          </w:p>
        </w:tc>
      </w:tr>
    </w:tbl>
    <w:p w:rsidR="00385CB8" w:rsidRDefault="00385CB8" w:rsidP="002B237B">
      <w:pPr>
        <w:jc w:val="both"/>
        <w:rPr>
          <w:rFonts w:ascii="Times New Roman" w:hAnsi="Times New Roman" w:cs="Times New Roman"/>
          <w:sz w:val="24"/>
          <w:szCs w:val="24"/>
        </w:rPr>
      </w:pPr>
    </w:p>
    <w:p w:rsidR="00385CB8" w:rsidRDefault="00385CB8" w:rsidP="002B237B">
      <w:pPr>
        <w:jc w:val="both"/>
        <w:rPr>
          <w:rFonts w:ascii="Times New Roman" w:hAnsi="Times New Roman" w:cs="Times New Roman"/>
          <w:sz w:val="24"/>
          <w:szCs w:val="24"/>
        </w:rPr>
      </w:pPr>
      <w:r>
        <w:rPr>
          <w:rFonts w:ascii="Times New Roman" w:hAnsi="Times New Roman" w:cs="Times New Roman"/>
          <w:sz w:val="24"/>
          <w:szCs w:val="24"/>
        </w:rPr>
        <w:t>In a similar fashion, the important functions/macros corresponding to the operation of the UART are as follows:</w:t>
      </w:r>
    </w:p>
    <w:tbl>
      <w:tblPr>
        <w:tblStyle w:val="PlainTable1"/>
        <w:tblW w:w="0" w:type="auto"/>
        <w:tblLook w:val="04A0" w:firstRow="1" w:lastRow="0" w:firstColumn="1" w:lastColumn="0" w:noHBand="0" w:noVBand="1"/>
      </w:tblPr>
      <w:tblGrid>
        <w:gridCol w:w="9350"/>
      </w:tblGrid>
      <w:tr w:rsidR="001E3ECF" w:rsidRPr="001E3ECF" w:rsidTr="001E3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Enable_UART0_Rx_Function()</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Enable_UART0_Tx_Function()</w:t>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Enable_UART0_Tx()</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Enable_UART0_Rx()</w:t>
            </w:r>
            <w:r w:rsidRPr="001E3ECF">
              <w:rPr>
                <w:rFonts w:ascii="Times New Roman" w:hAnsi="Times New Roman" w:cs="Times New Roman"/>
                <w:b w:val="0"/>
                <w:sz w:val="24"/>
                <w:szCs w:val="24"/>
              </w:rPr>
              <w:tab/>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Disable_UART0_Tx()</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Disable_UART0_Rx()</w:t>
            </w:r>
            <w:r w:rsidRPr="001E3ECF">
              <w:rPr>
                <w:rFonts w:ascii="Times New Roman" w:hAnsi="Times New Roman" w:cs="Times New Roman"/>
                <w:b w:val="0"/>
                <w:sz w:val="24"/>
                <w:szCs w:val="24"/>
              </w:rPr>
              <w:tab/>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proofErr w:type="spellStart"/>
            <w:r w:rsidRPr="001E3ECF">
              <w:rPr>
                <w:rFonts w:ascii="Times New Roman" w:hAnsi="Times New Roman" w:cs="Times New Roman"/>
                <w:b w:val="0"/>
                <w:sz w:val="24"/>
                <w:szCs w:val="24"/>
              </w:rPr>
              <w:t>Enable_Rx_Interrupt</w:t>
            </w:r>
            <w:proofErr w:type="spellEnd"/>
            <w:r w:rsidRPr="001E3ECF">
              <w:rPr>
                <w:rFonts w:ascii="Times New Roman" w:hAnsi="Times New Roman" w:cs="Times New Roman"/>
                <w:b w:val="0"/>
                <w:sz w:val="24"/>
                <w:szCs w:val="24"/>
              </w:rPr>
              <w:t>()</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proofErr w:type="spellStart"/>
            <w:r w:rsidRPr="001E3ECF">
              <w:rPr>
                <w:rFonts w:ascii="Times New Roman" w:hAnsi="Times New Roman" w:cs="Times New Roman"/>
                <w:b w:val="0"/>
                <w:sz w:val="24"/>
                <w:szCs w:val="24"/>
              </w:rPr>
              <w:t>Enable_TxE_Interrupt</w:t>
            </w:r>
            <w:proofErr w:type="spellEnd"/>
            <w:r w:rsidRPr="001E3ECF">
              <w:rPr>
                <w:rFonts w:ascii="Times New Roman" w:hAnsi="Times New Roman" w:cs="Times New Roman"/>
                <w:b w:val="0"/>
                <w:sz w:val="24"/>
                <w:szCs w:val="24"/>
              </w:rPr>
              <w:t>()</w:t>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proofErr w:type="spellStart"/>
            <w:r w:rsidRPr="001E3ECF">
              <w:rPr>
                <w:rFonts w:ascii="Times New Roman" w:hAnsi="Times New Roman" w:cs="Times New Roman"/>
                <w:b w:val="0"/>
                <w:sz w:val="24"/>
                <w:szCs w:val="24"/>
              </w:rPr>
              <w:t>Disable_TxE_Interrupt</w:t>
            </w:r>
            <w:proofErr w:type="spellEnd"/>
            <w:r w:rsidRPr="001E3ECF">
              <w:rPr>
                <w:rFonts w:ascii="Times New Roman" w:hAnsi="Times New Roman" w:cs="Times New Roman"/>
                <w:b w:val="0"/>
                <w:sz w:val="24"/>
                <w:szCs w:val="24"/>
              </w:rPr>
              <w:t>()</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UART0_Wait_for_Tx_Data_Register()</w:t>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UART0_Wait_for_Rx_Data_Register()</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UART0_Rx_Interrupt()</w:t>
            </w:r>
          </w:p>
        </w:tc>
      </w:tr>
      <w:tr w:rsidR="001E3ECF" w:rsidRPr="001E3ECF" w:rsidTr="001E3ECF">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FB4F5F">
            <w:pPr>
              <w:jc w:val="both"/>
              <w:rPr>
                <w:rFonts w:ascii="Times New Roman" w:hAnsi="Times New Roman" w:cs="Times New Roman"/>
                <w:b w:val="0"/>
                <w:sz w:val="24"/>
                <w:szCs w:val="24"/>
              </w:rPr>
            </w:pPr>
            <w:r w:rsidRPr="001E3ECF">
              <w:rPr>
                <w:rFonts w:ascii="Times New Roman" w:hAnsi="Times New Roman" w:cs="Times New Roman"/>
                <w:b w:val="0"/>
                <w:sz w:val="24"/>
                <w:szCs w:val="24"/>
              </w:rPr>
              <w:t>UART0_TxE_Interrupt()</w:t>
            </w:r>
          </w:p>
        </w:tc>
      </w:tr>
    </w:tbl>
    <w:p w:rsidR="001E3ECF" w:rsidRDefault="001E3ECF" w:rsidP="002B237B">
      <w:pPr>
        <w:jc w:val="both"/>
        <w:rPr>
          <w:rFonts w:ascii="Times New Roman" w:hAnsi="Times New Roman" w:cs="Times New Roman"/>
          <w:sz w:val="24"/>
          <w:szCs w:val="24"/>
        </w:rPr>
      </w:pPr>
    </w:p>
    <w:p w:rsidR="001E3ECF" w:rsidRDefault="001E3ECF" w:rsidP="002B237B">
      <w:pPr>
        <w:jc w:val="both"/>
        <w:rPr>
          <w:rFonts w:ascii="Times New Roman" w:hAnsi="Times New Roman" w:cs="Times New Roman"/>
          <w:sz w:val="24"/>
          <w:szCs w:val="24"/>
        </w:rPr>
      </w:pPr>
      <w:r>
        <w:rPr>
          <w:rFonts w:ascii="Times New Roman" w:hAnsi="Times New Roman" w:cs="Times New Roman"/>
          <w:sz w:val="24"/>
          <w:szCs w:val="24"/>
        </w:rPr>
        <w:t>In addition to the above mentioned details, the ASCII counter block will include a few more functions/macros as below:</w:t>
      </w:r>
    </w:p>
    <w:tbl>
      <w:tblPr>
        <w:tblStyle w:val="PlainTable1"/>
        <w:tblW w:w="0" w:type="auto"/>
        <w:tblLook w:val="04A0" w:firstRow="1" w:lastRow="0" w:firstColumn="1" w:lastColumn="0" w:noHBand="0" w:noVBand="1"/>
      </w:tblPr>
      <w:tblGrid>
        <w:gridCol w:w="9350"/>
      </w:tblGrid>
      <w:tr w:rsidR="001E3ECF" w:rsidRPr="001E3ECF" w:rsidTr="001E3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28308A">
            <w:pPr>
              <w:jc w:val="both"/>
              <w:rPr>
                <w:rFonts w:ascii="Times New Roman" w:hAnsi="Times New Roman" w:cs="Times New Roman"/>
                <w:b w:val="0"/>
                <w:sz w:val="24"/>
                <w:szCs w:val="24"/>
              </w:rPr>
            </w:pPr>
            <w:proofErr w:type="spellStart"/>
            <w:r w:rsidRPr="001E3ECF">
              <w:rPr>
                <w:rFonts w:ascii="Times New Roman" w:hAnsi="Times New Roman" w:cs="Times New Roman"/>
                <w:b w:val="0"/>
                <w:sz w:val="24"/>
                <w:szCs w:val="24"/>
              </w:rPr>
              <w:t>ASCII_Counter_Init</w:t>
            </w:r>
            <w:proofErr w:type="spellEnd"/>
            <w:r w:rsidRPr="001E3ECF">
              <w:rPr>
                <w:rFonts w:ascii="Times New Roman" w:hAnsi="Times New Roman" w:cs="Times New Roman"/>
                <w:b w:val="0"/>
                <w:sz w:val="24"/>
                <w:szCs w:val="24"/>
              </w:rPr>
              <w:t>(void)</w:t>
            </w:r>
          </w:p>
        </w:tc>
      </w:tr>
      <w:tr w:rsidR="001E3ECF" w:rsidRPr="001E3ECF" w:rsidTr="001E3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E3ECF" w:rsidRPr="001E3ECF" w:rsidRDefault="001E3ECF" w:rsidP="0028308A">
            <w:pPr>
              <w:jc w:val="both"/>
              <w:rPr>
                <w:rFonts w:ascii="Times New Roman" w:hAnsi="Times New Roman" w:cs="Times New Roman"/>
                <w:b w:val="0"/>
                <w:sz w:val="24"/>
                <w:szCs w:val="24"/>
              </w:rPr>
            </w:pPr>
            <w:proofErr w:type="spellStart"/>
            <w:r w:rsidRPr="001E3ECF">
              <w:rPr>
                <w:rFonts w:ascii="Times New Roman" w:hAnsi="Times New Roman" w:cs="Times New Roman"/>
                <w:b w:val="0"/>
                <w:sz w:val="24"/>
                <w:szCs w:val="24"/>
              </w:rPr>
              <w:t>ASCII_Counter</w:t>
            </w:r>
            <w:proofErr w:type="spellEnd"/>
            <w:r w:rsidRPr="001E3ECF">
              <w:rPr>
                <w:rFonts w:ascii="Times New Roman" w:hAnsi="Times New Roman" w:cs="Times New Roman"/>
                <w:b w:val="0"/>
                <w:sz w:val="24"/>
                <w:szCs w:val="24"/>
              </w:rPr>
              <w:t>(void)</w:t>
            </w:r>
          </w:p>
        </w:tc>
      </w:tr>
    </w:tbl>
    <w:p w:rsidR="001E3ECF" w:rsidRPr="00385CB8" w:rsidRDefault="001E3ECF" w:rsidP="002B237B">
      <w:pPr>
        <w:jc w:val="both"/>
        <w:rPr>
          <w:rFonts w:ascii="Times New Roman" w:hAnsi="Times New Roman" w:cs="Times New Roman"/>
          <w:sz w:val="24"/>
          <w:szCs w:val="24"/>
        </w:rPr>
      </w:pPr>
    </w:p>
    <w:p w:rsidR="00385CB8" w:rsidRDefault="00385CB8" w:rsidP="002B237B">
      <w:pPr>
        <w:jc w:val="both"/>
        <w:rPr>
          <w:rFonts w:ascii="Times New Roman" w:hAnsi="Times New Roman" w:cs="Times New Roman"/>
          <w:sz w:val="36"/>
        </w:rPr>
      </w:pPr>
    </w:p>
    <w:p w:rsidR="00385CB8" w:rsidRDefault="00385CB8" w:rsidP="002B237B">
      <w:pPr>
        <w:jc w:val="both"/>
        <w:rPr>
          <w:rFonts w:ascii="Times New Roman" w:hAnsi="Times New Roman" w:cs="Times New Roman"/>
          <w:sz w:val="36"/>
        </w:rPr>
      </w:pPr>
    </w:p>
    <w:p w:rsidR="00385CB8" w:rsidRDefault="00385CB8" w:rsidP="002B237B">
      <w:pPr>
        <w:jc w:val="both"/>
        <w:rPr>
          <w:rFonts w:ascii="Times New Roman" w:hAnsi="Times New Roman" w:cs="Times New Roman"/>
          <w:sz w:val="36"/>
        </w:rPr>
      </w:pPr>
    </w:p>
    <w:p w:rsidR="001E3ECF" w:rsidRDefault="001E3ECF" w:rsidP="002B237B">
      <w:pPr>
        <w:jc w:val="both"/>
        <w:rPr>
          <w:rFonts w:ascii="Times New Roman" w:hAnsi="Times New Roman" w:cs="Times New Roman"/>
          <w:b/>
          <w:sz w:val="36"/>
          <w:u w:val="single"/>
        </w:rPr>
      </w:pPr>
    </w:p>
    <w:p w:rsidR="002B237B" w:rsidRPr="004A44C5" w:rsidRDefault="002B237B" w:rsidP="002B237B">
      <w:pPr>
        <w:jc w:val="both"/>
        <w:rPr>
          <w:rFonts w:ascii="Times New Roman" w:hAnsi="Times New Roman" w:cs="Times New Roman"/>
          <w:b/>
          <w:sz w:val="36"/>
          <w:u w:val="single"/>
        </w:rPr>
      </w:pPr>
      <w:r w:rsidRPr="004A44C5">
        <w:rPr>
          <w:rFonts w:ascii="Times New Roman" w:hAnsi="Times New Roman" w:cs="Times New Roman"/>
          <w:b/>
          <w:sz w:val="36"/>
          <w:u w:val="single"/>
        </w:rPr>
        <w:lastRenderedPageBreak/>
        <w:t>Re</w:t>
      </w:r>
      <w:bookmarkStart w:id="0" w:name="_GoBack"/>
      <w:bookmarkEnd w:id="0"/>
      <w:r w:rsidRPr="004A44C5">
        <w:rPr>
          <w:rFonts w:ascii="Times New Roman" w:hAnsi="Times New Roman" w:cs="Times New Roman"/>
          <w:b/>
          <w:sz w:val="36"/>
          <w:u w:val="single"/>
        </w:rPr>
        <w:t>port Questions:</w:t>
      </w: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Is your implementation thread safe? Why or why not?</w:t>
      </w:r>
    </w:p>
    <w:p w:rsidR="00CD3269" w:rsidRDefault="00CD3269" w:rsidP="00CD3269">
      <w:pPr>
        <w:pStyle w:val="NormalWeb"/>
        <w:spacing w:before="0" w:beforeAutospacing="0" w:after="0" w:afterAutospacing="0"/>
        <w:jc w:val="both"/>
        <w:textAlignment w:val="baseline"/>
        <w:rPr>
          <w:color w:val="000000"/>
        </w:rPr>
      </w:pPr>
    </w:p>
    <w:p w:rsidR="00CD3269" w:rsidRPr="00BE30CA" w:rsidRDefault="00CD3269" w:rsidP="00CD3269">
      <w:pPr>
        <w:pStyle w:val="NormalWeb"/>
        <w:spacing w:before="0" w:beforeAutospacing="0" w:after="0" w:afterAutospacing="0"/>
        <w:ind w:left="720"/>
        <w:jc w:val="both"/>
        <w:textAlignment w:val="baseline"/>
        <w:rPr>
          <w:rStyle w:val="Emphasis"/>
          <w:rFonts w:eastAsia="Arial"/>
          <w:i w:val="0"/>
          <w:color w:val="0070C0"/>
        </w:rPr>
      </w:pPr>
      <w:r w:rsidRPr="00BE30CA">
        <w:rPr>
          <w:color w:val="0070C0"/>
        </w:rPr>
        <w:t>The implementation can be considered thread safe in the absence of the interrupt routine. Thus, when the implementation is performed while the interrupts are disabled, the variables are localized to their respective threads and t</w:t>
      </w:r>
      <w:r w:rsidRPr="00BE30CA">
        <w:rPr>
          <w:rStyle w:val="Emphasis"/>
          <w:rFonts w:eastAsia="Arial"/>
          <w:i w:val="0"/>
          <w:color w:val="0070C0"/>
        </w:rPr>
        <w:t>hese variables retain their values across the thread code boundaries. Thus, the data fed to the circular buffer in this case will be a thread safe implementation given that the interrupts are enabled after the buffer operation is complete.</w:t>
      </w:r>
    </w:p>
    <w:p w:rsidR="00CD3269" w:rsidRPr="00BE30CA" w:rsidRDefault="00CD3269" w:rsidP="00CD3269">
      <w:pPr>
        <w:pStyle w:val="NormalWeb"/>
        <w:spacing w:before="0" w:beforeAutospacing="0" w:after="0" w:afterAutospacing="0"/>
        <w:ind w:left="720"/>
        <w:jc w:val="both"/>
        <w:textAlignment w:val="baseline"/>
        <w:rPr>
          <w:i/>
          <w:color w:val="0070C0"/>
        </w:rPr>
      </w:pPr>
    </w:p>
    <w:p w:rsidR="00CD3269" w:rsidRPr="0065028C" w:rsidRDefault="00CD3269" w:rsidP="00CD3269">
      <w:pPr>
        <w:pStyle w:val="NormalWeb"/>
        <w:spacing w:before="0" w:beforeAutospacing="0" w:after="0" w:afterAutospacing="0"/>
        <w:ind w:left="720"/>
        <w:jc w:val="both"/>
        <w:textAlignment w:val="baseline"/>
        <w:rPr>
          <w:color w:val="0070C0"/>
        </w:rPr>
      </w:pPr>
      <w:r>
        <w:rPr>
          <w:color w:val="0070C0"/>
        </w:rPr>
        <w:t>Courtesy: {</w:t>
      </w:r>
      <w:hyperlink r:id="rId14" w:history="1">
        <w:r w:rsidRPr="0065028C">
          <w:rPr>
            <w:rStyle w:val="Hyperlink"/>
            <w:rFonts w:eastAsia="Arial"/>
          </w:rPr>
          <w:t>here</w:t>
        </w:r>
      </w:hyperlink>
      <w:r>
        <w:rPr>
          <w:color w:val="0070C0"/>
        </w:rPr>
        <w:t>}</w:t>
      </w:r>
    </w:p>
    <w:p w:rsidR="00CD3269" w:rsidRPr="00940C33" w:rsidRDefault="00CD3269" w:rsidP="00CD3269">
      <w:pPr>
        <w:pStyle w:val="NormalWeb"/>
        <w:spacing w:before="0" w:beforeAutospacing="0" w:after="0" w:afterAutospacing="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What potential issues exist if the same buffer is used by both interrupt and non-interrupt code? How can these issues be addressed?</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NormalWeb"/>
        <w:spacing w:before="0" w:beforeAutospacing="0" w:after="0" w:afterAutospacing="0"/>
        <w:ind w:left="720"/>
        <w:jc w:val="both"/>
        <w:textAlignment w:val="baseline"/>
        <w:rPr>
          <w:color w:val="0070C0"/>
        </w:rPr>
      </w:pPr>
      <w:r w:rsidRPr="00793100">
        <w:rPr>
          <w:color w:val="0070C0"/>
        </w:rPr>
        <w:t>One of the potential issues that exist if the same buffer is used by both codes has to deal with the ‘race’ condition</w:t>
      </w:r>
      <w:r>
        <w:rPr>
          <w:color w:val="0070C0"/>
        </w:rPr>
        <w:t xml:space="preserve"> or in other words – a concurrency bug</w:t>
      </w:r>
      <w:r w:rsidRPr="00793100">
        <w:rPr>
          <w:color w:val="0070C0"/>
        </w:rPr>
        <w:t xml:space="preserve">. This will only happen if both code use the same buffer operation – that is if </w:t>
      </w:r>
      <w:r>
        <w:rPr>
          <w:color w:val="0070C0"/>
        </w:rPr>
        <w:t xml:space="preserve">both </w:t>
      </w:r>
      <w:r w:rsidRPr="00793100">
        <w:rPr>
          <w:color w:val="0070C0"/>
        </w:rPr>
        <w:t xml:space="preserve">interrupt and non-interrupt code </w:t>
      </w:r>
      <w:r>
        <w:rPr>
          <w:color w:val="0070C0"/>
        </w:rPr>
        <w:t>are allowed</w:t>
      </w:r>
      <w:r w:rsidRPr="00793100">
        <w:rPr>
          <w:color w:val="0070C0"/>
        </w:rPr>
        <w:t xml:space="preserve"> to read or write to the buffer which can cause some issue</w:t>
      </w:r>
      <w:r>
        <w:rPr>
          <w:color w:val="0070C0"/>
        </w:rPr>
        <w:t>s.</w:t>
      </w:r>
    </w:p>
    <w:p w:rsidR="00CD3269" w:rsidRDefault="00CD3269" w:rsidP="00CD3269">
      <w:pPr>
        <w:pStyle w:val="NormalWeb"/>
        <w:spacing w:before="0" w:beforeAutospacing="0" w:after="0" w:afterAutospacing="0"/>
        <w:ind w:left="720"/>
        <w:jc w:val="both"/>
        <w:textAlignment w:val="baseline"/>
        <w:rPr>
          <w:color w:val="0070C0"/>
        </w:rPr>
      </w:pPr>
    </w:p>
    <w:p w:rsidR="00CD3269" w:rsidRPr="00793100" w:rsidRDefault="00CD3269" w:rsidP="00CD3269">
      <w:pPr>
        <w:pStyle w:val="NormalWeb"/>
        <w:spacing w:before="0" w:beforeAutospacing="0" w:after="0" w:afterAutospacing="0"/>
        <w:ind w:left="720"/>
        <w:jc w:val="both"/>
        <w:textAlignment w:val="baseline"/>
        <w:rPr>
          <w:color w:val="0070C0"/>
        </w:rPr>
      </w:pPr>
      <w:r w:rsidRPr="00793100">
        <w:rPr>
          <w:color w:val="0070C0"/>
        </w:rPr>
        <w:t xml:space="preserve">To solve this, we have </w:t>
      </w:r>
      <w:r>
        <w:rPr>
          <w:color w:val="0070C0"/>
        </w:rPr>
        <w:t xml:space="preserve">provided the </w:t>
      </w:r>
      <w:r w:rsidRPr="00793100">
        <w:rPr>
          <w:color w:val="0070C0"/>
        </w:rPr>
        <w:t>interrupt service routine</w:t>
      </w:r>
      <w:r>
        <w:rPr>
          <w:color w:val="0070C0"/>
        </w:rPr>
        <w:t xml:space="preserve"> with the ability to only write to the buffer. On the other hand, the</w:t>
      </w:r>
      <w:r w:rsidRPr="00793100">
        <w:rPr>
          <w:color w:val="0070C0"/>
        </w:rPr>
        <w:t xml:space="preserve"> non-</w:t>
      </w:r>
      <w:r>
        <w:rPr>
          <w:color w:val="0070C0"/>
        </w:rPr>
        <w:t>interrupt code has been provided the ability to only read from the buffer.</w:t>
      </w:r>
    </w:p>
    <w:p w:rsidR="00CD3269" w:rsidRPr="00EB00F8" w:rsidRDefault="00CD3269" w:rsidP="00CD3269">
      <w:pPr>
        <w:pStyle w:val="NormalWeb"/>
        <w:spacing w:before="0" w:beforeAutospacing="0" w:after="0" w:afterAutospacing="0"/>
        <w:ind w:left="72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How could you test these issues?</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 xml:space="preserve">The efficient use of Unit Testing modules in developing reliable test conditions for removing the ‘race’ condition or otherwise a concurrency bug can help test the issues. If the tests run successfully on the code then it can be said that the code is proof from such bugs. </w:t>
      </w:r>
    </w:p>
    <w:p w:rsidR="00CD3269" w:rsidRDefault="00CD3269" w:rsidP="00CD3269">
      <w:pPr>
        <w:pStyle w:val="NormalWeb"/>
        <w:spacing w:before="0" w:beforeAutospacing="0" w:after="0" w:afterAutospacing="0"/>
        <w:ind w:left="720"/>
        <w:jc w:val="both"/>
        <w:textAlignment w:val="baseline"/>
        <w:rPr>
          <w:color w:val="0070C0"/>
        </w:rPr>
      </w:pPr>
    </w:p>
    <w:p w:rsidR="00CD3269" w:rsidRPr="0056460E" w:rsidRDefault="00CD3269" w:rsidP="00CD3269">
      <w:pPr>
        <w:pStyle w:val="NormalWeb"/>
        <w:spacing w:before="0" w:beforeAutospacing="0" w:after="0" w:afterAutospacing="0"/>
        <w:ind w:left="720"/>
        <w:jc w:val="both"/>
        <w:textAlignment w:val="baseline"/>
        <w:rPr>
          <w:color w:val="0070C0"/>
        </w:rPr>
      </w:pPr>
      <w:r>
        <w:rPr>
          <w:color w:val="0070C0"/>
        </w:rPr>
        <w:t xml:space="preserve">We have tried to touch some basic outlines of this test framework in our project. </w:t>
      </w:r>
    </w:p>
    <w:p w:rsidR="00CD3269" w:rsidRPr="00940C33" w:rsidRDefault="00CD3269" w:rsidP="00CD3269">
      <w:pPr>
        <w:pStyle w:val="NormalWeb"/>
        <w:spacing w:before="0" w:beforeAutospacing="0" w:after="0" w:afterAutospacing="0"/>
        <w:ind w:left="72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 xml:space="preserve">For each implementation, what is the CPU doing when there are no characters waiting to be echoed? What is the </w:t>
      </w:r>
      <w:proofErr w:type="spellStart"/>
      <w:r w:rsidRPr="00940C33">
        <w:rPr>
          <w:color w:val="000000"/>
        </w:rPr>
        <w:t>behavior</w:t>
      </w:r>
      <w:proofErr w:type="spellEnd"/>
      <w:r w:rsidRPr="00940C33">
        <w:rPr>
          <w:color w:val="000000"/>
        </w:rPr>
        <w:t xml:space="preserve"> of the GPIO toggle in the non-blocking implementation?</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In the absence of characters that are waiting to be echoed, the CPU will rest and wait while a character is received from the UART. This will be true for the blocking mode since the interrupts are not used in this case but polling is used.</w:t>
      </w:r>
    </w:p>
    <w:p w:rsidR="00CD3269" w:rsidRDefault="00CD3269" w:rsidP="00CD3269">
      <w:pPr>
        <w:pStyle w:val="NormalWeb"/>
        <w:spacing w:before="0" w:beforeAutospacing="0" w:after="0" w:afterAutospacing="0"/>
        <w:ind w:left="720"/>
        <w:jc w:val="both"/>
        <w:textAlignment w:val="baseline"/>
        <w:rPr>
          <w:color w:val="0070C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However, in case of the non-blocking mode, the CPU will continuously toggle a GPIO pin when it is not busy echoing the characters. This is true since in this case we are using interrupts as opposed to the polling that is used in the blocking mode.</w:t>
      </w:r>
    </w:p>
    <w:p w:rsidR="00CD3269" w:rsidRPr="00AB1FF5" w:rsidRDefault="00CD3269" w:rsidP="00CD3269">
      <w:pPr>
        <w:pStyle w:val="NormalWeb"/>
        <w:spacing w:before="0" w:beforeAutospacing="0" w:after="0" w:afterAutospacing="0"/>
        <w:ind w:left="720"/>
        <w:jc w:val="both"/>
        <w:textAlignment w:val="baseline"/>
        <w:rPr>
          <w:color w:val="0070C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lastRenderedPageBreak/>
        <w:t>For each implementation trace the sequence of events that occur by listing, in order, the functions called from the point that a character sent to the FRDM board has been received until the point where the echoed character has been sent.</w:t>
      </w:r>
    </w:p>
    <w:p w:rsidR="00CD3269" w:rsidRDefault="00CD3269" w:rsidP="00CD3269">
      <w:pPr>
        <w:pStyle w:val="NormalWeb"/>
        <w:spacing w:before="0" w:beforeAutospacing="0" w:after="0" w:afterAutospacing="0"/>
        <w:jc w:val="both"/>
        <w:textAlignment w:val="baseline"/>
        <w:rPr>
          <w:color w:val="000000"/>
        </w:rPr>
      </w:pPr>
    </w:p>
    <w:p w:rsidR="00CD3269" w:rsidRDefault="00CF500F" w:rsidP="00CD3269">
      <w:pPr>
        <w:pStyle w:val="NormalWeb"/>
        <w:spacing w:before="0" w:beforeAutospacing="0" w:after="0" w:afterAutospacing="0"/>
        <w:ind w:left="720"/>
        <w:jc w:val="both"/>
        <w:textAlignment w:val="baseline"/>
        <w:rPr>
          <w:color w:val="0070C0"/>
        </w:rPr>
      </w:pPr>
      <w:r>
        <w:rPr>
          <w:color w:val="0070C0"/>
        </w:rPr>
        <w:t xml:space="preserve">To understand the processes better, the </w:t>
      </w:r>
      <w:r w:rsidRPr="00CF500F">
        <w:rPr>
          <w:color w:val="0070C0"/>
          <w:u w:val="single"/>
        </w:rPr>
        <w:t>architecture description</w:t>
      </w:r>
      <w:r>
        <w:rPr>
          <w:color w:val="0070C0"/>
        </w:rPr>
        <w:t xml:space="preserve"> explained in the above section in this report will throw more light on the underlying implementation.</w:t>
      </w:r>
    </w:p>
    <w:p w:rsidR="00CF500F" w:rsidRDefault="00CF500F" w:rsidP="00CD3269">
      <w:pPr>
        <w:pStyle w:val="NormalWeb"/>
        <w:spacing w:before="0" w:beforeAutospacing="0" w:after="0" w:afterAutospacing="0"/>
        <w:ind w:left="720"/>
        <w:jc w:val="both"/>
        <w:textAlignment w:val="baseline"/>
        <w:rPr>
          <w:color w:val="0070C0"/>
        </w:rPr>
      </w:pPr>
    </w:p>
    <w:p w:rsidR="00CF500F" w:rsidRDefault="00CF500F" w:rsidP="00CD3269">
      <w:pPr>
        <w:pStyle w:val="NormalWeb"/>
        <w:spacing w:before="0" w:beforeAutospacing="0" w:after="0" w:afterAutospacing="0"/>
        <w:ind w:left="720"/>
        <w:jc w:val="both"/>
        <w:textAlignment w:val="baseline"/>
        <w:rPr>
          <w:color w:val="0070C0"/>
        </w:rPr>
      </w:pPr>
      <w:r>
        <w:rPr>
          <w:color w:val="0070C0"/>
        </w:rPr>
        <w:t>As for the functions</w:t>
      </w:r>
      <w:r w:rsidR="00B45345">
        <w:rPr>
          <w:color w:val="0070C0"/>
        </w:rPr>
        <w:t>/macros</w:t>
      </w:r>
      <w:r>
        <w:rPr>
          <w:color w:val="0070C0"/>
        </w:rPr>
        <w:t xml:space="preserve"> called from the point when a character is sent to the FRDM board has been received until the point where the echoed character has been sent, the below </w:t>
      </w:r>
      <w:r w:rsidR="00B45345">
        <w:rPr>
          <w:color w:val="0070C0"/>
        </w:rPr>
        <w:t>information</w:t>
      </w:r>
      <w:r>
        <w:rPr>
          <w:color w:val="0070C0"/>
        </w:rPr>
        <w:t xml:space="preserve"> will explain more:</w:t>
      </w:r>
    </w:p>
    <w:p w:rsidR="00CF500F" w:rsidRDefault="00CF500F" w:rsidP="00CD3269">
      <w:pPr>
        <w:pStyle w:val="NormalWeb"/>
        <w:spacing w:before="0" w:beforeAutospacing="0" w:after="0" w:afterAutospacing="0"/>
        <w:ind w:left="720"/>
        <w:jc w:val="both"/>
        <w:textAlignment w:val="baseline"/>
        <w:rPr>
          <w:color w:val="0070C0"/>
        </w:rPr>
      </w:pPr>
    </w:p>
    <w:p w:rsidR="00B45345" w:rsidRDefault="0087623D" w:rsidP="00B45345">
      <w:pPr>
        <w:pStyle w:val="NormalWeb"/>
        <w:spacing w:before="0" w:beforeAutospacing="0" w:after="0" w:afterAutospacing="0"/>
        <w:ind w:left="720"/>
        <w:jc w:val="both"/>
        <w:textAlignment w:val="baseline"/>
        <w:rPr>
          <w:color w:val="0070C0"/>
        </w:rPr>
      </w:pPr>
      <w:r>
        <w:rPr>
          <w:color w:val="0070C0"/>
          <w:u w:val="single"/>
        </w:rPr>
        <w:t>Blocking mode (polling)</w:t>
      </w:r>
      <w:r w:rsidR="00B45345">
        <w:rPr>
          <w:color w:val="0070C0"/>
        </w:rPr>
        <w:t>:</w:t>
      </w:r>
    </w:p>
    <w:p w:rsidR="00B45345" w:rsidRDefault="00B45345" w:rsidP="00B45345">
      <w:pPr>
        <w:pStyle w:val="NormalWeb"/>
        <w:spacing w:before="0" w:beforeAutospacing="0" w:after="0" w:afterAutospacing="0"/>
        <w:ind w:left="720"/>
        <w:jc w:val="both"/>
        <w:textAlignment w:val="baseline"/>
        <w:rPr>
          <w:color w:val="0070C0"/>
        </w:rPr>
      </w:pPr>
    </w:p>
    <w:p w:rsidR="00B45345" w:rsidRDefault="00B45345" w:rsidP="00B45345">
      <w:pPr>
        <w:pStyle w:val="NormalWeb"/>
        <w:spacing w:before="0" w:beforeAutospacing="0" w:after="0" w:afterAutospacing="0"/>
        <w:ind w:left="720"/>
        <w:jc w:val="both"/>
        <w:textAlignment w:val="baseline"/>
        <w:rPr>
          <w:color w:val="0070C0"/>
        </w:rPr>
      </w:pPr>
      <w:r>
        <w:rPr>
          <w:color w:val="0070C0"/>
        </w:rPr>
        <w:t xml:space="preserve">The polling mode will contain the following </w:t>
      </w:r>
      <w:r w:rsidR="0087623D">
        <w:rPr>
          <w:color w:val="0070C0"/>
        </w:rPr>
        <w:t xml:space="preserve">basic </w:t>
      </w:r>
      <w:r>
        <w:rPr>
          <w:color w:val="0070C0"/>
        </w:rPr>
        <w:t>blocks</w:t>
      </w:r>
      <w:r w:rsidR="0087623D">
        <w:rPr>
          <w:color w:val="0070C0"/>
        </w:rPr>
        <w:t xml:space="preserve"> including the subsidiary ones introduced in the code</w:t>
      </w:r>
      <w:r>
        <w:rPr>
          <w:color w:val="0070C0"/>
        </w:rPr>
        <w:t>:</w:t>
      </w:r>
    </w:p>
    <w:p w:rsidR="001E267E" w:rsidRPr="001E267E" w:rsidRDefault="001E267E" w:rsidP="001E267E">
      <w:pPr>
        <w:pStyle w:val="NormalWeb"/>
        <w:spacing w:before="0" w:beforeAutospacing="0" w:after="0" w:afterAutospacing="0"/>
        <w:ind w:left="1800"/>
        <w:jc w:val="both"/>
        <w:textAlignment w:val="baseline"/>
        <w:rPr>
          <w:color w:val="0070C0"/>
        </w:rPr>
      </w:pPr>
    </w:p>
    <w:p w:rsidR="00B45345" w:rsidRDefault="00B45345" w:rsidP="00FB573E">
      <w:pPr>
        <w:pStyle w:val="NormalWeb"/>
        <w:numPr>
          <w:ilvl w:val="0"/>
          <w:numId w:val="5"/>
        </w:numPr>
        <w:spacing w:before="0" w:beforeAutospacing="0" w:after="0" w:afterAutospacing="0"/>
        <w:jc w:val="both"/>
        <w:textAlignment w:val="baseline"/>
        <w:rPr>
          <w:color w:val="0070C0"/>
        </w:rPr>
      </w:pPr>
      <w:r>
        <w:rPr>
          <w:color w:val="0070C0"/>
        </w:rPr>
        <w:t>Custom_UART0_Init(</w:t>
      </w:r>
      <w:r w:rsidRPr="00B45345">
        <w:rPr>
          <w:color w:val="0070C0"/>
        </w:rPr>
        <w:t>)</w:t>
      </w:r>
    </w:p>
    <w:p w:rsidR="001E267E" w:rsidRPr="001E267E" w:rsidRDefault="001E267E" w:rsidP="00FB573E">
      <w:pPr>
        <w:pStyle w:val="NormalWeb"/>
        <w:numPr>
          <w:ilvl w:val="0"/>
          <w:numId w:val="5"/>
        </w:numPr>
        <w:spacing w:before="0" w:beforeAutospacing="0" w:after="0" w:afterAutospacing="0"/>
        <w:jc w:val="both"/>
        <w:textAlignment w:val="baseline"/>
        <w:rPr>
          <w:color w:val="0070C0"/>
        </w:rPr>
      </w:pPr>
      <w:r w:rsidRPr="0087623D">
        <w:rPr>
          <w:color w:val="0070C0"/>
        </w:rPr>
        <w:t>UART0_Wait_for_Rx_Data_Register()</w:t>
      </w:r>
      <w:r>
        <w:rPr>
          <w:color w:val="0070C0"/>
        </w:rPr>
        <w:t xml:space="preserve"> </w:t>
      </w:r>
    </w:p>
    <w:p w:rsidR="00B45345" w:rsidRPr="00B45345" w:rsidRDefault="001E267E" w:rsidP="00FB573E">
      <w:pPr>
        <w:pStyle w:val="NormalWeb"/>
        <w:numPr>
          <w:ilvl w:val="0"/>
          <w:numId w:val="5"/>
        </w:numPr>
        <w:spacing w:after="0"/>
        <w:jc w:val="both"/>
        <w:textAlignment w:val="baseline"/>
        <w:rPr>
          <w:color w:val="0070C0"/>
        </w:rPr>
      </w:pPr>
      <w:r>
        <w:rPr>
          <w:color w:val="0070C0"/>
        </w:rPr>
        <w:t xml:space="preserve">Custom_UART0_Rx_Byte(&amp;test) </w:t>
      </w:r>
    </w:p>
    <w:p w:rsidR="001E267E" w:rsidRDefault="001E267E" w:rsidP="00FB573E">
      <w:pPr>
        <w:pStyle w:val="NormalWeb"/>
        <w:numPr>
          <w:ilvl w:val="0"/>
          <w:numId w:val="5"/>
        </w:numPr>
        <w:spacing w:before="0" w:beforeAutospacing="0" w:after="0" w:afterAutospacing="0"/>
        <w:jc w:val="both"/>
        <w:textAlignment w:val="baseline"/>
        <w:rPr>
          <w:color w:val="0070C0"/>
        </w:rPr>
      </w:pPr>
      <w:r w:rsidRPr="0087623D">
        <w:rPr>
          <w:color w:val="0070C0"/>
        </w:rPr>
        <w:t>UART0_Wait_for_Tx_Data_Register()</w:t>
      </w:r>
    </w:p>
    <w:p w:rsidR="0087623D" w:rsidRPr="001E267E" w:rsidRDefault="001E267E" w:rsidP="00FB573E">
      <w:pPr>
        <w:pStyle w:val="NormalWeb"/>
        <w:numPr>
          <w:ilvl w:val="0"/>
          <w:numId w:val="5"/>
        </w:numPr>
        <w:spacing w:before="0" w:beforeAutospacing="0" w:after="0" w:afterAutospacing="0"/>
        <w:jc w:val="both"/>
        <w:textAlignment w:val="baseline"/>
        <w:rPr>
          <w:color w:val="0070C0"/>
        </w:rPr>
      </w:pPr>
      <w:r>
        <w:rPr>
          <w:color w:val="0070C0"/>
        </w:rPr>
        <w:t xml:space="preserve">Custom_UART0_Tx_Byte(test) </w:t>
      </w:r>
    </w:p>
    <w:p w:rsidR="0087623D" w:rsidRDefault="0087623D" w:rsidP="0087623D">
      <w:pPr>
        <w:pStyle w:val="NormalWeb"/>
        <w:spacing w:before="0" w:beforeAutospacing="0" w:after="0" w:afterAutospacing="0"/>
        <w:jc w:val="both"/>
        <w:textAlignment w:val="baseline"/>
        <w:rPr>
          <w:color w:val="0070C0"/>
        </w:rPr>
      </w:pPr>
    </w:p>
    <w:p w:rsidR="0087623D" w:rsidRDefault="0087623D" w:rsidP="0087623D">
      <w:pPr>
        <w:pStyle w:val="NormalWeb"/>
        <w:spacing w:before="0" w:beforeAutospacing="0" w:after="0" w:afterAutospacing="0"/>
        <w:ind w:left="720"/>
        <w:jc w:val="both"/>
        <w:textAlignment w:val="baseline"/>
        <w:rPr>
          <w:color w:val="0070C0"/>
          <w:u w:val="single"/>
        </w:rPr>
      </w:pPr>
      <w:r w:rsidRPr="0087623D">
        <w:rPr>
          <w:color w:val="0070C0"/>
          <w:u w:val="single"/>
        </w:rPr>
        <w:t>Non-Blocking mode</w:t>
      </w:r>
      <w:r>
        <w:rPr>
          <w:color w:val="0070C0"/>
          <w:u w:val="single"/>
        </w:rPr>
        <w:t xml:space="preserve"> (interrupts)</w:t>
      </w:r>
      <w:r w:rsidRPr="0087623D">
        <w:rPr>
          <w:color w:val="0070C0"/>
          <w:u w:val="single"/>
        </w:rPr>
        <w:t>:</w:t>
      </w:r>
    </w:p>
    <w:p w:rsidR="0087623D" w:rsidRDefault="0087623D" w:rsidP="0087623D">
      <w:pPr>
        <w:pStyle w:val="NormalWeb"/>
        <w:spacing w:before="0" w:beforeAutospacing="0" w:after="0" w:afterAutospacing="0"/>
        <w:ind w:left="720"/>
        <w:jc w:val="both"/>
        <w:textAlignment w:val="baseline"/>
        <w:rPr>
          <w:color w:val="0070C0"/>
        </w:rPr>
      </w:pPr>
    </w:p>
    <w:p w:rsidR="0071579C" w:rsidRDefault="0087623D" w:rsidP="00DD0ED0">
      <w:pPr>
        <w:pStyle w:val="NormalWeb"/>
        <w:spacing w:before="0" w:beforeAutospacing="0" w:after="0" w:afterAutospacing="0"/>
        <w:ind w:left="720"/>
        <w:jc w:val="both"/>
        <w:textAlignment w:val="baseline"/>
        <w:rPr>
          <w:color w:val="0070C0"/>
        </w:rPr>
      </w:pPr>
      <w:r>
        <w:rPr>
          <w:color w:val="0070C0"/>
        </w:rPr>
        <w:t xml:space="preserve">The non-blocking mode will actually use interrupts and will toggle an LED if an interrupt occurs. Once again, it will contain the following basic blocks </w:t>
      </w:r>
      <w:r>
        <w:rPr>
          <w:i/>
          <w:color w:val="0070C0"/>
          <w:u w:val="single"/>
        </w:rPr>
        <w:t>in addition to the ones in the blocking mode</w:t>
      </w:r>
      <w:r>
        <w:rPr>
          <w:color w:val="0070C0"/>
        </w:rPr>
        <w:t xml:space="preserve"> including the others present in the code:</w:t>
      </w:r>
    </w:p>
    <w:p w:rsidR="0087623D" w:rsidRPr="0087623D" w:rsidRDefault="001E267E" w:rsidP="00FB573E">
      <w:pPr>
        <w:pStyle w:val="NormalWeb"/>
        <w:numPr>
          <w:ilvl w:val="0"/>
          <w:numId w:val="6"/>
        </w:numPr>
        <w:spacing w:after="0"/>
        <w:jc w:val="both"/>
        <w:textAlignment w:val="baseline"/>
        <w:rPr>
          <w:color w:val="0070C0"/>
        </w:rPr>
      </w:pPr>
      <w:proofErr w:type="spellStart"/>
      <w:r>
        <w:rPr>
          <w:color w:val="0070C0"/>
        </w:rPr>
        <w:t>Enable_Rx_Interrupt</w:t>
      </w:r>
      <w:proofErr w:type="spellEnd"/>
      <w:r>
        <w:rPr>
          <w:color w:val="0070C0"/>
        </w:rPr>
        <w:t>()</w:t>
      </w:r>
    </w:p>
    <w:p w:rsidR="0087623D" w:rsidRDefault="001E267E" w:rsidP="00FB573E">
      <w:pPr>
        <w:pStyle w:val="NormalWeb"/>
        <w:numPr>
          <w:ilvl w:val="0"/>
          <w:numId w:val="6"/>
        </w:numPr>
        <w:spacing w:before="0" w:beforeAutospacing="0" w:after="0" w:afterAutospacing="0"/>
        <w:jc w:val="both"/>
        <w:textAlignment w:val="baseline"/>
        <w:rPr>
          <w:color w:val="0070C0"/>
        </w:rPr>
      </w:pPr>
      <w:proofErr w:type="spellStart"/>
      <w:r>
        <w:rPr>
          <w:color w:val="0070C0"/>
        </w:rPr>
        <w:t>NVIC_EnableIRQ</w:t>
      </w:r>
      <w:proofErr w:type="spellEnd"/>
      <w:r>
        <w:rPr>
          <w:color w:val="0070C0"/>
        </w:rPr>
        <w:t>(UART0_IRQn)</w:t>
      </w:r>
    </w:p>
    <w:p w:rsidR="001E267E" w:rsidRDefault="001E267E" w:rsidP="001E267E">
      <w:pPr>
        <w:pStyle w:val="NormalWeb"/>
        <w:spacing w:before="0" w:beforeAutospacing="0" w:after="0" w:afterAutospacing="0"/>
        <w:ind w:left="720"/>
        <w:jc w:val="both"/>
        <w:textAlignment w:val="baseline"/>
        <w:rPr>
          <w:color w:val="0070C0"/>
        </w:rPr>
      </w:pPr>
    </w:p>
    <w:p w:rsidR="001E267E" w:rsidRDefault="001E267E" w:rsidP="001E267E">
      <w:pPr>
        <w:pStyle w:val="NormalWeb"/>
        <w:spacing w:before="0" w:beforeAutospacing="0" w:after="0" w:afterAutospacing="0"/>
        <w:ind w:left="720"/>
        <w:jc w:val="both"/>
        <w:textAlignment w:val="baseline"/>
        <w:rPr>
          <w:color w:val="0070C0"/>
        </w:rPr>
      </w:pPr>
      <w:r>
        <w:rPr>
          <w:color w:val="0070C0"/>
        </w:rPr>
        <w:t xml:space="preserve">These two blocks </w:t>
      </w:r>
      <w:r w:rsidRPr="001E267E">
        <w:rPr>
          <w:b/>
          <w:i/>
          <w:color w:val="0070C0"/>
          <w:u w:val="single"/>
        </w:rPr>
        <w:t>are in addition to the general UART initialization blocks</w:t>
      </w:r>
      <w:r>
        <w:rPr>
          <w:color w:val="0070C0"/>
        </w:rPr>
        <w:t xml:space="preserve"> as mentioned above in the blocking mode case</w:t>
      </w:r>
      <w:r w:rsidR="008363A0">
        <w:rPr>
          <w:color w:val="0070C0"/>
        </w:rPr>
        <w:t xml:space="preserve"> which are as under:</w:t>
      </w:r>
    </w:p>
    <w:p w:rsidR="00AA08F7" w:rsidRDefault="00AA08F7" w:rsidP="001E267E">
      <w:pPr>
        <w:pStyle w:val="NormalWeb"/>
        <w:spacing w:before="0" w:beforeAutospacing="0" w:after="0" w:afterAutospacing="0"/>
        <w:ind w:left="720"/>
        <w:jc w:val="both"/>
        <w:textAlignment w:val="baseline"/>
        <w:rPr>
          <w:color w:val="0070C0"/>
        </w:rPr>
      </w:pPr>
    </w:p>
    <w:p w:rsidR="00AA08F7" w:rsidRDefault="00AA08F7" w:rsidP="00FB573E">
      <w:pPr>
        <w:pStyle w:val="NormalWeb"/>
        <w:numPr>
          <w:ilvl w:val="0"/>
          <w:numId w:val="8"/>
        </w:numPr>
        <w:spacing w:before="0" w:beforeAutospacing="0" w:after="0" w:afterAutospacing="0"/>
        <w:jc w:val="both"/>
        <w:textAlignment w:val="baseline"/>
        <w:rPr>
          <w:color w:val="0070C0"/>
        </w:rPr>
      </w:pPr>
      <w:r>
        <w:rPr>
          <w:color w:val="0070C0"/>
        </w:rPr>
        <w:t>Custom_UART0_Init(</w:t>
      </w:r>
      <w:r w:rsidRPr="00B45345">
        <w:rPr>
          <w:color w:val="0070C0"/>
        </w:rPr>
        <w:t>)</w:t>
      </w:r>
    </w:p>
    <w:p w:rsidR="00AA08F7" w:rsidRPr="001E267E" w:rsidRDefault="00AA08F7" w:rsidP="00FB573E">
      <w:pPr>
        <w:pStyle w:val="NormalWeb"/>
        <w:numPr>
          <w:ilvl w:val="0"/>
          <w:numId w:val="8"/>
        </w:numPr>
        <w:spacing w:before="0" w:beforeAutospacing="0" w:after="0" w:afterAutospacing="0"/>
        <w:jc w:val="both"/>
        <w:textAlignment w:val="baseline"/>
        <w:rPr>
          <w:color w:val="0070C0"/>
        </w:rPr>
      </w:pPr>
      <w:r w:rsidRPr="0087623D">
        <w:rPr>
          <w:color w:val="0070C0"/>
        </w:rPr>
        <w:t>UART0_Wait_for_Rx_Data_Register()</w:t>
      </w:r>
      <w:r>
        <w:rPr>
          <w:color w:val="0070C0"/>
        </w:rPr>
        <w:t xml:space="preserve"> </w:t>
      </w:r>
    </w:p>
    <w:p w:rsidR="00AA08F7" w:rsidRPr="00B45345" w:rsidRDefault="00AA08F7" w:rsidP="00FB573E">
      <w:pPr>
        <w:pStyle w:val="NormalWeb"/>
        <w:numPr>
          <w:ilvl w:val="0"/>
          <w:numId w:val="8"/>
        </w:numPr>
        <w:spacing w:after="0"/>
        <w:jc w:val="both"/>
        <w:textAlignment w:val="baseline"/>
        <w:rPr>
          <w:color w:val="0070C0"/>
        </w:rPr>
      </w:pPr>
      <w:r>
        <w:rPr>
          <w:color w:val="0070C0"/>
        </w:rPr>
        <w:t xml:space="preserve">Custom_UART0_Rx_Byte(&amp;test) </w:t>
      </w:r>
    </w:p>
    <w:p w:rsidR="00AA08F7" w:rsidRDefault="00AA08F7" w:rsidP="00FB573E">
      <w:pPr>
        <w:pStyle w:val="NormalWeb"/>
        <w:numPr>
          <w:ilvl w:val="0"/>
          <w:numId w:val="8"/>
        </w:numPr>
        <w:spacing w:before="0" w:beforeAutospacing="0" w:after="0" w:afterAutospacing="0"/>
        <w:jc w:val="both"/>
        <w:textAlignment w:val="baseline"/>
        <w:rPr>
          <w:color w:val="0070C0"/>
        </w:rPr>
      </w:pPr>
      <w:r w:rsidRPr="0087623D">
        <w:rPr>
          <w:color w:val="0070C0"/>
        </w:rPr>
        <w:t>UART0_Wait_for_Tx_Data_Register()</w:t>
      </w:r>
    </w:p>
    <w:p w:rsidR="00AA08F7" w:rsidRDefault="00AA08F7" w:rsidP="00FB573E">
      <w:pPr>
        <w:pStyle w:val="NormalWeb"/>
        <w:numPr>
          <w:ilvl w:val="0"/>
          <w:numId w:val="8"/>
        </w:numPr>
        <w:spacing w:before="0" w:beforeAutospacing="0" w:after="0" w:afterAutospacing="0"/>
        <w:jc w:val="both"/>
        <w:textAlignment w:val="baseline"/>
        <w:rPr>
          <w:color w:val="0070C0"/>
        </w:rPr>
      </w:pPr>
      <w:r>
        <w:rPr>
          <w:color w:val="0070C0"/>
        </w:rPr>
        <w:t xml:space="preserve">Custom_UART0_Tx_Byte(test) </w:t>
      </w:r>
    </w:p>
    <w:p w:rsidR="00AA08F7" w:rsidRDefault="00AA08F7" w:rsidP="00AA08F7">
      <w:pPr>
        <w:pStyle w:val="NormalWeb"/>
        <w:spacing w:before="0" w:beforeAutospacing="0" w:after="0" w:afterAutospacing="0"/>
        <w:ind w:left="720"/>
        <w:jc w:val="both"/>
        <w:textAlignment w:val="baseline"/>
        <w:rPr>
          <w:color w:val="0070C0"/>
        </w:rPr>
      </w:pPr>
    </w:p>
    <w:p w:rsidR="00AA08F7" w:rsidRDefault="00AA08F7" w:rsidP="00AA08F7">
      <w:pPr>
        <w:pStyle w:val="NormalWeb"/>
        <w:spacing w:before="0" w:beforeAutospacing="0" w:after="0" w:afterAutospacing="0"/>
        <w:ind w:left="720"/>
        <w:jc w:val="both"/>
        <w:textAlignment w:val="baseline"/>
        <w:rPr>
          <w:color w:val="0070C0"/>
        </w:rPr>
      </w:pPr>
      <w:r>
        <w:rPr>
          <w:color w:val="0070C0"/>
        </w:rPr>
        <w:t>Furthermore, the code in the non-blocking mode will also include Interrupt Service Routine (ISR)</w:t>
      </w:r>
      <w:r w:rsidR="008363A0">
        <w:rPr>
          <w:color w:val="0070C0"/>
        </w:rPr>
        <w:t xml:space="preserve"> blocks</w:t>
      </w:r>
      <w:r>
        <w:rPr>
          <w:color w:val="0070C0"/>
        </w:rPr>
        <w:t xml:space="preserve"> and will involve LED toggling as below:</w:t>
      </w:r>
    </w:p>
    <w:p w:rsidR="008363A0" w:rsidRDefault="008363A0" w:rsidP="00AA08F7">
      <w:pPr>
        <w:pStyle w:val="NormalWeb"/>
        <w:spacing w:before="0" w:beforeAutospacing="0" w:after="0" w:afterAutospacing="0"/>
        <w:ind w:left="720"/>
        <w:jc w:val="both"/>
        <w:textAlignment w:val="baseline"/>
        <w:rPr>
          <w:color w:val="0070C0"/>
        </w:rPr>
      </w:pPr>
    </w:p>
    <w:p w:rsidR="008363A0" w:rsidRDefault="008363A0" w:rsidP="00FB573E">
      <w:pPr>
        <w:pStyle w:val="NormalWeb"/>
        <w:numPr>
          <w:ilvl w:val="0"/>
          <w:numId w:val="7"/>
        </w:numPr>
        <w:spacing w:before="0" w:beforeAutospacing="0" w:after="0" w:afterAutospacing="0"/>
        <w:jc w:val="both"/>
        <w:textAlignment w:val="baseline"/>
        <w:rPr>
          <w:color w:val="0070C0"/>
        </w:rPr>
      </w:pPr>
      <w:r w:rsidRPr="008363A0">
        <w:rPr>
          <w:color w:val="0070C0"/>
        </w:rPr>
        <w:t>UART0_IRQHandler(void)</w:t>
      </w:r>
    </w:p>
    <w:p w:rsidR="008363A0" w:rsidRDefault="008363A0" w:rsidP="00FB573E">
      <w:pPr>
        <w:pStyle w:val="NormalWeb"/>
        <w:numPr>
          <w:ilvl w:val="0"/>
          <w:numId w:val="7"/>
        </w:numPr>
        <w:spacing w:before="0" w:beforeAutospacing="0" w:after="0" w:afterAutospacing="0"/>
        <w:jc w:val="both"/>
        <w:textAlignment w:val="baseline"/>
        <w:rPr>
          <w:color w:val="0070C0"/>
        </w:rPr>
      </w:pPr>
      <w:r w:rsidRPr="008363A0">
        <w:rPr>
          <w:color w:val="0070C0"/>
        </w:rPr>
        <w:t>UART0_Rx_Data(&amp;UART0_Byte)</w:t>
      </w:r>
      <w:r>
        <w:rPr>
          <w:color w:val="0070C0"/>
        </w:rPr>
        <w:t xml:space="preserve"> – Writing the data into the UART R</w:t>
      </w:r>
      <w:r>
        <w:rPr>
          <w:color w:val="0070C0"/>
          <w:vertAlign w:val="subscript"/>
        </w:rPr>
        <w:t>x</w:t>
      </w:r>
      <w:r>
        <w:rPr>
          <w:color w:val="0070C0"/>
        </w:rPr>
        <w:t xml:space="preserve"> circular buffer</w:t>
      </w:r>
    </w:p>
    <w:p w:rsidR="008363A0" w:rsidRDefault="008363A0" w:rsidP="008363A0">
      <w:pPr>
        <w:pStyle w:val="NormalWeb"/>
        <w:spacing w:before="0" w:beforeAutospacing="0" w:after="0" w:afterAutospacing="0"/>
        <w:jc w:val="both"/>
        <w:textAlignment w:val="baseline"/>
        <w:rPr>
          <w:color w:val="0070C0"/>
        </w:rPr>
      </w:pPr>
    </w:p>
    <w:p w:rsidR="008363A0" w:rsidRDefault="008363A0" w:rsidP="00AA08F7">
      <w:pPr>
        <w:pStyle w:val="NormalWeb"/>
        <w:spacing w:before="0" w:beforeAutospacing="0" w:after="0" w:afterAutospacing="0"/>
        <w:ind w:left="720"/>
        <w:jc w:val="both"/>
        <w:textAlignment w:val="baseline"/>
        <w:rPr>
          <w:color w:val="0070C0"/>
        </w:rPr>
      </w:pPr>
      <w:r>
        <w:rPr>
          <w:color w:val="0070C0"/>
        </w:rPr>
        <w:t xml:space="preserve">At the same time, the </w:t>
      </w:r>
      <w:proofErr w:type="spellStart"/>
      <w:proofErr w:type="gramStart"/>
      <w:r>
        <w:rPr>
          <w:color w:val="0070C0"/>
        </w:rPr>
        <w:t>T</w:t>
      </w:r>
      <w:r>
        <w:rPr>
          <w:color w:val="0070C0"/>
          <w:vertAlign w:val="subscript"/>
        </w:rPr>
        <w:t>x</w:t>
      </w:r>
      <w:proofErr w:type="spellEnd"/>
      <w:proofErr w:type="gramEnd"/>
      <w:r>
        <w:rPr>
          <w:color w:val="0070C0"/>
        </w:rPr>
        <w:t xml:space="preserve"> interrupt flag will come into picture while it is enabled and is notifying if the </w:t>
      </w:r>
      <w:proofErr w:type="spellStart"/>
      <w:r>
        <w:rPr>
          <w:color w:val="0070C0"/>
        </w:rPr>
        <w:t>T</w:t>
      </w:r>
      <w:r>
        <w:rPr>
          <w:color w:val="0070C0"/>
          <w:vertAlign w:val="subscript"/>
        </w:rPr>
        <w:t>x</w:t>
      </w:r>
      <w:proofErr w:type="spellEnd"/>
      <w:r>
        <w:rPr>
          <w:color w:val="0070C0"/>
        </w:rPr>
        <w:t xml:space="preserve"> transmission is complete through the interrupt flag. If it so, the IRQ handler will come into play if the UART is required to transmit the buffer data.</w:t>
      </w:r>
    </w:p>
    <w:p w:rsidR="005254CC" w:rsidRDefault="005254CC" w:rsidP="00AA08F7">
      <w:pPr>
        <w:pStyle w:val="NormalWeb"/>
        <w:spacing w:before="0" w:beforeAutospacing="0" w:after="0" w:afterAutospacing="0"/>
        <w:ind w:left="720"/>
        <w:jc w:val="both"/>
        <w:textAlignment w:val="baseline"/>
        <w:rPr>
          <w:color w:val="0070C0"/>
        </w:rPr>
      </w:pPr>
    </w:p>
    <w:p w:rsidR="005254CC" w:rsidRDefault="005254CC" w:rsidP="00AA08F7">
      <w:pPr>
        <w:pStyle w:val="NormalWeb"/>
        <w:spacing w:before="0" w:beforeAutospacing="0" w:after="0" w:afterAutospacing="0"/>
        <w:ind w:left="720"/>
        <w:jc w:val="both"/>
        <w:textAlignment w:val="baseline"/>
        <w:rPr>
          <w:color w:val="0070C0"/>
        </w:rPr>
      </w:pPr>
      <w:r>
        <w:rPr>
          <w:color w:val="0070C0"/>
        </w:rPr>
        <w:t>The LED toggling will involve the following three macros for the LEDs with different colours providing three different test cases of LED toggling.</w:t>
      </w:r>
    </w:p>
    <w:p w:rsidR="008363A0" w:rsidRDefault="008363A0" w:rsidP="00AA08F7">
      <w:pPr>
        <w:pStyle w:val="NormalWeb"/>
        <w:spacing w:before="0" w:beforeAutospacing="0" w:after="0" w:afterAutospacing="0"/>
        <w:ind w:left="720"/>
        <w:jc w:val="both"/>
        <w:textAlignment w:val="baseline"/>
        <w:rPr>
          <w:color w:val="0070C0"/>
        </w:rPr>
      </w:pPr>
    </w:p>
    <w:p w:rsidR="008363A0" w:rsidRDefault="008363A0" w:rsidP="00FB573E">
      <w:pPr>
        <w:pStyle w:val="NormalWeb"/>
        <w:numPr>
          <w:ilvl w:val="0"/>
          <w:numId w:val="9"/>
        </w:numPr>
        <w:spacing w:before="0" w:beforeAutospacing="0" w:after="0" w:afterAutospacing="0"/>
        <w:jc w:val="both"/>
        <w:textAlignment w:val="baseline"/>
        <w:rPr>
          <w:color w:val="0070C0"/>
        </w:rPr>
      </w:pPr>
      <w:r w:rsidRPr="008363A0">
        <w:rPr>
          <w:color w:val="0070C0"/>
        </w:rPr>
        <w:t>BOARD_GPIO_LED_BLUE</w:t>
      </w:r>
    </w:p>
    <w:p w:rsidR="008363A0" w:rsidRDefault="008363A0" w:rsidP="00FB573E">
      <w:pPr>
        <w:pStyle w:val="NormalWeb"/>
        <w:numPr>
          <w:ilvl w:val="0"/>
          <w:numId w:val="9"/>
        </w:numPr>
        <w:spacing w:before="0" w:beforeAutospacing="0" w:after="0" w:afterAutospacing="0"/>
        <w:jc w:val="both"/>
        <w:textAlignment w:val="baseline"/>
        <w:rPr>
          <w:color w:val="0070C0"/>
        </w:rPr>
      </w:pPr>
      <w:r w:rsidRPr="008363A0">
        <w:rPr>
          <w:color w:val="0070C0"/>
        </w:rPr>
        <w:t>BOARD_GPIO_LED_RED</w:t>
      </w:r>
    </w:p>
    <w:p w:rsidR="00AA08F7" w:rsidRPr="001E267E" w:rsidRDefault="008363A0" w:rsidP="00FB573E">
      <w:pPr>
        <w:pStyle w:val="NormalWeb"/>
        <w:numPr>
          <w:ilvl w:val="0"/>
          <w:numId w:val="9"/>
        </w:numPr>
        <w:spacing w:before="0" w:beforeAutospacing="0" w:after="0" w:afterAutospacing="0"/>
        <w:jc w:val="both"/>
        <w:textAlignment w:val="baseline"/>
        <w:rPr>
          <w:color w:val="0070C0"/>
        </w:rPr>
      </w:pPr>
      <w:r w:rsidRPr="008363A0">
        <w:rPr>
          <w:color w:val="0070C0"/>
        </w:rPr>
        <w:t>BOARD_GPIO_LED_GREEN</w:t>
      </w:r>
      <w:r w:rsidR="00AA08F7">
        <w:rPr>
          <w:color w:val="0070C0"/>
        </w:rPr>
        <w:tab/>
      </w:r>
    </w:p>
    <w:p w:rsidR="00CD3269" w:rsidRPr="00940C33" w:rsidRDefault="00CD3269" w:rsidP="00CD3269">
      <w:pPr>
        <w:pStyle w:val="NormalWeb"/>
        <w:spacing w:before="0" w:beforeAutospacing="0" w:after="0" w:afterAutospacing="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 xml:space="preserve">Comment on the interface presented to the </w:t>
      </w:r>
      <w:proofErr w:type="gramStart"/>
      <w:r w:rsidRPr="00940C33">
        <w:rPr>
          <w:color w:val="000000"/>
        </w:rPr>
        <w:t>main(</w:t>
      </w:r>
      <w:proofErr w:type="gramEnd"/>
      <w:r w:rsidRPr="00940C33">
        <w:rPr>
          <w:color w:val="000000"/>
        </w:rPr>
        <w:t>) application code for blocking vs. non-blocking variation. Which variation is easier to code to?</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The non-blocking code will use interrupts to actually allow the CPU to perform other operations freely without having to wait for a condition to be met. This will allow us to efficiently use the CPU – such that it can enter the sleep mode or it can do nothing and therefore it can stop wasting energy in these cases. Moreover, whenever a certain situation arises that is important for the CPU to deviate from the normal code execution, the interrupts will take over the lead.</w:t>
      </w:r>
    </w:p>
    <w:p w:rsidR="00CD3269" w:rsidRDefault="00CD3269" w:rsidP="00CD3269">
      <w:pPr>
        <w:pStyle w:val="NormalWeb"/>
        <w:spacing w:before="0" w:beforeAutospacing="0" w:after="0" w:afterAutospacing="0"/>
        <w:ind w:left="720"/>
        <w:jc w:val="both"/>
        <w:textAlignment w:val="baseline"/>
        <w:rPr>
          <w:color w:val="0070C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 xml:space="preserve">As opposed to the non-blocking code, the blocking code will use the easy method of polling an internal status flag for report reception completion. It is set whenever a new byte (character) is available in the buffer that can be read. This implies that the CPU will be idle and will simply wait until the reception is completed. </w:t>
      </w:r>
    </w:p>
    <w:p w:rsidR="00CD3269" w:rsidRDefault="00CD3269" w:rsidP="00CD3269">
      <w:pPr>
        <w:pStyle w:val="NormalWeb"/>
        <w:spacing w:before="0" w:beforeAutospacing="0" w:after="0" w:afterAutospacing="0"/>
        <w:ind w:left="720"/>
        <w:jc w:val="both"/>
        <w:textAlignment w:val="baseline"/>
        <w:rPr>
          <w:color w:val="0070C0"/>
        </w:rPr>
      </w:pPr>
    </w:p>
    <w:p w:rsidR="00CD3269" w:rsidRPr="00BD2666" w:rsidRDefault="00CD3269" w:rsidP="00CD3269">
      <w:pPr>
        <w:pStyle w:val="NormalWeb"/>
        <w:spacing w:before="0" w:beforeAutospacing="0" w:after="0" w:afterAutospacing="0"/>
        <w:ind w:left="720"/>
        <w:jc w:val="both"/>
        <w:textAlignment w:val="baseline"/>
        <w:rPr>
          <w:color w:val="0070C0"/>
        </w:rPr>
      </w:pPr>
      <w:r>
        <w:rPr>
          <w:color w:val="0070C0"/>
        </w:rPr>
        <w:t xml:space="preserve">Given the coding architecture of the modes above, the blocking code is easier to code to. The reason is that the code in the blocking mode will only be containing a simple polling feature and therefore the code will be simple. However, for the non-blocking mode, it demands writing interrupt service routines (ISR) that deal with the CPU which is tedious and not simple most of the time. </w:t>
      </w:r>
      <w:r w:rsidRPr="009A1CAA">
        <w:rPr>
          <w:color w:val="0070C0"/>
        </w:rPr>
        <w:t>Also, the interrupt service routines should look out for concurrency bugs and must protect shared resources so that the operation remains free from any flaw.</w:t>
      </w:r>
    </w:p>
    <w:p w:rsidR="00CD3269" w:rsidRPr="00940C33" w:rsidRDefault="00CD3269" w:rsidP="00CD3269">
      <w:pPr>
        <w:pStyle w:val="NormalWeb"/>
        <w:spacing w:before="0" w:beforeAutospacing="0" w:after="0" w:afterAutospacing="0"/>
        <w:ind w:left="72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What is the CPU doing after the last character has been received and while the report is being printed?</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The CPU will perform calculation of Fibonacci numbers until the last character has been received and while the report is being printed.</w:t>
      </w:r>
    </w:p>
    <w:p w:rsidR="00CD3269" w:rsidRPr="00940C33" w:rsidRDefault="00CD3269" w:rsidP="00CD3269">
      <w:pPr>
        <w:pStyle w:val="NormalWeb"/>
        <w:spacing w:before="0" w:beforeAutospacing="0" w:after="0" w:afterAutospacing="0"/>
        <w:ind w:left="720"/>
        <w:jc w:val="both"/>
        <w:textAlignment w:val="baseline"/>
        <w:rPr>
          <w:color w:val="000000"/>
        </w:rPr>
      </w:pPr>
      <w:r w:rsidRPr="00940C33">
        <w:rPr>
          <w:color w:val="000000"/>
        </w:rPr>
        <w:t xml:space="preserve"> </w:t>
      </w: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Baud rate aside, what limits the rate at which the application can process incoming characters? What happens when characters come in more quickly than they can be processed?</w:t>
      </w:r>
    </w:p>
    <w:p w:rsidR="00CD3269" w:rsidRDefault="00CD3269" w:rsidP="00CD3269">
      <w:pPr>
        <w:pStyle w:val="NormalWeb"/>
        <w:spacing w:before="0" w:beforeAutospacing="0" w:after="0" w:afterAutospacing="0"/>
        <w:ind w:left="720"/>
        <w:jc w:val="both"/>
        <w:textAlignment w:val="baseline"/>
        <w:rPr>
          <w:color w:val="000000"/>
        </w:rPr>
      </w:pPr>
    </w:p>
    <w:p w:rsidR="00CD3269" w:rsidRPr="00C6404F" w:rsidRDefault="00CD3269" w:rsidP="00CD3269">
      <w:pPr>
        <w:pStyle w:val="NormalWeb"/>
        <w:spacing w:before="0" w:beforeAutospacing="0" w:after="0" w:afterAutospacing="0"/>
        <w:ind w:left="720"/>
        <w:jc w:val="both"/>
        <w:textAlignment w:val="baseline"/>
        <w:rPr>
          <w:b/>
          <w:color w:val="0070C0"/>
        </w:rPr>
      </w:pPr>
      <w:r>
        <w:rPr>
          <w:color w:val="0070C0"/>
        </w:rPr>
        <w:lastRenderedPageBreak/>
        <w:t>Aside baud rate, the rate at which the application processes the incoming characters is limited by the ISR handling capacity or in other words the rate at which the code is capable of writing data to the buffer</w:t>
      </w:r>
      <w:r w:rsidRPr="009A1CAA">
        <w:rPr>
          <w:color w:val="0070C0"/>
        </w:rPr>
        <w:t>. This is in turn dependent on the processor speed that the development board uses.</w:t>
      </w:r>
    </w:p>
    <w:p w:rsidR="00CD3269" w:rsidRDefault="00CD3269" w:rsidP="00CD3269">
      <w:pPr>
        <w:pStyle w:val="NormalWeb"/>
        <w:spacing w:before="0" w:beforeAutospacing="0" w:after="0" w:afterAutospacing="0"/>
        <w:ind w:left="720"/>
        <w:jc w:val="both"/>
        <w:textAlignment w:val="baseline"/>
        <w:rPr>
          <w:color w:val="0070C0"/>
        </w:rPr>
      </w:pPr>
    </w:p>
    <w:p w:rsidR="00CD3269" w:rsidRDefault="00CD3269" w:rsidP="00CD3269">
      <w:pPr>
        <w:pStyle w:val="NormalWeb"/>
        <w:spacing w:before="0" w:beforeAutospacing="0" w:after="0" w:afterAutospacing="0"/>
        <w:ind w:left="720"/>
        <w:jc w:val="both"/>
        <w:textAlignment w:val="baseline"/>
        <w:rPr>
          <w:color w:val="0070C0"/>
        </w:rPr>
      </w:pPr>
      <w:r>
        <w:rPr>
          <w:color w:val="0070C0"/>
        </w:rPr>
        <w:t>When characters come in more quickly than they can be processed, the character frequency calculation output might show a value that is lesser than the actual frequency of characters that the user enters – this means there will be an error in the character frequency output. Moreover, it will also tamper the report that is echoed back since some characters might not be reflected back in the echoed response.</w:t>
      </w:r>
    </w:p>
    <w:p w:rsidR="00CD3269" w:rsidRDefault="00CD3269" w:rsidP="00CD3269">
      <w:pPr>
        <w:pStyle w:val="NormalWeb"/>
        <w:spacing w:before="0" w:beforeAutospacing="0" w:after="0" w:afterAutospacing="0"/>
        <w:ind w:left="720"/>
        <w:jc w:val="both"/>
        <w:textAlignment w:val="baseline"/>
        <w:rPr>
          <w:color w:val="0070C0"/>
        </w:rPr>
      </w:pPr>
    </w:p>
    <w:p w:rsidR="00CD3269" w:rsidRPr="00940C33" w:rsidRDefault="00CD3269" w:rsidP="00CD3269">
      <w:pPr>
        <w:pStyle w:val="NormalWeb"/>
        <w:spacing w:before="0" w:beforeAutospacing="0" w:after="0" w:afterAutospacing="0"/>
        <w:ind w:left="720"/>
        <w:jc w:val="both"/>
        <w:textAlignment w:val="baseline"/>
        <w:rPr>
          <w:color w:val="000000"/>
        </w:rPr>
      </w:pPr>
    </w:p>
    <w:p w:rsidR="00CD3269" w:rsidRDefault="00CD3269" w:rsidP="00FB573E">
      <w:pPr>
        <w:pStyle w:val="NormalWeb"/>
        <w:numPr>
          <w:ilvl w:val="0"/>
          <w:numId w:val="1"/>
        </w:numPr>
        <w:spacing w:before="0" w:beforeAutospacing="0" w:after="0" w:afterAutospacing="0"/>
        <w:jc w:val="both"/>
        <w:textAlignment w:val="baseline"/>
        <w:rPr>
          <w:color w:val="000000"/>
        </w:rPr>
      </w:pPr>
      <w:r w:rsidRPr="00940C33">
        <w:rPr>
          <w:color w:val="000000"/>
        </w:rPr>
        <w:t xml:space="preserve">How does the size of the circular buffer affect report output </w:t>
      </w:r>
      <w:proofErr w:type="spellStart"/>
      <w:r w:rsidRPr="00940C33">
        <w:rPr>
          <w:color w:val="000000"/>
        </w:rPr>
        <w:t>behavior</w:t>
      </w:r>
      <w:proofErr w:type="spellEnd"/>
      <w:r w:rsidRPr="00940C33">
        <w:rPr>
          <w:color w:val="000000"/>
        </w:rPr>
        <w:t xml:space="preserve"> (especially during an onslaught)? What is an appropriate buffer size to use for this application? Why?</w:t>
      </w:r>
    </w:p>
    <w:p w:rsidR="00CD3269" w:rsidRDefault="00CD3269" w:rsidP="00CD3269">
      <w:pPr>
        <w:pStyle w:val="NormalWeb"/>
        <w:spacing w:before="0" w:beforeAutospacing="0" w:after="0" w:afterAutospacing="0"/>
        <w:ind w:left="720"/>
        <w:jc w:val="both"/>
        <w:textAlignment w:val="baseline"/>
        <w:rPr>
          <w:color w:val="000000"/>
        </w:rPr>
      </w:pPr>
    </w:p>
    <w:p w:rsidR="00CD3269" w:rsidRDefault="00CD3269" w:rsidP="00CD3269">
      <w:pPr>
        <w:pStyle w:val="ListParagraph"/>
        <w:jc w:val="both"/>
        <w:rPr>
          <w:rFonts w:ascii="Times New Roman" w:hAnsi="Times New Roman" w:cs="Times New Roman"/>
          <w:color w:val="FF0000"/>
          <w:sz w:val="24"/>
        </w:rPr>
      </w:pPr>
    </w:p>
    <w:p w:rsidR="00CD3269" w:rsidRDefault="00CD3269" w:rsidP="00CD3269">
      <w:pPr>
        <w:pStyle w:val="ListParagraph"/>
        <w:jc w:val="both"/>
        <w:rPr>
          <w:rFonts w:ascii="Times New Roman" w:hAnsi="Times New Roman" w:cs="Times New Roman"/>
          <w:color w:val="0070C0"/>
          <w:sz w:val="24"/>
        </w:rPr>
      </w:pPr>
      <w:r>
        <w:rPr>
          <w:rFonts w:ascii="Times New Roman" w:hAnsi="Times New Roman" w:cs="Times New Roman"/>
          <w:color w:val="0070C0"/>
          <w:sz w:val="24"/>
        </w:rPr>
        <w:t>I</w:t>
      </w:r>
      <w:r w:rsidRPr="001013B3">
        <w:rPr>
          <w:rFonts w:ascii="Times New Roman" w:hAnsi="Times New Roman" w:cs="Times New Roman"/>
          <w:color w:val="0070C0"/>
          <w:sz w:val="24"/>
        </w:rPr>
        <w:t>n our case</w:t>
      </w:r>
      <w:r>
        <w:rPr>
          <w:rFonts w:ascii="Times New Roman" w:hAnsi="Times New Roman" w:cs="Times New Roman"/>
          <w:color w:val="0070C0"/>
          <w:sz w:val="24"/>
        </w:rPr>
        <w:t>,</w:t>
      </w:r>
      <w:r w:rsidRPr="001013B3">
        <w:rPr>
          <w:rFonts w:ascii="Times New Roman" w:hAnsi="Times New Roman" w:cs="Times New Roman"/>
          <w:color w:val="0070C0"/>
          <w:sz w:val="24"/>
        </w:rPr>
        <w:t xml:space="preserve"> the user is first asked to specify the length of the buffer that is going to be used for read</w:t>
      </w:r>
      <w:r>
        <w:rPr>
          <w:rFonts w:ascii="Times New Roman" w:hAnsi="Times New Roman" w:cs="Times New Roman"/>
          <w:color w:val="0070C0"/>
          <w:sz w:val="24"/>
        </w:rPr>
        <w:t>ing/writing the report (the characters that the user enters). If the size is lesser than the expected report size, then the echoed response will give out a misprint since some characters might not be reflected back. In simple words, this will create errors.</w:t>
      </w:r>
    </w:p>
    <w:p w:rsidR="00CD3269" w:rsidRDefault="00CD3269" w:rsidP="00CD3269">
      <w:pPr>
        <w:pStyle w:val="ListParagraph"/>
        <w:jc w:val="both"/>
        <w:rPr>
          <w:rFonts w:ascii="Times New Roman" w:hAnsi="Times New Roman" w:cs="Times New Roman"/>
          <w:color w:val="0070C0"/>
          <w:sz w:val="24"/>
        </w:rPr>
      </w:pPr>
    </w:p>
    <w:p w:rsidR="00140835" w:rsidRPr="000D6C11" w:rsidRDefault="00CD3269" w:rsidP="000D6C11">
      <w:pPr>
        <w:pStyle w:val="ListParagraph"/>
        <w:jc w:val="both"/>
        <w:rPr>
          <w:rFonts w:ascii="Times New Roman" w:hAnsi="Times New Roman" w:cs="Times New Roman"/>
          <w:color w:val="0070C0"/>
          <w:sz w:val="24"/>
        </w:rPr>
      </w:pPr>
      <w:r>
        <w:rPr>
          <w:rFonts w:ascii="Times New Roman" w:hAnsi="Times New Roman" w:cs="Times New Roman"/>
          <w:color w:val="0070C0"/>
          <w:sz w:val="24"/>
        </w:rPr>
        <w:t>We have tried to incorporate a feature in the code where the buffer will adapt to the size of the report entered into the system and therefore there will not be any issue with data entry an</w:t>
      </w:r>
      <w:r w:rsidR="000D6C11">
        <w:rPr>
          <w:rFonts w:ascii="Times New Roman" w:hAnsi="Times New Roman" w:cs="Times New Roman"/>
          <w:color w:val="0070C0"/>
          <w:sz w:val="24"/>
        </w:rPr>
        <w:t>d buffer size.</w:t>
      </w:r>
    </w:p>
    <w:sectPr w:rsidR="00140835" w:rsidRPr="000D6C11" w:rsidSect="003F6201">
      <w:headerReference w:type="default" r:id="rId15"/>
      <w:footerReference w:type="even" r:id="rId16"/>
      <w:footerReference w:type="default" r:id="rId17"/>
      <w:footerReference w:type="first" r:id="rId18"/>
      <w:pgSz w:w="12240" w:h="15840"/>
      <w:pgMar w:top="1440" w:right="1440" w:bottom="1440" w:left="1440" w:header="720" w:footer="375"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7DA" w:rsidRDefault="006F37DA">
      <w:pPr>
        <w:spacing w:after="0" w:line="240" w:lineRule="auto"/>
      </w:pPr>
      <w:r>
        <w:separator/>
      </w:r>
    </w:p>
  </w:endnote>
  <w:endnote w:type="continuationSeparator" w:id="0">
    <w:p w:rsidR="006F37DA" w:rsidRDefault="006F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5E" w:rsidRDefault="0017505E">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917448</wp:posOffset>
              </wp:positionH>
              <wp:positionV relativeFrom="page">
                <wp:posOffset>9326880</wp:posOffset>
              </wp:positionV>
              <wp:extent cx="6397752" cy="332873"/>
              <wp:effectExtent l="0" t="0" r="0" b="0"/>
              <wp:wrapSquare wrapText="bothSides"/>
              <wp:docPr id="49082" name="Group 49082"/>
              <wp:cNvGraphicFramePr/>
              <a:graphic xmlns:a="http://schemas.openxmlformats.org/drawingml/2006/main">
                <a:graphicData uri="http://schemas.microsoft.com/office/word/2010/wordprocessingGroup">
                  <wpg:wgp>
                    <wpg:cNvGrpSpPr/>
                    <wpg:grpSpPr>
                      <a:xfrm>
                        <a:off x="0" y="0"/>
                        <a:ext cx="6397752" cy="332873"/>
                        <a:chOff x="0" y="0"/>
                        <a:chExt cx="6397752" cy="332873"/>
                      </a:xfrm>
                    </wpg:grpSpPr>
                    <wps:wsp>
                      <wps:cNvPr id="54552" name="Shape 54552"/>
                      <wps:cNvSpPr/>
                      <wps:spPr>
                        <a:xfrm>
                          <a:off x="594055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86" name="Rectangle 49086"/>
                      <wps:cNvSpPr/>
                      <wps:spPr>
                        <a:xfrm>
                          <a:off x="6198109" y="102488"/>
                          <a:ext cx="120235" cy="241550"/>
                        </a:xfrm>
                        <a:prstGeom prst="rect">
                          <a:avLst/>
                        </a:prstGeom>
                        <a:ln>
                          <a:noFill/>
                        </a:ln>
                      </wps:spPr>
                      <wps:txbx>
                        <w:txbxContent>
                          <w:p w:rsidR="0017505E" w:rsidRDefault="0017505E">
                            <w:r>
                              <w:fldChar w:fldCharType="begin"/>
                            </w:r>
                            <w:r>
                              <w:instrText xml:space="preserve"> PAGE   \* MERGEFORMAT </w:instrText>
                            </w:r>
                            <w:r>
                              <w:fldChar w:fldCharType="separate"/>
                            </w:r>
                            <w:r w:rsidRPr="00340F85">
                              <w:rPr>
                                <w:noProof/>
                                <w:color w:val="FFFFFF"/>
                                <w:sz w:val="28"/>
                              </w:rPr>
                              <w:t>18</w:t>
                            </w:r>
                            <w:r>
                              <w:rPr>
                                <w:color w:val="FFFFFF"/>
                                <w:sz w:val="28"/>
                              </w:rPr>
                              <w:fldChar w:fldCharType="end"/>
                            </w:r>
                          </w:p>
                        </w:txbxContent>
                      </wps:txbx>
                      <wps:bodyPr horzOverflow="overflow" vert="horz" lIns="0" tIns="0" rIns="0" bIns="0" rtlCol="0">
                        <a:noAutofit/>
                      </wps:bodyPr>
                    </wps:wsp>
                    <wps:wsp>
                      <wps:cNvPr id="49087" name="Rectangle 49087"/>
                      <wps:cNvSpPr/>
                      <wps:spPr>
                        <a:xfrm>
                          <a:off x="6288024" y="102488"/>
                          <a:ext cx="53596" cy="241550"/>
                        </a:xfrm>
                        <a:prstGeom prst="rect">
                          <a:avLst/>
                        </a:prstGeom>
                        <a:ln>
                          <a:noFill/>
                        </a:ln>
                      </wps:spPr>
                      <wps:txbx>
                        <w:txbxContent>
                          <w:p w:rsidR="0017505E" w:rsidRDefault="0017505E">
                            <w:r>
                              <w:rPr>
                                <w:color w:val="FFFFFF"/>
                                <w:sz w:val="28"/>
                              </w:rPr>
                              <w:t xml:space="preserve"> </w:t>
                            </w:r>
                          </w:p>
                        </w:txbxContent>
                      </wps:txbx>
                      <wps:bodyPr horzOverflow="overflow" vert="horz" lIns="0" tIns="0" rIns="0" bIns="0" rtlCol="0">
                        <a:noAutofit/>
                      </wps:bodyPr>
                    </wps:wsp>
                    <wps:wsp>
                      <wps:cNvPr id="54553" name="Shape 54553"/>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9085" name="Picture 49085"/>
                        <pic:cNvPicPr/>
                      </pic:nvPicPr>
                      <pic:blipFill>
                        <a:blip r:embed="rId1"/>
                        <a:stretch>
                          <a:fillRect/>
                        </a:stretch>
                      </pic:blipFill>
                      <pic:spPr>
                        <a:xfrm>
                          <a:off x="0" y="114299"/>
                          <a:ext cx="5917693" cy="202692"/>
                        </a:xfrm>
                        <a:prstGeom prst="rect">
                          <a:avLst/>
                        </a:prstGeom>
                      </pic:spPr>
                    </pic:pic>
                    <wps:wsp>
                      <wps:cNvPr id="49088" name="Rectangle 49088"/>
                      <wps:cNvSpPr/>
                      <wps:spPr>
                        <a:xfrm>
                          <a:off x="5512054" y="151257"/>
                          <a:ext cx="420704" cy="241550"/>
                        </a:xfrm>
                        <a:prstGeom prst="rect">
                          <a:avLst/>
                        </a:prstGeom>
                        <a:ln>
                          <a:noFill/>
                        </a:ln>
                      </wps:spPr>
                      <wps:txbx>
                        <w:txbxContent>
                          <w:p w:rsidR="0017505E" w:rsidRDefault="0017505E">
                            <w:r>
                              <w:rPr>
                                <w:color w:val="595959"/>
                                <w:sz w:val="28"/>
                              </w:rPr>
                              <w:t>UDP</w:t>
                            </w:r>
                          </w:p>
                        </w:txbxContent>
                      </wps:txbx>
                      <wps:bodyPr horzOverflow="overflow" vert="horz" lIns="0" tIns="0" rIns="0" bIns="0" rtlCol="0">
                        <a:noAutofit/>
                      </wps:bodyPr>
                    </wps:wsp>
                    <wps:wsp>
                      <wps:cNvPr id="49089" name="Rectangle 49089"/>
                      <wps:cNvSpPr/>
                      <wps:spPr>
                        <a:xfrm>
                          <a:off x="5827776" y="151257"/>
                          <a:ext cx="53596" cy="241550"/>
                        </a:xfrm>
                        <a:prstGeom prst="rect">
                          <a:avLst/>
                        </a:prstGeom>
                        <a:ln>
                          <a:noFill/>
                        </a:ln>
                      </wps:spPr>
                      <wps:txbx>
                        <w:txbxContent>
                          <w:p w:rsidR="0017505E" w:rsidRDefault="0017505E">
                            <w:r>
                              <w:rPr>
                                <w:color w:val="595959"/>
                                <w:sz w:val="28"/>
                              </w:rPr>
                              <w:t xml:space="preserve"> </w:t>
                            </w:r>
                          </w:p>
                        </w:txbxContent>
                      </wps:txbx>
                      <wps:bodyPr horzOverflow="overflow" vert="horz" lIns="0" tIns="0" rIns="0" bIns="0" rtlCol="0">
                        <a:noAutofit/>
                      </wps:bodyPr>
                    </wps:wsp>
                  </wpg:wgp>
                </a:graphicData>
              </a:graphic>
            </wp:anchor>
          </w:drawing>
        </mc:Choice>
        <mc:Fallback>
          <w:pict>
            <v:group id="Group 49082" o:spid="_x0000_s1027" style="position:absolute;margin-left:72.25pt;margin-top:734.4pt;width:503.75pt;height:26.2pt;z-index:251658240;mso-position-horizontal-relative:page;mso-position-vertical-relative:page" coordsize="63977,3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">
              <v:shape id="Shape 54552" o:spid="_x0000_s1028" style="position:absolute;left:59405;width:4572;height:3200;visibility:visible;mso-wrap-style:square;v-text-anchor:top" coordsize="457200,320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MjMYA&#10;AADeAAAADwAAAGRycy9kb3ducmV2LnhtbESPW2vCQBSE3wv+h+UU+lJ0Y2ykpK7iBbGvXujzIXua&#10;hGbPht01xv56VxB8HGbmG2a26E0jOnK+tqxgPEpAEBdW11wqOB23w08QPiBrbCyTgit5WMwHLzPM&#10;tb3wnrpDKEWEsM9RQRVCm0vpi4oM+pFtiaP3a53BEKUrpXZ4iXDTyDRJptJgzXGhwpbWFRV/h7NR&#10;sOo2Z2z+N2lps/fErX524bqfKPX22i+/QATqwzP8aH9rBdlHlqVwvxOv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2MjMYAAADeAAAADwAAAAAAAAAAAAAAAACYAgAAZHJz&#10;L2Rvd25yZXYueG1sUEsFBgAAAAAEAAQA9QAAAIsDAAAAAA==&#10;" path="m,l457200,r,320039l,320039,,e" fillcolor="black" stroked="f" strokeweight="0">
                <v:stroke miterlimit="83231f" joinstyle="miter"/>
                <v:path arrowok="t" textboxrect="0,0,457200,320039"/>
              </v:shape>
              <v:rect id="Rectangle 49086" o:spid="_x0000_s1029" style="position:absolute;left:61981;top:1024;width:12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tlMcA&#10;AADeAAAADwAAAGRycy9kb3ducmV2LnhtbESPW2vCQBSE3wX/w3KEvulGKZKkriJe0Md6Adu3Q/Y0&#10;CWbPhuxq0v76riD4OMzMN8xs0ZlK3KlxpWUF41EEgjizuuRcwfm0HcYgnEfWWFkmBb/kYDHv92aY&#10;atvyge5Hn4sAYZeigsL7OpXSZQUZdCNbEwfvxzYGfZBNLnWDbYCbSk6iaCoNlhwWCqxpVVB2Pd6M&#10;gl1cL7/29q/Nq8337vJ5SdanxCv1NuiWHyA8df4Vfrb3WsF7EsVTeNw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VrZTHAAAA3gAAAA8AAAAAAAAAAAAAAAAAmAIAAGRy&#10;cy9kb3ducmV2LnhtbFBLBQYAAAAABAAEAPUAAACMAwAAAAA=&#10;" filled="f" stroked="f">
                <v:textbox inset="0,0,0,0">
                  <w:txbxContent>
                    <w:p w:rsidR="0017505E" w:rsidRDefault="0017505E">
                      <w:r>
                        <w:fldChar w:fldCharType="begin"/>
                      </w:r>
                      <w:r>
                        <w:instrText xml:space="preserve"> PAGE   \* MERGEFORMAT </w:instrText>
                      </w:r>
                      <w:r>
                        <w:fldChar w:fldCharType="separate"/>
                      </w:r>
                      <w:r w:rsidRPr="00340F85">
                        <w:rPr>
                          <w:noProof/>
                          <w:color w:val="FFFFFF"/>
                          <w:sz w:val="28"/>
                        </w:rPr>
                        <w:t>18</w:t>
                      </w:r>
                      <w:r>
                        <w:rPr>
                          <w:color w:val="FFFFFF"/>
                          <w:sz w:val="28"/>
                        </w:rPr>
                        <w:fldChar w:fldCharType="end"/>
                      </w:r>
                    </w:p>
                  </w:txbxContent>
                </v:textbox>
              </v:rect>
              <v:rect id="Rectangle 49087" o:spid="_x0000_s1030" style="position:absolute;left:62880;top:102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ID8cA&#10;AADeAAAADwAAAGRycy9kb3ducmV2LnhtbESPQWvCQBSE74X+h+UVvNVNi9QkZiNSFT1WLai3R/aZ&#10;hGbfhuxq0v76bkHocZiZb5hsPphG3KhztWUFL+MIBHFhdc2lgs/D+jkG4TyyxsYyKfgmB/P88SHD&#10;VNued3Tb+1IECLsUFVTet6mUrqjIoBvbljh4F9sZ9EF2pdQd9gFuGvkaRW/SYM1hocKW3isqvvZX&#10;o2ATt4vT1v70ZbM6b44fx2R5SLxSo6dhMQPhafD/4Xt7qxVMkiiewt+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CA/HAAAA3gAAAA8AAAAAAAAAAAAAAAAAmAIAAGRy&#10;cy9kb3ducmV2LnhtbFBLBQYAAAAABAAEAPUAAACMAwAAAAA=&#10;" filled="f" stroked="f">
                <v:textbox inset="0,0,0,0">
                  <w:txbxContent>
                    <w:p w:rsidR="0017505E" w:rsidRDefault="0017505E">
                      <w:r>
                        <w:rPr>
                          <w:color w:val="FFFFFF"/>
                          <w:sz w:val="28"/>
                        </w:rPr>
                        <w:t xml:space="preserve"> </w:t>
                      </w:r>
                    </w:p>
                  </w:txbxContent>
                </v:textbox>
              </v:rect>
              <v:shape id="Shape 54553" o:spid="_x0000_s1031" style="position:absolute;left:159;width:59245;height:186;visibility:visible;mso-wrap-style:square;v-text-anchor:top" coordsize="5924550,1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e7ccA&#10;AADeAAAADwAAAGRycy9kb3ducmV2LnhtbESPQWvCQBSE7wX/w/KE3upGbUSim6AFS6H0kOjB4zP7&#10;TILZt2l21fjvu4VCj8PMfMOss8G04ka9aywrmE4iEMSl1Q1XCg773csShPPIGlvLpOBBDrJ09LTG&#10;RNs753QrfCUChF2CCmrvu0RKV9Zk0E1sRxy8s+0N+iD7Suoe7wFuWjmLooU02HBYqLGjt5rKS3E1&#10;CrBcfi3yQ86PYn/cfkab7/fTFZV6Hg+bFQhPg/8P/7U/tIL4NY7n8HsnXAG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WHu3HAAAA3gAAAA8AAAAAAAAAAAAAAAAAmAIAAGRy&#10;cy9kb3ducmV2LnhtbFBLBQYAAAAABAAEAPUAAACMAwAAAAA=&#10;" path="m,l5924550,r,18604l,18604,,e" fillcolor="black" stroked="f" strokeweight="0">
                <v:stroke miterlimit="83231f" joinstyle="miter"/>
                <v:path arrowok="t" textboxrect="0,0,5924550,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085" o:spid="_x0000_s1032" type="#_x0000_t75" style="position:absolute;top:1142;width:59176;height:2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zVW3FAAAA3gAAAA8AAABkcnMvZG93bnJldi54bWxEj0GLwjAUhO+C/yG8BW+arqit1SjiIgh7&#10;su5lb4/m2Vabl9Jkbf33RljwOMzMN8x625ta3Kl1lWUFn5MIBHFudcWFgp/zYZyAcB5ZY22ZFDzI&#10;wXYzHKwx1bbjE90zX4gAYZeigtL7JpXS5SUZdBPbEAfvYluDPsi2kLrFLsBNLadRtJAGKw4LJTa0&#10;Lym/ZX9GwVx+Y3xKkv01/rJ9l+H0sPw1So0++t0KhKfev8P/7aNWMFtGyRxed8IVkJ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s1VtxQAAAN4AAAAPAAAAAAAAAAAAAAAA&#10;AJ8CAABkcnMvZG93bnJldi54bWxQSwUGAAAAAAQABAD3AAAAkQMAAAAA&#10;">
                <v:imagedata r:id="rId2" o:title=""/>
              </v:shape>
              <v:rect id="Rectangle 49088" o:spid="_x0000_s1033" style="position:absolute;left:55120;top:1512;width:420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cfcMA&#10;AADeAAAADwAAAGRycy9kb3ducmV2LnhtbERPTYvCMBC9C/sfwgjeNHURaatRZFfR46oLrrehGdti&#10;MylNtNVfvzkIHh/ve77sTCXu1LjSsoLxKAJBnFldcq7g97gZxiCcR9ZYWSYFD3KwXHz05phq2/Ke&#10;7gefixDCLkUFhfd1KqXLCjLoRrYmDtzFNgZ9gE0udYNtCDeV/IyiqTRYcmgosKavgrLr4WYUbON6&#10;9bezzzav1uft6eeUfB8Tr9Sg361mIDx1/i1+uXdawSSJ4rA33AlX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acfcMAAADeAAAADwAAAAAAAAAAAAAAAACYAgAAZHJzL2Rv&#10;d25yZXYueG1sUEsFBgAAAAAEAAQA9QAAAIgDAAAAAA==&#10;" filled="f" stroked="f">
                <v:textbox inset="0,0,0,0">
                  <w:txbxContent>
                    <w:p w:rsidR="0017505E" w:rsidRDefault="0017505E">
                      <w:r>
                        <w:rPr>
                          <w:color w:val="595959"/>
                          <w:sz w:val="28"/>
                        </w:rPr>
                        <w:t>UDP</w:t>
                      </w:r>
                    </w:p>
                  </w:txbxContent>
                </v:textbox>
              </v:rect>
              <v:rect id="Rectangle 49089" o:spid="_x0000_s1034" style="position:absolute;left:58277;top:151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55scA&#10;AADeAAAADwAAAGRycy9kb3ducmV2LnhtbESPT2vCQBTE74V+h+UVequbliJJzEakf9BjNYJ6e2Sf&#10;STD7NmS3JvXTdwXB4zAzv2Gy+WhacabeNZYVvE4iEMSl1Q1XCrbF90sMwnlkja1lUvBHDub540OG&#10;qbYDr+m88ZUIEHYpKqi971IpXVmTQTexHXHwjrY36IPsK6l7HALctPItiqbSYMNhocaOPmoqT5tf&#10;o2AZd4v9yl6Gqv06LHc/u+SzSLxSz0/jYgbC0+jv4Vt7pRW8J1GcwPVOuAIy/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KOebHAAAA3gAAAA8AAAAAAAAAAAAAAAAAmAIAAGRy&#10;cy9kb3ducmV2LnhtbFBLBQYAAAAABAAEAPUAAACMAwAAAAA=&#10;" filled="f" stroked="f">
                <v:textbox inset="0,0,0,0">
                  <w:txbxContent>
                    <w:p w:rsidR="0017505E" w:rsidRDefault="0017505E">
                      <w:r>
                        <w:rPr>
                          <w:color w:val="595959"/>
                          <w:sz w:val="28"/>
                        </w:rPr>
                        <w:t xml:space="preserve"> </w:t>
                      </w:r>
                    </w:p>
                  </w:txbxContent>
                </v:textbox>
              </v:rect>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5E" w:rsidRPr="006E54C3" w:rsidRDefault="0017505E" w:rsidP="006E54C3">
    <w:pPr>
      <w:pStyle w:val="Header"/>
      <w:rPr>
        <w:rStyle w:val="IntenseEmphasis"/>
        <w:rFonts w:ascii="Times New Roman" w:hAnsi="Times New Roman" w:cs="Times New Roman"/>
        <w:b/>
        <w:i w:val="0"/>
        <w:color w:val="000000" w:themeColor="text1"/>
        <w:sz w:val="24"/>
      </w:rPr>
    </w:pPr>
    <w:r>
      <w:rPr>
        <w:noProof/>
      </w:rPr>
      <mc:AlternateContent>
        <mc:Choice Requires="wpg">
          <w:drawing>
            <wp:anchor distT="0" distB="0" distL="114300" distR="114300" simplePos="0" relativeHeight="251659264" behindDoc="0" locked="0" layoutInCell="1" allowOverlap="1">
              <wp:simplePos x="0" y="0"/>
              <wp:positionH relativeFrom="page">
                <wp:posOffset>922020</wp:posOffset>
              </wp:positionH>
              <wp:positionV relativeFrom="page">
                <wp:posOffset>9326880</wp:posOffset>
              </wp:positionV>
              <wp:extent cx="6389433" cy="392807"/>
              <wp:effectExtent l="0" t="0" r="0" b="0"/>
              <wp:wrapSquare wrapText="bothSides"/>
              <wp:docPr id="49068" name="Group 49068"/>
              <wp:cNvGraphicFramePr/>
              <a:graphic xmlns:a="http://schemas.openxmlformats.org/drawingml/2006/main">
                <a:graphicData uri="http://schemas.microsoft.com/office/word/2010/wordprocessingGroup">
                  <wpg:wgp>
                    <wpg:cNvGrpSpPr/>
                    <wpg:grpSpPr>
                      <a:xfrm>
                        <a:off x="0" y="0"/>
                        <a:ext cx="6389433" cy="392807"/>
                        <a:chOff x="8319" y="0"/>
                        <a:chExt cx="6389433" cy="392807"/>
                      </a:xfrm>
                    </wpg:grpSpPr>
                    <wps:wsp>
                      <wps:cNvPr id="54550" name="Shape 54550"/>
                      <wps:cNvSpPr/>
                      <wps:spPr>
                        <a:xfrm>
                          <a:off x="594055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2" name="Rectangle 49072"/>
                      <wps:cNvSpPr/>
                      <wps:spPr>
                        <a:xfrm>
                          <a:off x="6050280" y="102390"/>
                          <a:ext cx="267939" cy="225270"/>
                        </a:xfrm>
                        <a:prstGeom prst="rect">
                          <a:avLst/>
                        </a:prstGeom>
                        <a:ln>
                          <a:noFill/>
                        </a:ln>
                      </wps:spPr>
                      <wps:txbx>
                        <w:txbxContent>
                          <w:p w:rsidR="0017505E" w:rsidRDefault="0017505E" w:rsidP="00846D1F">
                            <w:pPr>
                              <w:jc w:val="center"/>
                            </w:pPr>
                            <w:r>
                              <w:fldChar w:fldCharType="begin"/>
                            </w:r>
                            <w:r>
                              <w:instrText xml:space="preserve"> PAGE   \* MERGEFORMAT </w:instrText>
                            </w:r>
                            <w:r>
                              <w:fldChar w:fldCharType="separate"/>
                            </w:r>
                            <w:r w:rsidR="00DD0ED0" w:rsidRPr="00DD0ED0">
                              <w:rPr>
                                <w:noProof/>
                                <w:color w:val="FFFFFF"/>
                                <w:sz w:val="28"/>
                              </w:rPr>
                              <w:t>7</w:t>
                            </w:r>
                            <w:r>
                              <w:rPr>
                                <w:color w:val="FFFFFF"/>
                                <w:sz w:val="28"/>
                              </w:rPr>
                              <w:fldChar w:fldCharType="end"/>
                            </w:r>
                          </w:p>
                        </w:txbxContent>
                      </wps:txbx>
                      <wps:bodyPr horzOverflow="overflow" vert="horz" lIns="0" tIns="0" rIns="0" bIns="0" rtlCol="0">
                        <a:noAutofit/>
                      </wps:bodyPr>
                    </wps:wsp>
                    <wps:wsp>
                      <wps:cNvPr id="49073" name="Rectangle 49073"/>
                      <wps:cNvSpPr/>
                      <wps:spPr>
                        <a:xfrm>
                          <a:off x="6288024" y="102488"/>
                          <a:ext cx="53596" cy="241550"/>
                        </a:xfrm>
                        <a:prstGeom prst="rect">
                          <a:avLst/>
                        </a:prstGeom>
                        <a:ln>
                          <a:noFill/>
                        </a:ln>
                      </wps:spPr>
                      <wps:txbx>
                        <w:txbxContent>
                          <w:p w:rsidR="0017505E" w:rsidRDefault="0017505E">
                            <w:r>
                              <w:rPr>
                                <w:color w:val="FFFFFF"/>
                                <w:sz w:val="28"/>
                              </w:rPr>
                              <w:t xml:space="preserve"> </w:t>
                            </w:r>
                          </w:p>
                        </w:txbxContent>
                      </wps:txbx>
                      <wps:bodyPr horzOverflow="overflow" vert="horz" lIns="0" tIns="0" rIns="0" bIns="0" rtlCol="0">
                        <a:noAutofit/>
                      </wps:bodyPr>
                    </wps:wsp>
                    <wps:wsp>
                      <wps:cNvPr id="54551" name="Shape 54551"/>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4" name="Rectangle 49074"/>
                      <wps:cNvSpPr/>
                      <wps:spPr>
                        <a:xfrm>
                          <a:off x="8319" y="67372"/>
                          <a:ext cx="5909316" cy="241550"/>
                        </a:xfrm>
                        <a:prstGeom prst="rect">
                          <a:avLst/>
                        </a:prstGeom>
                        <a:ln>
                          <a:noFill/>
                        </a:ln>
                      </wps:spPr>
                      <wps:txbx>
                        <w:txbxContent>
                          <w:p w:rsidR="0017505E" w:rsidRPr="006E54C3" w:rsidRDefault="00705040">
                            <w:pPr>
                              <w:rPr>
                                <w:rFonts w:ascii="Times New Roman" w:hAnsi="Times New Roman" w:cs="Times New Roman"/>
                                <w:b/>
                              </w:rPr>
                            </w:pPr>
                            <w:r>
                              <w:rPr>
                                <w:rStyle w:val="IntenseEmphasis"/>
                                <w:rFonts w:ascii="Times New Roman" w:hAnsi="Times New Roman" w:cs="Times New Roman"/>
                                <w:b/>
                                <w:i w:val="0"/>
                                <w:color w:val="000000" w:themeColor="text1"/>
                                <w:sz w:val="24"/>
                              </w:rPr>
                              <w:t>Circular buffer, UART and interrupts</w:t>
                            </w:r>
                            <w:r w:rsidR="0017505E">
                              <w:rPr>
                                <w:rStyle w:val="IntenseEmphasis"/>
                                <w:rFonts w:ascii="Times New Roman" w:hAnsi="Times New Roman" w:cs="Times New Roman"/>
                                <w:b/>
                                <w:i w:val="0"/>
                                <w:color w:val="000000" w:themeColor="text1"/>
                              </w:rPr>
                              <w:t xml:space="preserve">   </w:t>
                            </w:r>
                            <w:r w:rsidR="0017505E">
                              <w:rPr>
                                <w:rFonts w:ascii="Times New Roman" w:hAnsi="Times New Roman" w:cs="Times New Roman"/>
                                <w:b/>
                                <w:color w:val="595959"/>
                                <w:sz w:val="28"/>
                              </w:rPr>
                              <w:t xml:space="preserve">         </w:t>
                            </w:r>
                          </w:p>
                          <w:p w:rsidR="0017505E" w:rsidRDefault="0017505E"/>
                        </w:txbxContent>
                      </wps:txbx>
                      <wps:bodyPr horzOverflow="overflow" vert="horz" lIns="0" tIns="0" rIns="0" bIns="0" rtlCol="0">
                        <a:noAutofit/>
                      </wps:bodyPr>
                    </wps:wsp>
                    <wps:wsp>
                      <wps:cNvPr id="49075" name="Rectangle 49075"/>
                      <wps:cNvSpPr/>
                      <wps:spPr>
                        <a:xfrm>
                          <a:off x="5827776" y="151257"/>
                          <a:ext cx="53596" cy="241550"/>
                        </a:xfrm>
                        <a:prstGeom prst="rect">
                          <a:avLst/>
                        </a:prstGeom>
                        <a:ln>
                          <a:noFill/>
                        </a:ln>
                      </wps:spPr>
                      <wps:txbx>
                        <w:txbxContent>
                          <w:p w:rsidR="0017505E" w:rsidRDefault="0017505E">
                            <w:r>
                              <w:rPr>
                                <w:color w:val="595959"/>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9068" o:spid="_x0000_s1035" style="position:absolute;margin-left:72.6pt;margin-top:734.4pt;width:503.1pt;height:30.95pt;z-index:251659264;mso-position-horizontal-relative:page;mso-position-vertical-relative:page;mso-width-relative:margin;mso-height-relative:margin" coordorigin="83" coordsize="63894,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">
              <v:shape id="Shape 54550" o:spid="_x0000_s1036" style="position:absolute;left:59405;width:4572;height:3200;visibility:visible;mso-wrap-style:square;v-text-anchor:top" coordsize="457200,320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3YMMA&#10;AADeAAAADwAAAGRycy9kb3ducmV2LnhtbESPy4rCMBSG9wO+QziCm0FTdSpSjeIFmdnqDK4PzbEt&#10;NiclibX69JOF4PLnv/Et152pRUvOV5YVjEcJCOLc6ooLBX+/h+EchA/IGmvLpOBBHtar3scSM23v&#10;fKT2FAoRR9hnqKAMocmk9HlJBv3INsTRu1hnMETpCqkd3uO4qeUkSWbSYMXxocSGdiXl19PNKNi2&#10;+xvWz/2ksOln4rbn7/A4TpUa9LvNAkSgLrzDr/aPVpB+pWkEiDgRB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O3YMMAAADeAAAADwAAAAAAAAAAAAAAAACYAgAAZHJzL2Rv&#10;d25yZXYueG1sUEsFBgAAAAAEAAQA9QAAAIgDAAAAAA==&#10;" path="m,l457200,r,320039l,320039,,e" fillcolor="black" stroked="f" strokeweight="0">
                <v:stroke miterlimit="83231f" joinstyle="miter"/>
                <v:path arrowok="t" textboxrect="0,0,457200,320039"/>
              </v:shape>
              <v:rect id="Rectangle 49072" o:spid="_x0000_s1037" style="position:absolute;left:60502;top:1023;width:2680;height: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vbsMcA&#10;AADeAAAADwAAAGRycy9kb3ducmV2LnhtbESPT2vCQBTE74LfYXmCN90o0proKmJb9Fj/gHp7ZJ9J&#10;MPs2ZLcm9dO7hYLHYWZ+w8yXrSnFnWpXWFYwGkYgiFOrC84UHA9fgykI55E1lpZJwS85WC66nTkm&#10;2ja8o/veZyJA2CWoIPe+SqR0aU4G3dBWxMG72tqgD7LOpK6xCXBTynEUvUmDBYeFHCta55Te9j9G&#10;wWZarc5b+2iy8vOyOX2f4o9D7JXq99rVDISn1r/C/+2tVjCJo/c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727DHAAAA3gAAAA8AAAAAAAAAAAAAAAAAmAIAAGRy&#10;cy9kb3ducmV2LnhtbFBLBQYAAAAABAAEAPUAAACMAwAAAAA=&#10;" filled="f" stroked="f">
                <v:textbox inset="0,0,0,0">
                  <w:txbxContent>
                    <w:p w:rsidR="0017505E" w:rsidRDefault="0017505E" w:rsidP="00846D1F">
                      <w:pPr>
                        <w:jc w:val="center"/>
                      </w:pPr>
                      <w:r>
                        <w:fldChar w:fldCharType="begin"/>
                      </w:r>
                      <w:r>
                        <w:instrText xml:space="preserve"> PAGE   \* MERGEFORMAT </w:instrText>
                      </w:r>
                      <w:r>
                        <w:fldChar w:fldCharType="separate"/>
                      </w:r>
                      <w:r w:rsidR="00DD0ED0" w:rsidRPr="00DD0ED0">
                        <w:rPr>
                          <w:noProof/>
                          <w:color w:val="FFFFFF"/>
                          <w:sz w:val="28"/>
                        </w:rPr>
                        <w:t>7</w:t>
                      </w:r>
                      <w:r>
                        <w:rPr>
                          <w:color w:val="FFFFFF"/>
                          <w:sz w:val="28"/>
                        </w:rPr>
                        <w:fldChar w:fldCharType="end"/>
                      </w:r>
                    </w:p>
                  </w:txbxContent>
                </v:textbox>
              </v:rect>
              <v:rect id="Rectangle 49073" o:spid="_x0000_s1038" style="position:absolute;left:62880;top:102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K8cA&#10;AADeAAAADwAAAGRycy9kb3ducmV2LnhtbESPQWvCQBSE70L/w/IKvelGW6yJriKtRY+tCurtkX0m&#10;wezbkF1N9Ne7gtDjMDPfMJNZa0pxodoVlhX0exEI4tTqgjMF281PdwTCeWSNpWVScCUHs+lLZ4KJ&#10;tg3/0WXtMxEg7BJUkHtfJVK6NCeDrmcr4uAdbW3QB1lnUtfYBLgp5SCKhtJgwWEhx4q+ckpP67NR&#10;sBxV8/3K3pqsXByWu99d/L2JvVJvr+18DMJT6//Dz/ZKK/iIo893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3fivHAAAA3gAAAA8AAAAAAAAAAAAAAAAAmAIAAGRy&#10;cy9kb3ducmV2LnhtbFBLBQYAAAAABAAEAPUAAACMAwAAAAA=&#10;" filled="f" stroked="f">
                <v:textbox inset="0,0,0,0">
                  <w:txbxContent>
                    <w:p w:rsidR="0017505E" w:rsidRDefault="0017505E">
                      <w:r>
                        <w:rPr>
                          <w:color w:val="FFFFFF"/>
                          <w:sz w:val="28"/>
                        </w:rPr>
                        <w:t xml:space="preserve"> </w:t>
                      </w:r>
                    </w:p>
                  </w:txbxContent>
                </v:textbox>
              </v:rect>
              <v:shape id="Shape 54551" o:spid="_x0000_s1039" style="position:absolute;left:159;width:59245;height:186;visibility:visible;mso-wrap-style:square;v-text-anchor:top" coordsize="5924550,1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lAcYA&#10;AADeAAAADwAAAGRycy9kb3ducmV2LnhtbESPQYvCMBSE74L/ITxhb5oqW5GuUVRQFhYPrR48vm3e&#10;tmWbl9pErf/eCILHYWa+YebLztTiSq2rLCsYjyIQxLnVFRcKjoftcAbCeWSNtWVScCcHy0W/N8dE&#10;2xundM18IQKEXYIKSu+bREqXl2TQjWxDHLw/2xr0QbaF1C3eAtzUchJFU2mw4rBQYkObkvL/7GIU&#10;YD7bT9NjyvfscFr/RKvz7veCSn0MutUXCE+df4df7W+tIP6M4zE874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glAcYAAADeAAAADwAAAAAAAAAAAAAAAACYAgAAZHJz&#10;L2Rvd25yZXYueG1sUEsFBgAAAAAEAAQA9QAAAIsDAAAAAA==&#10;" path="m,l5924550,r,18604l,18604,,e" fillcolor="black" stroked="f" strokeweight="0">
                <v:stroke miterlimit="83231f" joinstyle="miter"/>
                <v:path arrowok="t" textboxrect="0,0,5924550,18604"/>
              </v:shape>
              <v:rect id="Rectangle 49074" o:spid="_x0000_s1040" style="position:absolute;left:83;top:673;width:5909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mX8gA&#10;AADeAAAADwAAAGRycy9kb3ducmV2LnhtbESPW2vCQBSE3wv+h+UUfKubitgkuop4QR+9FKxvh+xp&#10;Epo9G7Krif31XaHg4zAz3zDTeWcqcaPGlZYVvA8iEMSZ1SXnCj5Pm7cYhPPIGivLpOBODuaz3ssU&#10;U21bPtDt6HMRIOxSVFB4X6dSuqwgg25ga+LgfdvGoA+yyaVusA1wU8lhFI2lwZLDQoE1LQvKfo5X&#10;o2Ab14uvnf1t82p92Z7352R1SrxS/dduMQHhqfPP8H97pxWMkuhjBI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3uZfyAAAAN4AAAAPAAAAAAAAAAAAAAAAAJgCAABk&#10;cnMvZG93bnJldi54bWxQSwUGAAAAAAQABAD1AAAAjQMAAAAA&#10;" filled="f" stroked="f">
                <v:textbox inset="0,0,0,0">
                  <w:txbxContent>
                    <w:p w:rsidR="0017505E" w:rsidRPr="006E54C3" w:rsidRDefault="00705040">
                      <w:pPr>
                        <w:rPr>
                          <w:rFonts w:ascii="Times New Roman" w:hAnsi="Times New Roman" w:cs="Times New Roman"/>
                          <w:b/>
                        </w:rPr>
                      </w:pPr>
                      <w:r>
                        <w:rPr>
                          <w:rStyle w:val="IntenseEmphasis"/>
                          <w:rFonts w:ascii="Times New Roman" w:hAnsi="Times New Roman" w:cs="Times New Roman"/>
                          <w:b/>
                          <w:i w:val="0"/>
                          <w:color w:val="000000" w:themeColor="text1"/>
                          <w:sz w:val="24"/>
                        </w:rPr>
                        <w:t>Circular buffer, UART and interrupts</w:t>
                      </w:r>
                      <w:r w:rsidR="0017505E">
                        <w:rPr>
                          <w:rStyle w:val="IntenseEmphasis"/>
                          <w:rFonts w:ascii="Times New Roman" w:hAnsi="Times New Roman" w:cs="Times New Roman"/>
                          <w:b/>
                          <w:i w:val="0"/>
                          <w:color w:val="000000" w:themeColor="text1"/>
                        </w:rPr>
                        <w:t xml:space="preserve">   </w:t>
                      </w:r>
                      <w:r w:rsidR="0017505E">
                        <w:rPr>
                          <w:rFonts w:ascii="Times New Roman" w:hAnsi="Times New Roman" w:cs="Times New Roman"/>
                          <w:b/>
                          <w:color w:val="595959"/>
                          <w:sz w:val="28"/>
                        </w:rPr>
                        <w:t xml:space="preserve">         </w:t>
                      </w:r>
                    </w:p>
                    <w:p w:rsidR="0017505E" w:rsidRDefault="0017505E"/>
                  </w:txbxContent>
                </v:textbox>
              </v:rect>
              <v:rect id="Rectangle 49075" o:spid="_x0000_s1041" style="position:absolute;left:58277;top:151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DxMcA&#10;AADeAAAADwAAAGRycy9kb3ducmV2LnhtbESPQWvCQBSE70L/w/IKvelGaa2JriKtRY+tCurtkX0m&#10;wezbkF1N9Ne7gtDjMDPfMJNZa0pxodoVlhX0exEI4tTqgjMF281PdwTCeWSNpWVScCUHs+lLZ4KJ&#10;tg3/0WXtMxEg7BJUkHtfJVK6NCeDrmcr4uAdbW3QB1lnUtfYBLgp5SCKhtJgwWEhx4q+ckpP67NR&#10;sBxV8/3K3pqsXByWu99d/L2JvVJvr+18DMJT6//Dz/ZKK3iPo88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SQ8THAAAA3gAAAA8AAAAAAAAAAAAAAAAAmAIAAGRy&#10;cy9kb3ducmV2LnhtbFBLBQYAAAAABAAEAPUAAACMAwAAAAA=&#10;" filled="f" stroked="f">
                <v:textbox inset="0,0,0,0">
                  <w:txbxContent>
                    <w:p w:rsidR="0017505E" w:rsidRDefault="0017505E">
                      <w:r>
                        <w:rPr>
                          <w:color w:val="595959"/>
                          <w:sz w:val="28"/>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5E" w:rsidRDefault="0017505E">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930339</wp:posOffset>
              </wp:positionH>
              <wp:positionV relativeFrom="page">
                <wp:posOffset>9326880</wp:posOffset>
              </wp:positionV>
              <wp:extent cx="6381813" cy="392807"/>
              <wp:effectExtent l="0" t="0" r="0" b="0"/>
              <wp:wrapSquare wrapText="bothSides"/>
              <wp:docPr id="49054" name="Group 49054"/>
              <wp:cNvGraphicFramePr/>
              <a:graphic xmlns:a="http://schemas.openxmlformats.org/drawingml/2006/main">
                <a:graphicData uri="http://schemas.microsoft.com/office/word/2010/wordprocessingGroup">
                  <wpg:wgp>
                    <wpg:cNvGrpSpPr/>
                    <wpg:grpSpPr>
                      <a:xfrm>
                        <a:off x="0" y="0"/>
                        <a:ext cx="6381813" cy="392807"/>
                        <a:chOff x="15939" y="0"/>
                        <a:chExt cx="6381813" cy="392807"/>
                      </a:xfrm>
                    </wpg:grpSpPr>
                    <wps:wsp>
                      <wps:cNvPr id="54548" name="Shape 54548"/>
                      <wps:cNvSpPr/>
                      <wps:spPr>
                        <a:xfrm>
                          <a:off x="594055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8" name="Rectangle 49058"/>
                      <wps:cNvSpPr/>
                      <wps:spPr>
                        <a:xfrm>
                          <a:off x="6198109" y="102488"/>
                          <a:ext cx="120235" cy="241550"/>
                        </a:xfrm>
                        <a:prstGeom prst="rect">
                          <a:avLst/>
                        </a:prstGeom>
                        <a:ln>
                          <a:noFill/>
                        </a:ln>
                      </wps:spPr>
                      <wps:txbx>
                        <w:txbxContent>
                          <w:p w:rsidR="0017505E" w:rsidRDefault="0017505E">
                            <w:r>
                              <w:fldChar w:fldCharType="begin"/>
                            </w:r>
                            <w:r>
                              <w:instrText xml:space="preserve"> PAGE   \* MERGEFORMAT </w:instrText>
                            </w:r>
                            <w:r>
                              <w:fldChar w:fldCharType="separate"/>
                            </w:r>
                            <w:r w:rsidR="00DD0ED0" w:rsidRPr="00DD0ED0">
                              <w:rPr>
                                <w:noProof/>
                                <w:color w:val="FFFFFF"/>
                                <w:sz w:val="28"/>
                              </w:rPr>
                              <w:t>0</w:t>
                            </w:r>
                            <w:r>
                              <w:rPr>
                                <w:color w:val="FFFFFF"/>
                                <w:sz w:val="28"/>
                              </w:rPr>
                              <w:fldChar w:fldCharType="end"/>
                            </w:r>
                          </w:p>
                        </w:txbxContent>
                      </wps:txbx>
                      <wps:bodyPr horzOverflow="overflow" vert="horz" lIns="0" tIns="0" rIns="0" bIns="0" rtlCol="0">
                        <a:noAutofit/>
                      </wps:bodyPr>
                    </wps:wsp>
                    <wps:wsp>
                      <wps:cNvPr id="49059" name="Rectangle 49059"/>
                      <wps:cNvSpPr/>
                      <wps:spPr>
                        <a:xfrm>
                          <a:off x="6288024" y="102488"/>
                          <a:ext cx="53596" cy="241550"/>
                        </a:xfrm>
                        <a:prstGeom prst="rect">
                          <a:avLst/>
                        </a:prstGeom>
                        <a:ln>
                          <a:noFill/>
                        </a:ln>
                      </wps:spPr>
                      <wps:txbx>
                        <w:txbxContent>
                          <w:p w:rsidR="0017505E" w:rsidRDefault="0017505E">
                            <w:r>
                              <w:rPr>
                                <w:color w:val="FFFFFF"/>
                                <w:sz w:val="28"/>
                              </w:rPr>
                              <w:t xml:space="preserve"> </w:t>
                            </w:r>
                          </w:p>
                        </w:txbxContent>
                      </wps:txbx>
                      <wps:bodyPr horzOverflow="overflow" vert="horz" lIns="0" tIns="0" rIns="0" bIns="0" rtlCol="0">
                        <a:noAutofit/>
                      </wps:bodyPr>
                    </wps:wsp>
                    <wps:wsp>
                      <wps:cNvPr id="54549" name="Shape 54549"/>
                      <wps:cNvSpPr/>
                      <wps:spPr>
                        <a:xfrm>
                          <a:off x="15939"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1" name="Rectangle 49061"/>
                      <wps:cNvSpPr/>
                      <wps:spPr>
                        <a:xfrm>
                          <a:off x="5827776" y="151257"/>
                          <a:ext cx="53596" cy="241550"/>
                        </a:xfrm>
                        <a:prstGeom prst="rect">
                          <a:avLst/>
                        </a:prstGeom>
                        <a:ln>
                          <a:noFill/>
                        </a:ln>
                      </wps:spPr>
                      <wps:txbx>
                        <w:txbxContent>
                          <w:p w:rsidR="0017505E" w:rsidRDefault="0017505E">
                            <w:r>
                              <w:rPr>
                                <w:color w:val="595959"/>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9054" o:spid="_x0000_s1042" style="position:absolute;margin-left:73.25pt;margin-top:734.4pt;width:502.5pt;height:30.95pt;z-index:251660288;mso-position-horizontal-relative:page;mso-position-vertical-relative:page;mso-width-relative:margin;mso-height-relative:margin" coordorigin="159" coordsize="63818,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">
              <v:shape id="Shape 54548" o:spid="_x0000_s1043" style="position:absolute;left:59405;width:4572;height:3200;visibility:visible;mso-wrap-style:square;v-text-anchor:top" coordsize="457200,320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tu8IA&#10;AADeAAAADwAAAGRycy9kb3ducmV2LnhtbERPy4rCMBTdC/5DuIIbGVMdK0M1ig/E2fpg1pfmTlts&#10;bkoSa/XrJwthlofzXq47U4uWnK8sK5iMExDEudUVFwqul8PHFwgfkDXWlknBkzysV/3eEjNtH3yi&#10;9hwKEUPYZ6igDKHJpPR5SQb92DbEkfu1zmCI0BVSO3zEcFPLaZLMpcGKY0OJDe1Kym/nu1Gwbfd3&#10;rF/7aWHTUeK2P8fwPH0qNRx0mwWIQF34F7/d31pBOktncW+8E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C27wgAAAN4AAAAPAAAAAAAAAAAAAAAAAJgCAABkcnMvZG93&#10;bnJldi54bWxQSwUGAAAAAAQABAD1AAAAhwMAAAAA&#10;" path="m,l457200,r,320039l,320039,,e" fillcolor="black" stroked="f" strokeweight="0">
                <v:stroke miterlimit="83231f" joinstyle="miter"/>
                <v:path arrowok="t" textboxrect="0,0,457200,320039"/>
              </v:shape>
              <v:rect id="Rectangle 49058" o:spid="_x0000_s1044" style="position:absolute;left:61981;top:1024;width:12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wOsMA&#10;AADeAAAADwAAAGRycy9kb3ducmV2LnhtbERPTYvCMBC9L/gfwgje1lRZxVajiK7ocdUF19vQjG2x&#10;mZQm2uqv3xwEj4/3PVu0phR3ql1hWcGgH4EgTq0uOFPwe9x8TkA4j6yxtEwKHuRgMe98zDDRtuE9&#10;3Q8+EyGEXYIKcu+rREqX5mTQ9W1FHLiLrQ36AOtM6hqbEG5KOYyisTRYcGjIsaJVTun1cDMKtpNq&#10;+bezzyYrv8/b088pXh9jr1Sv2y6nIDy1/i1+uXdawVccjcLecCd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awOsMAAADeAAAADwAAAAAAAAAAAAAAAACYAgAAZHJzL2Rv&#10;d25yZXYueG1sUEsFBgAAAAAEAAQA9QAAAIgDAAAAAA==&#10;" filled="f" stroked="f">
                <v:textbox inset="0,0,0,0">
                  <w:txbxContent>
                    <w:p w:rsidR="0017505E" w:rsidRDefault="0017505E">
                      <w:r>
                        <w:fldChar w:fldCharType="begin"/>
                      </w:r>
                      <w:r>
                        <w:instrText xml:space="preserve"> PAGE   \* MERGEFORMAT </w:instrText>
                      </w:r>
                      <w:r>
                        <w:fldChar w:fldCharType="separate"/>
                      </w:r>
                      <w:r w:rsidR="00DD0ED0" w:rsidRPr="00DD0ED0">
                        <w:rPr>
                          <w:noProof/>
                          <w:color w:val="FFFFFF"/>
                          <w:sz w:val="28"/>
                        </w:rPr>
                        <w:t>0</w:t>
                      </w:r>
                      <w:r>
                        <w:rPr>
                          <w:color w:val="FFFFFF"/>
                          <w:sz w:val="28"/>
                        </w:rPr>
                        <w:fldChar w:fldCharType="end"/>
                      </w:r>
                    </w:p>
                  </w:txbxContent>
                </v:textbox>
              </v:rect>
              <v:rect id="Rectangle 49059" o:spid="_x0000_s1045" style="position:absolute;left:62880;top:102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VoccA&#10;AADeAAAADwAAAGRycy9kb3ducmV2LnhtbESPT2vCQBTE7wW/w/IEb3VTsWJiVhH/oMeqhbS3R/aZ&#10;hGbfhuxq0n76bkHocZiZ3zDpqje1uFPrKssKXsYRCOLc6ooLBe+X/fMchPPIGmvLpOCbHKyWg6cU&#10;E207PtH97AsRIOwSVFB63yRSurwkg25sG+LgXW1r0AfZFlK32AW4qeUkimbSYMVhocSGNiXlX+eb&#10;UXCYN+uPo/3pinr3ecjesnh7ib1So2G/XoDw1Pv/8KN91AqmcfQa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qFaHHAAAA3gAAAA8AAAAAAAAAAAAAAAAAmAIAAGRy&#10;cy9kb3ducmV2LnhtbFBLBQYAAAAABAAEAPUAAACMAwAAAAA=&#10;" filled="f" stroked="f">
                <v:textbox inset="0,0,0,0">
                  <w:txbxContent>
                    <w:p w:rsidR="0017505E" w:rsidRDefault="0017505E">
                      <w:r>
                        <w:rPr>
                          <w:color w:val="FFFFFF"/>
                          <w:sz w:val="28"/>
                        </w:rPr>
                        <w:t xml:space="preserve"> </w:t>
                      </w:r>
                    </w:p>
                  </w:txbxContent>
                </v:textbox>
              </v:rect>
              <v:shape id="Shape 54549" o:spid="_x0000_s1046" style="position:absolute;left:159;width:59245;height:186;visibility:visible;mso-wrap-style:square;v-text-anchor:top" coordsize="5924550,1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2sgA&#10;AADeAAAADwAAAGRycy9kb3ducmV2LnhtbESPT2vCQBTE7wW/w/KE3upG0WBTV9FCS6F4yJ9Dj6/Z&#10;1ySYfZtmV02+fVcQehxm5jfMZjeYVlyod41lBfNZBIK4tLrhSkGRvz2tQTiPrLG1TApGcrDbTh42&#10;mGh75ZQuma9EgLBLUEHtfZdI6cqaDLqZ7YiD92N7gz7IvpK6x2uAm1YuoiiWBhsOCzV29FpTecrO&#10;RgGW62OcFimPWf51+Iz2v+/fZ1TqcTrsX0B4Gvx/+N7+0ApWy9XyGW53whWQ2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57/ayAAAAN4AAAAPAAAAAAAAAAAAAAAAAJgCAABk&#10;cnMvZG93bnJldi54bWxQSwUGAAAAAAQABAD1AAAAjQMAAAAA&#10;" path="m,l5924550,r,18604l,18604,,e" fillcolor="black" stroked="f" strokeweight="0">
                <v:stroke miterlimit="83231f" joinstyle="miter"/>
                <v:path arrowok="t" textboxrect="0,0,5924550,18604"/>
              </v:shape>
              <v:rect id="Rectangle 49061" o:spid="_x0000_s1047" style="position:absolute;left:58277;top:151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TGscA&#10;AADeAAAADwAAAGRycy9kb3ducmV2LnhtbESPQWvCQBSE7wX/w/KE3uompYiJriFoSzy2Kqi3R/aZ&#10;BLNvQ3Zr0v76bqHQ4zAz3zCrbDStuFPvGssK4lkEgri0uuFKwfHw9rQA4TyyxtYyKfgiB9l68rDC&#10;VNuBP+i+95UIEHYpKqi971IpXVmTQTezHXHwrrY36IPsK6l7HALctPI5iubSYMNhocaONjWVt/2n&#10;UVAsuvy8s99D1b5eitP7KdkeEq/U43TMlyA8jf4//NfeaQUvSTSP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w0xrHAAAA3gAAAA8AAAAAAAAAAAAAAAAAmAIAAGRy&#10;cy9kb3ducmV2LnhtbFBLBQYAAAAABAAEAPUAAACMAwAAAAA=&#10;" filled="f" stroked="f">
                <v:textbox inset="0,0,0,0">
                  <w:txbxContent>
                    <w:p w:rsidR="0017505E" w:rsidRDefault="0017505E">
                      <w:r>
                        <w:rPr>
                          <w:color w:val="595959"/>
                          <w:sz w:val="28"/>
                        </w:rPr>
                        <w:t xml:space="preserve"> </w:t>
                      </w:r>
                    </w:p>
                  </w:txbxContent>
                </v:textbox>
              </v:rect>
              <w10:wrap type="square" anchorx="page" anchory="page"/>
            </v:group>
          </w:pict>
        </mc:Fallback>
      </mc:AlternateContent>
    </w:r>
    <w:r>
      <w:rPr>
        <w:rFonts w:ascii="Arial Rounded MT Bold" w:hAnsi="Arial Rounded MT Bold"/>
        <w:b/>
        <w:i/>
      </w:rPr>
      <w:t xml:space="preserve">Created solely by: </w:t>
    </w:r>
    <w:proofErr w:type="spellStart"/>
    <w:r>
      <w:rPr>
        <w:rFonts w:ascii="Arial Rounded MT Bold" w:hAnsi="Arial Rounded MT Bold"/>
        <w:b/>
        <w:i/>
      </w:rPr>
      <w:t>Poorn</w:t>
    </w:r>
    <w:proofErr w:type="spellEnd"/>
    <w:r>
      <w:rPr>
        <w:rFonts w:ascii="Arial Rounded MT Bold" w:hAnsi="Arial Rounded MT Bold"/>
        <w:b/>
        <w:i/>
      </w:rPr>
      <w:t xml:space="preserve"> Mehta</w:t>
    </w:r>
    <w:r w:rsidR="00705040">
      <w:rPr>
        <w:rFonts w:ascii="Arial Rounded MT Bold" w:hAnsi="Arial Rounded MT Bold"/>
        <w:b/>
        <w:i/>
      </w:rPr>
      <w:t xml:space="preserve"> &amp; Rushi James Macwan</w:t>
    </w:r>
    <w:r>
      <w:rPr>
        <w:rFonts w:ascii="Arial Rounded MT Bold" w:hAnsi="Arial Rounded MT Bold"/>
        <w:b/>
        <w:i/>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7DA" w:rsidRDefault="006F37DA">
      <w:pPr>
        <w:spacing w:after="0" w:line="240" w:lineRule="auto"/>
      </w:pPr>
      <w:r>
        <w:separator/>
      </w:r>
    </w:p>
  </w:footnote>
  <w:footnote w:type="continuationSeparator" w:id="0">
    <w:p w:rsidR="006F37DA" w:rsidRDefault="006F3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5E" w:rsidRPr="006E54C3" w:rsidRDefault="0017505E" w:rsidP="006E54C3">
    <w:pPr>
      <w:pStyle w:val="Header"/>
      <w:rPr>
        <w:rStyle w:val="IntenseEmphasis"/>
        <w:rFonts w:ascii="Times New Roman" w:hAnsi="Times New Roman" w:cs="Times New Roman"/>
        <w:b/>
        <w:color w:val="000000" w:themeColor="text1"/>
        <w:sz w:val="24"/>
      </w:rPr>
    </w:pPr>
    <w:r w:rsidRPr="006E54C3">
      <w:rPr>
        <w:rStyle w:val="IntenseEmphasis"/>
        <w:rFonts w:ascii="Times New Roman" w:hAnsi="Times New Roman" w:cs="Times New Roman"/>
        <w:b/>
        <w:color w:val="000000" w:themeColor="text1"/>
        <w:sz w:val="24"/>
      </w:rPr>
      <w:t>Pr</w:t>
    </w:r>
    <w:r>
      <w:rPr>
        <w:rStyle w:val="IntenseEmphasis"/>
        <w:rFonts w:ascii="Times New Roman" w:hAnsi="Times New Roman" w:cs="Times New Roman"/>
        <w:b/>
        <w:color w:val="000000" w:themeColor="text1"/>
        <w:sz w:val="24"/>
      </w:rPr>
      <w:t>oject-</w:t>
    </w:r>
    <w:r w:rsidR="00705040">
      <w:rPr>
        <w:rStyle w:val="IntenseEmphasis"/>
        <w:rFonts w:ascii="Times New Roman" w:hAnsi="Times New Roman" w:cs="Times New Roman"/>
        <w:b/>
        <w:color w:val="000000" w:themeColor="text1"/>
        <w:sz w:val="24"/>
      </w:rPr>
      <w:t>2</w:t>
    </w:r>
    <w:r>
      <w:rPr>
        <w:rStyle w:val="IntenseEmphasis"/>
        <w:rFonts w:ascii="Times New Roman" w:hAnsi="Times New Roman" w:cs="Times New Roman"/>
        <w:b/>
        <w:color w:val="000000" w:themeColor="text1"/>
        <w:sz w:val="24"/>
      </w:rPr>
      <w:t xml:space="preserve"> Report (ECEN 5813</w:t>
    </w:r>
    <w:r w:rsidRPr="006E54C3">
      <w:rPr>
        <w:rStyle w:val="IntenseEmphasis"/>
        <w:rFonts w:ascii="Times New Roman" w:hAnsi="Times New Roman" w:cs="Times New Roman"/>
        <w:b/>
        <w:color w:val="000000" w:themeColor="text1"/>
        <w:sz w:val="24"/>
      </w:rPr>
      <w:t>)</w:t>
    </w:r>
    <w:r>
      <w:rPr>
        <w:rStyle w:val="IntenseEmphasis"/>
        <w:rFonts w:ascii="Times New Roman" w:hAnsi="Times New Roman" w:cs="Times New Roman"/>
        <w:b/>
        <w:color w:val="000000" w:themeColor="text1"/>
        <w:sz w:val="24"/>
      </w:rPr>
      <w:t xml:space="preserve"> </w:t>
    </w:r>
    <w:r>
      <w:rPr>
        <w:rStyle w:val="IntenseEmphasis"/>
        <w:rFonts w:ascii="Times New Roman" w:hAnsi="Times New Roman" w:cs="Times New Roman"/>
        <w:b/>
        <w:color w:val="000000" w:themeColor="text1"/>
        <w:sz w:val="24"/>
      </w:rPr>
      <w:tab/>
    </w:r>
    <w:r>
      <w:rPr>
        <w:rStyle w:val="IntenseEmphasis"/>
        <w:rFonts w:ascii="Times New Roman" w:hAnsi="Times New Roman" w:cs="Times New Roman"/>
        <w:b/>
        <w:color w:val="000000" w:themeColor="text1"/>
        <w:sz w:val="24"/>
      </w:rPr>
      <w:tab/>
      <w:t xml:space="preserve">              </w:t>
    </w:r>
  </w:p>
  <w:p w:rsidR="0017505E" w:rsidRDefault="00175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518E"/>
    <w:multiLevelType w:val="hybridMultilevel"/>
    <w:tmpl w:val="E9A61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AF269A"/>
    <w:multiLevelType w:val="hybridMultilevel"/>
    <w:tmpl w:val="7BA83F6E"/>
    <w:lvl w:ilvl="0" w:tplc="1EBEE6C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78C2A68"/>
    <w:multiLevelType w:val="hybridMultilevel"/>
    <w:tmpl w:val="7966AB54"/>
    <w:lvl w:ilvl="0" w:tplc="C332DF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45D41EA3"/>
    <w:multiLevelType w:val="hybridMultilevel"/>
    <w:tmpl w:val="1B3408E2"/>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4">
    <w:nsid w:val="53843A79"/>
    <w:multiLevelType w:val="hybridMultilevel"/>
    <w:tmpl w:val="DAACA934"/>
    <w:lvl w:ilvl="0" w:tplc="C332DF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54E108B2"/>
    <w:multiLevelType w:val="hybridMultilevel"/>
    <w:tmpl w:val="9648C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C5DDC"/>
    <w:multiLevelType w:val="hybridMultilevel"/>
    <w:tmpl w:val="FB464E8A"/>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5F76717B"/>
    <w:multiLevelType w:val="hybridMultilevel"/>
    <w:tmpl w:val="32065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EE2C02"/>
    <w:multiLevelType w:val="hybridMultilevel"/>
    <w:tmpl w:val="640C94B6"/>
    <w:lvl w:ilvl="0" w:tplc="1EBEE6CA">
      <w:start w:val="1"/>
      <w:numFmt w:val="decimal"/>
      <w:lvlText w:val="%1."/>
      <w:lvlJc w:val="left"/>
      <w:pPr>
        <w:ind w:left="1800" w:hanging="360"/>
      </w:pPr>
      <w:rPr>
        <w:rFonts w:hint="default"/>
      </w:rPr>
    </w:lvl>
    <w:lvl w:ilvl="1" w:tplc="C332DF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2"/>
  </w:num>
  <w:num w:numId="6">
    <w:abstractNumId w:val="1"/>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95"/>
    <w:rsid w:val="00013565"/>
    <w:rsid w:val="00014654"/>
    <w:rsid w:val="00033B99"/>
    <w:rsid w:val="00043FC1"/>
    <w:rsid w:val="00045EB6"/>
    <w:rsid w:val="0005589C"/>
    <w:rsid w:val="00056529"/>
    <w:rsid w:val="00075499"/>
    <w:rsid w:val="00087701"/>
    <w:rsid w:val="00092DEC"/>
    <w:rsid w:val="000B1A2C"/>
    <w:rsid w:val="000D6C11"/>
    <w:rsid w:val="000E702B"/>
    <w:rsid w:val="001025BA"/>
    <w:rsid w:val="00110FFF"/>
    <w:rsid w:val="00112399"/>
    <w:rsid w:val="001234AC"/>
    <w:rsid w:val="00126B45"/>
    <w:rsid w:val="001318F9"/>
    <w:rsid w:val="00140835"/>
    <w:rsid w:val="00165DCC"/>
    <w:rsid w:val="0017505E"/>
    <w:rsid w:val="001856A9"/>
    <w:rsid w:val="001A4422"/>
    <w:rsid w:val="001B7234"/>
    <w:rsid w:val="001D0950"/>
    <w:rsid w:val="001E267E"/>
    <w:rsid w:val="001E3ECF"/>
    <w:rsid w:val="001F43CE"/>
    <w:rsid w:val="001F7196"/>
    <w:rsid w:val="00216165"/>
    <w:rsid w:val="00217D9A"/>
    <w:rsid w:val="00220614"/>
    <w:rsid w:val="002473AB"/>
    <w:rsid w:val="00291D38"/>
    <w:rsid w:val="002A5CC6"/>
    <w:rsid w:val="002B237B"/>
    <w:rsid w:val="002B6E0D"/>
    <w:rsid w:val="002B6EDB"/>
    <w:rsid w:val="002C5DA5"/>
    <w:rsid w:val="002E395F"/>
    <w:rsid w:val="002E49BE"/>
    <w:rsid w:val="002F7F45"/>
    <w:rsid w:val="003306EC"/>
    <w:rsid w:val="00340F85"/>
    <w:rsid w:val="003479D4"/>
    <w:rsid w:val="00350311"/>
    <w:rsid w:val="00356DE5"/>
    <w:rsid w:val="00370C89"/>
    <w:rsid w:val="003714BD"/>
    <w:rsid w:val="00385CB8"/>
    <w:rsid w:val="003B6520"/>
    <w:rsid w:val="003C4096"/>
    <w:rsid w:val="003E7B6F"/>
    <w:rsid w:val="003F5AB4"/>
    <w:rsid w:val="003F6201"/>
    <w:rsid w:val="00411030"/>
    <w:rsid w:val="00425750"/>
    <w:rsid w:val="00454863"/>
    <w:rsid w:val="0047440E"/>
    <w:rsid w:val="00490B7F"/>
    <w:rsid w:val="004A44C5"/>
    <w:rsid w:val="004C7952"/>
    <w:rsid w:val="004E3207"/>
    <w:rsid w:val="004E551D"/>
    <w:rsid w:val="004F26E2"/>
    <w:rsid w:val="00510530"/>
    <w:rsid w:val="005254CC"/>
    <w:rsid w:val="00525505"/>
    <w:rsid w:val="00534E0C"/>
    <w:rsid w:val="00535A35"/>
    <w:rsid w:val="0056476E"/>
    <w:rsid w:val="0059416D"/>
    <w:rsid w:val="00595444"/>
    <w:rsid w:val="005E33B9"/>
    <w:rsid w:val="00614634"/>
    <w:rsid w:val="00617E82"/>
    <w:rsid w:val="00621B03"/>
    <w:rsid w:val="006240D2"/>
    <w:rsid w:val="006368D4"/>
    <w:rsid w:val="0065028C"/>
    <w:rsid w:val="00663C89"/>
    <w:rsid w:val="006747DA"/>
    <w:rsid w:val="00682A9B"/>
    <w:rsid w:val="00691AA6"/>
    <w:rsid w:val="00691E95"/>
    <w:rsid w:val="006B5460"/>
    <w:rsid w:val="006C0B45"/>
    <w:rsid w:val="006D5A86"/>
    <w:rsid w:val="006E54C3"/>
    <w:rsid w:val="006E76A5"/>
    <w:rsid w:val="006F2F35"/>
    <w:rsid w:val="006F37DA"/>
    <w:rsid w:val="006F3FEF"/>
    <w:rsid w:val="006F5513"/>
    <w:rsid w:val="00701065"/>
    <w:rsid w:val="007035B9"/>
    <w:rsid w:val="00705040"/>
    <w:rsid w:val="00710155"/>
    <w:rsid w:val="00712BD8"/>
    <w:rsid w:val="0071579C"/>
    <w:rsid w:val="007520AA"/>
    <w:rsid w:val="00760350"/>
    <w:rsid w:val="007A3B86"/>
    <w:rsid w:val="007A62A0"/>
    <w:rsid w:val="007B7DFA"/>
    <w:rsid w:val="007C365F"/>
    <w:rsid w:val="007D087C"/>
    <w:rsid w:val="007D24B9"/>
    <w:rsid w:val="007E6991"/>
    <w:rsid w:val="007E7598"/>
    <w:rsid w:val="008059CB"/>
    <w:rsid w:val="008155D9"/>
    <w:rsid w:val="00832A81"/>
    <w:rsid w:val="00834504"/>
    <w:rsid w:val="008363A0"/>
    <w:rsid w:val="00846D1F"/>
    <w:rsid w:val="00853B54"/>
    <w:rsid w:val="00854CEB"/>
    <w:rsid w:val="00874199"/>
    <w:rsid w:val="0087623D"/>
    <w:rsid w:val="00880E62"/>
    <w:rsid w:val="0088271E"/>
    <w:rsid w:val="008C33EE"/>
    <w:rsid w:val="00900071"/>
    <w:rsid w:val="00915B0F"/>
    <w:rsid w:val="00921194"/>
    <w:rsid w:val="00922586"/>
    <w:rsid w:val="00924BC8"/>
    <w:rsid w:val="0093259B"/>
    <w:rsid w:val="00932CA1"/>
    <w:rsid w:val="00940C33"/>
    <w:rsid w:val="009424AF"/>
    <w:rsid w:val="00946827"/>
    <w:rsid w:val="00964956"/>
    <w:rsid w:val="00966E2E"/>
    <w:rsid w:val="00977069"/>
    <w:rsid w:val="009A7C2F"/>
    <w:rsid w:val="009B79C0"/>
    <w:rsid w:val="009D663E"/>
    <w:rsid w:val="00A02FDA"/>
    <w:rsid w:val="00A21FE4"/>
    <w:rsid w:val="00A43353"/>
    <w:rsid w:val="00A5686D"/>
    <w:rsid w:val="00A56C44"/>
    <w:rsid w:val="00A721C3"/>
    <w:rsid w:val="00A7445A"/>
    <w:rsid w:val="00A74DF6"/>
    <w:rsid w:val="00A86509"/>
    <w:rsid w:val="00AA08F7"/>
    <w:rsid w:val="00AD1AEF"/>
    <w:rsid w:val="00AE0D6D"/>
    <w:rsid w:val="00AE2F22"/>
    <w:rsid w:val="00AE7B3F"/>
    <w:rsid w:val="00B15AAA"/>
    <w:rsid w:val="00B16403"/>
    <w:rsid w:val="00B22803"/>
    <w:rsid w:val="00B27330"/>
    <w:rsid w:val="00B27844"/>
    <w:rsid w:val="00B33BD4"/>
    <w:rsid w:val="00B4064B"/>
    <w:rsid w:val="00B45345"/>
    <w:rsid w:val="00B75F61"/>
    <w:rsid w:val="00B95299"/>
    <w:rsid w:val="00BB2A09"/>
    <w:rsid w:val="00BD1B00"/>
    <w:rsid w:val="00BE30CA"/>
    <w:rsid w:val="00BE40BD"/>
    <w:rsid w:val="00BE4BC6"/>
    <w:rsid w:val="00C040A9"/>
    <w:rsid w:val="00C47C84"/>
    <w:rsid w:val="00C54090"/>
    <w:rsid w:val="00C83584"/>
    <w:rsid w:val="00C921A7"/>
    <w:rsid w:val="00C931B8"/>
    <w:rsid w:val="00C938EA"/>
    <w:rsid w:val="00C9543C"/>
    <w:rsid w:val="00CA29E4"/>
    <w:rsid w:val="00CA4F8D"/>
    <w:rsid w:val="00CB0373"/>
    <w:rsid w:val="00CC3F03"/>
    <w:rsid w:val="00CD3269"/>
    <w:rsid w:val="00CD696A"/>
    <w:rsid w:val="00CF500F"/>
    <w:rsid w:val="00D10C8E"/>
    <w:rsid w:val="00D16C19"/>
    <w:rsid w:val="00D22FBA"/>
    <w:rsid w:val="00D30A4D"/>
    <w:rsid w:val="00D36F13"/>
    <w:rsid w:val="00D403F5"/>
    <w:rsid w:val="00D5057C"/>
    <w:rsid w:val="00D80DD9"/>
    <w:rsid w:val="00D8264A"/>
    <w:rsid w:val="00DA77B7"/>
    <w:rsid w:val="00DB4A5C"/>
    <w:rsid w:val="00DC084C"/>
    <w:rsid w:val="00DC3054"/>
    <w:rsid w:val="00DD0ED0"/>
    <w:rsid w:val="00DF4B93"/>
    <w:rsid w:val="00E01B43"/>
    <w:rsid w:val="00E01D55"/>
    <w:rsid w:val="00E01EB7"/>
    <w:rsid w:val="00E24CDA"/>
    <w:rsid w:val="00E42E1B"/>
    <w:rsid w:val="00E47379"/>
    <w:rsid w:val="00E701C2"/>
    <w:rsid w:val="00E715B3"/>
    <w:rsid w:val="00E739B6"/>
    <w:rsid w:val="00E75872"/>
    <w:rsid w:val="00E92C63"/>
    <w:rsid w:val="00E93A55"/>
    <w:rsid w:val="00E94F42"/>
    <w:rsid w:val="00E97CC0"/>
    <w:rsid w:val="00EA1DAE"/>
    <w:rsid w:val="00EA3D72"/>
    <w:rsid w:val="00EB00F8"/>
    <w:rsid w:val="00EF3E5F"/>
    <w:rsid w:val="00F220BE"/>
    <w:rsid w:val="00F3027B"/>
    <w:rsid w:val="00F42AC4"/>
    <w:rsid w:val="00F63C4F"/>
    <w:rsid w:val="00F674E3"/>
    <w:rsid w:val="00F67F64"/>
    <w:rsid w:val="00F847B0"/>
    <w:rsid w:val="00F87DB5"/>
    <w:rsid w:val="00F96300"/>
    <w:rsid w:val="00FA5928"/>
    <w:rsid w:val="00FB573E"/>
    <w:rsid w:val="00FC2CC4"/>
    <w:rsid w:val="00FD3F96"/>
    <w:rsid w:val="00FD7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A44567-078E-4C98-9960-28E2489E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440" w:hanging="10"/>
      <w:jc w:val="center"/>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40"/>
    </w:rPr>
  </w:style>
  <w:style w:type="paragraph" w:styleId="Heading4">
    <w:name w:val="heading 4"/>
    <w:basedOn w:val="Normal"/>
    <w:next w:val="Normal"/>
    <w:link w:val="Heading4Char"/>
    <w:uiPriority w:val="9"/>
    <w:unhideWhenUsed/>
    <w:qFormat/>
    <w:rsid w:val="007D24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40"/>
    </w:rPr>
  </w:style>
  <w:style w:type="character" w:customStyle="1" w:styleId="Heading3Char">
    <w:name w:val="Heading 3 Char"/>
    <w:link w:val="Heading3"/>
    <w:rPr>
      <w:rFonts w:ascii="Arial" w:eastAsia="Arial" w:hAnsi="Arial" w:cs="Arial"/>
      <w:b/>
      <w:color w:val="000000"/>
      <w:sz w:val="40"/>
    </w:rPr>
  </w:style>
  <w:style w:type="character" w:customStyle="1" w:styleId="Heading1Char">
    <w:name w:val="Heading 1 Char"/>
    <w:link w:val="Heading1"/>
    <w:rPr>
      <w:rFonts w:ascii="Arial" w:eastAsia="Arial" w:hAnsi="Arial" w:cs="Arial"/>
      <w:b/>
      <w:color w:val="000000"/>
      <w:sz w:val="48"/>
    </w:rPr>
  </w:style>
  <w:style w:type="paragraph" w:styleId="TOC1">
    <w:name w:val="toc 1"/>
    <w:hidden/>
    <w:uiPriority w:val="39"/>
    <w:pPr>
      <w:spacing w:after="100" w:line="258" w:lineRule="auto"/>
      <w:ind w:left="25" w:right="1446" w:hanging="10"/>
    </w:pPr>
    <w:rPr>
      <w:rFonts w:ascii="Calibri" w:eastAsia="Calibri" w:hAnsi="Calibri" w:cs="Calibri"/>
      <w:color w:val="000000"/>
    </w:rPr>
  </w:style>
  <w:style w:type="paragraph" w:styleId="TOC2">
    <w:name w:val="toc 2"/>
    <w:hidden/>
    <w:uiPriority w:val="39"/>
    <w:pPr>
      <w:spacing w:after="100" w:line="258" w:lineRule="auto"/>
      <w:ind w:left="246" w:right="144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D2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B9"/>
    <w:rPr>
      <w:rFonts w:ascii="Calibri" w:eastAsia="Calibri" w:hAnsi="Calibri" w:cs="Calibri"/>
      <w:color w:val="000000"/>
    </w:rPr>
  </w:style>
  <w:style w:type="paragraph" w:styleId="NoSpacing">
    <w:name w:val="No Spacing"/>
    <w:link w:val="NoSpacingChar"/>
    <w:uiPriority w:val="1"/>
    <w:qFormat/>
    <w:rsid w:val="007D24B9"/>
    <w:pPr>
      <w:spacing w:after="0" w:line="240" w:lineRule="auto"/>
    </w:pPr>
    <w:rPr>
      <w:rFonts w:eastAsiaTheme="minorHAnsi"/>
      <w:color w:val="44546A" w:themeColor="text2"/>
      <w:sz w:val="20"/>
      <w:szCs w:val="20"/>
      <w:lang w:val="en-US" w:eastAsia="en-US"/>
    </w:rPr>
  </w:style>
  <w:style w:type="character" w:customStyle="1" w:styleId="NoSpacingChar">
    <w:name w:val="No Spacing Char"/>
    <w:basedOn w:val="DefaultParagraphFont"/>
    <w:link w:val="NoSpacing"/>
    <w:uiPriority w:val="1"/>
    <w:rsid w:val="007D24B9"/>
    <w:rPr>
      <w:rFonts w:eastAsiaTheme="minorHAnsi"/>
      <w:color w:val="44546A" w:themeColor="text2"/>
      <w:sz w:val="20"/>
      <w:szCs w:val="20"/>
      <w:lang w:val="en-US" w:eastAsia="en-US"/>
    </w:rPr>
  </w:style>
  <w:style w:type="character" w:styleId="IntenseReference">
    <w:name w:val="Intense Reference"/>
    <w:basedOn w:val="DefaultParagraphFont"/>
    <w:uiPriority w:val="32"/>
    <w:qFormat/>
    <w:rsid w:val="007D24B9"/>
    <w:rPr>
      <w:b/>
      <w:bCs/>
      <w:smallCaps/>
      <w:color w:val="5B9BD5" w:themeColor="accent1"/>
      <w:spacing w:val="5"/>
    </w:rPr>
  </w:style>
  <w:style w:type="paragraph" w:styleId="IntenseQuote">
    <w:name w:val="Intense Quote"/>
    <w:basedOn w:val="Normal"/>
    <w:next w:val="Normal"/>
    <w:link w:val="IntenseQuoteChar"/>
    <w:uiPriority w:val="30"/>
    <w:qFormat/>
    <w:rsid w:val="007D24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24B9"/>
    <w:rPr>
      <w:rFonts w:ascii="Calibri" w:eastAsia="Calibri" w:hAnsi="Calibri" w:cs="Calibri"/>
      <w:i/>
      <w:iCs/>
      <w:color w:val="5B9BD5" w:themeColor="accent1"/>
    </w:rPr>
  </w:style>
  <w:style w:type="character" w:customStyle="1" w:styleId="Heading4Char">
    <w:name w:val="Heading 4 Char"/>
    <w:basedOn w:val="DefaultParagraphFont"/>
    <w:link w:val="Heading4"/>
    <w:uiPriority w:val="9"/>
    <w:rsid w:val="007D24B9"/>
    <w:rPr>
      <w:rFonts w:asciiTheme="majorHAnsi" w:eastAsiaTheme="majorEastAsia" w:hAnsiTheme="majorHAnsi" w:cstheme="majorBidi"/>
      <w:i/>
      <w:iCs/>
      <w:color w:val="2E74B5" w:themeColor="accent1" w:themeShade="BF"/>
    </w:rPr>
  </w:style>
  <w:style w:type="table" w:customStyle="1" w:styleId="LightList-Accent21">
    <w:name w:val="Light List - Accent 21"/>
    <w:basedOn w:val="TableNormal"/>
    <w:next w:val="LightList-Accent2"/>
    <w:uiPriority w:val="61"/>
    <w:rsid w:val="00CA4F8D"/>
    <w:pPr>
      <w:spacing w:after="0" w:line="240" w:lineRule="auto"/>
    </w:pPr>
    <w:rPr>
      <w:rFonts w:eastAsia="Calibri"/>
      <w:lang w:val="en-US"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unhideWhenUsed/>
    <w:rsid w:val="00CA4F8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IntenseEmphasis">
    <w:name w:val="Intense Emphasis"/>
    <w:basedOn w:val="DefaultParagraphFont"/>
    <w:uiPriority w:val="21"/>
    <w:qFormat/>
    <w:rsid w:val="006E54C3"/>
    <w:rPr>
      <w:i/>
      <w:iCs/>
      <w:color w:val="5B9BD5" w:themeColor="accent1"/>
    </w:rPr>
  </w:style>
  <w:style w:type="character" w:styleId="Hyperlink">
    <w:name w:val="Hyperlink"/>
    <w:basedOn w:val="DefaultParagraphFont"/>
    <w:uiPriority w:val="99"/>
    <w:unhideWhenUsed/>
    <w:rsid w:val="00D16C19"/>
    <w:rPr>
      <w:color w:val="0563C1" w:themeColor="hyperlink"/>
      <w:u w:val="single"/>
    </w:rPr>
  </w:style>
  <w:style w:type="paragraph" w:styleId="ListParagraph">
    <w:name w:val="List Paragraph"/>
    <w:basedOn w:val="Normal"/>
    <w:uiPriority w:val="34"/>
    <w:qFormat/>
    <w:rsid w:val="007A3B86"/>
    <w:pPr>
      <w:ind w:left="720"/>
      <w:contextualSpacing/>
    </w:pPr>
  </w:style>
  <w:style w:type="paragraph" w:styleId="TOCHeading">
    <w:name w:val="TOC Heading"/>
    <w:basedOn w:val="Heading1"/>
    <w:next w:val="Normal"/>
    <w:uiPriority w:val="39"/>
    <w:unhideWhenUsed/>
    <w:qFormat/>
    <w:rsid w:val="00A02FDA"/>
    <w:pPr>
      <w:spacing w:before="240"/>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character" w:styleId="Emphasis">
    <w:name w:val="Emphasis"/>
    <w:basedOn w:val="DefaultParagraphFont"/>
    <w:uiPriority w:val="20"/>
    <w:qFormat/>
    <w:rsid w:val="00A43353"/>
    <w:rPr>
      <w:i/>
      <w:iCs/>
    </w:rPr>
  </w:style>
  <w:style w:type="paragraph" w:styleId="NormalWeb">
    <w:name w:val="Normal (Web)"/>
    <w:basedOn w:val="Normal"/>
    <w:uiPriority w:val="99"/>
    <w:unhideWhenUsed/>
    <w:rsid w:val="00A4335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6747DA"/>
    <w:rPr>
      <w:sz w:val="16"/>
      <w:szCs w:val="16"/>
    </w:rPr>
  </w:style>
  <w:style w:type="paragraph" w:styleId="CommentText">
    <w:name w:val="annotation text"/>
    <w:basedOn w:val="Normal"/>
    <w:link w:val="CommentTextChar"/>
    <w:uiPriority w:val="99"/>
    <w:semiHidden/>
    <w:unhideWhenUsed/>
    <w:rsid w:val="006747DA"/>
    <w:pPr>
      <w:spacing w:line="240" w:lineRule="auto"/>
    </w:pPr>
    <w:rPr>
      <w:sz w:val="20"/>
      <w:szCs w:val="20"/>
    </w:rPr>
  </w:style>
  <w:style w:type="character" w:customStyle="1" w:styleId="CommentTextChar">
    <w:name w:val="Comment Text Char"/>
    <w:basedOn w:val="DefaultParagraphFont"/>
    <w:link w:val="CommentText"/>
    <w:uiPriority w:val="99"/>
    <w:semiHidden/>
    <w:rsid w:val="006747D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6747DA"/>
    <w:rPr>
      <w:b/>
      <w:bCs/>
    </w:rPr>
  </w:style>
  <w:style w:type="character" w:customStyle="1" w:styleId="CommentSubjectChar">
    <w:name w:val="Comment Subject Char"/>
    <w:basedOn w:val="CommentTextChar"/>
    <w:link w:val="CommentSubject"/>
    <w:uiPriority w:val="99"/>
    <w:semiHidden/>
    <w:rsid w:val="006747DA"/>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674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DA"/>
    <w:rPr>
      <w:rFonts w:ascii="Segoe UI" w:eastAsia="Calibri" w:hAnsi="Segoe UI" w:cs="Segoe UI"/>
      <w:color w:val="000000"/>
      <w:sz w:val="18"/>
      <w:szCs w:val="18"/>
    </w:rPr>
  </w:style>
  <w:style w:type="paragraph" w:styleId="HTMLPreformatted">
    <w:name w:val="HTML Preformatted"/>
    <w:basedOn w:val="Normal"/>
    <w:link w:val="HTMLPreformattedChar"/>
    <w:uiPriority w:val="99"/>
    <w:semiHidden/>
    <w:unhideWhenUsed/>
    <w:rsid w:val="002B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6E0D"/>
    <w:rPr>
      <w:rFonts w:ascii="Courier New" w:eastAsia="Times New Roman" w:hAnsi="Courier New" w:cs="Courier New"/>
      <w:sz w:val="20"/>
      <w:szCs w:val="20"/>
    </w:rPr>
  </w:style>
  <w:style w:type="paragraph" w:styleId="TOC3">
    <w:name w:val="toc 3"/>
    <w:basedOn w:val="Normal"/>
    <w:next w:val="Normal"/>
    <w:autoRedefine/>
    <w:uiPriority w:val="39"/>
    <w:unhideWhenUsed/>
    <w:rsid w:val="00E01B43"/>
    <w:pPr>
      <w:spacing w:after="100"/>
      <w:ind w:left="440"/>
    </w:pPr>
    <w:rPr>
      <w:rFonts w:asciiTheme="minorHAnsi" w:eastAsiaTheme="minorEastAsia" w:hAnsiTheme="minorHAnsi" w:cs="Times New Roman"/>
      <w:color w:val="auto"/>
      <w:lang w:val="en-US" w:eastAsia="en-US"/>
    </w:rPr>
  </w:style>
  <w:style w:type="table" w:styleId="TableGrid0">
    <w:name w:val="Table Grid"/>
    <w:basedOn w:val="TableNormal"/>
    <w:uiPriority w:val="39"/>
    <w:rsid w:val="00932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D8264A"/>
    <w:pPr>
      <w:spacing w:after="0" w:line="240" w:lineRule="auto"/>
    </w:pPr>
    <w:rPr>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5Dark-Accent2">
    <w:name w:val="Grid Table 5 Dark Accent 2"/>
    <w:basedOn w:val="TableNormal"/>
    <w:uiPriority w:val="50"/>
    <w:rsid w:val="002B2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2B23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2B237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240D2"/>
    <w:rPr>
      <w:color w:val="954F72" w:themeColor="followedHyperlink"/>
      <w:u w:val="single"/>
    </w:rPr>
  </w:style>
  <w:style w:type="table" w:styleId="GridTable1Light-Accent5">
    <w:name w:val="Grid Table 1 Light Accent 5"/>
    <w:basedOn w:val="TableNormal"/>
    <w:uiPriority w:val="46"/>
    <w:rsid w:val="00C540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C5409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1">
    <w:name w:val="List Table 6 Colorful Accent 1"/>
    <w:basedOn w:val="TableNormal"/>
    <w:uiPriority w:val="51"/>
    <w:rsid w:val="00C5409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C5409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C795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385C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5881">
      <w:bodyDiv w:val="1"/>
      <w:marLeft w:val="0"/>
      <w:marRight w:val="0"/>
      <w:marTop w:val="0"/>
      <w:marBottom w:val="0"/>
      <w:divBdr>
        <w:top w:val="none" w:sz="0" w:space="0" w:color="auto"/>
        <w:left w:val="none" w:sz="0" w:space="0" w:color="auto"/>
        <w:bottom w:val="none" w:sz="0" w:space="0" w:color="auto"/>
        <w:right w:val="none" w:sz="0" w:space="0" w:color="auto"/>
      </w:divBdr>
      <w:divsChild>
        <w:div w:id="2045404142">
          <w:marLeft w:val="432"/>
          <w:marRight w:val="0"/>
          <w:marTop w:val="116"/>
          <w:marBottom w:val="0"/>
          <w:divBdr>
            <w:top w:val="none" w:sz="0" w:space="0" w:color="auto"/>
            <w:left w:val="none" w:sz="0" w:space="0" w:color="auto"/>
            <w:bottom w:val="none" w:sz="0" w:space="0" w:color="auto"/>
            <w:right w:val="none" w:sz="0" w:space="0" w:color="auto"/>
          </w:divBdr>
        </w:div>
        <w:div w:id="1167093852">
          <w:marLeft w:val="432"/>
          <w:marRight w:val="0"/>
          <w:marTop w:val="116"/>
          <w:marBottom w:val="0"/>
          <w:divBdr>
            <w:top w:val="none" w:sz="0" w:space="0" w:color="auto"/>
            <w:left w:val="none" w:sz="0" w:space="0" w:color="auto"/>
            <w:bottom w:val="none" w:sz="0" w:space="0" w:color="auto"/>
            <w:right w:val="none" w:sz="0" w:space="0" w:color="auto"/>
          </w:divBdr>
        </w:div>
        <w:div w:id="1317996733">
          <w:marLeft w:val="432"/>
          <w:marRight w:val="0"/>
          <w:marTop w:val="116"/>
          <w:marBottom w:val="0"/>
          <w:divBdr>
            <w:top w:val="none" w:sz="0" w:space="0" w:color="auto"/>
            <w:left w:val="none" w:sz="0" w:space="0" w:color="auto"/>
            <w:bottom w:val="none" w:sz="0" w:space="0" w:color="auto"/>
            <w:right w:val="none" w:sz="0" w:space="0" w:color="auto"/>
          </w:divBdr>
        </w:div>
        <w:div w:id="320043537">
          <w:marLeft w:val="432"/>
          <w:marRight w:val="0"/>
          <w:marTop w:val="116"/>
          <w:marBottom w:val="0"/>
          <w:divBdr>
            <w:top w:val="none" w:sz="0" w:space="0" w:color="auto"/>
            <w:left w:val="none" w:sz="0" w:space="0" w:color="auto"/>
            <w:bottom w:val="none" w:sz="0" w:space="0" w:color="auto"/>
            <w:right w:val="none" w:sz="0" w:space="0" w:color="auto"/>
          </w:divBdr>
        </w:div>
      </w:divsChild>
    </w:div>
    <w:div w:id="103502038">
      <w:bodyDiv w:val="1"/>
      <w:marLeft w:val="0"/>
      <w:marRight w:val="0"/>
      <w:marTop w:val="0"/>
      <w:marBottom w:val="0"/>
      <w:divBdr>
        <w:top w:val="none" w:sz="0" w:space="0" w:color="auto"/>
        <w:left w:val="none" w:sz="0" w:space="0" w:color="auto"/>
        <w:bottom w:val="none" w:sz="0" w:space="0" w:color="auto"/>
        <w:right w:val="none" w:sz="0" w:space="0" w:color="auto"/>
      </w:divBdr>
      <w:divsChild>
        <w:div w:id="1168400610">
          <w:marLeft w:val="720"/>
          <w:marRight w:val="0"/>
          <w:marTop w:val="116"/>
          <w:marBottom w:val="0"/>
          <w:divBdr>
            <w:top w:val="none" w:sz="0" w:space="0" w:color="auto"/>
            <w:left w:val="none" w:sz="0" w:space="0" w:color="auto"/>
            <w:bottom w:val="none" w:sz="0" w:space="0" w:color="auto"/>
            <w:right w:val="none" w:sz="0" w:space="0" w:color="auto"/>
          </w:divBdr>
        </w:div>
        <w:div w:id="1421489182">
          <w:marLeft w:val="720"/>
          <w:marRight w:val="0"/>
          <w:marTop w:val="116"/>
          <w:marBottom w:val="0"/>
          <w:divBdr>
            <w:top w:val="none" w:sz="0" w:space="0" w:color="auto"/>
            <w:left w:val="none" w:sz="0" w:space="0" w:color="auto"/>
            <w:bottom w:val="none" w:sz="0" w:space="0" w:color="auto"/>
            <w:right w:val="none" w:sz="0" w:space="0" w:color="auto"/>
          </w:divBdr>
        </w:div>
        <w:div w:id="509492705">
          <w:marLeft w:val="720"/>
          <w:marRight w:val="0"/>
          <w:marTop w:val="116"/>
          <w:marBottom w:val="0"/>
          <w:divBdr>
            <w:top w:val="none" w:sz="0" w:space="0" w:color="auto"/>
            <w:left w:val="none" w:sz="0" w:space="0" w:color="auto"/>
            <w:bottom w:val="none" w:sz="0" w:space="0" w:color="auto"/>
            <w:right w:val="none" w:sz="0" w:space="0" w:color="auto"/>
          </w:divBdr>
        </w:div>
        <w:div w:id="1989550499">
          <w:marLeft w:val="720"/>
          <w:marRight w:val="0"/>
          <w:marTop w:val="116"/>
          <w:marBottom w:val="0"/>
          <w:divBdr>
            <w:top w:val="none" w:sz="0" w:space="0" w:color="auto"/>
            <w:left w:val="none" w:sz="0" w:space="0" w:color="auto"/>
            <w:bottom w:val="none" w:sz="0" w:space="0" w:color="auto"/>
            <w:right w:val="none" w:sz="0" w:space="0" w:color="auto"/>
          </w:divBdr>
        </w:div>
      </w:divsChild>
    </w:div>
    <w:div w:id="164170760">
      <w:bodyDiv w:val="1"/>
      <w:marLeft w:val="0"/>
      <w:marRight w:val="0"/>
      <w:marTop w:val="0"/>
      <w:marBottom w:val="0"/>
      <w:divBdr>
        <w:top w:val="none" w:sz="0" w:space="0" w:color="auto"/>
        <w:left w:val="none" w:sz="0" w:space="0" w:color="auto"/>
        <w:bottom w:val="none" w:sz="0" w:space="0" w:color="auto"/>
        <w:right w:val="none" w:sz="0" w:space="0" w:color="auto"/>
      </w:divBdr>
      <w:divsChild>
        <w:div w:id="630213681">
          <w:marLeft w:val="0"/>
          <w:marRight w:val="0"/>
          <w:marTop w:val="116"/>
          <w:marBottom w:val="0"/>
          <w:divBdr>
            <w:top w:val="none" w:sz="0" w:space="0" w:color="auto"/>
            <w:left w:val="none" w:sz="0" w:space="0" w:color="auto"/>
            <w:bottom w:val="none" w:sz="0" w:space="0" w:color="auto"/>
            <w:right w:val="none" w:sz="0" w:space="0" w:color="auto"/>
          </w:divBdr>
        </w:div>
        <w:div w:id="187791677">
          <w:marLeft w:val="0"/>
          <w:marRight w:val="0"/>
          <w:marTop w:val="116"/>
          <w:marBottom w:val="0"/>
          <w:divBdr>
            <w:top w:val="none" w:sz="0" w:space="0" w:color="auto"/>
            <w:left w:val="none" w:sz="0" w:space="0" w:color="auto"/>
            <w:bottom w:val="none" w:sz="0" w:space="0" w:color="auto"/>
            <w:right w:val="none" w:sz="0" w:space="0" w:color="auto"/>
          </w:divBdr>
        </w:div>
        <w:div w:id="1091975089">
          <w:marLeft w:val="0"/>
          <w:marRight w:val="0"/>
          <w:marTop w:val="116"/>
          <w:marBottom w:val="0"/>
          <w:divBdr>
            <w:top w:val="none" w:sz="0" w:space="0" w:color="auto"/>
            <w:left w:val="none" w:sz="0" w:space="0" w:color="auto"/>
            <w:bottom w:val="none" w:sz="0" w:space="0" w:color="auto"/>
            <w:right w:val="none" w:sz="0" w:space="0" w:color="auto"/>
          </w:divBdr>
        </w:div>
        <w:div w:id="923994341">
          <w:marLeft w:val="0"/>
          <w:marRight w:val="0"/>
          <w:marTop w:val="116"/>
          <w:marBottom w:val="0"/>
          <w:divBdr>
            <w:top w:val="none" w:sz="0" w:space="0" w:color="auto"/>
            <w:left w:val="none" w:sz="0" w:space="0" w:color="auto"/>
            <w:bottom w:val="none" w:sz="0" w:space="0" w:color="auto"/>
            <w:right w:val="none" w:sz="0" w:space="0" w:color="auto"/>
          </w:divBdr>
        </w:div>
        <w:div w:id="789593556">
          <w:marLeft w:val="0"/>
          <w:marRight w:val="0"/>
          <w:marTop w:val="116"/>
          <w:marBottom w:val="0"/>
          <w:divBdr>
            <w:top w:val="none" w:sz="0" w:space="0" w:color="auto"/>
            <w:left w:val="none" w:sz="0" w:space="0" w:color="auto"/>
            <w:bottom w:val="none" w:sz="0" w:space="0" w:color="auto"/>
            <w:right w:val="none" w:sz="0" w:space="0" w:color="auto"/>
          </w:divBdr>
        </w:div>
      </w:divsChild>
    </w:div>
    <w:div w:id="308949711">
      <w:bodyDiv w:val="1"/>
      <w:marLeft w:val="0"/>
      <w:marRight w:val="0"/>
      <w:marTop w:val="0"/>
      <w:marBottom w:val="0"/>
      <w:divBdr>
        <w:top w:val="none" w:sz="0" w:space="0" w:color="auto"/>
        <w:left w:val="none" w:sz="0" w:space="0" w:color="auto"/>
        <w:bottom w:val="none" w:sz="0" w:space="0" w:color="auto"/>
        <w:right w:val="none" w:sz="0" w:space="0" w:color="auto"/>
      </w:divBdr>
    </w:div>
    <w:div w:id="486170499">
      <w:bodyDiv w:val="1"/>
      <w:marLeft w:val="0"/>
      <w:marRight w:val="0"/>
      <w:marTop w:val="0"/>
      <w:marBottom w:val="0"/>
      <w:divBdr>
        <w:top w:val="none" w:sz="0" w:space="0" w:color="auto"/>
        <w:left w:val="none" w:sz="0" w:space="0" w:color="auto"/>
        <w:bottom w:val="none" w:sz="0" w:space="0" w:color="auto"/>
        <w:right w:val="none" w:sz="0" w:space="0" w:color="auto"/>
      </w:divBdr>
    </w:div>
    <w:div w:id="585384900">
      <w:bodyDiv w:val="1"/>
      <w:marLeft w:val="0"/>
      <w:marRight w:val="0"/>
      <w:marTop w:val="0"/>
      <w:marBottom w:val="0"/>
      <w:divBdr>
        <w:top w:val="none" w:sz="0" w:space="0" w:color="auto"/>
        <w:left w:val="none" w:sz="0" w:space="0" w:color="auto"/>
        <w:bottom w:val="none" w:sz="0" w:space="0" w:color="auto"/>
        <w:right w:val="none" w:sz="0" w:space="0" w:color="auto"/>
      </w:divBdr>
    </w:div>
    <w:div w:id="880434963">
      <w:bodyDiv w:val="1"/>
      <w:marLeft w:val="0"/>
      <w:marRight w:val="0"/>
      <w:marTop w:val="0"/>
      <w:marBottom w:val="0"/>
      <w:divBdr>
        <w:top w:val="none" w:sz="0" w:space="0" w:color="auto"/>
        <w:left w:val="none" w:sz="0" w:space="0" w:color="auto"/>
        <w:bottom w:val="none" w:sz="0" w:space="0" w:color="auto"/>
        <w:right w:val="none" w:sz="0" w:space="0" w:color="auto"/>
      </w:divBdr>
    </w:div>
    <w:div w:id="907879493">
      <w:bodyDiv w:val="1"/>
      <w:marLeft w:val="0"/>
      <w:marRight w:val="0"/>
      <w:marTop w:val="0"/>
      <w:marBottom w:val="0"/>
      <w:divBdr>
        <w:top w:val="none" w:sz="0" w:space="0" w:color="auto"/>
        <w:left w:val="none" w:sz="0" w:space="0" w:color="auto"/>
        <w:bottom w:val="none" w:sz="0" w:space="0" w:color="auto"/>
        <w:right w:val="none" w:sz="0" w:space="0" w:color="auto"/>
      </w:divBdr>
    </w:div>
    <w:div w:id="935944286">
      <w:bodyDiv w:val="1"/>
      <w:marLeft w:val="0"/>
      <w:marRight w:val="0"/>
      <w:marTop w:val="0"/>
      <w:marBottom w:val="0"/>
      <w:divBdr>
        <w:top w:val="none" w:sz="0" w:space="0" w:color="auto"/>
        <w:left w:val="none" w:sz="0" w:space="0" w:color="auto"/>
        <w:bottom w:val="none" w:sz="0" w:space="0" w:color="auto"/>
        <w:right w:val="none" w:sz="0" w:space="0" w:color="auto"/>
      </w:divBdr>
      <w:divsChild>
        <w:div w:id="213272786">
          <w:marLeft w:val="0"/>
          <w:marRight w:val="0"/>
          <w:marTop w:val="0"/>
          <w:marBottom w:val="0"/>
          <w:divBdr>
            <w:top w:val="none" w:sz="0" w:space="0" w:color="auto"/>
            <w:left w:val="none" w:sz="0" w:space="0" w:color="auto"/>
            <w:bottom w:val="none" w:sz="0" w:space="0" w:color="auto"/>
            <w:right w:val="none" w:sz="0" w:space="0" w:color="auto"/>
          </w:divBdr>
        </w:div>
      </w:divsChild>
    </w:div>
    <w:div w:id="1081176991">
      <w:bodyDiv w:val="1"/>
      <w:marLeft w:val="0"/>
      <w:marRight w:val="0"/>
      <w:marTop w:val="0"/>
      <w:marBottom w:val="0"/>
      <w:divBdr>
        <w:top w:val="none" w:sz="0" w:space="0" w:color="auto"/>
        <w:left w:val="none" w:sz="0" w:space="0" w:color="auto"/>
        <w:bottom w:val="none" w:sz="0" w:space="0" w:color="auto"/>
        <w:right w:val="none" w:sz="0" w:space="0" w:color="auto"/>
      </w:divBdr>
      <w:divsChild>
        <w:div w:id="559900941">
          <w:marLeft w:val="0"/>
          <w:marRight w:val="0"/>
          <w:marTop w:val="116"/>
          <w:marBottom w:val="0"/>
          <w:divBdr>
            <w:top w:val="none" w:sz="0" w:space="0" w:color="auto"/>
            <w:left w:val="none" w:sz="0" w:space="0" w:color="auto"/>
            <w:bottom w:val="none" w:sz="0" w:space="0" w:color="auto"/>
            <w:right w:val="none" w:sz="0" w:space="0" w:color="auto"/>
          </w:divBdr>
        </w:div>
        <w:div w:id="1492793134">
          <w:marLeft w:val="0"/>
          <w:marRight w:val="0"/>
          <w:marTop w:val="116"/>
          <w:marBottom w:val="0"/>
          <w:divBdr>
            <w:top w:val="none" w:sz="0" w:space="0" w:color="auto"/>
            <w:left w:val="none" w:sz="0" w:space="0" w:color="auto"/>
            <w:bottom w:val="none" w:sz="0" w:space="0" w:color="auto"/>
            <w:right w:val="none" w:sz="0" w:space="0" w:color="auto"/>
          </w:divBdr>
        </w:div>
        <w:div w:id="1582523125">
          <w:marLeft w:val="0"/>
          <w:marRight w:val="0"/>
          <w:marTop w:val="116"/>
          <w:marBottom w:val="0"/>
          <w:divBdr>
            <w:top w:val="none" w:sz="0" w:space="0" w:color="auto"/>
            <w:left w:val="none" w:sz="0" w:space="0" w:color="auto"/>
            <w:bottom w:val="none" w:sz="0" w:space="0" w:color="auto"/>
            <w:right w:val="none" w:sz="0" w:space="0" w:color="auto"/>
          </w:divBdr>
        </w:div>
        <w:div w:id="872692909">
          <w:marLeft w:val="0"/>
          <w:marRight w:val="0"/>
          <w:marTop w:val="116"/>
          <w:marBottom w:val="0"/>
          <w:divBdr>
            <w:top w:val="none" w:sz="0" w:space="0" w:color="auto"/>
            <w:left w:val="none" w:sz="0" w:space="0" w:color="auto"/>
            <w:bottom w:val="none" w:sz="0" w:space="0" w:color="auto"/>
            <w:right w:val="none" w:sz="0" w:space="0" w:color="auto"/>
          </w:divBdr>
        </w:div>
        <w:div w:id="1535266243">
          <w:marLeft w:val="0"/>
          <w:marRight w:val="0"/>
          <w:marTop w:val="116"/>
          <w:marBottom w:val="0"/>
          <w:divBdr>
            <w:top w:val="none" w:sz="0" w:space="0" w:color="auto"/>
            <w:left w:val="none" w:sz="0" w:space="0" w:color="auto"/>
            <w:bottom w:val="none" w:sz="0" w:space="0" w:color="auto"/>
            <w:right w:val="none" w:sz="0" w:space="0" w:color="auto"/>
          </w:divBdr>
        </w:div>
      </w:divsChild>
    </w:div>
    <w:div w:id="1156602878">
      <w:bodyDiv w:val="1"/>
      <w:marLeft w:val="0"/>
      <w:marRight w:val="0"/>
      <w:marTop w:val="0"/>
      <w:marBottom w:val="0"/>
      <w:divBdr>
        <w:top w:val="none" w:sz="0" w:space="0" w:color="auto"/>
        <w:left w:val="none" w:sz="0" w:space="0" w:color="auto"/>
        <w:bottom w:val="none" w:sz="0" w:space="0" w:color="auto"/>
        <w:right w:val="none" w:sz="0" w:space="0" w:color="auto"/>
      </w:divBdr>
    </w:div>
    <w:div w:id="1389768222">
      <w:bodyDiv w:val="1"/>
      <w:marLeft w:val="0"/>
      <w:marRight w:val="0"/>
      <w:marTop w:val="0"/>
      <w:marBottom w:val="0"/>
      <w:divBdr>
        <w:top w:val="none" w:sz="0" w:space="0" w:color="auto"/>
        <w:left w:val="none" w:sz="0" w:space="0" w:color="auto"/>
        <w:bottom w:val="none" w:sz="0" w:space="0" w:color="auto"/>
        <w:right w:val="none" w:sz="0" w:space="0" w:color="auto"/>
      </w:divBdr>
      <w:divsChild>
        <w:div w:id="1142429296">
          <w:marLeft w:val="432"/>
          <w:marRight w:val="0"/>
          <w:marTop w:val="116"/>
          <w:marBottom w:val="0"/>
          <w:divBdr>
            <w:top w:val="none" w:sz="0" w:space="0" w:color="auto"/>
            <w:left w:val="none" w:sz="0" w:space="0" w:color="auto"/>
            <w:bottom w:val="none" w:sz="0" w:space="0" w:color="auto"/>
            <w:right w:val="none" w:sz="0" w:space="0" w:color="auto"/>
          </w:divBdr>
        </w:div>
      </w:divsChild>
    </w:div>
    <w:div w:id="140772882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89">
          <w:marLeft w:val="0"/>
          <w:marRight w:val="0"/>
          <w:marTop w:val="116"/>
          <w:marBottom w:val="0"/>
          <w:divBdr>
            <w:top w:val="none" w:sz="0" w:space="0" w:color="auto"/>
            <w:left w:val="none" w:sz="0" w:space="0" w:color="auto"/>
            <w:bottom w:val="none" w:sz="0" w:space="0" w:color="auto"/>
            <w:right w:val="none" w:sz="0" w:space="0" w:color="auto"/>
          </w:divBdr>
        </w:div>
        <w:div w:id="235819955">
          <w:marLeft w:val="0"/>
          <w:marRight w:val="0"/>
          <w:marTop w:val="116"/>
          <w:marBottom w:val="0"/>
          <w:divBdr>
            <w:top w:val="none" w:sz="0" w:space="0" w:color="auto"/>
            <w:left w:val="none" w:sz="0" w:space="0" w:color="auto"/>
            <w:bottom w:val="none" w:sz="0" w:space="0" w:color="auto"/>
            <w:right w:val="none" w:sz="0" w:space="0" w:color="auto"/>
          </w:divBdr>
        </w:div>
        <w:div w:id="1682124806">
          <w:marLeft w:val="0"/>
          <w:marRight w:val="0"/>
          <w:marTop w:val="116"/>
          <w:marBottom w:val="0"/>
          <w:divBdr>
            <w:top w:val="none" w:sz="0" w:space="0" w:color="auto"/>
            <w:left w:val="none" w:sz="0" w:space="0" w:color="auto"/>
            <w:bottom w:val="none" w:sz="0" w:space="0" w:color="auto"/>
            <w:right w:val="none" w:sz="0" w:space="0" w:color="auto"/>
          </w:divBdr>
        </w:div>
        <w:div w:id="574390116">
          <w:marLeft w:val="0"/>
          <w:marRight w:val="0"/>
          <w:marTop w:val="116"/>
          <w:marBottom w:val="0"/>
          <w:divBdr>
            <w:top w:val="none" w:sz="0" w:space="0" w:color="auto"/>
            <w:left w:val="none" w:sz="0" w:space="0" w:color="auto"/>
            <w:bottom w:val="none" w:sz="0" w:space="0" w:color="auto"/>
            <w:right w:val="none" w:sz="0" w:space="0" w:color="auto"/>
          </w:divBdr>
        </w:div>
      </w:divsChild>
    </w:div>
    <w:div w:id="1418361494">
      <w:bodyDiv w:val="1"/>
      <w:marLeft w:val="0"/>
      <w:marRight w:val="0"/>
      <w:marTop w:val="0"/>
      <w:marBottom w:val="0"/>
      <w:divBdr>
        <w:top w:val="none" w:sz="0" w:space="0" w:color="auto"/>
        <w:left w:val="none" w:sz="0" w:space="0" w:color="auto"/>
        <w:bottom w:val="none" w:sz="0" w:space="0" w:color="auto"/>
        <w:right w:val="none" w:sz="0" w:space="0" w:color="auto"/>
      </w:divBdr>
      <w:divsChild>
        <w:div w:id="376322354">
          <w:marLeft w:val="432"/>
          <w:marRight w:val="0"/>
          <w:marTop w:val="116"/>
          <w:marBottom w:val="0"/>
          <w:divBdr>
            <w:top w:val="none" w:sz="0" w:space="0" w:color="auto"/>
            <w:left w:val="none" w:sz="0" w:space="0" w:color="auto"/>
            <w:bottom w:val="none" w:sz="0" w:space="0" w:color="auto"/>
            <w:right w:val="none" w:sz="0" w:space="0" w:color="auto"/>
          </w:divBdr>
        </w:div>
      </w:divsChild>
    </w:div>
    <w:div w:id="1463771954">
      <w:bodyDiv w:val="1"/>
      <w:marLeft w:val="0"/>
      <w:marRight w:val="0"/>
      <w:marTop w:val="0"/>
      <w:marBottom w:val="0"/>
      <w:divBdr>
        <w:top w:val="none" w:sz="0" w:space="0" w:color="auto"/>
        <w:left w:val="none" w:sz="0" w:space="0" w:color="auto"/>
        <w:bottom w:val="none" w:sz="0" w:space="0" w:color="auto"/>
        <w:right w:val="none" w:sz="0" w:space="0" w:color="auto"/>
      </w:divBdr>
      <w:divsChild>
        <w:div w:id="580598367">
          <w:marLeft w:val="432"/>
          <w:marRight w:val="0"/>
          <w:marTop w:val="116"/>
          <w:marBottom w:val="0"/>
          <w:divBdr>
            <w:top w:val="none" w:sz="0" w:space="0" w:color="auto"/>
            <w:left w:val="none" w:sz="0" w:space="0" w:color="auto"/>
            <w:bottom w:val="none" w:sz="0" w:space="0" w:color="auto"/>
            <w:right w:val="none" w:sz="0" w:space="0" w:color="auto"/>
          </w:divBdr>
        </w:div>
      </w:divsChild>
    </w:div>
    <w:div w:id="1493329324">
      <w:bodyDiv w:val="1"/>
      <w:marLeft w:val="0"/>
      <w:marRight w:val="0"/>
      <w:marTop w:val="0"/>
      <w:marBottom w:val="0"/>
      <w:divBdr>
        <w:top w:val="none" w:sz="0" w:space="0" w:color="auto"/>
        <w:left w:val="none" w:sz="0" w:space="0" w:color="auto"/>
        <w:bottom w:val="none" w:sz="0" w:space="0" w:color="auto"/>
        <w:right w:val="none" w:sz="0" w:space="0" w:color="auto"/>
      </w:divBdr>
    </w:div>
    <w:div w:id="1505704676">
      <w:bodyDiv w:val="1"/>
      <w:marLeft w:val="0"/>
      <w:marRight w:val="0"/>
      <w:marTop w:val="0"/>
      <w:marBottom w:val="0"/>
      <w:divBdr>
        <w:top w:val="none" w:sz="0" w:space="0" w:color="auto"/>
        <w:left w:val="none" w:sz="0" w:space="0" w:color="auto"/>
        <w:bottom w:val="none" w:sz="0" w:space="0" w:color="auto"/>
        <w:right w:val="none" w:sz="0" w:space="0" w:color="auto"/>
      </w:divBdr>
    </w:div>
    <w:div w:id="1533494819">
      <w:bodyDiv w:val="1"/>
      <w:marLeft w:val="0"/>
      <w:marRight w:val="0"/>
      <w:marTop w:val="0"/>
      <w:marBottom w:val="0"/>
      <w:divBdr>
        <w:top w:val="none" w:sz="0" w:space="0" w:color="auto"/>
        <w:left w:val="none" w:sz="0" w:space="0" w:color="auto"/>
        <w:bottom w:val="none" w:sz="0" w:space="0" w:color="auto"/>
        <w:right w:val="none" w:sz="0" w:space="0" w:color="auto"/>
      </w:divBdr>
    </w:div>
    <w:div w:id="1572353318">
      <w:bodyDiv w:val="1"/>
      <w:marLeft w:val="0"/>
      <w:marRight w:val="0"/>
      <w:marTop w:val="0"/>
      <w:marBottom w:val="0"/>
      <w:divBdr>
        <w:top w:val="none" w:sz="0" w:space="0" w:color="auto"/>
        <w:left w:val="none" w:sz="0" w:space="0" w:color="auto"/>
        <w:bottom w:val="none" w:sz="0" w:space="0" w:color="auto"/>
        <w:right w:val="none" w:sz="0" w:space="0" w:color="auto"/>
      </w:divBdr>
      <w:divsChild>
        <w:div w:id="182088637">
          <w:marLeft w:val="432"/>
          <w:marRight w:val="0"/>
          <w:marTop w:val="116"/>
          <w:marBottom w:val="0"/>
          <w:divBdr>
            <w:top w:val="none" w:sz="0" w:space="0" w:color="auto"/>
            <w:left w:val="none" w:sz="0" w:space="0" w:color="auto"/>
            <w:bottom w:val="none" w:sz="0" w:space="0" w:color="auto"/>
            <w:right w:val="none" w:sz="0" w:space="0" w:color="auto"/>
          </w:divBdr>
        </w:div>
        <w:div w:id="502010260">
          <w:marLeft w:val="432"/>
          <w:marRight w:val="0"/>
          <w:marTop w:val="116"/>
          <w:marBottom w:val="0"/>
          <w:divBdr>
            <w:top w:val="none" w:sz="0" w:space="0" w:color="auto"/>
            <w:left w:val="none" w:sz="0" w:space="0" w:color="auto"/>
            <w:bottom w:val="none" w:sz="0" w:space="0" w:color="auto"/>
            <w:right w:val="none" w:sz="0" w:space="0" w:color="auto"/>
          </w:divBdr>
        </w:div>
      </w:divsChild>
    </w:div>
    <w:div w:id="1724132418">
      <w:bodyDiv w:val="1"/>
      <w:marLeft w:val="0"/>
      <w:marRight w:val="0"/>
      <w:marTop w:val="0"/>
      <w:marBottom w:val="0"/>
      <w:divBdr>
        <w:top w:val="none" w:sz="0" w:space="0" w:color="auto"/>
        <w:left w:val="none" w:sz="0" w:space="0" w:color="auto"/>
        <w:bottom w:val="none" w:sz="0" w:space="0" w:color="auto"/>
        <w:right w:val="none" w:sz="0" w:space="0" w:color="auto"/>
      </w:divBdr>
    </w:div>
    <w:div w:id="1742680404">
      <w:bodyDiv w:val="1"/>
      <w:marLeft w:val="0"/>
      <w:marRight w:val="0"/>
      <w:marTop w:val="0"/>
      <w:marBottom w:val="0"/>
      <w:divBdr>
        <w:top w:val="none" w:sz="0" w:space="0" w:color="auto"/>
        <w:left w:val="none" w:sz="0" w:space="0" w:color="auto"/>
        <w:bottom w:val="none" w:sz="0" w:space="0" w:color="auto"/>
        <w:right w:val="none" w:sz="0" w:space="0" w:color="auto"/>
      </w:divBdr>
    </w:div>
    <w:div w:id="1744328319">
      <w:bodyDiv w:val="1"/>
      <w:marLeft w:val="0"/>
      <w:marRight w:val="0"/>
      <w:marTop w:val="0"/>
      <w:marBottom w:val="0"/>
      <w:divBdr>
        <w:top w:val="none" w:sz="0" w:space="0" w:color="auto"/>
        <w:left w:val="none" w:sz="0" w:space="0" w:color="auto"/>
        <w:bottom w:val="none" w:sz="0" w:space="0" w:color="auto"/>
        <w:right w:val="none" w:sz="0" w:space="0" w:color="auto"/>
      </w:divBdr>
    </w:div>
    <w:div w:id="2032800434">
      <w:bodyDiv w:val="1"/>
      <w:marLeft w:val="0"/>
      <w:marRight w:val="0"/>
      <w:marTop w:val="0"/>
      <w:marBottom w:val="0"/>
      <w:divBdr>
        <w:top w:val="none" w:sz="0" w:space="0" w:color="auto"/>
        <w:left w:val="none" w:sz="0" w:space="0" w:color="auto"/>
        <w:bottom w:val="none" w:sz="0" w:space="0" w:color="auto"/>
        <w:right w:val="none" w:sz="0" w:space="0" w:color="auto"/>
      </w:divBdr>
    </w:div>
    <w:div w:id="2071690500">
      <w:bodyDiv w:val="1"/>
      <w:marLeft w:val="0"/>
      <w:marRight w:val="0"/>
      <w:marTop w:val="0"/>
      <w:marBottom w:val="0"/>
      <w:divBdr>
        <w:top w:val="none" w:sz="0" w:space="0" w:color="auto"/>
        <w:left w:val="none" w:sz="0" w:space="0" w:color="auto"/>
        <w:bottom w:val="none" w:sz="0" w:space="0" w:color="auto"/>
        <w:right w:val="none" w:sz="0" w:space="0" w:color="auto"/>
      </w:divBdr>
    </w:div>
    <w:div w:id="2107382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r8ml2em09vBnaI5SvR1VuRkWmmj4uAKi/view?usp=shar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AZtUvtDb_WovzuRZY3WdcIg7j9YlgdgQ/view?usp=shar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MacRush7/Project_1_R-P/tree/master/CUnit_Test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MacRush7/Project_1_R-P/" TargetMode="External"/><Relationship Id="rId14" Type="http://schemas.openxmlformats.org/officeDocument/2006/relationships/hyperlink" Target="https://stackoverflow.com/questions/261683/what-is-meant-by-thread-safe-co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FBDA6-4556-400B-82EF-87481E18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11</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Report</vt:lpstr>
    </vt:vector>
  </TitlesOfParts>
  <Company>Project - 1</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Automation System Using Voice Recognition Based AVR Mircocontroller</dc:subject>
  <dc:creator>Rushi Macwan</dc:creator>
  <cp:keywords/>
  <cp:lastModifiedBy>Rushi Macwan</cp:lastModifiedBy>
  <cp:revision>40</cp:revision>
  <cp:lastPrinted>2018-10-07T19:15:00Z</cp:lastPrinted>
  <dcterms:created xsi:type="dcterms:W3CDTF">2018-10-07T13:38:00Z</dcterms:created>
  <dcterms:modified xsi:type="dcterms:W3CDTF">2018-11-29T04:10:00Z</dcterms:modified>
</cp:coreProperties>
</file>