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DC42" w14:textId="61038987" w:rsidR="007D4A7B" w:rsidRDefault="007D4A7B" w:rsidP="007D4A7B">
      <w:pPr>
        <w:pStyle w:val="paragraph"/>
        <w:spacing w:before="0" w:beforeAutospacing="0" w:after="0" w:afterAutospacing="0"/>
        <w:jc w:val="center"/>
        <w:textAlignment w:val="baseline"/>
        <w:rPr>
          <w:rStyle w:val="normaltextrun"/>
          <w:rFonts w:ascii="Calibri" w:eastAsiaTheme="majorEastAsia" w:hAnsi="Calibri" w:cs="Calibri"/>
          <w:b/>
          <w:bCs/>
          <w:color w:val="000000"/>
          <w:sz w:val="28"/>
          <w:szCs w:val="28"/>
          <w:shd w:val="clear" w:color="auto" w:fill="FFFFFF"/>
          <w:lang w:val="en-GB"/>
        </w:rPr>
      </w:pPr>
      <w:r w:rsidRPr="007D4A7B">
        <w:rPr>
          <w:rStyle w:val="normaltextrun"/>
          <w:rFonts w:ascii="Calibri" w:eastAsiaTheme="majorEastAsia" w:hAnsi="Calibri" w:cs="Calibri"/>
          <w:b/>
          <w:bCs/>
          <w:color w:val="000000"/>
          <w:sz w:val="28"/>
          <w:szCs w:val="28"/>
          <w:shd w:val="clear" w:color="auto" w:fill="FFFFFF"/>
          <w:lang w:val="en-GB"/>
        </w:rPr>
        <w:t>Horizon Bikes Manufacturing (HBM)-Cloud Transformation Plan</w:t>
      </w:r>
    </w:p>
    <w:p w14:paraId="4B3CE36D" w14:textId="77777777" w:rsidR="007D4A7B" w:rsidRPr="007D4A7B" w:rsidRDefault="007D4A7B" w:rsidP="007D4A7B">
      <w:pPr>
        <w:pStyle w:val="paragraph"/>
        <w:spacing w:before="0" w:beforeAutospacing="0" w:after="0" w:afterAutospacing="0"/>
        <w:jc w:val="center"/>
        <w:textAlignment w:val="baseline"/>
        <w:rPr>
          <w:rStyle w:val="normaltextrun"/>
          <w:rFonts w:ascii="Calibri" w:eastAsiaTheme="majorEastAsia" w:hAnsi="Calibri" w:cs="Calibri"/>
          <w:color w:val="0D0D0D"/>
          <w:sz w:val="28"/>
          <w:szCs w:val="28"/>
          <w:lang w:val="en-GB"/>
        </w:rPr>
      </w:pPr>
    </w:p>
    <w:p w14:paraId="222C7162" w14:textId="01A20B65" w:rsidR="00D520EA" w:rsidRPr="00D520EA" w:rsidRDefault="007D4A7B" w:rsidP="00D520EA">
      <w:pPr>
        <w:pStyle w:val="paragraph"/>
        <w:spacing w:before="0" w:beforeAutospacing="0" w:after="0" w:afterAutospacing="0"/>
        <w:jc w:val="center"/>
        <w:textAlignment w:val="baseline"/>
        <w:rPr>
          <w:rFonts w:ascii="Calibri" w:eastAsiaTheme="majorEastAsia" w:hAnsi="Calibri" w:cs="Calibri"/>
          <w:color w:val="0D0D0D"/>
          <w:sz w:val="28"/>
          <w:szCs w:val="28"/>
          <w:lang w:val="en-GB"/>
        </w:rPr>
      </w:pPr>
      <w:r>
        <w:rPr>
          <w:rStyle w:val="normaltextrun"/>
          <w:rFonts w:ascii="Calibri" w:eastAsiaTheme="majorEastAsia" w:hAnsi="Calibri" w:cs="Calibri"/>
          <w:color w:val="0D0D0D"/>
          <w:sz w:val="28"/>
          <w:szCs w:val="28"/>
          <w:lang w:val="en-GB"/>
        </w:rPr>
        <w:t>Name: Poorna Chandra Dinesh</w:t>
      </w:r>
      <w:r w:rsidR="00D520EA">
        <w:rPr>
          <w:rStyle w:val="normaltextrun"/>
          <w:rFonts w:ascii="Calibri" w:eastAsiaTheme="majorEastAsia" w:hAnsi="Calibri" w:cs="Calibri"/>
          <w:color w:val="0D0D0D"/>
          <w:sz w:val="28"/>
          <w:szCs w:val="28"/>
          <w:lang w:val="en-GB"/>
        </w:rPr>
        <w:t xml:space="preserve">, </w:t>
      </w:r>
      <w:r w:rsidR="00D520EA" w:rsidRPr="00D520EA">
        <w:rPr>
          <w:rStyle w:val="normaltextrun"/>
          <w:rFonts w:ascii="Calibri" w:eastAsiaTheme="majorEastAsia" w:hAnsi="Calibri" w:cs="Calibri"/>
          <w:color w:val="000000"/>
          <w:sz w:val="28"/>
          <w:szCs w:val="28"/>
          <w:shd w:val="clear" w:color="auto" w:fill="FFFFFF"/>
          <w:lang w:val="en-GB"/>
        </w:rPr>
        <w:t>Cloud Transformation SME</w:t>
      </w:r>
      <w:r w:rsidR="00D520EA">
        <w:rPr>
          <w:rStyle w:val="eop"/>
          <w:rFonts w:ascii="Calibri" w:eastAsiaTheme="majorEastAsia" w:hAnsi="Calibri" w:cs="Calibri"/>
          <w:color w:val="000000"/>
          <w:shd w:val="clear" w:color="auto" w:fill="FFFFFF"/>
        </w:rPr>
        <w:t> </w:t>
      </w:r>
    </w:p>
    <w:p w14:paraId="0C3FF2D5" w14:textId="1DFA4D44" w:rsidR="007D4A7B" w:rsidRDefault="007D4A7B" w:rsidP="00D520EA">
      <w:pPr>
        <w:pStyle w:val="paragraph"/>
        <w:spacing w:before="0" w:beforeAutospacing="0" w:after="0" w:afterAutospacing="0"/>
        <w:jc w:val="center"/>
        <w:textAlignment w:val="baseline"/>
        <w:rPr>
          <w:rFonts w:ascii="Segoe UI" w:hAnsi="Segoe UI" w:cs="Segoe UI"/>
          <w:sz w:val="18"/>
          <w:szCs w:val="18"/>
          <w:lang w:val="en-GB"/>
        </w:rPr>
      </w:pPr>
      <w:r>
        <w:rPr>
          <w:rStyle w:val="normaltextrun"/>
          <w:rFonts w:ascii="Calibri" w:eastAsiaTheme="majorEastAsia" w:hAnsi="Calibri" w:cs="Calibri"/>
          <w:color w:val="0D0D0D"/>
          <w:sz w:val="28"/>
          <w:szCs w:val="28"/>
          <w:lang w:val="en-GB"/>
        </w:rPr>
        <w:t>Course Title: Cloud Administration and Digital Workspaces</w:t>
      </w:r>
    </w:p>
    <w:p w14:paraId="32ABA00B" w14:textId="2672F588" w:rsidR="007D4A7B" w:rsidRPr="007D4A7B" w:rsidRDefault="007D4A7B" w:rsidP="00D520EA">
      <w:pPr>
        <w:pStyle w:val="paragraph"/>
        <w:spacing w:before="0" w:beforeAutospacing="0" w:after="0" w:afterAutospacing="0"/>
        <w:jc w:val="center"/>
        <w:textAlignment w:val="baseline"/>
        <w:rPr>
          <w:rStyle w:val="normaltextrun"/>
          <w:rFonts w:ascii="Segoe UI" w:hAnsi="Segoe UI" w:cs="Segoe UI"/>
          <w:sz w:val="18"/>
          <w:szCs w:val="18"/>
          <w:lang w:val="en-GB"/>
        </w:rPr>
      </w:pPr>
      <w:r>
        <w:rPr>
          <w:rStyle w:val="spellingerror"/>
          <w:rFonts w:ascii="Calibri" w:eastAsiaTheme="majorEastAsia" w:hAnsi="Calibri" w:cs="Calibri"/>
          <w:color w:val="0D0D0D"/>
          <w:sz w:val="28"/>
          <w:szCs w:val="28"/>
          <w:lang w:val="en-GB"/>
        </w:rPr>
        <w:t>Clarku</w:t>
      </w:r>
      <w:r>
        <w:rPr>
          <w:rStyle w:val="normaltextrun"/>
          <w:rFonts w:ascii="Calibri" w:eastAsiaTheme="majorEastAsia" w:hAnsi="Calibri" w:cs="Calibri"/>
          <w:color w:val="0D0D0D"/>
          <w:sz w:val="28"/>
          <w:szCs w:val="28"/>
          <w:lang w:val="en-GB"/>
        </w:rPr>
        <w:t>.edu:</w:t>
      </w:r>
      <w:r>
        <w:rPr>
          <w:rStyle w:val="normaltextrun"/>
          <w:rFonts w:ascii="Calibri" w:eastAsiaTheme="majorEastAsia" w:hAnsi="Calibri" w:cs="Calibri"/>
          <w:color w:val="0D0D0D"/>
          <w:sz w:val="28"/>
          <w:szCs w:val="28"/>
          <w:lang w:val="en-GB"/>
        </w:rPr>
        <w:t> </w:t>
      </w:r>
      <w:hyperlink r:id="rId5" w:tgtFrame="_blank" w:history="1">
        <w:r>
          <w:rPr>
            <w:rStyle w:val="normaltextrun"/>
            <w:rFonts w:ascii="Calibri" w:eastAsiaTheme="majorEastAsia" w:hAnsi="Calibri" w:cs="Calibri"/>
            <w:color w:val="467886"/>
            <w:sz w:val="28"/>
            <w:szCs w:val="28"/>
            <w:u w:val="single"/>
            <w:lang w:val="en-GB"/>
          </w:rPr>
          <w:t>pdinesh@clarku.edu</w:t>
        </w:r>
      </w:hyperlink>
    </w:p>
    <w:p w14:paraId="7248BC23" w14:textId="77777777" w:rsidR="007D4A7B" w:rsidRDefault="007D4A7B"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shd w:val="clear" w:color="auto" w:fill="FFFFFF"/>
          <w:lang w:val="en-GB"/>
        </w:rPr>
      </w:pPr>
    </w:p>
    <w:p w14:paraId="53FC07B1" w14:textId="7D27933E" w:rsidR="00A7419A" w:rsidRDefault="00A7419A" w:rsidP="005113B9">
      <w:pPr>
        <w:pStyle w:val="paragraph"/>
        <w:spacing w:before="0" w:beforeAutospacing="0" w:after="0" w:afterAutospacing="0"/>
        <w:textAlignment w:val="baseline"/>
        <w:rPr>
          <w:rStyle w:val="eop"/>
          <w:rFonts w:ascii="Calibri" w:eastAsiaTheme="majorEastAsia" w:hAnsi="Calibri" w:cs="Calibri"/>
          <w:color w:val="000000"/>
          <w:sz w:val="32"/>
          <w:szCs w:val="32"/>
          <w:shd w:val="clear" w:color="auto" w:fill="FFFFFF"/>
        </w:rPr>
      </w:pPr>
      <w:r>
        <w:rPr>
          <w:rStyle w:val="normaltextrun"/>
          <w:rFonts w:ascii="Calibri" w:eastAsiaTheme="majorEastAsia" w:hAnsi="Calibri" w:cs="Calibri"/>
          <w:b/>
          <w:bCs/>
          <w:color w:val="000000"/>
          <w:sz w:val="32"/>
          <w:szCs w:val="32"/>
          <w:shd w:val="clear" w:color="auto" w:fill="FFFFFF"/>
          <w:lang w:val="en-GB"/>
        </w:rPr>
        <w:t>Architecture Diagram</w:t>
      </w:r>
    </w:p>
    <w:p w14:paraId="3BDE4914" w14:textId="77777777" w:rsidR="00A7419A" w:rsidRDefault="00A7419A" w:rsidP="005113B9">
      <w:pPr>
        <w:pStyle w:val="paragraph"/>
        <w:spacing w:before="0" w:beforeAutospacing="0" w:after="0" w:afterAutospacing="0"/>
        <w:textAlignment w:val="baseline"/>
        <w:rPr>
          <w:rStyle w:val="eop"/>
          <w:rFonts w:ascii="Calibri" w:eastAsiaTheme="majorEastAsia" w:hAnsi="Calibri" w:cs="Calibri"/>
          <w:color w:val="000000"/>
          <w:sz w:val="32"/>
          <w:szCs w:val="32"/>
          <w:shd w:val="clear" w:color="auto" w:fill="FFFFFF"/>
        </w:rPr>
      </w:pPr>
    </w:p>
    <w:p w14:paraId="5C24DE1F" w14:textId="40E0CF70" w:rsidR="00A7419A" w:rsidRDefault="00A7419A"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r>
        <w:rPr>
          <w:rFonts w:ascii="Calibri" w:eastAsiaTheme="majorEastAsia" w:hAnsi="Calibri" w:cs="Calibri"/>
          <w:b/>
          <w:bCs/>
          <w:noProof/>
          <w:color w:val="000000"/>
          <w:sz w:val="32"/>
          <w:szCs w:val="32"/>
          <w:lang w:val="en-GB"/>
          <w14:ligatures w14:val="standardContextual"/>
        </w:rPr>
        <w:drawing>
          <wp:inline distT="0" distB="0" distL="0" distR="0" wp14:anchorId="0B82CC8A" wp14:editId="0BE7EEAC">
            <wp:extent cx="6006662" cy="3239490"/>
            <wp:effectExtent l="0" t="0" r="635" b="0"/>
            <wp:docPr id="879805053"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05053" name="Picture 1" descr="A screenshot of a computer flow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22951" cy="3248275"/>
                    </a:xfrm>
                    <a:prstGeom prst="rect">
                      <a:avLst/>
                    </a:prstGeom>
                  </pic:spPr>
                </pic:pic>
              </a:graphicData>
            </a:graphic>
          </wp:inline>
        </w:drawing>
      </w:r>
    </w:p>
    <w:p w14:paraId="0D44C364" w14:textId="77777777" w:rsidR="00A7419A" w:rsidRDefault="00A7419A"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p>
    <w:p w14:paraId="19F07E71" w14:textId="77777777" w:rsidR="00A7419A" w:rsidRDefault="00A7419A"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p>
    <w:p w14:paraId="33BE1645" w14:textId="77777777" w:rsidR="00D520EA" w:rsidRDefault="00D520EA"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p>
    <w:p w14:paraId="157B7CD8" w14:textId="77777777" w:rsidR="00D520EA" w:rsidRDefault="00D520EA"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p>
    <w:p w14:paraId="3BAE31B6" w14:textId="62D4D4B1" w:rsidR="005113B9" w:rsidRDefault="005113B9" w:rsidP="005113B9">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r>
        <w:rPr>
          <w:rStyle w:val="normaltextrun"/>
          <w:rFonts w:ascii="Calibri" w:eastAsiaTheme="majorEastAsia" w:hAnsi="Calibri" w:cs="Calibri"/>
          <w:b/>
          <w:bCs/>
          <w:color w:val="000000"/>
          <w:sz w:val="32"/>
          <w:szCs w:val="32"/>
          <w:lang w:val="en-GB"/>
        </w:rPr>
        <w:t>1. Introduction</w:t>
      </w:r>
    </w:p>
    <w:p w14:paraId="216FE41A" w14:textId="77777777" w:rsidR="00A424F1" w:rsidRDefault="00A424F1" w:rsidP="005113B9">
      <w:pPr>
        <w:pStyle w:val="paragraph"/>
        <w:spacing w:before="0" w:beforeAutospacing="0" w:after="0" w:afterAutospacing="0"/>
        <w:textAlignment w:val="baseline"/>
        <w:rPr>
          <w:rFonts w:ascii="Segoe UI" w:hAnsi="Segoe UI" w:cs="Segoe UI"/>
          <w:color w:val="1E4E79"/>
          <w:sz w:val="18"/>
          <w:szCs w:val="18"/>
          <w:lang w:val="en-GB"/>
        </w:rPr>
      </w:pPr>
    </w:p>
    <w:p w14:paraId="253DDD0E" w14:textId="78E8BAE1" w:rsidR="00A424F1" w:rsidRDefault="00A424F1" w:rsidP="00A424F1">
      <w:pPr>
        <w:pStyle w:val="paragraph"/>
        <w:spacing w:before="0" w:beforeAutospacing="0" w:after="0" w:afterAutospacing="0"/>
        <w:textAlignment w:val="baseline"/>
        <w:rPr>
          <w:rStyle w:val="eop"/>
          <w:rFonts w:ascii="Calibri" w:eastAsiaTheme="majorEastAsia" w:hAnsi="Calibri" w:cs="Calibri"/>
          <w:sz w:val="22"/>
          <w:szCs w:val="22"/>
          <w:lang w:val="en-GB"/>
        </w:rPr>
      </w:pPr>
      <w:r>
        <w:rPr>
          <w:rStyle w:val="normaltextrun"/>
          <w:rFonts w:ascii="Calibri" w:eastAsiaTheme="majorEastAsia" w:hAnsi="Calibri" w:cs="Calibri"/>
          <w:sz w:val="22"/>
          <w:szCs w:val="22"/>
          <w:lang w:val="en-GB"/>
        </w:rPr>
        <w:t>This paper explains how Horizon Bikes Manufacturing (HBM) can move from old, unreliable systems to a modern cloud setup. HBM has 450 employees and makes bikes and scooters, but their current</w:t>
      </w:r>
      <w:r>
        <w:rPr>
          <w:rStyle w:val="normaltextrun"/>
          <w:rFonts w:ascii="Calibri" w:eastAsiaTheme="majorEastAsia" w:hAnsi="Calibri" w:cs="Calibri"/>
          <w:sz w:val="22"/>
          <w:szCs w:val="22"/>
          <w:lang w:val="en-GB"/>
        </w:rPr>
        <w:t xml:space="preserve"> </w:t>
      </w:r>
      <w:r>
        <w:rPr>
          <w:rStyle w:val="normaltextrun"/>
          <w:rFonts w:ascii="Calibri" w:eastAsiaTheme="majorEastAsia" w:hAnsi="Calibri" w:cs="Calibri"/>
          <w:sz w:val="22"/>
          <w:szCs w:val="22"/>
          <w:lang w:val="en-GB"/>
        </w:rPr>
        <w:t>technology is slow, risky, and hard to manage.</w:t>
      </w:r>
    </w:p>
    <w:p w14:paraId="7E8D289D" w14:textId="77777777" w:rsidR="00A424F1" w:rsidRDefault="00A424F1" w:rsidP="00A424F1">
      <w:pPr>
        <w:pStyle w:val="paragraph"/>
        <w:spacing w:before="0" w:beforeAutospacing="0" w:after="0" w:afterAutospacing="0"/>
        <w:textAlignment w:val="baseline"/>
        <w:rPr>
          <w:rFonts w:ascii="Segoe UI" w:hAnsi="Segoe UI" w:cs="Segoe UI"/>
          <w:sz w:val="18"/>
          <w:szCs w:val="18"/>
          <w:lang w:val="en-GB"/>
        </w:rPr>
      </w:pPr>
    </w:p>
    <w:p w14:paraId="515615A3" w14:textId="135632A4" w:rsidR="00A424F1" w:rsidRDefault="00A424F1" w:rsidP="00A424F1">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My role as Cloud Transformation SME is to plan the move using cloud tools like Azure and AWS. This includes secure logins, cloud storage, virtual servers, automation, monitoring, and modern communication tools. The goal is a cloud environment that is safe, easy to manage, and ready for the company to grow.</w:t>
      </w:r>
    </w:p>
    <w:p w14:paraId="27932711" w14:textId="7063798E" w:rsidR="000B7271" w:rsidRPr="00A424F1" w:rsidRDefault="00A424F1" w:rsidP="00A424F1">
      <w:pPr>
        <w:pStyle w:val="paragraph"/>
        <w:spacing w:before="0" w:beforeAutospacing="0" w:after="0" w:afterAutospacing="0"/>
        <w:textAlignment w:val="baseline"/>
        <w:rPr>
          <w:rFonts w:ascii="Segoe UI" w:hAnsi="Segoe UI" w:cs="Segoe UI"/>
          <w:sz w:val="18"/>
          <w:szCs w:val="18"/>
          <w:lang w:val="en-GB"/>
        </w:rPr>
      </w:pPr>
      <w:r>
        <w:rPr>
          <w:rStyle w:val="eop"/>
          <w:rFonts w:ascii="Calibri" w:eastAsiaTheme="majorEastAsia" w:hAnsi="Calibri" w:cs="Calibri"/>
          <w:sz w:val="22"/>
          <w:szCs w:val="22"/>
          <w:lang w:val="en-GB"/>
        </w:rPr>
        <w:t> </w:t>
      </w:r>
    </w:p>
    <w:p w14:paraId="637ACF5F" w14:textId="3335CEE7" w:rsidR="00A424F1" w:rsidRPr="00A424F1" w:rsidRDefault="00A424F1">
      <w:pPr>
        <w:rPr>
          <w:rStyle w:val="eop"/>
          <w:rFonts w:ascii="Calibri" w:hAnsi="Calibri" w:cs="Calibri"/>
          <w:color w:val="000000"/>
          <w:sz w:val="32"/>
          <w:szCs w:val="32"/>
          <w:shd w:val="clear" w:color="auto" w:fill="FFFFFF"/>
        </w:rPr>
      </w:pPr>
      <w:r w:rsidRPr="00A424F1">
        <w:rPr>
          <w:rStyle w:val="normaltextrun"/>
          <w:rFonts w:ascii="Calibri" w:hAnsi="Calibri" w:cs="Calibri"/>
          <w:b/>
          <w:bCs/>
          <w:color w:val="000000"/>
          <w:sz w:val="32"/>
          <w:szCs w:val="32"/>
          <w:shd w:val="clear" w:color="auto" w:fill="FFFFFF"/>
          <w:lang w:val="en-GB"/>
        </w:rPr>
        <w:t>2. Current State of Horizon Bikes (Outdated Systems &amp; Problems)</w:t>
      </w:r>
    </w:p>
    <w:p w14:paraId="1FEA04C3" w14:textId="577A7A50" w:rsidR="00A424F1" w:rsidRDefault="00A424F1" w:rsidP="00A424F1">
      <w:pPr>
        <w:pStyle w:val="paragraph"/>
        <w:spacing w:before="0" w:beforeAutospacing="0" w:after="0" w:afterAutospacing="0"/>
        <w:textAlignment w:val="baseline"/>
        <w:rPr>
          <w:rFonts w:ascii="Segoe UI" w:hAnsi="Segoe UI" w:cs="Segoe UI"/>
          <w:color w:val="1F3763"/>
          <w:sz w:val="18"/>
          <w:szCs w:val="18"/>
          <w:lang w:val="en-GB"/>
        </w:rPr>
      </w:pPr>
      <w:r>
        <w:rPr>
          <w:rStyle w:val="normaltextrun"/>
          <w:rFonts w:ascii="Calibri" w:eastAsiaTheme="majorEastAsia" w:hAnsi="Calibri" w:cs="Calibri"/>
          <w:b/>
          <w:bCs/>
          <w:color w:val="000000"/>
          <w:lang w:val="en-GB"/>
        </w:rPr>
        <w:lastRenderedPageBreak/>
        <w:t>Why This Environment Is Inefficient, Insecure, and Costly</w:t>
      </w:r>
    </w:p>
    <w:p w14:paraId="6FC56495" w14:textId="19ACBE0E" w:rsidR="00A424F1" w:rsidRDefault="00A424F1" w:rsidP="00A424F1">
      <w:pPr>
        <w:pStyle w:val="NoSpacing"/>
        <w:numPr>
          <w:ilvl w:val="0"/>
          <w:numId w:val="7"/>
        </w:numPr>
        <w:rPr>
          <w:lang w:val="en-GB"/>
        </w:rPr>
      </w:pPr>
      <w:r>
        <w:rPr>
          <w:rStyle w:val="normaltextrun"/>
          <w:rFonts w:ascii="Calibri" w:hAnsi="Calibri" w:cs="Calibri"/>
          <w:sz w:val="22"/>
          <w:szCs w:val="22"/>
          <w:lang w:val="en-GB"/>
        </w:rPr>
        <w:t>Systems crash often, stopping work.</w:t>
      </w:r>
    </w:p>
    <w:p w14:paraId="02B0ADBB" w14:textId="1303D962" w:rsidR="00A424F1" w:rsidRDefault="00A424F1" w:rsidP="00A424F1">
      <w:pPr>
        <w:pStyle w:val="NoSpacing"/>
        <w:numPr>
          <w:ilvl w:val="0"/>
          <w:numId w:val="7"/>
        </w:numPr>
        <w:rPr>
          <w:lang w:val="en-GB"/>
        </w:rPr>
      </w:pPr>
      <w:r>
        <w:rPr>
          <w:rStyle w:val="normaltextrun"/>
          <w:rFonts w:ascii="Calibri" w:hAnsi="Calibri" w:cs="Calibri"/>
          <w:sz w:val="22"/>
          <w:szCs w:val="22"/>
          <w:lang w:val="en-GB"/>
        </w:rPr>
        <w:t>No real security (no MFA, no Zero Trust).</w:t>
      </w:r>
    </w:p>
    <w:p w14:paraId="4F058D50" w14:textId="15B74438" w:rsidR="00A424F1" w:rsidRDefault="00A424F1" w:rsidP="00A424F1">
      <w:pPr>
        <w:pStyle w:val="NoSpacing"/>
        <w:numPr>
          <w:ilvl w:val="0"/>
          <w:numId w:val="7"/>
        </w:numPr>
        <w:rPr>
          <w:lang w:val="en-GB"/>
        </w:rPr>
      </w:pPr>
      <w:r>
        <w:rPr>
          <w:rStyle w:val="normaltextrun"/>
          <w:rFonts w:ascii="Calibri" w:hAnsi="Calibri" w:cs="Calibri"/>
          <w:sz w:val="22"/>
          <w:szCs w:val="22"/>
          <w:lang w:val="en-GB"/>
        </w:rPr>
        <w:t>No backups, so data can be lost.</w:t>
      </w:r>
    </w:p>
    <w:p w14:paraId="230B209D" w14:textId="32C0D3FD" w:rsidR="00A424F1" w:rsidRDefault="00A424F1" w:rsidP="00A424F1">
      <w:pPr>
        <w:pStyle w:val="NoSpacing"/>
        <w:numPr>
          <w:ilvl w:val="0"/>
          <w:numId w:val="7"/>
        </w:numPr>
        <w:rPr>
          <w:lang w:val="en-GB"/>
        </w:rPr>
      </w:pPr>
      <w:r>
        <w:rPr>
          <w:rStyle w:val="normaltextrun"/>
          <w:rFonts w:ascii="Calibri" w:hAnsi="Calibri" w:cs="Calibri"/>
          <w:sz w:val="22"/>
          <w:szCs w:val="22"/>
          <w:lang w:val="en-GB"/>
        </w:rPr>
        <w:t>Communication is scattered (emails, papers).</w:t>
      </w:r>
    </w:p>
    <w:p w14:paraId="7CEEFCC0" w14:textId="2A915ADE" w:rsidR="00A424F1" w:rsidRDefault="00A424F1" w:rsidP="00A424F1">
      <w:pPr>
        <w:pStyle w:val="NoSpacing"/>
        <w:numPr>
          <w:ilvl w:val="0"/>
          <w:numId w:val="7"/>
        </w:numPr>
        <w:rPr>
          <w:lang w:val="en-GB"/>
        </w:rPr>
      </w:pPr>
      <w:r>
        <w:rPr>
          <w:rStyle w:val="normaltextrun"/>
          <w:rFonts w:ascii="Calibri" w:hAnsi="Calibri" w:cs="Calibri"/>
          <w:sz w:val="22"/>
          <w:szCs w:val="22"/>
          <w:lang w:val="en-GB"/>
        </w:rPr>
        <w:t>Most tasks are manual, slowing everything down.</w:t>
      </w:r>
    </w:p>
    <w:p w14:paraId="30C16CCE" w14:textId="1745C533" w:rsidR="00A424F1" w:rsidRPr="00A424F1" w:rsidRDefault="00A424F1" w:rsidP="00A424F1">
      <w:pPr>
        <w:pStyle w:val="NoSpacing"/>
        <w:numPr>
          <w:ilvl w:val="0"/>
          <w:numId w:val="7"/>
        </w:numPr>
        <w:rPr>
          <w:lang w:val="en-GB"/>
        </w:rPr>
      </w:pPr>
      <w:r>
        <w:rPr>
          <w:rStyle w:val="normaltextrun"/>
          <w:rFonts w:ascii="Calibri" w:hAnsi="Calibri" w:cs="Calibri"/>
          <w:sz w:val="22"/>
          <w:szCs w:val="22"/>
          <w:lang w:val="en-GB"/>
        </w:rPr>
        <w:t>Old systems are expensive to maintain.</w:t>
      </w:r>
    </w:p>
    <w:p w14:paraId="70DE36E3" w14:textId="47D616A0" w:rsidR="00A424F1" w:rsidRDefault="00A424F1" w:rsidP="00E0033C">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Pr>
          <w:rStyle w:val="normaltextrun"/>
          <w:rFonts w:ascii="Calibri" w:eastAsiaTheme="majorEastAsia" w:hAnsi="Calibri" w:cs="Calibri"/>
          <w:b/>
          <w:bCs/>
          <w:sz w:val="22"/>
          <w:szCs w:val="22"/>
          <w:lang w:val="en-GB"/>
        </w:rPr>
        <w:t>Bottom line:</w:t>
      </w:r>
      <w:r>
        <w:rPr>
          <w:rStyle w:val="normaltextrun"/>
          <w:rFonts w:ascii="Calibri" w:eastAsiaTheme="majorEastAsia" w:hAnsi="Calibri" w:cs="Calibri"/>
          <w:sz w:val="22"/>
          <w:szCs w:val="22"/>
          <w:lang w:val="en-GB"/>
        </w:rPr>
        <w:t> The current setup is slow, risky, and too costly. It can’t support growth.</w:t>
      </w:r>
    </w:p>
    <w:p w14:paraId="504221FF" w14:textId="77777777" w:rsidR="00E0033C" w:rsidRPr="00E0033C" w:rsidRDefault="00E0033C" w:rsidP="00E0033C">
      <w:pPr>
        <w:pStyle w:val="paragraph"/>
        <w:spacing w:before="0" w:beforeAutospacing="0" w:after="0" w:afterAutospacing="0"/>
        <w:textAlignment w:val="baseline"/>
        <w:rPr>
          <w:rFonts w:ascii="Segoe UI" w:hAnsi="Segoe UI" w:cs="Segoe UI"/>
          <w:sz w:val="18"/>
          <w:szCs w:val="18"/>
          <w:lang w:val="en-GB"/>
        </w:rPr>
      </w:pPr>
    </w:p>
    <w:p w14:paraId="1A02D768" w14:textId="3399258A" w:rsidR="00A424F1" w:rsidRDefault="00A424F1" w:rsidP="00A424F1">
      <w:pPr>
        <w:pStyle w:val="paragraph"/>
        <w:spacing w:before="0" w:beforeAutospacing="0" w:after="0" w:afterAutospacing="0"/>
        <w:textAlignment w:val="baseline"/>
        <w:rPr>
          <w:rStyle w:val="eop"/>
          <w:rFonts w:ascii="Calibri" w:eastAsiaTheme="majorEastAsia" w:hAnsi="Calibri" w:cs="Calibri"/>
          <w:color w:val="000000"/>
          <w:sz w:val="32"/>
          <w:szCs w:val="32"/>
          <w:lang w:val="en-GB"/>
        </w:rPr>
      </w:pPr>
      <w:r>
        <w:rPr>
          <w:rStyle w:val="normaltextrun"/>
          <w:rFonts w:ascii="Calibri" w:eastAsiaTheme="majorEastAsia" w:hAnsi="Calibri" w:cs="Calibri"/>
          <w:b/>
          <w:bCs/>
          <w:color w:val="000000"/>
          <w:sz w:val="32"/>
          <w:szCs w:val="32"/>
          <w:lang w:val="en-GB"/>
        </w:rPr>
        <w:t>3. Azure Administration Improvements</w:t>
      </w:r>
    </w:p>
    <w:p w14:paraId="1829DF56" w14:textId="77777777" w:rsidR="00A424F1" w:rsidRDefault="00A424F1" w:rsidP="00A424F1">
      <w:pPr>
        <w:pStyle w:val="paragraph"/>
        <w:spacing w:before="0" w:beforeAutospacing="0" w:after="0" w:afterAutospacing="0"/>
        <w:textAlignment w:val="baseline"/>
        <w:rPr>
          <w:rFonts w:ascii="Segoe UI" w:hAnsi="Segoe UI" w:cs="Segoe UI"/>
          <w:color w:val="1E4E79"/>
          <w:sz w:val="18"/>
          <w:szCs w:val="18"/>
          <w:lang w:val="en-GB"/>
        </w:rPr>
      </w:pPr>
    </w:p>
    <w:p w14:paraId="7A0E6C45" w14:textId="239F541D" w:rsidR="00A424F1" w:rsidRDefault="00A424F1" w:rsidP="00A424F1">
      <w:pPr>
        <w:pStyle w:val="paragraph"/>
        <w:numPr>
          <w:ilvl w:val="0"/>
          <w:numId w:val="8"/>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Servers:</w:t>
      </w:r>
      <w:r>
        <w:rPr>
          <w:rStyle w:val="normaltextrun"/>
          <w:rFonts w:ascii="Calibri" w:eastAsiaTheme="majorEastAsia" w:hAnsi="Calibri" w:cs="Calibri"/>
          <w:sz w:val="22"/>
          <w:szCs w:val="22"/>
          <w:lang w:val="en-GB"/>
        </w:rPr>
        <w:t> Replace old physical servers with </w:t>
      </w:r>
      <w:r w:rsidRPr="00813471">
        <w:rPr>
          <w:rStyle w:val="normaltextrun"/>
          <w:rFonts w:ascii="Calibri" w:eastAsiaTheme="majorEastAsia" w:hAnsi="Calibri" w:cs="Calibri"/>
          <w:sz w:val="22"/>
          <w:szCs w:val="22"/>
          <w:lang w:val="en-GB"/>
        </w:rPr>
        <w:t>Azure Virtual Machines</w:t>
      </w:r>
      <w:r>
        <w:rPr>
          <w:rStyle w:val="normaltextrun"/>
          <w:rFonts w:ascii="Calibri" w:eastAsiaTheme="majorEastAsia" w:hAnsi="Calibri" w:cs="Calibri"/>
          <w:sz w:val="22"/>
          <w:szCs w:val="22"/>
          <w:lang w:val="en-GB"/>
        </w:rPr>
        <w:t>. They are more stable and can handle more work when needed.</w:t>
      </w:r>
    </w:p>
    <w:p w14:paraId="165C9BD0" w14:textId="326AB2EE" w:rsidR="00A424F1" w:rsidRDefault="00A424F1" w:rsidP="00A424F1">
      <w:pPr>
        <w:pStyle w:val="paragraph"/>
        <w:numPr>
          <w:ilvl w:val="0"/>
          <w:numId w:val="8"/>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Network:</w:t>
      </w:r>
      <w:r>
        <w:rPr>
          <w:rStyle w:val="normaltextrun"/>
          <w:rFonts w:ascii="Calibri" w:eastAsiaTheme="majorEastAsia" w:hAnsi="Calibri" w:cs="Calibri"/>
          <w:sz w:val="22"/>
          <w:szCs w:val="22"/>
          <w:lang w:val="en-GB"/>
        </w:rPr>
        <w:t> Use </w:t>
      </w:r>
      <w:proofErr w:type="spellStart"/>
      <w:r w:rsidRPr="00813471">
        <w:rPr>
          <w:rStyle w:val="spellingerror"/>
          <w:rFonts w:ascii="Calibri" w:eastAsiaTheme="majorEastAsia" w:hAnsi="Calibri" w:cs="Calibri"/>
          <w:sz w:val="22"/>
          <w:szCs w:val="22"/>
          <w:lang w:val="en-GB"/>
        </w:rPr>
        <w:t>VNets</w:t>
      </w:r>
      <w:proofErr w:type="spellEnd"/>
      <w:r w:rsidRPr="00813471">
        <w:rPr>
          <w:rStyle w:val="normaltextrun"/>
          <w:rFonts w:ascii="Calibri" w:eastAsiaTheme="majorEastAsia" w:hAnsi="Calibri" w:cs="Calibri"/>
          <w:sz w:val="22"/>
          <w:szCs w:val="22"/>
          <w:lang w:val="en-GB"/>
        </w:rPr>
        <w:t>, subnets, and NSGs</w:t>
      </w:r>
      <w:r>
        <w:rPr>
          <w:rStyle w:val="normaltextrun"/>
          <w:rFonts w:ascii="Calibri" w:eastAsiaTheme="majorEastAsia" w:hAnsi="Calibri" w:cs="Calibri"/>
          <w:sz w:val="22"/>
          <w:szCs w:val="22"/>
          <w:lang w:val="en-GB"/>
        </w:rPr>
        <w:t> to separate systems and control network access safely.</w:t>
      </w:r>
    </w:p>
    <w:p w14:paraId="79D24111" w14:textId="425F187F" w:rsidR="00A424F1" w:rsidRDefault="00A424F1" w:rsidP="00A424F1">
      <w:pPr>
        <w:pStyle w:val="paragraph"/>
        <w:numPr>
          <w:ilvl w:val="0"/>
          <w:numId w:val="8"/>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Logins:</w:t>
      </w:r>
      <w:r>
        <w:rPr>
          <w:rStyle w:val="normaltextrun"/>
          <w:rFonts w:ascii="Calibri" w:eastAsiaTheme="majorEastAsia" w:hAnsi="Calibri" w:cs="Calibri"/>
          <w:sz w:val="22"/>
          <w:szCs w:val="22"/>
          <w:lang w:val="en-GB"/>
        </w:rPr>
        <w:t> Switch from personal emails to </w:t>
      </w:r>
      <w:r w:rsidRPr="00813471">
        <w:rPr>
          <w:rStyle w:val="normaltextrun"/>
          <w:rFonts w:ascii="Calibri" w:eastAsiaTheme="majorEastAsia" w:hAnsi="Calibri" w:cs="Calibri"/>
          <w:sz w:val="22"/>
          <w:szCs w:val="22"/>
          <w:lang w:val="en-GB"/>
        </w:rPr>
        <w:t>Azure Active Directory</w:t>
      </w:r>
      <w:r>
        <w:rPr>
          <w:rStyle w:val="normaltextrun"/>
          <w:rFonts w:ascii="Calibri" w:eastAsiaTheme="majorEastAsia" w:hAnsi="Calibri" w:cs="Calibri"/>
          <w:sz w:val="22"/>
          <w:szCs w:val="22"/>
          <w:lang w:val="en-GB"/>
        </w:rPr>
        <w:t> so everyone has one secure login for all tools.</w:t>
      </w:r>
    </w:p>
    <w:p w14:paraId="12172676" w14:textId="553B9747" w:rsidR="00A424F1" w:rsidRDefault="00A424F1" w:rsidP="00A424F1">
      <w:pPr>
        <w:pStyle w:val="paragraph"/>
        <w:numPr>
          <w:ilvl w:val="0"/>
          <w:numId w:val="8"/>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Security:</w:t>
      </w:r>
      <w:r>
        <w:rPr>
          <w:rStyle w:val="normaltextrun"/>
          <w:rFonts w:ascii="Calibri" w:eastAsiaTheme="majorEastAsia" w:hAnsi="Calibri" w:cs="Calibri"/>
          <w:sz w:val="22"/>
          <w:szCs w:val="22"/>
          <w:lang w:val="en-GB"/>
        </w:rPr>
        <w:t> Add </w:t>
      </w:r>
      <w:r w:rsidRPr="00813471">
        <w:rPr>
          <w:rStyle w:val="normaltextrun"/>
          <w:rFonts w:ascii="Calibri" w:eastAsiaTheme="majorEastAsia" w:hAnsi="Calibri" w:cs="Calibri"/>
          <w:sz w:val="22"/>
          <w:szCs w:val="22"/>
          <w:lang w:val="en-GB"/>
        </w:rPr>
        <w:t>Conditional Access</w:t>
      </w:r>
      <w:r>
        <w:rPr>
          <w:rStyle w:val="normaltextrun"/>
          <w:rFonts w:ascii="Calibri" w:eastAsiaTheme="majorEastAsia" w:hAnsi="Calibri" w:cs="Calibri"/>
          <w:sz w:val="22"/>
          <w:szCs w:val="22"/>
          <w:lang w:val="en-GB"/>
        </w:rPr>
        <w:t> to block logins from untrusted devices or locations.</w:t>
      </w:r>
    </w:p>
    <w:p w14:paraId="1D2B24F5" w14:textId="6A276225" w:rsidR="00A424F1" w:rsidRDefault="00A424F1" w:rsidP="00A424F1">
      <w:pPr>
        <w:pStyle w:val="paragraph"/>
        <w:numPr>
          <w:ilvl w:val="0"/>
          <w:numId w:val="8"/>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Monitoring:</w:t>
      </w:r>
      <w:r>
        <w:rPr>
          <w:rStyle w:val="normaltextrun"/>
          <w:rFonts w:ascii="Calibri" w:eastAsiaTheme="majorEastAsia" w:hAnsi="Calibri" w:cs="Calibri"/>
          <w:sz w:val="22"/>
          <w:szCs w:val="22"/>
          <w:lang w:val="en-GB"/>
        </w:rPr>
        <w:t> </w:t>
      </w:r>
      <w:r w:rsidRPr="00813471">
        <w:rPr>
          <w:rStyle w:val="normaltextrun"/>
          <w:rFonts w:ascii="Calibri" w:eastAsiaTheme="majorEastAsia" w:hAnsi="Calibri" w:cs="Calibri"/>
          <w:sz w:val="22"/>
          <w:szCs w:val="22"/>
          <w:lang w:val="en-GB"/>
        </w:rPr>
        <w:t>Azure Monitor</w:t>
      </w:r>
      <w:r>
        <w:rPr>
          <w:rStyle w:val="normaltextrun"/>
          <w:rFonts w:ascii="Calibri" w:eastAsiaTheme="majorEastAsia" w:hAnsi="Calibri" w:cs="Calibri"/>
          <w:sz w:val="22"/>
          <w:szCs w:val="22"/>
          <w:lang w:val="en-GB"/>
        </w:rPr>
        <w:t> keeps an eye on servers and sends alerts if something fails.</w:t>
      </w:r>
    </w:p>
    <w:p w14:paraId="1B35854D" w14:textId="56409C85" w:rsidR="00A424F1" w:rsidRDefault="00A424F1" w:rsidP="00A424F1">
      <w:pPr>
        <w:pStyle w:val="paragraph"/>
        <w:numPr>
          <w:ilvl w:val="0"/>
          <w:numId w:val="8"/>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File Storage:</w:t>
      </w:r>
      <w:r>
        <w:rPr>
          <w:rStyle w:val="normaltextrun"/>
          <w:rFonts w:ascii="Calibri" w:eastAsiaTheme="majorEastAsia" w:hAnsi="Calibri" w:cs="Calibri"/>
          <w:sz w:val="22"/>
          <w:szCs w:val="22"/>
          <w:lang w:val="en-GB"/>
        </w:rPr>
        <w:t> Move files from USB drives and shared folders to </w:t>
      </w:r>
      <w:r w:rsidRPr="00813471">
        <w:rPr>
          <w:rStyle w:val="normaltextrun"/>
          <w:rFonts w:ascii="Calibri" w:eastAsiaTheme="majorEastAsia" w:hAnsi="Calibri" w:cs="Calibri"/>
          <w:sz w:val="22"/>
          <w:szCs w:val="22"/>
          <w:lang w:val="en-GB"/>
        </w:rPr>
        <w:t>OneDrive and SharePoint</w:t>
      </w:r>
      <w:r>
        <w:rPr>
          <w:rStyle w:val="normaltextrun"/>
          <w:rFonts w:ascii="Calibri" w:eastAsiaTheme="majorEastAsia" w:hAnsi="Calibri" w:cs="Calibri"/>
          <w:sz w:val="22"/>
          <w:szCs w:val="22"/>
          <w:lang w:val="en-GB"/>
        </w:rPr>
        <w:t>, where they are safe, backed up, and easy to share.</w:t>
      </w:r>
    </w:p>
    <w:p w14:paraId="6F479A96" w14:textId="07C18C5C" w:rsidR="00A424F1" w:rsidRDefault="00A424F1" w:rsidP="00A424F1">
      <w:pPr>
        <w:pStyle w:val="paragraph"/>
        <w:spacing w:before="0" w:beforeAutospacing="0" w:after="0" w:afterAutospacing="0"/>
        <w:textAlignment w:val="baseline"/>
        <w:rPr>
          <w:rStyle w:val="normaltextrun"/>
          <w:rFonts w:ascii="Calibri" w:eastAsiaTheme="majorEastAsia" w:hAnsi="Calibri" w:cs="Calibri"/>
          <w:sz w:val="22"/>
          <w:szCs w:val="22"/>
          <w:lang w:val="en-GB"/>
        </w:rPr>
      </w:pPr>
      <w:r>
        <w:rPr>
          <w:rStyle w:val="normaltextrun"/>
          <w:rFonts w:ascii="Calibri" w:eastAsiaTheme="majorEastAsia" w:hAnsi="Calibri" w:cs="Calibri"/>
          <w:b/>
          <w:bCs/>
          <w:sz w:val="22"/>
          <w:szCs w:val="22"/>
          <w:lang w:val="en-GB"/>
        </w:rPr>
        <w:t>In short:</w:t>
      </w:r>
      <w:r>
        <w:rPr>
          <w:rStyle w:val="normaltextrun"/>
          <w:rFonts w:ascii="Calibri" w:eastAsiaTheme="majorEastAsia" w:hAnsi="Calibri" w:cs="Calibri"/>
          <w:sz w:val="22"/>
          <w:szCs w:val="22"/>
          <w:lang w:val="en-GB"/>
        </w:rPr>
        <w:t> Azure makes HBM’s servers, network, logins, and files more secure, reliable, and easier to manage.</w:t>
      </w:r>
    </w:p>
    <w:p w14:paraId="59F74F05" w14:textId="77777777" w:rsidR="00E0033C" w:rsidRDefault="00E0033C" w:rsidP="00A424F1">
      <w:pPr>
        <w:pStyle w:val="paragraph"/>
        <w:spacing w:before="0" w:beforeAutospacing="0" w:after="0" w:afterAutospacing="0"/>
        <w:textAlignment w:val="baseline"/>
        <w:rPr>
          <w:rStyle w:val="normaltextrun"/>
          <w:rFonts w:ascii="Calibri" w:eastAsiaTheme="majorEastAsia" w:hAnsi="Calibri" w:cs="Calibri"/>
          <w:sz w:val="22"/>
          <w:szCs w:val="22"/>
          <w:lang w:val="en-GB"/>
        </w:rPr>
      </w:pPr>
    </w:p>
    <w:p w14:paraId="28CD5013" w14:textId="273EE9B9" w:rsidR="00E0033C" w:rsidRDefault="00E0033C" w:rsidP="00E0033C">
      <w:pPr>
        <w:pStyle w:val="paragraph"/>
        <w:spacing w:before="0" w:beforeAutospacing="0" w:after="0" w:afterAutospacing="0"/>
        <w:textAlignment w:val="baseline"/>
        <w:rPr>
          <w:rFonts w:ascii="Segoe UI" w:hAnsi="Segoe UI" w:cs="Segoe UI"/>
          <w:color w:val="1E4E79"/>
          <w:sz w:val="18"/>
          <w:szCs w:val="18"/>
          <w:lang w:val="en-GB"/>
        </w:rPr>
      </w:pPr>
      <w:r>
        <w:rPr>
          <w:rStyle w:val="normaltextrun"/>
          <w:rFonts w:ascii="Calibri" w:eastAsiaTheme="majorEastAsia" w:hAnsi="Calibri" w:cs="Calibri"/>
          <w:b/>
          <w:bCs/>
          <w:color w:val="000000"/>
          <w:sz w:val="32"/>
          <w:szCs w:val="32"/>
          <w:lang w:val="en-GB"/>
        </w:rPr>
        <w:t>4. AWS Foundations Improvements</w:t>
      </w:r>
    </w:p>
    <w:p w14:paraId="6785B600" w14:textId="735622E2" w:rsidR="00E0033C" w:rsidRDefault="00E0033C" w:rsidP="00E0033C">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AWS will give HBM flexible computing, safe storage, and support for remote work.</w:t>
      </w:r>
    </w:p>
    <w:p w14:paraId="0FA41AAF" w14:textId="4A852379" w:rsidR="00E0033C" w:rsidRDefault="00E0033C" w:rsidP="00E0033C">
      <w:pPr>
        <w:pStyle w:val="paragraph"/>
        <w:numPr>
          <w:ilvl w:val="0"/>
          <w:numId w:val="9"/>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EC2:</w:t>
      </w:r>
      <w:r>
        <w:rPr>
          <w:rStyle w:val="normaltextrun"/>
          <w:rFonts w:ascii="Calibri" w:eastAsiaTheme="majorEastAsia" w:hAnsi="Calibri" w:cs="Calibri"/>
          <w:sz w:val="22"/>
          <w:szCs w:val="22"/>
          <w:lang w:val="en-GB"/>
        </w:rPr>
        <w:t> Cloud servers that can be added or removed quickly when more processing is needed.</w:t>
      </w:r>
    </w:p>
    <w:p w14:paraId="25A068A5" w14:textId="70AEBE08" w:rsidR="00E0033C" w:rsidRDefault="00E0033C" w:rsidP="00E0033C">
      <w:pPr>
        <w:pStyle w:val="paragraph"/>
        <w:numPr>
          <w:ilvl w:val="0"/>
          <w:numId w:val="9"/>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S3:</w:t>
      </w:r>
      <w:r>
        <w:rPr>
          <w:rStyle w:val="normaltextrun"/>
          <w:rFonts w:ascii="Calibri" w:eastAsiaTheme="majorEastAsia" w:hAnsi="Calibri" w:cs="Calibri"/>
          <w:sz w:val="22"/>
          <w:szCs w:val="22"/>
          <w:lang w:val="en-GB"/>
        </w:rPr>
        <w:t> A secure place to keep backups and data that isn’t used every day.</w:t>
      </w:r>
    </w:p>
    <w:p w14:paraId="15DB36D8" w14:textId="7ABD3A61" w:rsidR="00E0033C" w:rsidRDefault="00E0033C" w:rsidP="00E0033C">
      <w:pPr>
        <w:pStyle w:val="paragraph"/>
        <w:numPr>
          <w:ilvl w:val="0"/>
          <w:numId w:val="9"/>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IAM:</w:t>
      </w:r>
      <w:r>
        <w:rPr>
          <w:rStyle w:val="normaltextrun"/>
          <w:rFonts w:ascii="Calibri" w:eastAsiaTheme="majorEastAsia" w:hAnsi="Calibri" w:cs="Calibri"/>
          <w:sz w:val="22"/>
          <w:szCs w:val="22"/>
          <w:lang w:val="en-GB"/>
        </w:rPr>
        <w:t> Controls who can access which parts of the system to keep things safe.</w:t>
      </w:r>
    </w:p>
    <w:p w14:paraId="15D3B917" w14:textId="487596A5" w:rsidR="00E0033C" w:rsidRDefault="00E0033C" w:rsidP="00E0033C">
      <w:pPr>
        <w:pStyle w:val="paragraph"/>
        <w:numPr>
          <w:ilvl w:val="0"/>
          <w:numId w:val="9"/>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CloudWatch:</w:t>
      </w:r>
      <w:r>
        <w:rPr>
          <w:rStyle w:val="normaltextrun"/>
          <w:rFonts w:ascii="Calibri" w:eastAsiaTheme="majorEastAsia" w:hAnsi="Calibri" w:cs="Calibri"/>
          <w:sz w:val="22"/>
          <w:szCs w:val="22"/>
          <w:lang w:val="en-GB"/>
        </w:rPr>
        <w:t> Keeps an eye on servers and services and notifies IT if something goes wrong.</w:t>
      </w:r>
    </w:p>
    <w:p w14:paraId="767058CE" w14:textId="62211813" w:rsidR="00E0033C" w:rsidRDefault="00E0033C" w:rsidP="00E0033C">
      <w:pPr>
        <w:pStyle w:val="paragraph"/>
        <w:numPr>
          <w:ilvl w:val="0"/>
          <w:numId w:val="9"/>
        </w:numPr>
        <w:spacing w:before="0" w:beforeAutospacing="0" w:after="0" w:afterAutospacing="0"/>
        <w:textAlignment w:val="baseline"/>
        <w:rPr>
          <w:rFonts w:ascii="Calibri" w:hAnsi="Calibri" w:cs="Calibri"/>
          <w:sz w:val="22"/>
          <w:szCs w:val="22"/>
          <w:lang w:val="en-GB"/>
        </w:rPr>
      </w:pPr>
      <w:proofErr w:type="spellStart"/>
      <w:r>
        <w:rPr>
          <w:rStyle w:val="spellingerror"/>
          <w:rFonts w:ascii="Calibri" w:eastAsiaTheme="majorEastAsia" w:hAnsi="Calibri" w:cs="Calibri"/>
          <w:b/>
          <w:bCs/>
          <w:sz w:val="22"/>
          <w:szCs w:val="22"/>
          <w:lang w:val="en-GB"/>
        </w:rPr>
        <w:t>WorkSpaces</w:t>
      </w:r>
      <w:proofErr w:type="spellEnd"/>
      <w:r>
        <w:rPr>
          <w:rStyle w:val="normaltextrun"/>
          <w:rFonts w:ascii="Calibri" w:eastAsiaTheme="majorEastAsia" w:hAnsi="Calibri" w:cs="Calibri"/>
          <w:b/>
          <w:bCs/>
          <w:sz w:val="22"/>
          <w:szCs w:val="22"/>
          <w:lang w:val="en-GB"/>
        </w:rPr>
        <w:t>:</w:t>
      </w:r>
      <w:r>
        <w:rPr>
          <w:rStyle w:val="normaltextrun"/>
          <w:rFonts w:ascii="Calibri" w:eastAsiaTheme="majorEastAsia" w:hAnsi="Calibri" w:cs="Calibri"/>
          <w:sz w:val="22"/>
          <w:szCs w:val="22"/>
          <w:lang w:val="en-GB"/>
        </w:rPr>
        <w:t> Lets employees log into virtual desktops from home or anywhere else.</w:t>
      </w:r>
    </w:p>
    <w:p w14:paraId="4F0BD28B" w14:textId="2AA56C77" w:rsidR="00E0033C" w:rsidRDefault="00E0033C" w:rsidP="00E0033C">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b/>
          <w:bCs/>
          <w:sz w:val="22"/>
          <w:szCs w:val="22"/>
          <w:lang w:val="en-GB"/>
        </w:rPr>
        <w:t>In short:</w:t>
      </w:r>
      <w:r>
        <w:rPr>
          <w:rStyle w:val="normaltextrun"/>
          <w:rFonts w:ascii="Calibri" w:eastAsiaTheme="majorEastAsia" w:hAnsi="Calibri" w:cs="Calibri"/>
          <w:sz w:val="22"/>
          <w:szCs w:val="22"/>
          <w:lang w:val="en-GB"/>
        </w:rPr>
        <w:t> AWS makes computing, storage, access control, monitoring, and remote work simple, safe, and flexible for HBM.</w:t>
      </w:r>
    </w:p>
    <w:p w14:paraId="55D45CD6" w14:textId="77777777" w:rsidR="00E0033C" w:rsidRDefault="00E0033C" w:rsidP="00A424F1">
      <w:pPr>
        <w:pStyle w:val="paragraph"/>
        <w:spacing w:before="0" w:beforeAutospacing="0" w:after="0" w:afterAutospacing="0"/>
        <w:textAlignment w:val="baseline"/>
        <w:rPr>
          <w:rFonts w:ascii="Segoe UI" w:hAnsi="Segoe UI" w:cs="Segoe UI"/>
          <w:sz w:val="18"/>
          <w:szCs w:val="18"/>
          <w:lang w:val="en-GB"/>
        </w:rPr>
      </w:pPr>
    </w:p>
    <w:p w14:paraId="70CADF5E" w14:textId="173B6BE9" w:rsidR="00E0033C" w:rsidRDefault="00E0033C" w:rsidP="00E0033C">
      <w:pPr>
        <w:pStyle w:val="paragraph"/>
        <w:spacing w:before="0" w:beforeAutospacing="0" w:after="0" w:afterAutospacing="0"/>
        <w:textAlignment w:val="baseline"/>
        <w:rPr>
          <w:rFonts w:ascii="Segoe UI" w:hAnsi="Segoe UI" w:cs="Segoe UI"/>
          <w:color w:val="1E4E79"/>
          <w:sz w:val="18"/>
          <w:szCs w:val="18"/>
          <w:lang w:val="en-GB"/>
        </w:rPr>
      </w:pPr>
      <w:r>
        <w:rPr>
          <w:rStyle w:val="normaltextrun"/>
          <w:rFonts w:ascii="Calibri" w:eastAsiaTheme="majorEastAsia" w:hAnsi="Calibri" w:cs="Calibri"/>
          <w:b/>
          <w:bCs/>
          <w:color w:val="000000"/>
          <w:sz w:val="32"/>
          <w:szCs w:val="32"/>
          <w:lang w:val="en-GB"/>
        </w:rPr>
        <w:t>5. Automation &amp; Monitoring Modernization</w:t>
      </w:r>
    </w:p>
    <w:p w14:paraId="31E8081E" w14:textId="5DA7891B" w:rsidR="00E0033C" w:rsidRDefault="00E0033C" w:rsidP="00E0033C">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Automation will help HBM reduce repetitive work and catch problems early.</w:t>
      </w:r>
    </w:p>
    <w:p w14:paraId="2D8C4130" w14:textId="7F43CB3D" w:rsidR="00E0033C" w:rsidRDefault="00E0033C" w:rsidP="00E0033C">
      <w:pPr>
        <w:pStyle w:val="paragraph"/>
        <w:numPr>
          <w:ilvl w:val="0"/>
          <w:numId w:val="10"/>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Slack or Teams:</w:t>
      </w:r>
      <w:r>
        <w:rPr>
          <w:rStyle w:val="normaltextrun"/>
          <w:rFonts w:ascii="Calibri" w:eastAsiaTheme="majorEastAsia" w:hAnsi="Calibri" w:cs="Calibri"/>
          <w:sz w:val="22"/>
          <w:szCs w:val="22"/>
          <w:lang w:val="en-GB"/>
        </w:rPr>
        <w:t> Let employees communicate quickly and share updates in real time.</w:t>
      </w:r>
    </w:p>
    <w:p w14:paraId="78ADA38E" w14:textId="66D8DBB8" w:rsidR="00E0033C" w:rsidRDefault="00E0033C" w:rsidP="00E0033C">
      <w:pPr>
        <w:pStyle w:val="paragraph"/>
        <w:numPr>
          <w:ilvl w:val="0"/>
          <w:numId w:val="10"/>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Slack workflows:</w:t>
      </w:r>
      <w:r>
        <w:rPr>
          <w:rStyle w:val="normaltextrun"/>
          <w:rFonts w:ascii="Calibri" w:eastAsiaTheme="majorEastAsia" w:hAnsi="Calibri" w:cs="Calibri"/>
          <w:sz w:val="22"/>
          <w:szCs w:val="22"/>
          <w:lang w:val="en-GB"/>
        </w:rPr>
        <w:t> Automatically manage approvals, requests, and check-ins so teams don’t have to do them by hand.</w:t>
      </w:r>
    </w:p>
    <w:p w14:paraId="3868659D" w14:textId="287205BA" w:rsidR="00E0033C" w:rsidRDefault="00E0033C" w:rsidP="00E0033C">
      <w:pPr>
        <w:pStyle w:val="paragraph"/>
        <w:numPr>
          <w:ilvl w:val="0"/>
          <w:numId w:val="10"/>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Azure Logic Apps:</w:t>
      </w:r>
      <w:r>
        <w:rPr>
          <w:rStyle w:val="normaltextrun"/>
          <w:rFonts w:ascii="Calibri" w:eastAsiaTheme="majorEastAsia" w:hAnsi="Calibri" w:cs="Calibri"/>
          <w:sz w:val="22"/>
          <w:szCs w:val="22"/>
          <w:lang w:val="en-GB"/>
        </w:rPr>
        <w:t> Handle routine tasks like moving files, sending notifications, or updating records without manual effort.</w:t>
      </w:r>
    </w:p>
    <w:p w14:paraId="180F0896" w14:textId="395268EB" w:rsidR="00E0033C" w:rsidRDefault="00E0033C" w:rsidP="00E0033C">
      <w:pPr>
        <w:pStyle w:val="paragraph"/>
        <w:numPr>
          <w:ilvl w:val="0"/>
          <w:numId w:val="10"/>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Monitoring Alerts:</w:t>
      </w:r>
      <w:r>
        <w:rPr>
          <w:rStyle w:val="normaltextrun"/>
          <w:rFonts w:ascii="Calibri" w:eastAsiaTheme="majorEastAsia" w:hAnsi="Calibri" w:cs="Calibri"/>
          <w:sz w:val="22"/>
          <w:szCs w:val="22"/>
          <w:lang w:val="en-GB"/>
        </w:rPr>
        <w:t> Keep track of CPU, network, disk usage, and logins to detect issues before they cause downtime.</w:t>
      </w:r>
    </w:p>
    <w:p w14:paraId="13C92016" w14:textId="298FC9A0" w:rsidR="00E0033C" w:rsidRDefault="00E0033C" w:rsidP="00E0033C">
      <w:pPr>
        <w:pStyle w:val="paragraph"/>
        <w:numPr>
          <w:ilvl w:val="0"/>
          <w:numId w:val="10"/>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iperf3:</w:t>
      </w:r>
      <w:r>
        <w:rPr>
          <w:rStyle w:val="normaltextrun"/>
          <w:rFonts w:ascii="Calibri" w:eastAsiaTheme="majorEastAsia" w:hAnsi="Calibri" w:cs="Calibri"/>
          <w:sz w:val="22"/>
          <w:szCs w:val="22"/>
          <w:lang w:val="en-GB"/>
        </w:rPr>
        <w:t> Simulate network traffic to test performance and identify bottlenecks.</w:t>
      </w:r>
    </w:p>
    <w:p w14:paraId="25E0AB4F" w14:textId="0C36D931" w:rsidR="00E0033C" w:rsidRDefault="00E0033C" w:rsidP="00E0033C">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b/>
          <w:bCs/>
          <w:sz w:val="22"/>
          <w:szCs w:val="22"/>
          <w:lang w:val="en-GB"/>
        </w:rPr>
        <w:t>Bottom line:</w:t>
      </w:r>
      <w:r>
        <w:rPr>
          <w:rStyle w:val="normaltextrun"/>
          <w:rFonts w:ascii="Calibri" w:eastAsiaTheme="majorEastAsia" w:hAnsi="Calibri" w:cs="Calibri"/>
          <w:sz w:val="22"/>
          <w:szCs w:val="22"/>
          <w:lang w:val="en-GB"/>
        </w:rPr>
        <w:t> Using automation and monitoring makes work faster, reduces mistakes, and keeps systems running smoothly.</w:t>
      </w:r>
    </w:p>
    <w:p w14:paraId="7582FAD9" w14:textId="77777777" w:rsidR="00E0033C" w:rsidRDefault="00E0033C" w:rsidP="00A424F1">
      <w:pPr>
        <w:pStyle w:val="paragraph"/>
        <w:spacing w:before="0" w:beforeAutospacing="0" w:after="0" w:afterAutospacing="0"/>
        <w:textAlignment w:val="baseline"/>
        <w:rPr>
          <w:rFonts w:ascii="Segoe UI" w:hAnsi="Segoe UI" w:cs="Segoe UI"/>
          <w:sz w:val="18"/>
          <w:szCs w:val="18"/>
          <w:lang w:val="en-GB"/>
        </w:rPr>
      </w:pPr>
    </w:p>
    <w:p w14:paraId="7519071B" w14:textId="2F36ED04" w:rsidR="00E0033C" w:rsidRDefault="00E0033C" w:rsidP="00E0033C">
      <w:pPr>
        <w:pStyle w:val="paragraph"/>
        <w:spacing w:before="0" w:beforeAutospacing="0" w:after="0" w:afterAutospacing="0"/>
        <w:textAlignment w:val="baseline"/>
        <w:rPr>
          <w:rFonts w:ascii="Segoe UI" w:hAnsi="Segoe UI" w:cs="Segoe UI"/>
          <w:color w:val="1E4E79"/>
          <w:sz w:val="18"/>
          <w:szCs w:val="18"/>
          <w:lang w:val="en-GB"/>
        </w:rPr>
      </w:pPr>
      <w:r>
        <w:rPr>
          <w:rStyle w:val="normaltextrun"/>
          <w:rFonts w:ascii="Calibri" w:eastAsiaTheme="majorEastAsia" w:hAnsi="Calibri" w:cs="Calibri"/>
          <w:b/>
          <w:bCs/>
          <w:color w:val="000000"/>
          <w:sz w:val="32"/>
          <w:szCs w:val="32"/>
          <w:lang w:val="en-GB"/>
        </w:rPr>
        <w:lastRenderedPageBreak/>
        <w:t>6. Identity &amp; Security Modernization</w:t>
      </w:r>
    </w:p>
    <w:p w14:paraId="5C32979C" w14:textId="692F7F7A" w:rsidR="00E0033C" w:rsidRDefault="00E0033C" w:rsidP="00E0033C">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This plan will make HBM’s systems much safer and easier to manage.</w:t>
      </w:r>
    </w:p>
    <w:p w14:paraId="1BEF1ECE" w14:textId="5E3A6108" w:rsidR="00E0033C" w:rsidRDefault="00E0033C" w:rsidP="00E0033C">
      <w:pPr>
        <w:pStyle w:val="paragraph"/>
        <w:numPr>
          <w:ilvl w:val="0"/>
          <w:numId w:val="11"/>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Multi-Factor Authentication (MFA):</w:t>
      </w:r>
      <w:r>
        <w:rPr>
          <w:rStyle w:val="normaltextrun"/>
          <w:rFonts w:ascii="Calibri" w:eastAsiaTheme="majorEastAsia" w:hAnsi="Calibri" w:cs="Calibri"/>
          <w:sz w:val="22"/>
          <w:szCs w:val="22"/>
          <w:lang w:val="en-GB"/>
        </w:rPr>
        <w:t> Everyone confirms their identity with a second step, like a phone or app, to prevent unauthorized access.</w:t>
      </w:r>
    </w:p>
    <w:p w14:paraId="3F7D843A" w14:textId="00A95776" w:rsidR="00E0033C" w:rsidRDefault="00E0033C" w:rsidP="00E0033C">
      <w:pPr>
        <w:pStyle w:val="paragraph"/>
        <w:numPr>
          <w:ilvl w:val="0"/>
          <w:numId w:val="11"/>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Zero Trust:</w:t>
      </w:r>
      <w:r>
        <w:rPr>
          <w:rStyle w:val="normaltextrun"/>
          <w:rFonts w:ascii="Calibri" w:eastAsiaTheme="majorEastAsia" w:hAnsi="Calibri" w:cs="Calibri"/>
          <w:sz w:val="22"/>
          <w:szCs w:val="22"/>
          <w:lang w:val="en-GB"/>
        </w:rPr>
        <w:t xml:space="preserve"> The network does not assume </w:t>
      </w:r>
      <w:proofErr w:type="gramStart"/>
      <w:r>
        <w:rPr>
          <w:rStyle w:val="normaltextrun"/>
          <w:rFonts w:ascii="Calibri" w:eastAsiaTheme="majorEastAsia" w:hAnsi="Calibri" w:cs="Calibri"/>
          <w:sz w:val="22"/>
          <w:szCs w:val="22"/>
          <w:lang w:val="en-GB"/>
        </w:rPr>
        <w:t>anyone</w:t>
      </w:r>
      <w:proofErr w:type="gramEnd"/>
      <w:r>
        <w:rPr>
          <w:rStyle w:val="normaltextrun"/>
          <w:rFonts w:ascii="Calibri" w:eastAsiaTheme="majorEastAsia" w:hAnsi="Calibri" w:cs="Calibri"/>
          <w:sz w:val="22"/>
          <w:szCs w:val="22"/>
          <w:lang w:val="en-GB"/>
        </w:rPr>
        <w:t xml:space="preserve"> or any device is safe; everything is checked before access is allowed.</w:t>
      </w:r>
    </w:p>
    <w:p w14:paraId="4D46722C" w14:textId="7B8CFE63" w:rsidR="00E0033C" w:rsidRDefault="00E0033C" w:rsidP="00E0033C">
      <w:pPr>
        <w:pStyle w:val="paragraph"/>
        <w:numPr>
          <w:ilvl w:val="0"/>
          <w:numId w:val="11"/>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Least Privilege:</w:t>
      </w:r>
      <w:r>
        <w:rPr>
          <w:rStyle w:val="normaltextrun"/>
          <w:rFonts w:ascii="Calibri" w:eastAsiaTheme="majorEastAsia" w:hAnsi="Calibri" w:cs="Calibri"/>
          <w:sz w:val="22"/>
          <w:szCs w:val="22"/>
          <w:lang w:val="en-GB"/>
        </w:rPr>
        <w:t> Employees get only the access they need to do their jobs.</w:t>
      </w:r>
    </w:p>
    <w:p w14:paraId="2296D84E" w14:textId="331344FA" w:rsidR="00E0033C" w:rsidRDefault="00E0033C" w:rsidP="00E0033C">
      <w:pPr>
        <w:pStyle w:val="paragraph"/>
        <w:numPr>
          <w:ilvl w:val="0"/>
          <w:numId w:val="11"/>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Regular Access Reviews:</w:t>
      </w:r>
      <w:r>
        <w:rPr>
          <w:rStyle w:val="normaltextrun"/>
          <w:rFonts w:ascii="Calibri" w:eastAsiaTheme="majorEastAsia" w:hAnsi="Calibri" w:cs="Calibri"/>
          <w:sz w:val="22"/>
          <w:szCs w:val="22"/>
          <w:lang w:val="en-GB"/>
        </w:rPr>
        <w:t> Permissions are checked regularly to remove anything unnecessary.</w:t>
      </w:r>
    </w:p>
    <w:p w14:paraId="0FF4E568" w14:textId="6B0828D4" w:rsidR="00E0033C" w:rsidRDefault="00E0033C" w:rsidP="00E0033C">
      <w:pPr>
        <w:pStyle w:val="paragraph"/>
        <w:numPr>
          <w:ilvl w:val="0"/>
          <w:numId w:val="11"/>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No Shared Passwords:</w:t>
      </w:r>
      <w:r>
        <w:rPr>
          <w:rStyle w:val="normaltextrun"/>
          <w:rFonts w:ascii="Calibri" w:eastAsiaTheme="majorEastAsia" w:hAnsi="Calibri" w:cs="Calibri"/>
          <w:sz w:val="22"/>
          <w:szCs w:val="22"/>
          <w:lang w:val="en-GB"/>
        </w:rPr>
        <w:t> Every employee has a unique login to avoid security risks.</w:t>
      </w:r>
    </w:p>
    <w:p w14:paraId="41117BAE" w14:textId="0549FD52" w:rsidR="00E0033C" w:rsidRDefault="00E0033C" w:rsidP="00E0033C">
      <w:pPr>
        <w:pStyle w:val="paragraph"/>
        <w:numPr>
          <w:ilvl w:val="0"/>
          <w:numId w:val="11"/>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Conditional Access:</w:t>
      </w:r>
      <w:r>
        <w:rPr>
          <w:rStyle w:val="normaltextrun"/>
          <w:rFonts w:ascii="Calibri" w:eastAsiaTheme="majorEastAsia" w:hAnsi="Calibri" w:cs="Calibri"/>
          <w:sz w:val="22"/>
          <w:szCs w:val="22"/>
          <w:lang w:val="en-GB"/>
        </w:rPr>
        <w:t> Logins are controlled based on device, location, or risk to block unsafe access.</w:t>
      </w:r>
    </w:p>
    <w:p w14:paraId="56C2A531" w14:textId="0287E5BF" w:rsidR="00E0033C" w:rsidRDefault="00E0033C" w:rsidP="00E0033C">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b/>
          <w:bCs/>
          <w:sz w:val="22"/>
          <w:szCs w:val="22"/>
          <w:lang w:val="en-GB"/>
        </w:rPr>
        <w:t>Bottom line:</w:t>
      </w:r>
      <w:r>
        <w:rPr>
          <w:rStyle w:val="normaltextrun"/>
          <w:rFonts w:ascii="Calibri" w:eastAsiaTheme="majorEastAsia" w:hAnsi="Calibri" w:cs="Calibri"/>
          <w:sz w:val="22"/>
          <w:szCs w:val="22"/>
          <w:lang w:val="en-GB"/>
        </w:rPr>
        <w:t> These measures protect HBM’s accounts, data, and systems while keeping it simple for employees to work securely.</w:t>
      </w:r>
    </w:p>
    <w:p w14:paraId="15FA18FA" w14:textId="77777777" w:rsidR="00E0033C" w:rsidRDefault="00E0033C" w:rsidP="00A424F1">
      <w:pPr>
        <w:pStyle w:val="paragraph"/>
        <w:spacing w:before="0" w:beforeAutospacing="0" w:after="0" w:afterAutospacing="0"/>
        <w:textAlignment w:val="baseline"/>
        <w:rPr>
          <w:rFonts w:ascii="Segoe UI" w:hAnsi="Segoe UI" w:cs="Segoe UI"/>
          <w:sz w:val="18"/>
          <w:szCs w:val="18"/>
          <w:lang w:val="en-GB"/>
        </w:rPr>
      </w:pPr>
    </w:p>
    <w:p w14:paraId="1506F5E2" w14:textId="0354ED1E" w:rsidR="00FB7910" w:rsidRDefault="00FB7910" w:rsidP="00FB7910">
      <w:pPr>
        <w:pStyle w:val="paragraph"/>
        <w:spacing w:before="0" w:beforeAutospacing="0" w:after="0" w:afterAutospacing="0"/>
        <w:textAlignment w:val="baseline"/>
        <w:rPr>
          <w:rFonts w:ascii="Segoe UI" w:hAnsi="Segoe UI" w:cs="Segoe UI"/>
          <w:color w:val="1E4E79"/>
          <w:sz w:val="18"/>
          <w:szCs w:val="18"/>
          <w:lang w:val="en-GB"/>
        </w:rPr>
      </w:pPr>
      <w:r>
        <w:rPr>
          <w:rStyle w:val="normaltextrun"/>
          <w:rFonts w:ascii="Calibri" w:eastAsiaTheme="majorEastAsia" w:hAnsi="Calibri" w:cs="Calibri"/>
          <w:b/>
          <w:bCs/>
          <w:color w:val="000000"/>
          <w:sz w:val="32"/>
          <w:szCs w:val="32"/>
          <w:lang w:val="en-GB"/>
        </w:rPr>
        <w:t>7. Digital Workspace Transformation</w:t>
      </w:r>
    </w:p>
    <w:p w14:paraId="4713A0D0" w14:textId="6C194BF9" w:rsidR="00FB7910" w:rsidRDefault="00FB7910" w:rsidP="00FB791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This plan updates how HBM employees work and communicate.</w:t>
      </w:r>
    </w:p>
    <w:p w14:paraId="570D30DD" w14:textId="21847284" w:rsidR="00FB7910" w:rsidRDefault="00FB7910" w:rsidP="00FB7910">
      <w:pPr>
        <w:pStyle w:val="paragraph"/>
        <w:numPr>
          <w:ilvl w:val="0"/>
          <w:numId w:val="12"/>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Agile approach:</w:t>
      </w:r>
      <w:r>
        <w:rPr>
          <w:rStyle w:val="normaltextrun"/>
          <w:rFonts w:ascii="Calibri" w:eastAsiaTheme="majorEastAsia" w:hAnsi="Calibri" w:cs="Calibri"/>
          <w:sz w:val="22"/>
          <w:szCs w:val="22"/>
          <w:lang w:val="en-GB"/>
        </w:rPr>
        <w:t> Teams complete work in small, flexible steps and can adjust quickly to new needs.</w:t>
      </w:r>
    </w:p>
    <w:p w14:paraId="30187E4E" w14:textId="712A014D" w:rsidR="00FB7910" w:rsidRDefault="00FB7910" w:rsidP="00FB7910">
      <w:pPr>
        <w:pStyle w:val="paragraph"/>
        <w:numPr>
          <w:ilvl w:val="0"/>
          <w:numId w:val="12"/>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DevOps mindset:</w:t>
      </w:r>
      <w:r>
        <w:rPr>
          <w:rStyle w:val="normaltextrun"/>
          <w:rFonts w:ascii="Calibri" w:eastAsiaTheme="majorEastAsia" w:hAnsi="Calibri" w:cs="Calibri"/>
          <w:sz w:val="22"/>
          <w:szCs w:val="22"/>
          <w:lang w:val="en-GB"/>
        </w:rPr>
        <w:t> IT and development teams collaborate to deliver updates and tools faster and more reliably.</w:t>
      </w:r>
    </w:p>
    <w:p w14:paraId="36B23F04" w14:textId="7380CE85" w:rsidR="00FB7910" w:rsidRDefault="00FB7910" w:rsidP="00FB7910">
      <w:pPr>
        <w:pStyle w:val="paragraph"/>
        <w:numPr>
          <w:ilvl w:val="0"/>
          <w:numId w:val="12"/>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Modern communication tools:</w:t>
      </w:r>
      <w:r>
        <w:rPr>
          <w:rStyle w:val="normaltextrun"/>
          <w:rFonts w:ascii="Calibri" w:eastAsiaTheme="majorEastAsia" w:hAnsi="Calibri" w:cs="Calibri"/>
          <w:sz w:val="22"/>
          <w:szCs w:val="22"/>
          <w:lang w:val="en-GB"/>
        </w:rPr>
        <w:t> Replace emails and paper notes with Teams and Slack for fast, clear messaging.</w:t>
      </w:r>
    </w:p>
    <w:p w14:paraId="6F285DA2" w14:textId="2F7FC592" w:rsidR="00FB7910" w:rsidRDefault="00FB7910" w:rsidP="00FB7910">
      <w:pPr>
        <w:pStyle w:val="paragraph"/>
        <w:numPr>
          <w:ilvl w:val="0"/>
          <w:numId w:val="12"/>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Cloud-based collaboration:</w:t>
      </w:r>
      <w:r>
        <w:rPr>
          <w:rStyle w:val="normaltextrun"/>
          <w:rFonts w:ascii="Calibri" w:eastAsiaTheme="majorEastAsia" w:hAnsi="Calibri" w:cs="Calibri"/>
          <w:sz w:val="22"/>
          <w:szCs w:val="22"/>
          <w:lang w:val="en-GB"/>
        </w:rPr>
        <w:t> Use OneDrive and SharePoint so files are safe, backed up, and accessible from anywhere.</w:t>
      </w:r>
    </w:p>
    <w:p w14:paraId="7A9D003E" w14:textId="3553B4A4" w:rsidR="00FB7910" w:rsidRDefault="00FB7910" w:rsidP="00FB7910">
      <w:pPr>
        <w:pStyle w:val="paragraph"/>
        <w:numPr>
          <w:ilvl w:val="0"/>
          <w:numId w:val="12"/>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Hybrid/remote work model:</w:t>
      </w:r>
      <w:r>
        <w:rPr>
          <w:rStyle w:val="normaltextrun"/>
          <w:rFonts w:ascii="Calibri" w:eastAsiaTheme="majorEastAsia" w:hAnsi="Calibri" w:cs="Calibri"/>
          <w:sz w:val="22"/>
          <w:szCs w:val="22"/>
          <w:lang w:val="en-GB"/>
        </w:rPr>
        <w:t> Employees can work securely from home or on-site.</w:t>
      </w:r>
    </w:p>
    <w:p w14:paraId="741F360B" w14:textId="53CB3240" w:rsidR="00FB7910" w:rsidRDefault="00FB7910" w:rsidP="00FB7910">
      <w:pPr>
        <w:pStyle w:val="paragraph"/>
        <w:numPr>
          <w:ilvl w:val="0"/>
          <w:numId w:val="12"/>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Improved workflows:</w:t>
      </w:r>
      <w:r>
        <w:rPr>
          <w:rStyle w:val="normaltextrun"/>
          <w:rFonts w:ascii="Calibri" w:eastAsiaTheme="majorEastAsia" w:hAnsi="Calibri" w:cs="Calibri"/>
          <w:sz w:val="22"/>
          <w:szCs w:val="22"/>
          <w:lang w:val="en-GB"/>
        </w:rPr>
        <w:t> Simple processes and regular check-ins make communication easier and reduce confusion.</w:t>
      </w:r>
    </w:p>
    <w:p w14:paraId="72C1A404" w14:textId="103ADE80" w:rsidR="00FB7910" w:rsidRPr="00CA036D" w:rsidRDefault="00FB7910" w:rsidP="00FB7910">
      <w:pPr>
        <w:pStyle w:val="paragraph"/>
        <w:spacing w:before="0" w:beforeAutospacing="0" w:after="0" w:afterAutospacing="0"/>
        <w:textAlignment w:val="baseline"/>
        <w:rPr>
          <w:rStyle w:val="normaltextrun"/>
          <w:rFonts w:ascii="Segoe UI" w:hAnsi="Segoe UI" w:cs="Segoe UI"/>
          <w:sz w:val="18"/>
          <w:szCs w:val="18"/>
          <w:lang w:val="en-GB"/>
        </w:rPr>
      </w:pPr>
      <w:r>
        <w:rPr>
          <w:rStyle w:val="normaltextrun"/>
          <w:rFonts w:ascii="Calibri" w:eastAsiaTheme="majorEastAsia" w:hAnsi="Calibri" w:cs="Calibri"/>
          <w:b/>
          <w:bCs/>
          <w:sz w:val="22"/>
          <w:szCs w:val="22"/>
          <w:lang w:val="en-GB"/>
        </w:rPr>
        <w:t>Bottom line:</w:t>
      </w:r>
      <w:r>
        <w:rPr>
          <w:rStyle w:val="normaltextrun"/>
          <w:rFonts w:ascii="Calibri" w:eastAsiaTheme="majorEastAsia" w:hAnsi="Calibri" w:cs="Calibri"/>
          <w:sz w:val="22"/>
          <w:szCs w:val="22"/>
          <w:lang w:val="en-GB"/>
        </w:rPr>
        <w:t> HBM will have a modern, flexible workspace where teams can work together efficiently, whether in the office or remotely.</w:t>
      </w:r>
    </w:p>
    <w:p w14:paraId="5D41165A" w14:textId="77777777" w:rsidR="00FB7910" w:rsidRDefault="00FB7910" w:rsidP="00FB7910">
      <w:pPr>
        <w:pStyle w:val="paragraph"/>
        <w:spacing w:before="0" w:beforeAutospacing="0" w:after="0" w:afterAutospacing="0"/>
        <w:textAlignment w:val="baseline"/>
        <w:rPr>
          <w:rStyle w:val="normaltextrun"/>
          <w:rFonts w:ascii="Calibri" w:eastAsiaTheme="majorEastAsia" w:hAnsi="Calibri" w:cs="Calibri"/>
          <w:b/>
          <w:bCs/>
          <w:color w:val="000000"/>
          <w:sz w:val="32"/>
          <w:szCs w:val="32"/>
          <w:lang w:val="en-GB"/>
        </w:rPr>
      </w:pPr>
    </w:p>
    <w:p w14:paraId="4BB26AAE" w14:textId="7AED59A5" w:rsidR="00FB7910" w:rsidRDefault="00FB7910" w:rsidP="00FB7910">
      <w:pPr>
        <w:pStyle w:val="paragraph"/>
        <w:spacing w:before="0" w:beforeAutospacing="0" w:after="0" w:afterAutospacing="0"/>
        <w:textAlignment w:val="baseline"/>
        <w:rPr>
          <w:rFonts w:ascii="Segoe UI" w:hAnsi="Segoe UI" w:cs="Segoe UI"/>
          <w:color w:val="1E4E79"/>
          <w:sz w:val="18"/>
          <w:szCs w:val="18"/>
          <w:lang w:val="en-GB"/>
        </w:rPr>
      </w:pPr>
      <w:r>
        <w:rPr>
          <w:rStyle w:val="normaltextrun"/>
          <w:rFonts w:ascii="Calibri" w:eastAsiaTheme="majorEastAsia" w:hAnsi="Calibri" w:cs="Calibri"/>
          <w:b/>
          <w:bCs/>
          <w:color w:val="000000"/>
          <w:sz w:val="32"/>
          <w:szCs w:val="32"/>
          <w:lang w:val="en-GB"/>
        </w:rPr>
        <w:t>8. Cloud Operations (Long-Term Sustainability)</w:t>
      </w:r>
    </w:p>
    <w:p w14:paraId="16B37F3D" w14:textId="7E951030" w:rsidR="00FB7910" w:rsidRDefault="00FB7910" w:rsidP="00FB791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To keep HBM’s cloud environment working well over time, we will focus on these areas:</w:t>
      </w:r>
    </w:p>
    <w:p w14:paraId="7F24FB75" w14:textId="379B0E61" w:rsidR="00FB7910" w:rsidRDefault="00FB7910" w:rsidP="00FB7910">
      <w:pPr>
        <w:pStyle w:val="paragraph"/>
        <w:numPr>
          <w:ilvl w:val="0"/>
          <w:numId w:val="13"/>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Cost management:</w:t>
      </w:r>
      <w:r>
        <w:rPr>
          <w:rStyle w:val="normaltextrun"/>
          <w:rFonts w:ascii="Calibri" w:eastAsiaTheme="majorEastAsia" w:hAnsi="Calibri" w:cs="Calibri"/>
          <w:sz w:val="22"/>
          <w:szCs w:val="22"/>
          <w:lang w:val="en-GB"/>
        </w:rPr>
        <w:t> Track cloud usage and remove resources that aren’t needed to avoid unnecessary spending.</w:t>
      </w:r>
    </w:p>
    <w:p w14:paraId="48CFAF77" w14:textId="16E01BED" w:rsidR="00FB7910" w:rsidRDefault="00FB7910" w:rsidP="00FB7910">
      <w:pPr>
        <w:pStyle w:val="paragraph"/>
        <w:numPr>
          <w:ilvl w:val="0"/>
          <w:numId w:val="13"/>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Incident response:</w:t>
      </w:r>
      <w:r>
        <w:rPr>
          <w:rStyle w:val="normaltextrun"/>
          <w:rFonts w:ascii="Calibri" w:eastAsiaTheme="majorEastAsia" w:hAnsi="Calibri" w:cs="Calibri"/>
          <w:sz w:val="22"/>
          <w:szCs w:val="22"/>
          <w:lang w:val="en-GB"/>
        </w:rPr>
        <w:t> Have a clear plan for handling outages, security issues, or failures quickly.</w:t>
      </w:r>
    </w:p>
    <w:p w14:paraId="628B3ABA" w14:textId="52836C57" w:rsidR="00FB7910" w:rsidRDefault="00FB7910" w:rsidP="00FB7910">
      <w:pPr>
        <w:pStyle w:val="paragraph"/>
        <w:numPr>
          <w:ilvl w:val="0"/>
          <w:numId w:val="13"/>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Documentation and runbooks:</w:t>
      </w:r>
      <w:r>
        <w:rPr>
          <w:rStyle w:val="normaltextrun"/>
          <w:rFonts w:ascii="Calibri" w:eastAsiaTheme="majorEastAsia" w:hAnsi="Calibri" w:cs="Calibri"/>
          <w:sz w:val="22"/>
          <w:szCs w:val="22"/>
          <w:lang w:val="en-GB"/>
        </w:rPr>
        <w:t> Maintain easy-to-follow guides for common tasks and troubleshooting.</w:t>
      </w:r>
    </w:p>
    <w:p w14:paraId="1258CAE3" w14:textId="2E9C102A" w:rsidR="00FB7910" w:rsidRDefault="00FB7910" w:rsidP="00FB7910">
      <w:pPr>
        <w:pStyle w:val="paragraph"/>
        <w:numPr>
          <w:ilvl w:val="0"/>
          <w:numId w:val="13"/>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Resource lifecycle management:</w:t>
      </w:r>
      <w:r>
        <w:rPr>
          <w:rStyle w:val="normaltextrun"/>
          <w:rFonts w:ascii="Calibri" w:eastAsiaTheme="majorEastAsia" w:hAnsi="Calibri" w:cs="Calibri"/>
          <w:sz w:val="22"/>
          <w:szCs w:val="22"/>
          <w:lang w:val="en-GB"/>
        </w:rPr>
        <w:t> Regularly review servers, storage, and applications, and retire or update them as needed.</w:t>
      </w:r>
    </w:p>
    <w:p w14:paraId="736C2DB8" w14:textId="3424F686" w:rsidR="00FB7910" w:rsidRDefault="00FB7910" w:rsidP="00FB7910">
      <w:pPr>
        <w:pStyle w:val="paragraph"/>
        <w:numPr>
          <w:ilvl w:val="0"/>
          <w:numId w:val="13"/>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Access reviews and audits:</w:t>
      </w:r>
      <w:r>
        <w:rPr>
          <w:rStyle w:val="normaltextrun"/>
          <w:rFonts w:ascii="Calibri" w:eastAsiaTheme="majorEastAsia" w:hAnsi="Calibri" w:cs="Calibri"/>
          <w:sz w:val="22"/>
          <w:szCs w:val="22"/>
          <w:lang w:val="en-GB"/>
        </w:rPr>
        <w:t> Check permissions regularly to make sure everyone has only the access they need.</w:t>
      </w:r>
    </w:p>
    <w:p w14:paraId="1822E215" w14:textId="09122F4D" w:rsidR="00FB7910" w:rsidRDefault="00FB7910" w:rsidP="00FB7910">
      <w:pPr>
        <w:pStyle w:val="paragraph"/>
        <w:numPr>
          <w:ilvl w:val="0"/>
          <w:numId w:val="13"/>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Cloud architecture best practices:</w:t>
      </w:r>
      <w:r>
        <w:rPr>
          <w:rStyle w:val="normaltextrun"/>
          <w:rFonts w:ascii="Calibri" w:eastAsiaTheme="majorEastAsia" w:hAnsi="Calibri" w:cs="Calibri"/>
          <w:sz w:val="22"/>
          <w:szCs w:val="22"/>
          <w:lang w:val="en-GB"/>
        </w:rPr>
        <w:t xml:space="preserve"> Use proven cloud designs to keep systems secure, scalable, and </w:t>
      </w:r>
      <w:proofErr w:type="gramStart"/>
      <w:r>
        <w:rPr>
          <w:rStyle w:val="normaltextrun"/>
          <w:rFonts w:ascii="Calibri" w:eastAsiaTheme="majorEastAsia" w:hAnsi="Calibri" w:cs="Calibri"/>
          <w:sz w:val="22"/>
          <w:szCs w:val="22"/>
          <w:lang w:val="en-GB"/>
        </w:rPr>
        <w:t>high-performing</w:t>
      </w:r>
      <w:proofErr w:type="gramEnd"/>
      <w:r>
        <w:rPr>
          <w:rStyle w:val="normaltextrun"/>
          <w:rFonts w:ascii="Calibri" w:eastAsiaTheme="majorEastAsia" w:hAnsi="Calibri" w:cs="Calibri"/>
          <w:sz w:val="22"/>
          <w:szCs w:val="22"/>
          <w:lang w:val="en-GB"/>
        </w:rPr>
        <w:t>.</w:t>
      </w:r>
    </w:p>
    <w:p w14:paraId="0D480B3C" w14:textId="77777777" w:rsidR="00FB7910" w:rsidRDefault="00FB7910" w:rsidP="00FB791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b/>
          <w:bCs/>
          <w:sz w:val="22"/>
          <w:szCs w:val="22"/>
          <w:lang w:val="en-GB"/>
        </w:rPr>
        <w:t>Bottom line:</w:t>
      </w:r>
      <w:r>
        <w:rPr>
          <w:rStyle w:val="normaltextrun"/>
          <w:rFonts w:ascii="Calibri" w:eastAsiaTheme="majorEastAsia" w:hAnsi="Calibri" w:cs="Calibri"/>
          <w:sz w:val="22"/>
          <w:szCs w:val="22"/>
          <w:lang w:val="en-GB"/>
        </w:rPr>
        <w:t> These steps ensure HBM’s cloud is secure, cost-effective, and ready to support growth over the long term.</w:t>
      </w:r>
      <w:r>
        <w:rPr>
          <w:rStyle w:val="eop"/>
          <w:rFonts w:ascii="Calibri" w:eastAsiaTheme="majorEastAsia" w:hAnsi="Calibri" w:cs="Calibri"/>
          <w:sz w:val="22"/>
          <w:szCs w:val="22"/>
          <w:lang w:val="en-GB"/>
        </w:rPr>
        <w:t> </w:t>
      </w:r>
    </w:p>
    <w:p w14:paraId="72EADF49" w14:textId="77777777" w:rsidR="00FB7910" w:rsidRDefault="00FB7910" w:rsidP="00A424F1">
      <w:pPr>
        <w:pStyle w:val="paragraph"/>
        <w:spacing w:before="0" w:beforeAutospacing="0" w:after="0" w:afterAutospacing="0"/>
        <w:textAlignment w:val="baseline"/>
        <w:rPr>
          <w:rFonts w:ascii="Segoe UI" w:hAnsi="Segoe UI" w:cs="Segoe UI"/>
          <w:sz w:val="18"/>
          <w:szCs w:val="18"/>
          <w:lang w:val="en-GB"/>
        </w:rPr>
      </w:pPr>
    </w:p>
    <w:p w14:paraId="7B0F98B2" w14:textId="19AD4E6E" w:rsidR="00FB7910" w:rsidRDefault="00FB7910" w:rsidP="00FB7910">
      <w:pPr>
        <w:pStyle w:val="paragraph"/>
        <w:spacing w:before="0" w:beforeAutospacing="0" w:after="0" w:afterAutospacing="0"/>
        <w:textAlignment w:val="baseline"/>
        <w:rPr>
          <w:rFonts w:ascii="Segoe UI" w:hAnsi="Segoe UI" w:cs="Segoe UI"/>
          <w:color w:val="1E4E79"/>
          <w:sz w:val="18"/>
          <w:szCs w:val="18"/>
          <w:lang w:val="en-GB"/>
        </w:rPr>
      </w:pPr>
      <w:r>
        <w:rPr>
          <w:rStyle w:val="normaltextrun"/>
          <w:rFonts w:ascii="Calibri" w:eastAsiaTheme="majorEastAsia" w:hAnsi="Calibri" w:cs="Calibri"/>
          <w:b/>
          <w:bCs/>
          <w:color w:val="000000"/>
          <w:sz w:val="32"/>
          <w:szCs w:val="32"/>
          <w:lang w:val="en-GB"/>
        </w:rPr>
        <w:lastRenderedPageBreak/>
        <w:t>9. Conclusion</w:t>
      </w:r>
    </w:p>
    <w:p w14:paraId="2061D968" w14:textId="28A680F1" w:rsidR="00FB7910" w:rsidRDefault="00FB7910" w:rsidP="00FB791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sz w:val="22"/>
          <w:szCs w:val="22"/>
          <w:lang w:val="en-GB"/>
        </w:rPr>
        <w:t xml:space="preserve">This plan updates HBM’s IT in several </w:t>
      </w:r>
      <w:proofErr w:type="gramStart"/>
      <w:r>
        <w:rPr>
          <w:rStyle w:val="normaltextrun"/>
          <w:rFonts w:ascii="Calibri" w:eastAsiaTheme="majorEastAsia" w:hAnsi="Calibri" w:cs="Calibri"/>
          <w:sz w:val="22"/>
          <w:szCs w:val="22"/>
          <w:lang w:val="en-GB"/>
        </w:rPr>
        <w:t>key ways</w:t>
      </w:r>
      <w:proofErr w:type="gramEnd"/>
      <w:r>
        <w:rPr>
          <w:rStyle w:val="normaltextrun"/>
          <w:rFonts w:ascii="Calibri" w:eastAsiaTheme="majorEastAsia" w:hAnsi="Calibri" w:cs="Calibri"/>
          <w:sz w:val="22"/>
          <w:szCs w:val="22"/>
          <w:lang w:val="en-GB"/>
        </w:rPr>
        <w:t>:</w:t>
      </w:r>
    </w:p>
    <w:p w14:paraId="64DE1E1B" w14:textId="16AD731F" w:rsidR="00FB7910" w:rsidRDefault="00FB7910" w:rsidP="00FB7910">
      <w:pPr>
        <w:pStyle w:val="paragraph"/>
        <w:numPr>
          <w:ilvl w:val="0"/>
          <w:numId w:val="14"/>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Servers and storage</w:t>
      </w:r>
      <w:r>
        <w:rPr>
          <w:rStyle w:val="normaltextrun"/>
          <w:rFonts w:ascii="Calibri" w:eastAsiaTheme="majorEastAsia" w:hAnsi="Calibri" w:cs="Calibri"/>
          <w:sz w:val="22"/>
          <w:szCs w:val="22"/>
          <w:lang w:val="en-GB"/>
        </w:rPr>
        <w:t> move to Azure and AWS, making systems more reliable and able to scale as the company grows.</w:t>
      </w:r>
    </w:p>
    <w:p w14:paraId="3835DBE8" w14:textId="17263060" w:rsidR="00FB7910" w:rsidRDefault="00FB7910" w:rsidP="00FB7910">
      <w:pPr>
        <w:pStyle w:val="paragraph"/>
        <w:numPr>
          <w:ilvl w:val="0"/>
          <w:numId w:val="14"/>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Security</w:t>
      </w:r>
      <w:r>
        <w:rPr>
          <w:rStyle w:val="normaltextrun"/>
          <w:rFonts w:ascii="Calibri" w:eastAsiaTheme="majorEastAsia" w:hAnsi="Calibri" w:cs="Calibri"/>
          <w:sz w:val="22"/>
          <w:szCs w:val="22"/>
          <w:lang w:val="en-GB"/>
        </w:rPr>
        <w:t> is strengthened with MFA, Zero Trust, conditional access, and proper user management.</w:t>
      </w:r>
    </w:p>
    <w:p w14:paraId="054234EB" w14:textId="2F1A8A9F" w:rsidR="00FB7910" w:rsidRDefault="00FB7910" w:rsidP="00FB7910">
      <w:pPr>
        <w:pStyle w:val="paragraph"/>
        <w:numPr>
          <w:ilvl w:val="0"/>
          <w:numId w:val="14"/>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Automation and monitoring</w:t>
      </w:r>
      <w:r>
        <w:rPr>
          <w:rStyle w:val="normaltextrun"/>
          <w:rFonts w:ascii="Calibri" w:eastAsiaTheme="majorEastAsia" w:hAnsi="Calibri" w:cs="Calibri"/>
          <w:sz w:val="22"/>
          <w:szCs w:val="22"/>
          <w:lang w:val="en-GB"/>
        </w:rPr>
        <w:t> reduce manual work and detect issues before they impact employees.</w:t>
      </w:r>
    </w:p>
    <w:p w14:paraId="57F4C27C" w14:textId="2844D4FF" w:rsidR="00FB7910" w:rsidRDefault="00FB7910" w:rsidP="00FB7910">
      <w:pPr>
        <w:pStyle w:val="paragraph"/>
        <w:numPr>
          <w:ilvl w:val="0"/>
          <w:numId w:val="14"/>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Collaboration tools</w:t>
      </w:r>
      <w:r>
        <w:rPr>
          <w:rStyle w:val="normaltextrun"/>
          <w:rFonts w:ascii="Calibri" w:eastAsiaTheme="majorEastAsia" w:hAnsi="Calibri" w:cs="Calibri"/>
          <w:sz w:val="22"/>
          <w:szCs w:val="22"/>
          <w:lang w:val="en-GB"/>
        </w:rPr>
        <w:t> like Teams, Slack, and OneDrive make communication and file sharing easier.</w:t>
      </w:r>
    </w:p>
    <w:p w14:paraId="63D5E1D7" w14:textId="458C28A0" w:rsidR="00FB7910" w:rsidRDefault="00FB7910" w:rsidP="00FB7910">
      <w:pPr>
        <w:pStyle w:val="paragraph"/>
        <w:numPr>
          <w:ilvl w:val="0"/>
          <w:numId w:val="14"/>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Work culture</w:t>
      </w:r>
      <w:r>
        <w:rPr>
          <w:rStyle w:val="normaltextrun"/>
          <w:rFonts w:ascii="Calibri" w:eastAsiaTheme="majorEastAsia" w:hAnsi="Calibri" w:cs="Calibri"/>
          <w:sz w:val="22"/>
          <w:szCs w:val="22"/>
          <w:lang w:val="en-GB"/>
        </w:rPr>
        <w:t> improves with Agile practices, DevOps teamwork, and support for hybrid or remote work.</w:t>
      </w:r>
    </w:p>
    <w:p w14:paraId="1F45EA4C" w14:textId="2CFF6542" w:rsidR="00FB7910" w:rsidRDefault="00FB7910" w:rsidP="00FB7910">
      <w:pPr>
        <w:pStyle w:val="paragraph"/>
        <w:numPr>
          <w:ilvl w:val="0"/>
          <w:numId w:val="14"/>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b/>
          <w:bCs/>
          <w:sz w:val="22"/>
          <w:szCs w:val="22"/>
          <w:lang w:val="en-GB"/>
        </w:rPr>
        <w:t>Cloud operations</w:t>
      </w:r>
      <w:r>
        <w:rPr>
          <w:rStyle w:val="normaltextrun"/>
          <w:rFonts w:ascii="Calibri" w:eastAsiaTheme="majorEastAsia" w:hAnsi="Calibri" w:cs="Calibri"/>
          <w:sz w:val="22"/>
          <w:szCs w:val="22"/>
          <w:lang w:val="en-GB"/>
        </w:rPr>
        <w:t> follow best practices to stay efficient and cost-effective over time.</w:t>
      </w:r>
    </w:p>
    <w:p w14:paraId="583A1C61" w14:textId="5CDC545D" w:rsidR="00FB7910" w:rsidRDefault="00FB7910" w:rsidP="00FB791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b/>
          <w:bCs/>
          <w:sz w:val="22"/>
          <w:szCs w:val="22"/>
          <w:lang w:val="en-GB"/>
        </w:rPr>
        <w:t>Why it matters:</w:t>
      </w:r>
      <w:r>
        <w:rPr>
          <w:rStyle w:val="normaltextrun"/>
          <w:rFonts w:ascii="Calibri" w:eastAsiaTheme="majorEastAsia" w:hAnsi="Calibri" w:cs="Calibri"/>
          <w:sz w:val="22"/>
          <w:szCs w:val="22"/>
          <w:lang w:val="en-GB"/>
        </w:rPr>
        <w:t> Modernizing IT makes HBM’s systems safer, faster, and easier to manage. Employees can work more efficiently, and data is better protected.</w:t>
      </w:r>
    </w:p>
    <w:p w14:paraId="485FACF9" w14:textId="0B9D6741" w:rsidR="00FB7910" w:rsidRDefault="00FB7910" w:rsidP="00FB7910">
      <w:pPr>
        <w:pStyle w:val="paragraph"/>
        <w:spacing w:before="0" w:beforeAutospacing="0" w:after="0" w:afterAutospacing="0"/>
        <w:textAlignment w:val="baseline"/>
        <w:rPr>
          <w:rFonts w:ascii="Segoe UI" w:hAnsi="Segoe UI" w:cs="Segoe UI"/>
          <w:sz w:val="18"/>
          <w:szCs w:val="18"/>
          <w:lang w:val="en-GB"/>
        </w:rPr>
      </w:pPr>
      <w:r>
        <w:rPr>
          <w:rStyle w:val="normaltextrun"/>
          <w:rFonts w:ascii="Calibri" w:eastAsiaTheme="majorEastAsia" w:hAnsi="Calibri" w:cs="Calibri"/>
          <w:b/>
          <w:bCs/>
          <w:sz w:val="22"/>
          <w:szCs w:val="22"/>
          <w:lang w:val="en-GB"/>
        </w:rPr>
        <w:t>Future-ready:</w:t>
      </w:r>
      <w:r>
        <w:rPr>
          <w:rStyle w:val="normaltextrun"/>
          <w:rFonts w:ascii="Calibri" w:eastAsiaTheme="majorEastAsia" w:hAnsi="Calibri" w:cs="Calibri"/>
          <w:sz w:val="22"/>
          <w:szCs w:val="22"/>
          <w:lang w:val="en-GB"/>
        </w:rPr>
        <w:t> The new cloud environment prepares HBM for growth, supports flexible work, and makes adopting new technologies easier without being held back by old, outdated systems.</w:t>
      </w:r>
    </w:p>
    <w:p w14:paraId="695D8BFE" w14:textId="5AA70D9C" w:rsidR="00A424F1" w:rsidRDefault="00A424F1"/>
    <w:p w14:paraId="5C04D5B2" w14:textId="77777777" w:rsidR="0087039B" w:rsidRDefault="0087039B" w:rsidP="0087039B">
      <w:pPr>
        <w:pStyle w:val="paragraph"/>
        <w:spacing w:before="0" w:beforeAutospacing="0" w:after="0" w:afterAutospacing="0"/>
        <w:textAlignment w:val="baseline"/>
        <w:rPr>
          <w:rFonts w:ascii="Segoe UI" w:hAnsi="Segoe UI" w:cs="Segoe UI"/>
          <w:color w:val="2E75B5"/>
          <w:sz w:val="18"/>
          <w:szCs w:val="18"/>
          <w:lang w:val="en-GB"/>
        </w:rPr>
      </w:pPr>
      <w:r>
        <w:rPr>
          <w:rStyle w:val="normaltextrun"/>
          <w:rFonts w:ascii="Calibri" w:eastAsiaTheme="majorEastAsia" w:hAnsi="Calibri" w:cs="Calibri"/>
          <w:b/>
          <w:bCs/>
          <w:color w:val="000000"/>
          <w:sz w:val="28"/>
          <w:szCs w:val="28"/>
          <w:lang w:val="en-GB"/>
        </w:rPr>
        <w:t>References</w:t>
      </w:r>
      <w:r>
        <w:rPr>
          <w:rStyle w:val="eop"/>
          <w:rFonts w:ascii="Calibri" w:eastAsiaTheme="majorEastAsia" w:hAnsi="Calibri" w:cs="Calibri"/>
          <w:color w:val="000000"/>
          <w:sz w:val="28"/>
          <w:szCs w:val="28"/>
          <w:lang w:val="en-GB"/>
        </w:rPr>
        <w:t> </w:t>
      </w:r>
    </w:p>
    <w:p w14:paraId="55754FD4" w14:textId="24C1C51C"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Microsoft Azure documentation on deploying and managing Virtual Machines. Accessed from:</w:t>
      </w:r>
      <w:r>
        <w:rPr>
          <w:rStyle w:val="normaltextrun"/>
          <w:rFonts w:ascii="Calibri" w:eastAsiaTheme="majorEastAsia" w:hAnsi="Calibri" w:cs="Calibri"/>
          <w:sz w:val="22"/>
          <w:szCs w:val="22"/>
          <w:lang w:val="en-GB"/>
        </w:rPr>
        <w:t xml:space="preserve"> </w:t>
      </w:r>
      <w:hyperlink r:id="rId7" w:history="1">
        <w:r w:rsidRPr="00813EEB">
          <w:rPr>
            <w:rStyle w:val="Hyperlink"/>
            <w:rFonts w:ascii="Calibri" w:eastAsiaTheme="majorEastAsia" w:hAnsi="Calibri" w:cs="Calibri"/>
            <w:sz w:val="22"/>
            <w:szCs w:val="22"/>
            <w:lang w:val="en-GB"/>
          </w:rPr>
          <w:t>Her</w:t>
        </w:r>
        <w:r w:rsidRPr="00813EEB">
          <w:rPr>
            <w:rStyle w:val="Hyperlink"/>
            <w:rFonts w:ascii="Calibri" w:eastAsiaTheme="majorEastAsia" w:hAnsi="Calibri" w:cs="Calibri"/>
            <w:sz w:val="22"/>
            <w:szCs w:val="22"/>
            <w:lang w:val="en-GB"/>
          </w:rPr>
          <w:t>e</w:t>
        </w:r>
        <w:r w:rsidRPr="00813EEB">
          <w:rPr>
            <w:rStyle w:val="Hyperlink"/>
            <w:rFonts w:ascii="Calibri" w:eastAsiaTheme="majorEastAsia" w:hAnsi="Calibri" w:cs="Calibri"/>
            <w:sz w:val="22"/>
            <w:szCs w:val="22"/>
            <w:lang w:val="en-GB"/>
          </w:rPr>
          <w:t> </w:t>
        </w:r>
      </w:hyperlink>
    </w:p>
    <w:p w14:paraId="10844B90" w14:textId="46FB4ED7"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Overview of Azure Active Directory (Azure AD) features and fundamentals, Microsoft Docs. Available at: </w:t>
      </w:r>
      <w:hyperlink r:id="rId8" w:history="1">
        <w:r w:rsidR="00184DCE" w:rsidRPr="00184DCE">
          <w:rPr>
            <w:rStyle w:val="Hyperlink"/>
            <w:rFonts w:ascii="Calibri" w:eastAsiaTheme="majorEastAsia" w:hAnsi="Calibri" w:cs="Calibri"/>
            <w:sz w:val="22"/>
            <w:szCs w:val="22"/>
            <w:lang w:val="en-GB"/>
          </w:rPr>
          <w:t>Here</w:t>
        </w:r>
      </w:hyperlink>
    </w:p>
    <w:p w14:paraId="3E539B18" w14:textId="0BBC6D81"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Introduction to Azure Monitor for performance and diagnostics monitoring in cloud environments. Microsoft Docs. </w:t>
      </w:r>
      <w:hyperlink r:id="rId9" w:history="1">
        <w:r w:rsidR="00184DCE" w:rsidRPr="00184DCE">
          <w:rPr>
            <w:rStyle w:val="Hyperlink"/>
            <w:rFonts w:ascii="Calibri" w:eastAsiaTheme="majorEastAsia" w:hAnsi="Calibri" w:cs="Calibri"/>
            <w:sz w:val="22"/>
            <w:szCs w:val="22"/>
            <w:lang w:val="en-GB"/>
          </w:rPr>
          <w:t>Here</w:t>
        </w:r>
      </w:hyperlink>
      <w:r w:rsidR="00184DCE">
        <w:rPr>
          <w:rFonts w:ascii="Calibri" w:hAnsi="Calibri" w:cs="Calibri"/>
          <w:sz w:val="22"/>
          <w:szCs w:val="22"/>
          <w:lang w:val="en-GB"/>
        </w:rPr>
        <w:t xml:space="preserve"> </w:t>
      </w:r>
    </w:p>
    <w:p w14:paraId="2871C202" w14:textId="4B9B59B4"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Documentation on building workflows and automating processes using Azure Logic Apps. Microsoft Docs. </w:t>
      </w:r>
      <w:hyperlink r:id="rId10" w:history="1">
        <w:r w:rsidR="00184DCE" w:rsidRPr="00184DCE">
          <w:rPr>
            <w:rStyle w:val="Hyperlink"/>
            <w:rFonts w:ascii="Calibri" w:eastAsiaTheme="majorEastAsia" w:hAnsi="Calibri" w:cs="Calibri"/>
            <w:sz w:val="22"/>
            <w:szCs w:val="22"/>
            <w:lang w:val="en-GB"/>
          </w:rPr>
          <w:t>Here</w:t>
        </w:r>
      </w:hyperlink>
    </w:p>
    <w:p w14:paraId="2F2C9BD9" w14:textId="2F3A99B9"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Amazon EC2 User Guide: Instructions for configuring and managing Elastic Compute Cloud instances. AWS Documentation. </w:t>
      </w:r>
      <w:hyperlink r:id="rId11" w:history="1">
        <w:r w:rsidR="00184DCE" w:rsidRPr="00184DCE">
          <w:rPr>
            <w:rStyle w:val="Hyperlink"/>
            <w:rFonts w:ascii="Calibri" w:eastAsiaTheme="majorEastAsia" w:hAnsi="Calibri" w:cs="Calibri"/>
            <w:sz w:val="22"/>
            <w:szCs w:val="22"/>
            <w:lang w:val="en-GB"/>
          </w:rPr>
          <w:t>Here</w:t>
        </w:r>
      </w:hyperlink>
      <w:r w:rsidR="00184DCE">
        <w:rPr>
          <w:rFonts w:ascii="Calibri" w:hAnsi="Calibri" w:cs="Calibri"/>
          <w:sz w:val="22"/>
          <w:szCs w:val="22"/>
          <w:lang w:val="en-GB"/>
        </w:rPr>
        <w:t xml:space="preserve"> </w:t>
      </w:r>
    </w:p>
    <w:p w14:paraId="5D63947E" w14:textId="45C27D02"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Amazon S3 Documentation: Guidelines on object storage, buckets, and security management in AWS. AWS Documentation. </w:t>
      </w:r>
      <w:hyperlink r:id="rId12" w:history="1">
        <w:r w:rsidR="00184DCE" w:rsidRPr="00184DCE">
          <w:rPr>
            <w:rStyle w:val="Hyperlink"/>
            <w:rFonts w:ascii="Calibri" w:eastAsiaTheme="majorEastAsia" w:hAnsi="Calibri" w:cs="Calibri"/>
            <w:sz w:val="22"/>
            <w:szCs w:val="22"/>
            <w:lang w:val="en-GB"/>
          </w:rPr>
          <w:t>Here</w:t>
        </w:r>
      </w:hyperlink>
      <w:r w:rsidR="00184DCE">
        <w:rPr>
          <w:rFonts w:ascii="Calibri" w:hAnsi="Calibri" w:cs="Calibri"/>
          <w:sz w:val="22"/>
          <w:szCs w:val="22"/>
          <w:lang w:val="en-GB"/>
        </w:rPr>
        <w:t xml:space="preserve"> </w:t>
      </w:r>
    </w:p>
    <w:p w14:paraId="50449C9C" w14:textId="66BBF49E"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Amazon Web Services Identity and Access Management (IAM) guide for permission management. AWS Documentation. </w:t>
      </w:r>
      <w:hyperlink r:id="rId13" w:history="1">
        <w:r w:rsidR="00184DCE" w:rsidRPr="00184DCE">
          <w:rPr>
            <w:rStyle w:val="Hyperlink"/>
            <w:rFonts w:ascii="Calibri" w:eastAsiaTheme="majorEastAsia" w:hAnsi="Calibri" w:cs="Calibri"/>
            <w:sz w:val="22"/>
            <w:szCs w:val="22"/>
            <w:lang w:val="en-GB"/>
          </w:rPr>
          <w:t>Here</w:t>
        </w:r>
      </w:hyperlink>
    </w:p>
    <w:p w14:paraId="7338E9A8" w14:textId="675613A0"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Guide to using Amazon CloudWatch for monitoring resources and applications in AWS. AWS Documentation. </w:t>
      </w:r>
      <w:hyperlink r:id="rId14" w:history="1">
        <w:r w:rsidR="00184DCE" w:rsidRPr="00184DCE">
          <w:rPr>
            <w:rStyle w:val="Hyperlink"/>
            <w:rFonts w:ascii="Calibri" w:eastAsiaTheme="majorEastAsia" w:hAnsi="Calibri" w:cs="Calibri"/>
            <w:sz w:val="22"/>
            <w:szCs w:val="22"/>
            <w:lang w:val="en-GB"/>
          </w:rPr>
          <w:t>Here</w:t>
        </w:r>
      </w:hyperlink>
    </w:p>
    <w:p w14:paraId="6968BBD4" w14:textId="5B9FF8F4"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Microsoft’s Zero Trust Deployment Guide: Security principles for cloud and enterprise systems. </w:t>
      </w:r>
      <w:hyperlink r:id="rId15" w:history="1">
        <w:r w:rsidR="00184DCE" w:rsidRPr="00184DCE">
          <w:rPr>
            <w:rStyle w:val="Hyperlink"/>
            <w:rFonts w:ascii="Calibri" w:eastAsiaTheme="majorEastAsia" w:hAnsi="Calibri" w:cs="Calibri"/>
            <w:sz w:val="22"/>
            <w:szCs w:val="22"/>
            <w:lang w:val="en-GB"/>
          </w:rPr>
          <w:t>Here</w:t>
        </w:r>
      </w:hyperlink>
    </w:p>
    <w:p w14:paraId="71FAA022" w14:textId="2ECBD5AC" w:rsidR="00813EEB" w:rsidRDefault="00813EEB" w:rsidP="00813EEB">
      <w:pPr>
        <w:pStyle w:val="paragraph"/>
        <w:numPr>
          <w:ilvl w:val="0"/>
          <w:numId w:val="16"/>
        </w:numPr>
        <w:spacing w:before="0" w:beforeAutospacing="0" w:after="0" w:afterAutospacing="0"/>
        <w:textAlignment w:val="baseline"/>
        <w:rPr>
          <w:rFonts w:ascii="Calibri" w:hAnsi="Calibri" w:cs="Calibri"/>
          <w:sz w:val="22"/>
          <w:szCs w:val="22"/>
          <w:lang w:val="en-GB"/>
        </w:rPr>
      </w:pPr>
      <w:r>
        <w:rPr>
          <w:rStyle w:val="normaltextrun"/>
          <w:rFonts w:ascii="Calibri" w:eastAsiaTheme="majorEastAsia" w:hAnsi="Calibri" w:cs="Calibri"/>
          <w:sz w:val="22"/>
          <w:szCs w:val="22"/>
          <w:lang w:val="en-GB"/>
        </w:rPr>
        <w:t>Microsoft documentation on Conditional Access policies within Azure Active Directory. Available at: </w:t>
      </w:r>
      <w:hyperlink r:id="rId16" w:history="1">
        <w:r w:rsidR="00184DCE" w:rsidRPr="00184DCE">
          <w:rPr>
            <w:rStyle w:val="Hyperlink"/>
            <w:rFonts w:ascii="Calibri" w:eastAsiaTheme="majorEastAsia" w:hAnsi="Calibri" w:cs="Calibri"/>
            <w:sz w:val="22"/>
            <w:szCs w:val="22"/>
            <w:lang w:val="en-GB"/>
          </w:rPr>
          <w:t>Here</w:t>
        </w:r>
      </w:hyperlink>
    </w:p>
    <w:p w14:paraId="72D717B1" w14:textId="284530C2" w:rsidR="00184DCE" w:rsidRPr="00184DCE" w:rsidRDefault="00813EEB" w:rsidP="0087039B">
      <w:pPr>
        <w:pStyle w:val="paragraph"/>
        <w:numPr>
          <w:ilvl w:val="0"/>
          <w:numId w:val="16"/>
        </w:numPr>
        <w:spacing w:before="0" w:beforeAutospacing="0" w:after="0" w:afterAutospacing="0"/>
        <w:textAlignment w:val="baseline"/>
        <w:rPr>
          <w:rStyle w:val="normaltextrun"/>
          <w:rFonts w:ascii="Segoe UI" w:hAnsi="Segoe UI" w:cs="Segoe UI"/>
          <w:sz w:val="18"/>
          <w:szCs w:val="18"/>
          <w:lang w:val="en-GB"/>
        </w:rPr>
      </w:pPr>
      <w:r w:rsidRPr="00184DCE">
        <w:rPr>
          <w:rStyle w:val="normaltextrun"/>
          <w:rFonts w:ascii="Calibri" w:eastAsiaTheme="majorEastAsia" w:hAnsi="Calibri" w:cs="Calibri"/>
          <w:sz w:val="22"/>
          <w:szCs w:val="22"/>
          <w:lang w:val="en-GB"/>
        </w:rPr>
        <w:t>Best practices for designing and implementing cloud architecture in Microsoft Azure. Microsoft Docs. </w:t>
      </w:r>
      <w:hyperlink r:id="rId17" w:history="1">
        <w:r w:rsidR="00184DCE" w:rsidRPr="00184DCE">
          <w:rPr>
            <w:rStyle w:val="Hyperlink"/>
            <w:rFonts w:ascii="Calibri" w:eastAsiaTheme="majorEastAsia" w:hAnsi="Calibri" w:cs="Calibri"/>
            <w:sz w:val="22"/>
            <w:szCs w:val="22"/>
            <w:lang w:val="en-GB"/>
          </w:rPr>
          <w:t>Here</w:t>
        </w:r>
      </w:hyperlink>
    </w:p>
    <w:p w14:paraId="132B6E1E" w14:textId="51A99C1E" w:rsidR="0087039B" w:rsidRPr="00184DCE" w:rsidRDefault="0087039B" w:rsidP="00184DCE">
      <w:pPr>
        <w:pStyle w:val="paragraph"/>
        <w:spacing w:before="0" w:beforeAutospacing="0" w:after="0" w:afterAutospacing="0"/>
        <w:ind w:left="360"/>
        <w:textAlignment w:val="baseline"/>
        <w:rPr>
          <w:rFonts w:ascii="Segoe UI" w:hAnsi="Segoe UI" w:cs="Segoe UI"/>
          <w:sz w:val="18"/>
          <w:szCs w:val="18"/>
          <w:lang w:val="en-GB"/>
        </w:rPr>
      </w:pPr>
      <w:r w:rsidRPr="00184DCE">
        <w:rPr>
          <w:rStyle w:val="normaltextrun"/>
          <w:rFonts w:ascii="Calibri" w:eastAsiaTheme="majorEastAsia" w:hAnsi="Calibri" w:cs="Calibri"/>
          <w:b/>
          <w:bCs/>
          <w:sz w:val="22"/>
          <w:szCs w:val="22"/>
          <w:lang w:val="en-GB"/>
        </w:rPr>
        <w:t>Note:</w:t>
      </w:r>
      <w:r w:rsidRPr="00184DCE">
        <w:rPr>
          <w:rStyle w:val="normaltextrun"/>
          <w:rFonts w:ascii="Calibri" w:eastAsiaTheme="majorEastAsia" w:hAnsi="Calibri" w:cs="Calibri"/>
          <w:sz w:val="22"/>
          <w:szCs w:val="22"/>
          <w:lang w:val="en-GB"/>
        </w:rPr>
        <w:t> The architecture diagram at the top was created using </w:t>
      </w:r>
      <w:r w:rsidRPr="00184DCE">
        <w:rPr>
          <w:rStyle w:val="normaltextrun"/>
          <w:rFonts w:ascii="Calibri" w:eastAsiaTheme="majorEastAsia" w:hAnsi="Calibri" w:cs="Calibri"/>
          <w:b/>
          <w:bCs/>
          <w:sz w:val="22"/>
          <w:szCs w:val="22"/>
          <w:lang w:val="en-GB"/>
        </w:rPr>
        <w:t>Mermaid</w:t>
      </w:r>
      <w:r w:rsidRPr="00184DCE">
        <w:rPr>
          <w:rStyle w:val="normaltextrun"/>
          <w:rFonts w:ascii="Calibri" w:eastAsiaTheme="majorEastAsia" w:hAnsi="Calibri" w:cs="Calibri"/>
          <w:sz w:val="22"/>
          <w:szCs w:val="22"/>
          <w:lang w:val="en-GB"/>
        </w:rPr>
        <w:t>.</w:t>
      </w:r>
    </w:p>
    <w:p w14:paraId="3E2903C7" w14:textId="77777777" w:rsidR="0087039B" w:rsidRDefault="0087039B"/>
    <w:sectPr w:rsidR="00870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6A6"/>
    <w:multiLevelType w:val="multilevel"/>
    <w:tmpl w:val="1F98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361D8"/>
    <w:multiLevelType w:val="hybridMultilevel"/>
    <w:tmpl w:val="F2B22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657927"/>
    <w:multiLevelType w:val="multilevel"/>
    <w:tmpl w:val="1B5A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33978"/>
    <w:multiLevelType w:val="hybridMultilevel"/>
    <w:tmpl w:val="C6E26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DE4071"/>
    <w:multiLevelType w:val="multilevel"/>
    <w:tmpl w:val="F48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AF5BA6"/>
    <w:multiLevelType w:val="multilevel"/>
    <w:tmpl w:val="63D2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744CB"/>
    <w:multiLevelType w:val="hybridMultilevel"/>
    <w:tmpl w:val="A6245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577094"/>
    <w:multiLevelType w:val="hybridMultilevel"/>
    <w:tmpl w:val="793C6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245696"/>
    <w:multiLevelType w:val="hybridMultilevel"/>
    <w:tmpl w:val="F5B481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E6130F"/>
    <w:multiLevelType w:val="hybridMultilevel"/>
    <w:tmpl w:val="AF1E8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413B9C"/>
    <w:multiLevelType w:val="multilevel"/>
    <w:tmpl w:val="2B9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8F151D"/>
    <w:multiLevelType w:val="multilevel"/>
    <w:tmpl w:val="5D2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F678BF"/>
    <w:multiLevelType w:val="multilevel"/>
    <w:tmpl w:val="341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E0126E"/>
    <w:multiLevelType w:val="multilevel"/>
    <w:tmpl w:val="66D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AF23F9"/>
    <w:multiLevelType w:val="multilevel"/>
    <w:tmpl w:val="917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4A10B3"/>
    <w:multiLevelType w:val="multilevel"/>
    <w:tmpl w:val="C08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7475285">
    <w:abstractNumId w:val="13"/>
  </w:num>
  <w:num w:numId="2" w16cid:durableId="147602764">
    <w:abstractNumId w:val="7"/>
  </w:num>
  <w:num w:numId="3" w16cid:durableId="215162518">
    <w:abstractNumId w:val="3"/>
  </w:num>
  <w:num w:numId="4" w16cid:durableId="1962683542">
    <w:abstractNumId w:val="8"/>
  </w:num>
  <w:num w:numId="5" w16cid:durableId="954597997">
    <w:abstractNumId w:val="6"/>
  </w:num>
  <w:num w:numId="6" w16cid:durableId="117071504">
    <w:abstractNumId w:val="1"/>
  </w:num>
  <w:num w:numId="7" w16cid:durableId="560021663">
    <w:abstractNumId w:val="9"/>
  </w:num>
  <w:num w:numId="8" w16cid:durableId="855920574">
    <w:abstractNumId w:val="14"/>
  </w:num>
  <w:num w:numId="9" w16cid:durableId="323749699">
    <w:abstractNumId w:val="15"/>
  </w:num>
  <w:num w:numId="10" w16cid:durableId="1010066553">
    <w:abstractNumId w:val="4"/>
  </w:num>
  <w:num w:numId="11" w16cid:durableId="290212314">
    <w:abstractNumId w:val="10"/>
  </w:num>
  <w:num w:numId="12" w16cid:durableId="559051417">
    <w:abstractNumId w:val="12"/>
  </w:num>
  <w:num w:numId="13" w16cid:durableId="1747534819">
    <w:abstractNumId w:val="2"/>
  </w:num>
  <w:num w:numId="14" w16cid:durableId="1244682288">
    <w:abstractNumId w:val="11"/>
  </w:num>
  <w:num w:numId="15" w16cid:durableId="2119324818">
    <w:abstractNumId w:val="5"/>
  </w:num>
  <w:num w:numId="16" w16cid:durableId="99033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B9"/>
    <w:rsid w:val="000B7271"/>
    <w:rsid w:val="00184DCE"/>
    <w:rsid w:val="0041674C"/>
    <w:rsid w:val="005113B9"/>
    <w:rsid w:val="006A2A02"/>
    <w:rsid w:val="007D4A7B"/>
    <w:rsid w:val="00813471"/>
    <w:rsid w:val="00813EEB"/>
    <w:rsid w:val="00815513"/>
    <w:rsid w:val="0087039B"/>
    <w:rsid w:val="009D1A62"/>
    <w:rsid w:val="009E095C"/>
    <w:rsid w:val="00A177C1"/>
    <w:rsid w:val="00A424F1"/>
    <w:rsid w:val="00A7419A"/>
    <w:rsid w:val="00B522E1"/>
    <w:rsid w:val="00C4751D"/>
    <w:rsid w:val="00CA036D"/>
    <w:rsid w:val="00D520EA"/>
    <w:rsid w:val="00E0033C"/>
    <w:rsid w:val="00FA3A4E"/>
    <w:rsid w:val="00FB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F216A7"/>
  <w15:chartTrackingRefBased/>
  <w15:docId w15:val="{1B62DB9A-72E1-C249-82AA-4199E36EE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3B9"/>
    <w:rPr>
      <w:rFonts w:eastAsiaTheme="majorEastAsia" w:cstheme="majorBidi"/>
      <w:color w:val="272727" w:themeColor="text1" w:themeTint="D8"/>
    </w:rPr>
  </w:style>
  <w:style w:type="paragraph" w:styleId="Title">
    <w:name w:val="Title"/>
    <w:basedOn w:val="Normal"/>
    <w:next w:val="Normal"/>
    <w:link w:val="TitleChar"/>
    <w:uiPriority w:val="10"/>
    <w:qFormat/>
    <w:rsid w:val="0051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3B9"/>
    <w:pPr>
      <w:spacing w:before="160"/>
      <w:jc w:val="center"/>
    </w:pPr>
    <w:rPr>
      <w:i/>
      <w:iCs/>
      <w:color w:val="404040" w:themeColor="text1" w:themeTint="BF"/>
    </w:rPr>
  </w:style>
  <w:style w:type="character" w:customStyle="1" w:styleId="QuoteChar">
    <w:name w:val="Quote Char"/>
    <w:basedOn w:val="DefaultParagraphFont"/>
    <w:link w:val="Quote"/>
    <w:uiPriority w:val="29"/>
    <w:rsid w:val="005113B9"/>
    <w:rPr>
      <w:i/>
      <w:iCs/>
      <w:color w:val="404040" w:themeColor="text1" w:themeTint="BF"/>
    </w:rPr>
  </w:style>
  <w:style w:type="paragraph" w:styleId="ListParagraph">
    <w:name w:val="List Paragraph"/>
    <w:basedOn w:val="Normal"/>
    <w:uiPriority w:val="34"/>
    <w:qFormat/>
    <w:rsid w:val="005113B9"/>
    <w:pPr>
      <w:ind w:left="720"/>
      <w:contextualSpacing/>
    </w:pPr>
  </w:style>
  <w:style w:type="character" w:styleId="IntenseEmphasis">
    <w:name w:val="Intense Emphasis"/>
    <w:basedOn w:val="DefaultParagraphFont"/>
    <w:uiPriority w:val="21"/>
    <w:qFormat/>
    <w:rsid w:val="005113B9"/>
    <w:rPr>
      <w:i/>
      <w:iCs/>
      <w:color w:val="0F4761" w:themeColor="accent1" w:themeShade="BF"/>
    </w:rPr>
  </w:style>
  <w:style w:type="paragraph" w:styleId="IntenseQuote">
    <w:name w:val="Intense Quote"/>
    <w:basedOn w:val="Normal"/>
    <w:next w:val="Normal"/>
    <w:link w:val="IntenseQuoteChar"/>
    <w:uiPriority w:val="30"/>
    <w:qFormat/>
    <w:rsid w:val="00511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3B9"/>
    <w:rPr>
      <w:i/>
      <w:iCs/>
      <w:color w:val="0F4761" w:themeColor="accent1" w:themeShade="BF"/>
    </w:rPr>
  </w:style>
  <w:style w:type="character" w:styleId="IntenseReference">
    <w:name w:val="Intense Reference"/>
    <w:basedOn w:val="DefaultParagraphFont"/>
    <w:uiPriority w:val="32"/>
    <w:qFormat/>
    <w:rsid w:val="005113B9"/>
    <w:rPr>
      <w:b/>
      <w:bCs/>
      <w:smallCaps/>
      <w:color w:val="0F4761" w:themeColor="accent1" w:themeShade="BF"/>
      <w:spacing w:val="5"/>
    </w:rPr>
  </w:style>
  <w:style w:type="paragraph" w:customStyle="1" w:styleId="paragraph">
    <w:name w:val="paragraph"/>
    <w:basedOn w:val="Normal"/>
    <w:rsid w:val="005113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113B9"/>
  </w:style>
  <w:style w:type="character" w:customStyle="1" w:styleId="eop">
    <w:name w:val="eop"/>
    <w:basedOn w:val="DefaultParagraphFont"/>
    <w:rsid w:val="005113B9"/>
  </w:style>
  <w:style w:type="paragraph" w:styleId="NoSpacing">
    <w:name w:val="No Spacing"/>
    <w:uiPriority w:val="1"/>
    <w:qFormat/>
    <w:rsid w:val="00A424F1"/>
    <w:pPr>
      <w:spacing w:after="0" w:line="240" w:lineRule="auto"/>
    </w:pPr>
  </w:style>
  <w:style w:type="character" w:customStyle="1" w:styleId="spellingerror">
    <w:name w:val="spellingerror"/>
    <w:basedOn w:val="DefaultParagraphFont"/>
    <w:rsid w:val="00A424F1"/>
  </w:style>
  <w:style w:type="character" w:styleId="Hyperlink">
    <w:name w:val="Hyperlink"/>
    <w:basedOn w:val="DefaultParagraphFont"/>
    <w:uiPriority w:val="99"/>
    <w:unhideWhenUsed/>
    <w:rsid w:val="00813EEB"/>
    <w:rPr>
      <w:color w:val="467886" w:themeColor="hyperlink"/>
      <w:u w:val="single"/>
    </w:rPr>
  </w:style>
  <w:style w:type="character" w:styleId="UnresolvedMention">
    <w:name w:val="Unresolved Mention"/>
    <w:basedOn w:val="DefaultParagraphFont"/>
    <w:uiPriority w:val="99"/>
    <w:semiHidden/>
    <w:unhideWhenUsed/>
    <w:rsid w:val="00813EEB"/>
    <w:rPr>
      <w:color w:val="605E5C"/>
      <w:shd w:val="clear" w:color="auto" w:fill="E1DFDD"/>
    </w:rPr>
  </w:style>
  <w:style w:type="character" w:styleId="FollowedHyperlink">
    <w:name w:val="FollowedHyperlink"/>
    <w:basedOn w:val="DefaultParagraphFont"/>
    <w:uiPriority w:val="99"/>
    <w:semiHidden/>
    <w:unhideWhenUsed/>
    <w:rsid w:val="00813E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ctive-directory/fundamentals/" TargetMode="External"/><Relationship Id="rId13" Type="http://schemas.openxmlformats.org/officeDocument/2006/relationships/hyperlink" Target="https://docs.aws.amazon.com/IAM/latest/UserGuid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virtual-machines/" TargetMode="External"/><Relationship Id="rId12" Type="http://schemas.openxmlformats.org/officeDocument/2006/relationships/hyperlink" Target="https://docs.aws.amazon.com/AmazonS3/latest/userguide/" TargetMode="External"/><Relationship Id="rId17" Type="http://schemas.openxmlformats.org/officeDocument/2006/relationships/hyperlink" Target="1.%09https:/learn.microsoft.com/en-us/azure/architecture/best-practices" TargetMode="External"/><Relationship Id="rId2" Type="http://schemas.openxmlformats.org/officeDocument/2006/relationships/styles" Target="styles.xml"/><Relationship Id="rId16" Type="http://schemas.openxmlformats.org/officeDocument/2006/relationships/hyperlink" Target="https://learn.microsoft.com/en-us/azure/active-directory/conditional-acces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aws.amazon.com/AWSEC2/latest/UserGuide/" TargetMode="External"/><Relationship Id="rId5" Type="http://schemas.openxmlformats.org/officeDocument/2006/relationships/hyperlink" Target="mailto:pdinesh@clarku.edu" TargetMode="External"/><Relationship Id="rId15" Type="http://schemas.openxmlformats.org/officeDocument/2006/relationships/hyperlink" Target="https://learn.microsoft.com/en-us/security/zero-trust/" TargetMode="External"/><Relationship Id="rId10" Type="http://schemas.openxmlformats.org/officeDocument/2006/relationships/hyperlink" Target="https://learn.microsoft.com/en-us/azure/logic-app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azure/azure-monitor/overview" TargetMode="External"/><Relationship Id="rId14" Type="http://schemas.openxmlformats.org/officeDocument/2006/relationships/hyperlink" Target="https://docs.aws.amazon.com/cloud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Chandra Dinesh</dc:creator>
  <cp:keywords/>
  <dc:description/>
  <cp:lastModifiedBy>Poorna Chandra Dinesh</cp:lastModifiedBy>
  <cp:revision>5</cp:revision>
  <cp:lastPrinted>2025-11-27T20:22:00Z</cp:lastPrinted>
  <dcterms:created xsi:type="dcterms:W3CDTF">2025-11-27T20:22:00Z</dcterms:created>
  <dcterms:modified xsi:type="dcterms:W3CDTF">2025-11-27T21:32:00Z</dcterms:modified>
</cp:coreProperties>
</file>