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9810"/>
        <w:tblGridChange w:id="0">
          <w:tblGrid>
            <w:gridCol w:w="720"/>
            <w:gridCol w:w="981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WEEK—4            Lecture-3 hr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Functional dependency: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Functional dependency: overview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6"/>
              </w:numPr>
              <w:shd w:fill="ffffff" w:val="clear"/>
              <w:spacing w:line="276" w:lineRule="auto"/>
              <w:ind w:left="720" w:right="45" w:hanging="64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Functional Dependency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is a relationship that exists between multiple attributes of a relation.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6"/>
              </w:numPr>
              <w:shd w:fill="ffffff" w:val="clear"/>
              <w:spacing w:line="276" w:lineRule="auto"/>
              <w:ind w:left="720" w:right="45" w:hanging="64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This concept is given by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E. F. Codd.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6"/>
              </w:numPr>
              <w:shd w:fill="ffffff" w:val="clear"/>
              <w:spacing w:line="276" w:lineRule="auto"/>
              <w:ind w:left="720" w:right="45" w:hanging="64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It is a type of constraint existing between various attributes of a relation.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6"/>
              </w:numPr>
              <w:shd w:fill="ffffff" w:val="clear"/>
              <w:spacing w:line="276" w:lineRule="auto"/>
              <w:ind w:left="720" w:right="45" w:hanging="64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It is used to define various normal forms.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6"/>
              </w:numPr>
              <w:shd w:fill="ffffff" w:val="clear"/>
              <w:spacing w:line="276" w:lineRule="auto"/>
              <w:ind w:left="720" w:right="45" w:hanging="64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These dependencies are restrictions imposed on the data in database.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720" w:right="0" w:hanging="64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4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4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attributes of a table is said to be dependent on each other when an attribute of a table uniquely identifies another attribute of the same table.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0" w:hanging="64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3333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typically exists between the primary key and non-key attribute within a table.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X   →   Y  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left side of FD is known 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the right side of the production is known 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dependent.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example: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Assume we have an employee table with attributes: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Emp_Name, Emp_Address.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Here Emp_Id attribute can uniquely identify the Emp_Name attribute of employee table because if we know the Emp_Id, we can tell that employee name associated with it.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dependency can be written as: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Emp_Id → Emp_Name   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can say that Emp_Name is functionally dependent on Emp_Id.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Importance of functional dependency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5"/>
              </w:numPr>
              <w:spacing w:line="276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Dependency avoids data redundancy. Therefore same data do not repeat at multiple locations in that database.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5"/>
              </w:numPr>
              <w:spacing w:line="276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helps you to maintain the quality of data in the database.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5"/>
              </w:numPr>
              <w:spacing w:line="276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helps you to defined meanings and constraints of databases.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5"/>
              </w:numPr>
              <w:spacing w:line="276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helps you to identify bad designs.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5"/>
              </w:numPr>
              <w:shd w:fill="ffffff" w:val="clear"/>
              <w:spacing w:line="276" w:lineRule="auto"/>
              <w:ind w:left="720" w:hanging="3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helps you to find the facts regarding the database design.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Rules of Functional Dependencies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1"/>
              <w:shd w:fill="ffffff" w:val="clear"/>
              <w:spacing w:before="0" w:line="276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Inference Rule (IR):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7"/>
              </w:numPr>
              <w:shd w:fill="ffffff" w:val="clear"/>
              <w:spacing w:line="276" w:lineRule="auto"/>
              <w:ind w:left="720" w:hanging="360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Armstrong's axioms are the basic inference rule.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7"/>
              </w:numPr>
              <w:shd w:fill="ffffff" w:val="clear"/>
              <w:spacing w:line="276" w:lineRule="auto"/>
              <w:ind w:left="720" w:hanging="360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Armstrong's axioms are used to conclude functional dependencies on a relational database.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7"/>
              </w:numPr>
              <w:shd w:fill="ffffff" w:val="clear"/>
              <w:spacing w:line="276" w:lineRule="auto"/>
              <w:ind w:left="720" w:hanging="360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inference rule is a type of assertion. It can apply to a set of FD(functional dependency) to derive other FD.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7"/>
              </w:numPr>
              <w:shd w:fill="ffffff" w:val="clear"/>
              <w:spacing w:line="276" w:lineRule="auto"/>
              <w:ind w:left="720" w:hanging="360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Using the inference rule, we can derive additional functional dependency from the initial set.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Functional dependency has 6 types of inference rule:</w:t>
            </w:r>
          </w:p>
          <w:p w:rsidR="00000000" w:rsidDel="00000000" w:rsidP="00000000" w:rsidRDefault="00000000" w:rsidRPr="00000000" w14:paraId="00000028">
            <w:pPr>
              <w:pStyle w:val="Heading2"/>
              <w:shd w:fill="ffffff" w:val="clear"/>
              <w:spacing w:before="0" w:line="276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  <w:rtl w:val="0"/>
              </w:rPr>
              <w:t xml:space="preserve">. Reflexive Rule (IR1)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the reflexive rule, if Y is a subset of X, then X determines Y.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 X 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Y then X  →    Y  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 = {a, b, c, d, e}  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 = {a, b, c}  </w:t>
            </w:r>
          </w:p>
          <w:p w:rsidR="00000000" w:rsidDel="00000000" w:rsidP="00000000" w:rsidRDefault="00000000" w:rsidRPr="00000000" w14:paraId="0000002E">
            <w:pPr>
              <w:pStyle w:val="Heading2"/>
              <w:shd w:fill="ffffff" w:val="clear"/>
              <w:spacing w:before="0" w:line="276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  <w:rtl w:val="0"/>
              </w:rPr>
              <w:t xml:space="preserve">Augmentation Rule (IR2)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augmentation is also called as a partial dependency. In augmentation, if X determines Y, then XZ determines YZ for any Z.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 X  →  Y then XZ   →   YZ   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 R(ABCD),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A   →   B then AC  →   BC  </w:t>
            </w:r>
          </w:p>
          <w:p w:rsidR="00000000" w:rsidDel="00000000" w:rsidP="00000000" w:rsidRDefault="00000000" w:rsidRPr="00000000" w14:paraId="00000033">
            <w:pPr>
              <w:pStyle w:val="Heading2"/>
              <w:shd w:fill="ffffff" w:val="clear"/>
              <w:spacing w:before="0" w:line="276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  <w:rtl w:val="0"/>
              </w:rPr>
              <w:t xml:space="preserve">Transitive Rule (IR3)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the transitive rule, if X determines Y and Y determine Z, then X must also determine Z.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 X  →   Y and Y →  Z then X →   Z    </w:t>
            </w:r>
          </w:p>
          <w:p w:rsidR="00000000" w:rsidDel="00000000" w:rsidP="00000000" w:rsidRDefault="00000000" w:rsidRPr="00000000" w14:paraId="00000036">
            <w:pPr>
              <w:pStyle w:val="Heading2"/>
              <w:shd w:fill="ffffff" w:val="clear"/>
              <w:spacing w:before="0" w:line="276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  <w:rtl w:val="0"/>
              </w:rPr>
              <w:t xml:space="preserve">. Union Rule (IR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Union rule says, if X determines Y and X determines Z, then X must also determine Y and Z.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 X  →  Y and X  →  Z then X →  YZ     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Proof: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 X → Y (given)</w:t>
              <w:br w:type="textWrapping"/>
              <w:t xml:space="preserve">2. X → Z (given)</w:t>
              <w:br w:type="textWrapping"/>
              <w:t xml:space="preserve">3. X → XY (using 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 on 1 by augmentation with X. Where XX = X)</w:t>
              <w:br w:type="textWrapping"/>
              <w:t xml:space="preserve">4. XY → YZ (using 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 on 2 by augmentation with Y)</w:t>
              <w:br w:type="textWrapping"/>
              <w:t xml:space="preserve">5. X → YZ (using 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 on 3 and 4)</w:t>
            </w:r>
          </w:p>
          <w:p w:rsidR="00000000" w:rsidDel="00000000" w:rsidP="00000000" w:rsidRDefault="00000000" w:rsidRPr="00000000" w14:paraId="0000003B">
            <w:pPr>
              <w:pStyle w:val="Heading2"/>
              <w:shd w:fill="ffffff" w:val="clear"/>
              <w:spacing w:before="0" w:line="276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  <w:rtl w:val="0"/>
              </w:rPr>
              <w:t xml:space="preserve">5. Decomposition Rule (IR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Decomposition rule is also known as project rule. It is the reverse of union rule.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Rule says, if X determines Y and Z, then X determines Y and X determines Z separately.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 X   →   YZ then X   →   Y and X  →    Z   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Proof: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 X → YZ (given)</w:t>
              <w:br w:type="textWrapping"/>
              <w:t xml:space="preserve">2. YZ → Y (using 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 Rule)</w:t>
              <w:br w:type="textWrapping"/>
              <w:t xml:space="preserve">3. X → Y (using 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 on 1 and 2)</w:t>
            </w:r>
          </w:p>
          <w:p w:rsidR="00000000" w:rsidDel="00000000" w:rsidP="00000000" w:rsidRDefault="00000000" w:rsidRPr="00000000" w14:paraId="00000041">
            <w:pPr>
              <w:pStyle w:val="Heading2"/>
              <w:shd w:fill="ffffff" w:val="clear"/>
              <w:spacing w:before="0" w:line="276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  <w:rtl w:val="0"/>
              </w:rPr>
              <w:t xml:space="preserve">6. Pseudo transitive Rule (IR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sz w:val="24"/>
                <w:szCs w:val="24"/>
                <w:u w:val="singl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Pseudo transitive Rule, if X determines Y and YZ determines W, then XZ determines W.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 X→   Y and YZ   →   W then XZ →   W   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Proof: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 X → Y (given)</w:t>
              <w:br w:type="textWrapping"/>
              <w:t xml:space="preserve">2. WY → Z (given)</w:t>
              <w:br w:type="textWrapping"/>
              <w:t xml:space="preserve">3. WX → WY (using 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 on 1 by augmenting with W)</w:t>
              <w:br w:type="textWrapping"/>
              <w:t xml:space="preserve">4. WX → Z (using 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 on 3 and 2)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Types Functional Dependencies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mainly four types of Functional Dependency in DBMS. Following are the types of Functional Dependencies in DBMS: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spacing w:line="276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Multivalued Dependency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spacing w:before="280" w:line="276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Trivial Functional Dependency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spacing w:before="280" w:line="276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Non-Trivial Functional Dependency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4"/>
              </w:numPr>
              <w:spacing w:before="280" w:line="276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Transitive Dependency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Multivalued Dependency in DBMS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Multivalued dependency occurs in the situation where there are multiple independent multivalued attributes in a single table.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multivalued dependency is a complete constraint between two sets of attributes in a relation.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requires that certain tuples be present in a relation.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 the following Multivalued Dependency Example to understand.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52.0" w:type="dxa"/>
              <w:jc w:val="left"/>
              <w:tblLayout w:type="fixed"/>
              <w:tblLook w:val="0400"/>
            </w:tblPr>
            <w:tblGrid>
              <w:gridCol w:w="3392"/>
              <w:gridCol w:w="2968"/>
              <w:gridCol w:w="2392"/>
              <w:tblGridChange w:id="0">
                <w:tblGrid>
                  <w:gridCol w:w="3392"/>
                  <w:gridCol w:w="2968"/>
                  <w:gridCol w:w="2392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55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Car_model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56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Maf_year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57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Color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58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H001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59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2017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5A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Metallic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5B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H001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5C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2017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5D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Green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5E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H005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5F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2018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60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Metallic</w:t>
                  </w:r>
                </w:p>
              </w:tc>
            </w:tr>
            <w:tr>
              <w:trPr>
                <w:trHeight w:val="20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61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H005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62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2018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63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Blue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64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H010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65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2015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66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Metallic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67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H033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68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69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Gray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example,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Maf_year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are independent of each other but dependent on car_model. In this example, these two columns are said to be multivalue dependent on car_model.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dependence can be represented like this: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car_model -&gt;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Maf_year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car_model-&gt;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Trivial Functional Dependency in DBMS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Trivial dependency is a set of attributes which are called a trivial if the set of attributes are included in that attribute.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So, X -&gt; Y is a trivial functional dependency if Y is a subset of X. Let’s understand with a Trivial Functional Dependency Example.</w:t>
            </w:r>
          </w:p>
          <w:p w:rsidR="00000000" w:rsidDel="00000000" w:rsidP="00000000" w:rsidRDefault="00000000" w:rsidRPr="00000000" w14:paraId="00000071">
            <w:pPr>
              <w:spacing w:after="28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For example:</w:t>
            </w:r>
          </w:p>
          <w:tbl>
            <w:tblPr>
              <w:tblStyle w:val="Table3"/>
              <w:tblW w:w="6865.0" w:type="dxa"/>
              <w:jc w:val="left"/>
              <w:tblLayout w:type="fixed"/>
              <w:tblLook w:val="0400"/>
            </w:tblPr>
            <w:tblGrid>
              <w:gridCol w:w="2829"/>
              <w:gridCol w:w="4036"/>
              <w:tblGridChange w:id="0">
                <w:tblGrid>
                  <w:gridCol w:w="2829"/>
                  <w:gridCol w:w="4036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72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Emp_id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73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Emp_name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74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AS555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75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Harry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76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AS811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77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George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78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AS999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79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Kevin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this table of with two columns Emp_id and Emp_name.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{Emp_id, Emp_name} -&gt; Emp_id is a trivial functional dependency as Emp_id is a subset of {Emp_id,Emp_name}.</w:t>
            </w:r>
          </w:p>
          <w:p w:rsidR="00000000" w:rsidDel="00000000" w:rsidP="00000000" w:rsidRDefault="00000000" w:rsidRPr="00000000" w14:paraId="0000007C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Non Trivial Functional Dependency in DBMS</w:t>
            </w:r>
          </w:p>
          <w:p w:rsidR="00000000" w:rsidDel="00000000" w:rsidP="00000000" w:rsidRDefault="00000000" w:rsidRPr="00000000" w14:paraId="0000007D">
            <w:pPr>
              <w:spacing w:after="28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dependency which also known as a nontrivial dependency occurs when A-&gt;B holds true where B is not a subset of A. In a relationship, if attribute B is not a subset of attribute A, then it is considered as a non-trivial dependency.</w:t>
            </w:r>
          </w:p>
          <w:tbl>
            <w:tblPr>
              <w:tblStyle w:val="Table4"/>
              <w:tblW w:w="8381.0" w:type="dxa"/>
              <w:jc w:val="left"/>
              <w:tblLayout w:type="fixed"/>
              <w:tblLook w:val="0400"/>
            </w:tblPr>
            <w:tblGrid>
              <w:gridCol w:w="3052"/>
              <w:gridCol w:w="4056"/>
              <w:gridCol w:w="1273"/>
              <w:tblGridChange w:id="0">
                <w:tblGrid>
                  <w:gridCol w:w="3052"/>
                  <w:gridCol w:w="4056"/>
                  <w:gridCol w:w="1273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7E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Company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7F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CEO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80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81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Microsoft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82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Satya Nadella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83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84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Google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85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Sundar Pichai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86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87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88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 Cook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89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spacing w:after="28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(Company} -&gt; {CEO} (if we know the Company, we knows the CEO name)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 CEO is not a subset of Company, and hence it’s non-trivial functional dependency.</w:t>
            </w:r>
          </w:p>
          <w:p w:rsidR="00000000" w:rsidDel="00000000" w:rsidP="00000000" w:rsidRDefault="00000000" w:rsidRPr="00000000" w14:paraId="0000008D">
            <w:pPr>
              <w:spacing w:after="12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Transitive Dependency in DBMS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Transitive Dependency is a type of functional dependency which happens when “t” is indirectly formed by two functional dependencies. 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Let’s understand with the following Transitive Dependency Example.</w:t>
            </w:r>
          </w:p>
          <w:p w:rsidR="00000000" w:rsidDel="00000000" w:rsidP="00000000" w:rsidRDefault="00000000" w:rsidRPr="00000000" w14:paraId="0000009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tbl>
            <w:tblPr>
              <w:tblStyle w:val="Table5"/>
              <w:tblW w:w="8596.0" w:type="dxa"/>
              <w:jc w:val="left"/>
              <w:tblLayout w:type="fixed"/>
              <w:tblLook w:val="0400"/>
            </w:tblPr>
            <w:tblGrid>
              <w:gridCol w:w="3130"/>
              <w:gridCol w:w="4160"/>
              <w:gridCol w:w="1306"/>
              <w:tblGridChange w:id="0">
                <w:tblGrid>
                  <w:gridCol w:w="3130"/>
                  <w:gridCol w:w="4160"/>
                  <w:gridCol w:w="1306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91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Company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92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CEO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93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94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Microsoft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95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Satya Nadella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96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97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Google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98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Sundar Pichai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99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9A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Alibaba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9B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Jack Ma</w:t>
                  </w:r>
                </w:p>
              </w:tc>
              <w:tc>
                <w:tcPr>
                  <w:tcBorders>
                    <w:top w:color="eeeeee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9f9f9" w:val="clear"/>
                  <w:vAlign w:val="center"/>
                </w:tcPr>
                <w:p w:rsidR="00000000" w:rsidDel="00000000" w:rsidP="00000000" w:rsidRDefault="00000000" w:rsidRPr="00000000" w14:paraId="0000009C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spacing w:after="28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{Company} -&gt; {CEO} (if we know the compay, we know its CEO’s name)</w:t>
            </w:r>
          </w:p>
          <w:p w:rsidR="00000000" w:rsidDel="00000000" w:rsidP="00000000" w:rsidRDefault="00000000" w:rsidRPr="00000000" w14:paraId="0000009F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{CEO } -&gt; {Age} If we know the CEO, we know the Age</w:t>
            </w:r>
          </w:p>
          <w:p w:rsidR="00000000" w:rsidDel="00000000" w:rsidP="00000000" w:rsidRDefault="00000000" w:rsidRPr="00000000" w14:paraId="000000A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Therefore according to the rule of rule of transitive dependency:</w:t>
            </w:r>
          </w:p>
          <w:p w:rsidR="00000000" w:rsidDel="00000000" w:rsidP="00000000" w:rsidRDefault="00000000" w:rsidRPr="00000000" w14:paraId="000000A1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Company} -&gt; {Age} should hold, that makes sense because if we know the company name, we can know his age.</w:t>
            </w:r>
          </w:p>
          <w:p w:rsidR="00000000" w:rsidDel="00000000" w:rsidP="00000000" w:rsidRDefault="00000000" w:rsidRPr="00000000" w14:paraId="000000A2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Note: transitive dependency can only occur in a relation of three or more attributes.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Normalization: normalization process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Importance of normalization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Style w:val="Heading2"/>
              <w:numPr>
                <w:ilvl w:val="0"/>
                <w:numId w:val="1"/>
              </w:numPr>
              <w:spacing w:before="0" w:line="276" w:lineRule="auto"/>
              <w:ind w:left="720" w:hanging="360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Resolving the database anomalies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8" w:before="120" w:line="276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forms of Normalization i.e. 1NF, 2NF, 3NF, BCF, 4NF and 5NF remove all the Insert, Update and Delete anomalies.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8" w:before="120" w:line="276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Insertion Anomaly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occurs when you try to insert data in a record that does not exist.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8" w:before="120" w:line="276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Deletion Anomaly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is when a data is to be deleted and due to the poor deign of database, other record also deletes.</w:t>
            </w:r>
          </w:p>
          <w:p w:rsidR="00000000" w:rsidDel="00000000" w:rsidP="00000000" w:rsidRDefault="00000000" w:rsidRPr="00000000" w14:paraId="000000AE">
            <w:pPr>
              <w:pStyle w:val="Heading2"/>
              <w:numPr>
                <w:ilvl w:val="0"/>
                <w:numId w:val="1"/>
              </w:numPr>
              <w:spacing w:before="0" w:line="276" w:lineRule="auto"/>
              <w:ind w:left="720" w:hanging="360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Eliminate Redundancy of Data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8" w:before="120" w:line="276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Storing same data item multiple times is known as Data Redundancy. A normalized table do not have the issue of redundancy of data.</w:t>
            </w:r>
          </w:p>
          <w:p w:rsidR="00000000" w:rsidDel="00000000" w:rsidP="00000000" w:rsidRDefault="00000000" w:rsidRPr="00000000" w14:paraId="000000B0">
            <w:pPr>
              <w:pStyle w:val="Heading2"/>
              <w:numPr>
                <w:ilvl w:val="0"/>
                <w:numId w:val="1"/>
              </w:numPr>
              <w:spacing w:before="0" w:line="276" w:lineRule="auto"/>
              <w:ind w:left="720" w:hanging="360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Data Dependency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8" w:before="120" w:line="276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data gets stored in the correct table and ensures normalization.</w:t>
            </w:r>
          </w:p>
          <w:p w:rsidR="00000000" w:rsidDel="00000000" w:rsidP="00000000" w:rsidRDefault="00000000" w:rsidRPr="00000000" w14:paraId="000000B2">
            <w:pPr>
              <w:pStyle w:val="Heading2"/>
              <w:numPr>
                <w:ilvl w:val="0"/>
                <w:numId w:val="1"/>
              </w:numPr>
              <w:spacing w:before="0" w:line="276" w:lineRule="auto"/>
              <w:ind w:left="720" w:hanging="360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Isolation of Data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8" w:before="120" w:line="276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good designed database states that the changes in one table or field do not affect other. This is achieved through Normalization.</w:t>
            </w:r>
          </w:p>
          <w:p w:rsidR="00000000" w:rsidDel="00000000" w:rsidP="00000000" w:rsidRDefault="00000000" w:rsidRPr="00000000" w14:paraId="000000B4">
            <w:pPr>
              <w:pStyle w:val="Heading2"/>
              <w:numPr>
                <w:ilvl w:val="0"/>
                <w:numId w:val="1"/>
              </w:numPr>
              <w:spacing w:before="0" w:line="276" w:lineRule="auto"/>
              <w:ind w:left="720" w:hanging="360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Data Consistency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8" w:before="120" w:line="276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 updating if a record is left, it can led to inconsistent data, Normalization resolves it and ensures Data Consistency.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1NF,2NF,3NF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Style w:val="Heading1"/>
              <w:shd w:fill="ffffff" w:val="clear"/>
              <w:spacing w:before="75" w:line="276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2"/>
                <w:szCs w:val="22"/>
                <w:rtl w:val="0"/>
              </w:rPr>
              <w:t xml:space="preserve">First Normal Form (1NF)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6"/>
              </w:numPr>
              <w:shd w:fill="ffffff" w:val="clear"/>
              <w:spacing w:after="220" w:before="60" w:line="276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 relation will be 1NF if it contains an atomic value.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6"/>
              </w:numPr>
              <w:shd w:fill="ffffff" w:val="clear"/>
              <w:spacing w:after="280" w:before="60" w:line="276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It states that an attribute of a table cannot hold multiple values. It must hold only single-valued attribute.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6"/>
              </w:numPr>
              <w:shd w:fill="ffffff" w:val="clear"/>
              <w:spacing w:line="276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First normal form disallows the multi-valued attribute, composite attribute, and their combinations.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Relation EMPLOYEE is not in 1NF because of multi-valued attribute EMP_PHONE.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table: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882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1547"/>
              <w:gridCol w:w="2408"/>
              <w:gridCol w:w="2544"/>
              <w:gridCol w:w="2383"/>
              <w:tblGridChange w:id="0">
                <w:tblGrid>
                  <w:gridCol w:w="1547"/>
                  <w:gridCol w:w="2408"/>
                  <w:gridCol w:w="2544"/>
                  <w:gridCol w:w="2383"/>
                </w:tblGrid>
              </w:tblGridChange>
            </w:tblGrid>
            <w:tr>
              <w:trPr>
                <w:trHeight w:val="20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EMP_NAME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EMP_PHONE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EMP_STATE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John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7272826385,</w:t>
                    <w:br w:type="textWrapping"/>
                    <w:t xml:space="preserve">9064738238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UP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Harry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8574783832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Bihar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Sam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7390372389,</w:t>
                    <w:br w:type="textWrapping"/>
                    <w:t xml:space="preserve">8589830302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Punjab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decomposition of the EMPLOYEE table into 1NF has been shown below:</w:t>
            </w:r>
          </w:p>
          <w:tbl>
            <w:tblPr>
              <w:tblStyle w:val="Table7"/>
              <w:tblW w:w="8811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1724"/>
              <w:gridCol w:w="2327"/>
              <w:gridCol w:w="2457"/>
              <w:gridCol w:w="2303"/>
              <w:tblGridChange w:id="0">
                <w:tblGrid>
                  <w:gridCol w:w="1724"/>
                  <w:gridCol w:w="2327"/>
                  <w:gridCol w:w="2457"/>
                  <w:gridCol w:w="2303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EMP_NAME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EMP_PHONE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EMP_STATE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John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7272826385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UP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John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9064738238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UP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Harry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8574783832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Bihar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Sam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7390372389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Punjab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Sam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8589830302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Punjab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can observe that although a few values are getting repeated but values for the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EMP_PHONE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column are now atomic for each record/row.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the First Normal Form, data redundancy increases, as there will be many columns with same data in multiple rows but each row as a whole will be unique.</w:t>
            </w:r>
          </w:p>
          <w:p w:rsidR="00000000" w:rsidDel="00000000" w:rsidP="00000000" w:rsidRDefault="00000000" w:rsidRPr="00000000" w14:paraId="000000EB">
            <w:pPr>
              <w:shd w:fill="ffffff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Second Normal Form (2NF)</w:t>
            </w:r>
          </w:p>
          <w:p w:rsidR="00000000" w:rsidDel="00000000" w:rsidP="00000000" w:rsidRDefault="00000000" w:rsidRPr="00000000" w14:paraId="000000EC">
            <w:pPr>
              <w:shd w:fill="ffffff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For a table to be in the Second Normal Form, it must satisfy two conditions: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1"/>
              </w:numPr>
              <w:shd w:fill="ffffff" w:val="clear"/>
              <w:spacing w:line="36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The table should be in the First Normal Form.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1"/>
              </w:numPr>
              <w:shd w:fill="ffffff" w:val="clear"/>
              <w:spacing w:line="36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There should be no Partial Dependency.</w:t>
            </w:r>
          </w:p>
          <w:p w:rsidR="00000000" w:rsidDel="00000000" w:rsidP="00000000" w:rsidRDefault="00000000" w:rsidRPr="00000000" w14:paraId="000000EF">
            <w:pPr>
              <w:shd w:fill="ffffff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 Let's assume, a school can store the data of teachers and the subjects they teach. In a school, a teacher can teach more than one subject.</w:t>
            </w:r>
          </w:p>
          <w:p w:rsidR="00000000" w:rsidDel="00000000" w:rsidP="00000000" w:rsidRDefault="00000000" w:rsidRPr="00000000" w14:paraId="000000F0">
            <w:pPr>
              <w:shd w:fill="ffffff" w:val="clear"/>
              <w:spacing w:after="28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TEACHER table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093.0" w:type="dxa"/>
              <w:jc w:val="left"/>
              <w:tblInd w:w="424.0" w:type="dxa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2467"/>
              <w:gridCol w:w="1829"/>
              <w:gridCol w:w="2797"/>
              <w:tblGridChange w:id="0">
                <w:tblGrid>
                  <w:gridCol w:w="2467"/>
                  <w:gridCol w:w="1829"/>
                  <w:gridCol w:w="2797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0F1">
                  <w:pPr>
                    <w:pStyle w:val="Heading3"/>
                    <w:spacing w:before="0" w:lineRule="auto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TEACHER_ID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0F2">
                  <w:pPr>
                    <w:pStyle w:val="Heading3"/>
                    <w:spacing w:before="0" w:lineRule="auto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SUBJECT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0F3">
                  <w:pPr>
                    <w:pStyle w:val="Heading3"/>
                    <w:spacing w:before="0" w:lineRule="auto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TEACHER_AGE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4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25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5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Chemistry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6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30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7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25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8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Biology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9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30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A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47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B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English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C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35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D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83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E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Math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F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38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0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83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1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Computer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2">
                  <w:pPr>
                    <w:pStyle w:val="Heading3"/>
                    <w:spacing w:before="0" w:lineRule="auto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38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shd w:fill="ffffff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In the given table, non-prime attribute TEACHER_AGE is dependent on TEACHER_ID which is a proper subset of a candidate key. That's why it violates the rule for 2NF.</w:t>
            </w:r>
          </w:p>
          <w:p w:rsidR="00000000" w:rsidDel="00000000" w:rsidP="00000000" w:rsidRDefault="00000000" w:rsidRPr="00000000" w14:paraId="00000104">
            <w:pPr>
              <w:shd w:fill="ffffff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To convert the given table into 2NF, we decompose it into two tables:</w:t>
            </w:r>
          </w:p>
          <w:p w:rsidR="00000000" w:rsidDel="00000000" w:rsidP="00000000" w:rsidRDefault="00000000" w:rsidRPr="00000000" w14:paraId="00000105">
            <w:pPr>
              <w:shd w:fill="ffffff" w:val="clear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TEACHER_DETAIL table: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302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3423"/>
              <w:gridCol w:w="3879"/>
              <w:tblGridChange w:id="0">
                <w:tblGrid>
                  <w:gridCol w:w="3423"/>
                  <w:gridCol w:w="3879"/>
                </w:tblGrid>
              </w:tblGridChange>
            </w:tblGrid>
            <w:tr>
              <w:trPr>
                <w:trHeight w:val="14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06">
                  <w:pPr>
                    <w:spacing w:after="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TEACHER_ID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07">
                  <w:pPr>
                    <w:spacing w:after="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TEACHER_AGE</w:t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8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25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9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30</w:t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A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47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B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35</w:t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C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83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D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38</w:t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shd w:fill="ffffff" w:val="clear"/>
              <w:spacing w:after="280" w:before="1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TEACHER_SUBJECT table: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302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2808"/>
              <w:gridCol w:w="3494"/>
              <w:tblGridChange w:id="0">
                <w:tblGrid>
                  <w:gridCol w:w="2808"/>
                  <w:gridCol w:w="3494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0F">
                  <w:pPr>
                    <w:spacing w:after="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TEACHER_ID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10">
                  <w:pPr>
                    <w:spacing w:after="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SUBJECT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1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25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2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Chemistry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3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25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4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Biology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5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47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6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English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7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83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8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Math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9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83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A">
                  <w:pPr>
                    <w:spacing w:after="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Computer</w:t>
                  </w:r>
                </w:p>
              </w:tc>
            </w:tr>
          </w:tbl>
          <w:p w:rsidR="00000000" w:rsidDel="00000000" w:rsidP="00000000" w:rsidRDefault="00000000" w:rsidRPr="00000000" w14:paraId="0000011B">
            <w:pPr>
              <w:shd w:fill="ffffff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030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3030"/>
                <w:rtl w:val="0"/>
              </w:rPr>
              <w:t xml:space="preserve">NOTE:</w:t>
            </w:r>
          </w:p>
          <w:p w:rsidR="00000000" w:rsidDel="00000000" w:rsidP="00000000" w:rsidRDefault="00000000" w:rsidRPr="00000000" w14:paraId="0000011C">
            <w:pPr>
              <w:shd w:fill="ffffff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color w:val="3030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4"/>
              </w:numPr>
              <w:shd w:fill="ffffff" w:val="clear"/>
              <w:spacing w:line="36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For a table to be in the Second Normal form, it should be in the First Normal form and it should not have Partial Dependency.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4"/>
              </w:numPr>
              <w:shd w:fill="ffffff" w:val="clear"/>
              <w:spacing w:line="36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Partial Dependency exists, when for a composite primary key, any attribute in the table depends only on a part of the primary key and not on the complete primary key.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4"/>
              </w:numPr>
              <w:shd w:fill="ffffff" w:val="clear"/>
              <w:spacing w:line="36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To remove Partial dependency, we can divide the table, remove the attribute which is causing partial dependency, and move it to some other table where it fits in well.</w:t>
            </w:r>
          </w:p>
          <w:p w:rsidR="00000000" w:rsidDel="00000000" w:rsidP="00000000" w:rsidRDefault="00000000" w:rsidRPr="00000000" w14:paraId="00000120">
            <w:pPr>
              <w:pStyle w:val="Heading1"/>
              <w:shd w:fill="ffffff" w:val="clear"/>
              <w:spacing w:before="75" w:line="276" w:lineRule="auto"/>
              <w:contextualSpacing w:val="0"/>
              <w:rPr>
                <w:rFonts w:ascii="Times New Roman" w:cs="Times New Roman" w:eastAsia="Times New Roman" w:hAnsi="Times New Roman"/>
                <w:color w:val="610b38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10b38"/>
                <w:sz w:val="22"/>
                <w:szCs w:val="22"/>
                <w:rtl w:val="0"/>
              </w:rPr>
              <w:t xml:space="preserve">Third Normal Form (3NF)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9"/>
              </w:numPr>
              <w:shd w:fill="ffffff" w:val="clear"/>
              <w:spacing w:after="220" w:before="60" w:line="276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 relation will be in 3NF if it is in 2NF and not contain any transitive partial dependency.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9"/>
              </w:numPr>
              <w:shd w:fill="ffffff" w:val="clear"/>
              <w:spacing w:after="220" w:before="60" w:line="276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3NF is used to reduce the data duplication. It is also used to achieve the data integrity.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9"/>
              </w:numPr>
              <w:shd w:fill="ffffff" w:val="clear"/>
              <w:spacing w:after="280" w:before="60" w:line="276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If there is no transitive dependency for non-prime attributes, then the relation must be in third normal form.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relation is in third normal form if it holds atleast one of the following conditions for every non-trivial function dependency X → Y.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0"/>
              </w:numPr>
              <w:shd w:fill="ffffff" w:val="clear"/>
              <w:spacing w:after="220" w:before="60" w:line="276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 is a super key.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0"/>
              </w:numPr>
              <w:shd w:fill="ffffff" w:val="clear"/>
              <w:spacing w:after="280" w:before="60" w:line="276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Y is a prime attribute, i.e., each element of Y is part of some candidate key.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128">
            <w:pPr>
              <w:shd w:fill="ffffff" w:val="clear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we have 3 tables,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rtl w:val="0"/>
              </w:rPr>
              <w:t xml:space="preserve">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rtl w:val="0"/>
              </w:rPr>
              <w:t xml:space="preserve">Subject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rtl w:val="0"/>
              </w:rPr>
              <w:t xml:space="preserve">Score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9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Student Table</w:t>
            </w:r>
          </w:p>
          <w:tbl>
            <w:tblPr>
              <w:tblStyle w:val="Table11"/>
              <w:tblW w:w="7664.0" w:type="dxa"/>
              <w:jc w:val="left"/>
              <w:tblLayout w:type="fixed"/>
              <w:tblLook w:val="0400"/>
            </w:tblPr>
            <w:tblGrid>
              <w:gridCol w:w="1711"/>
              <w:gridCol w:w="1417"/>
              <w:gridCol w:w="1559"/>
              <w:gridCol w:w="1276"/>
              <w:gridCol w:w="1701"/>
              <w:tblGridChange w:id="0">
                <w:tblGrid>
                  <w:gridCol w:w="1711"/>
                  <w:gridCol w:w="1417"/>
                  <w:gridCol w:w="1559"/>
                  <w:gridCol w:w="1276"/>
                  <w:gridCol w:w="1701"/>
                </w:tblGrid>
              </w:tblGridChange>
            </w:tblGrid>
            <w:tr>
              <w:trPr>
                <w:trHeight w:val="60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B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student_id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C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name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D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reg_no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E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branch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F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address</w:t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0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1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Akon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2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07-WY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3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CSE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4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Kerala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5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6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Akon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7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08-WY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8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9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Gujarat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A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B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Bkon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C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09-WY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D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E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Rajasthan</w:t>
                  </w:r>
                </w:p>
              </w:tc>
            </w:tr>
          </w:tbl>
          <w:p w:rsidR="00000000" w:rsidDel="00000000" w:rsidP="00000000" w:rsidRDefault="00000000" w:rsidRPr="00000000" w14:paraId="0000013F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Subject Table</w:t>
            </w:r>
          </w:p>
          <w:tbl>
            <w:tblPr>
              <w:tblStyle w:val="Table12"/>
              <w:tblW w:w="6247.0" w:type="dxa"/>
              <w:jc w:val="left"/>
              <w:tblLayout w:type="fixed"/>
              <w:tblLook w:val="0400"/>
            </w:tblPr>
            <w:tblGrid>
              <w:gridCol w:w="1852"/>
              <w:gridCol w:w="2127"/>
              <w:gridCol w:w="2268"/>
              <w:tblGridChange w:id="0">
                <w:tblGrid>
                  <w:gridCol w:w="1852"/>
                  <w:gridCol w:w="2127"/>
                  <w:gridCol w:w="2268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5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subject_id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6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subject_name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7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teacher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8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9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Java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A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Java Teacher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B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C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C++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D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C++ Teacher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E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F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Php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0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Php Teacher</w:t>
                  </w:r>
                </w:p>
              </w:tc>
            </w:tr>
          </w:tbl>
          <w:p w:rsidR="00000000" w:rsidDel="00000000" w:rsidP="00000000" w:rsidRDefault="00000000" w:rsidRPr="00000000" w14:paraId="00000151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Score Table</w:t>
            </w:r>
          </w:p>
          <w:tbl>
            <w:tblPr>
              <w:tblStyle w:val="Table13"/>
              <w:tblW w:w="6247.0" w:type="dxa"/>
              <w:jc w:val="left"/>
              <w:tblLayout w:type="fixed"/>
              <w:tblLook w:val="0400"/>
            </w:tblPr>
            <w:tblGrid>
              <w:gridCol w:w="1569"/>
              <w:gridCol w:w="1843"/>
              <w:gridCol w:w="1417"/>
              <w:gridCol w:w="1418"/>
              <w:tblGridChange w:id="0">
                <w:tblGrid>
                  <w:gridCol w:w="1569"/>
                  <w:gridCol w:w="1843"/>
                  <w:gridCol w:w="1417"/>
                  <w:gridCol w:w="1418"/>
                </w:tblGrid>
              </w:tblGridChange>
            </w:tblGrid>
            <w:tr>
              <w:trPr>
                <w:trHeight w:val="56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2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score_id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3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student_id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4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subject_id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5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marks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6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7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8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9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70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A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B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C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D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75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E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F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0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1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80</w:t>
                  </w:r>
                </w:p>
              </w:tc>
            </w:tr>
          </w:tbl>
          <w:p w:rsidR="00000000" w:rsidDel="00000000" w:rsidP="00000000" w:rsidRDefault="00000000" w:rsidRPr="00000000" w14:paraId="00000162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In the Score table, we need to store some more information, which is the exam name and total marks.</w:t>
            </w:r>
          </w:p>
          <w:tbl>
            <w:tblPr>
              <w:tblStyle w:val="Table14"/>
              <w:tblW w:w="8089.0" w:type="dxa"/>
              <w:jc w:val="left"/>
              <w:tblLayout w:type="fixed"/>
              <w:tblLook w:val="0400"/>
            </w:tblPr>
            <w:tblGrid>
              <w:gridCol w:w="1144"/>
              <w:gridCol w:w="1475"/>
              <w:gridCol w:w="1407"/>
              <w:gridCol w:w="870"/>
              <w:gridCol w:w="1667"/>
              <w:gridCol w:w="1526"/>
              <w:tblGridChange w:id="0">
                <w:tblGrid>
                  <w:gridCol w:w="1144"/>
                  <w:gridCol w:w="1475"/>
                  <w:gridCol w:w="1407"/>
                  <w:gridCol w:w="870"/>
                  <w:gridCol w:w="1667"/>
                  <w:gridCol w:w="1526"/>
                </w:tblGrid>
              </w:tblGridChange>
            </w:tblGrid>
            <w:tr>
              <w:trPr>
                <w:trHeight w:val="90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3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score_id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4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student_id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5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subject_id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6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marks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7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exam_name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8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total_marks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9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A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B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C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D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E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F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0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1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2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3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4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5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6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7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8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9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A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B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C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D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E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F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80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1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hd w:fill="ffffff" w:val="clear"/>
              <w:spacing w:line="360" w:lineRule="auto"/>
              <w:ind w:left="360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With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exam_name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total_marks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added to Score table, it saves more data now. </w:t>
            </w:r>
          </w:p>
          <w:p w:rsidR="00000000" w:rsidDel="00000000" w:rsidP="00000000" w:rsidRDefault="00000000" w:rsidRPr="00000000" w14:paraId="00000183">
            <w:pPr>
              <w:shd w:fill="ffffff" w:val="clear"/>
              <w:spacing w:line="360" w:lineRule="auto"/>
              <w:ind w:left="360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Primary key for Score table is a composite key, which is made up of two attributes or columns →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rtl w:val="0"/>
              </w:rPr>
              <w:t xml:space="preserve">student_id + subject_id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4">
            <w:pPr>
              <w:shd w:fill="ffffff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new column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exam_name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depends on both student and subject.</w:t>
            </w:r>
          </w:p>
          <w:p w:rsidR="00000000" w:rsidDel="00000000" w:rsidP="00000000" w:rsidRDefault="00000000" w:rsidRPr="00000000" w14:paraId="00000185">
            <w:pPr>
              <w:shd w:fill="ffffff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 For example, a mechanical engineering student will have Workshop exam but a computer science student won't. And for some subjects you have Prctical exams and for some you don't. So we can say that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exam_name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is dependent on both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student_id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subject_id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6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The column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total_marks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depends on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exam_name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as with exam type the total score changes. For example, practicals are of less marks while theory exams are of more marks.</w:t>
            </w:r>
          </w:p>
          <w:p w:rsidR="00000000" w:rsidDel="00000000" w:rsidP="00000000" w:rsidRDefault="00000000" w:rsidRPr="00000000" w14:paraId="00000187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But,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exam_name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is just another column in the score table. It is not a primary key or even a part of the primary key, 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total_marks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depends on it.</w:t>
            </w:r>
          </w:p>
          <w:p w:rsidR="00000000" w:rsidDel="00000000" w:rsidP="00000000" w:rsidRDefault="00000000" w:rsidRPr="00000000" w14:paraId="00000188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This is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rtl w:val="0"/>
              </w:rPr>
              <w:t xml:space="preserve">Transitive Dependency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. When a non-prime attribute depends on other non-prime attributes rather than depending upon the prime attributes or primary key.</w:t>
            </w:r>
          </w:p>
          <w:p w:rsidR="00000000" w:rsidDel="00000000" w:rsidP="00000000" w:rsidRDefault="00000000" w:rsidRPr="00000000" w14:paraId="00000189">
            <w:pPr>
              <w:shd w:fill="ffffff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We need to remove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rtl w:val="0"/>
              </w:rPr>
              <w:t xml:space="preserve">Transitive Dependency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 here.</w:t>
            </w:r>
          </w:p>
          <w:p w:rsidR="00000000" w:rsidDel="00000000" w:rsidP="00000000" w:rsidRDefault="00000000" w:rsidRPr="00000000" w14:paraId="0000018A">
            <w:pPr>
              <w:shd w:fill="ffffff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the solution is very simple. Take out the columns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exam_name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total_marks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from Score table and put them in an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rtl w:val="0"/>
              </w:rPr>
              <w:t xml:space="preserve">Exam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table and use the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63384"/>
                <w:rtl w:val="0"/>
              </w:rPr>
              <w:t xml:space="preserve">exam_id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 wherever required.</w:t>
            </w:r>
          </w:p>
          <w:p w:rsidR="00000000" w:rsidDel="00000000" w:rsidP="00000000" w:rsidRDefault="00000000" w:rsidRPr="00000000" w14:paraId="0000018B">
            <w:pPr>
              <w:shd w:fill="ffffff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Score Table: In 3rd Normal Form</w:t>
            </w:r>
          </w:p>
          <w:tbl>
            <w:tblPr>
              <w:tblStyle w:val="Table15"/>
              <w:tblW w:w="8637.0" w:type="dxa"/>
              <w:jc w:val="left"/>
              <w:tblLayout w:type="fixed"/>
              <w:tblLook w:val="0400"/>
            </w:tblPr>
            <w:tblGrid>
              <w:gridCol w:w="1631"/>
              <w:gridCol w:w="2101"/>
              <w:gridCol w:w="2004"/>
              <w:gridCol w:w="1238"/>
              <w:gridCol w:w="1663"/>
              <w:tblGridChange w:id="0">
                <w:tblGrid>
                  <w:gridCol w:w="1631"/>
                  <w:gridCol w:w="2101"/>
                  <w:gridCol w:w="2004"/>
                  <w:gridCol w:w="1238"/>
                  <w:gridCol w:w="166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8C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sz w:val="22"/>
                      <w:szCs w:val="22"/>
                      <w:rtl w:val="0"/>
                    </w:rPr>
                    <w:t xml:space="preserve">score_id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8D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sz w:val="22"/>
                      <w:szCs w:val="22"/>
                      <w:rtl w:val="0"/>
                    </w:rPr>
                    <w:t xml:space="preserve">student_id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8E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sz w:val="22"/>
                      <w:szCs w:val="22"/>
                      <w:rtl w:val="0"/>
                    </w:rPr>
                    <w:t xml:space="preserve">subject_id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8F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sz w:val="22"/>
                      <w:szCs w:val="22"/>
                      <w:rtl w:val="0"/>
                    </w:rPr>
                    <w:t xml:space="preserve">marks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0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sz w:val="22"/>
                      <w:szCs w:val="22"/>
                      <w:rtl w:val="0"/>
                    </w:rPr>
                    <w:t xml:space="preserve">exam_id</w:t>
                  </w:r>
                </w:p>
              </w:tc>
            </w:tr>
            <w:tr>
              <w:trPr>
                <w:trHeight w:val="8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1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2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3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4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5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6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7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8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9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A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B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C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D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E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9F">
                  <w:pPr>
                    <w:pStyle w:val="Heading3"/>
                    <w:contextualSpacing w:val="0"/>
                    <w:rPr>
                      <w:i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0">
            <w:pPr>
              <w:shd w:fill="ffffff" w:val="clear"/>
              <w:spacing w:after="28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The new Exam table</w:t>
            </w:r>
          </w:p>
          <w:tbl>
            <w:tblPr>
              <w:tblStyle w:val="Table16"/>
              <w:tblW w:w="5821.0" w:type="dxa"/>
              <w:jc w:val="left"/>
              <w:tblLayout w:type="fixed"/>
              <w:tblLook w:val="0400"/>
            </w:tblPr>
            <w:tblGrid>
              <w:gridCol w:w="1285"/>
              <w:gridCol w:w="2552"/>
              <w:gridCol w:w="1984"/>
              <w:tblGridChange w:id="0">
                <w:tblGrid>
                  <w:gridCol w:w="1285"/>
                  <w:gridCol w:w="2552"/>
                  <w:gridCol w:w="1984"/>
                </w:tblGrid>
              </w:tblGridChange>
            </w:tblGrid>
            <w:tr>
              <w:trPr>
                <w:trHeight w:val="52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A1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exam_id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A2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exam_name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A3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total_marks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A4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A5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Workshop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A6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200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A7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A8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Mains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A9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70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AA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AB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Practicals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AC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30</w:t>
                  </w:r>
                </w:p>
              </w:tc>
            </w:tr>
          </w:tbl>
          <w:p w:rsidR="00000000" w:rsidDel="00000000" w:rsidP="00000000" w:rsidRDefault="00000000" w:rsidRPr="00000000" w14:paraId="000001AD">
            <w:pPr>
              <w:shd w:fill="ffffff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The advantage of removing transitive dependency is,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6"/>
              </w:numPr>
              <w:shd w:fill="ffffff" w:val="clear"/>
              <w:spacing w:line="360" w:lineRule="auto"/>
              <w:ind w:left="720" w:hanging="360"/>
              <w:contextualSpacing w:val="0"/>
              <w:rPr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Amount of data duplication is reduced.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6"/>
              </w:numPr>
              <w:shd w:fill="ffffff" w:val="clear"/>
              <w:spacing w:line="360" w:lineRule="auto"/>
              <w:ind w:left="720" w:hanging="360"/>
              <w:contextualSpacing w:val="0"/>
              <w:rPr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Data integrity achieved.</w:t>
            </w:r>
          </w:p>
          <w:p w:rsidR="00000000" w:rsidDel="00000000" w:rsidP="00000000" w:rsidRDefault="00000000" w:rsidRPr="00000000" w14:paraId="000001B0">
            <w:pPr>
              <w:shd w:fill="ffffff" w:val="clear"/>
              <w:spacing w:line="360" w:lineRule="auto"/>
              <w:ind w:left="720" w:hanging="561"/>
              <w:contextualSpacing w:val="0"/>
              <w:rPr>
                <w:rFonts w:ascii="Times New Roman" w:cs="Times New Roman" w:eastAsia="Times New Roman" w:hAnsi="Times New Roman"/>
                <w:color w:val="2125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rtl w:val="0"/>
              </w:rPr>
              <w:t xml:space="preserve">Consider another example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76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EMPLOYEE_DETAIL table: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647.0" w:type="dxa"/>
              <w:jc w:val="left"/>
              <w:tblInd w:w="293.0" w:type="dxa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1441"/>
              <w:gridCol w:w="1973"/>
              <w:gridCol w:w="1557"/>
              <w:gridCol w:w="1952"/>
              <w:gridCol w:w="1724"/>
              <w:tblGridChange w:id="0">
                <w:tblGrid>
                  <w:gridCol w:w="1441"/>
                  <w:gridCol w:w="1973"/>
                  <w:gridCol w:w="1557"/>
                  <w:gridCol w:w="1952"/>
                  <w:gridCol w:w="1724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B2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EMP_ID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B3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EMP_NAME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B4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EMP_ZIP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B5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EMP_STATE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B6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EMP_CITY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B7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222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B8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Harry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B9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201010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BA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UP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BB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Noida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BC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333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BD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Stephan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BE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02228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BF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US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0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Boston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1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444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2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Lan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3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60007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4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US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5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Chicago</w:t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6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555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7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Katharine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8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06389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9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UK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A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Norwich</w:t>
                  </w:r>
                </w:p>
              </w:tc>
            </w:tr>
            <w:tr>
              <w:trPr>
                <w:trHeight w:val="1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B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666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C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John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D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462007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E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MP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CF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Bhopal</w:t>
                  </w:r>
                </w:p>
              </w:tc>
            </w:tr>
          </w:tbl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720" w:right="0" w:hanging="561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 key in the table above: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1440" w:right="0" w:hanging="1281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{EMP_ID}, {EMP_ID, EMP_NAME}, {EMP_ID, EMP_NAME, EMP_ZIP}....so on  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Candidate key: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{EMP_ID}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Non-prime attributes: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In the given table, all attributes except EMP_ID are non-prime.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Here, EMP_STATE &amp; EMP_CITY dependent on EMP_ZIP and EMP_ZIP dependent on EMP_ID. The non-prime attributes (EMP_STATE, EMP_CITY) transitively dependent on super key(EMP_ID). It violates the rule of third normal form.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That's why we need to move the EMP_CITY and EMP_STATE to the new &lt;EMPLOYEE_ZIP&gt; table, with EMP_ZIP as a Primary key.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table:</w:t>
            </w:r>
          </w:p>
          <w:tbl>
            <w:tblPr>
              <w:tblStyle w:val="Table18"/>
              <w:tblW w:w="5121.0" w:type="dxa"/>
              <w:jc w:val="left"/>
              <w:tblInd w:w="720.0" w:type="dxa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1436"/>
              <w:gridCol w:w="1701"/>
              <w:gridCol w:w="1984"/>
              <w:tblGridChange w:id="0">
                <w:tblGrid>
                  <w:gridCol w:w="1436"/>
                  <w:gridCol w:w="1701"/>
                  <w:gridCol w:w="1984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D7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EMP_ID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D8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EMP_NAME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D9">
                  <w:pPr>
                    <w:pStyle w:val="Heading3"/>
                    <w:contextualSpacing w:val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EMP_ZIP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DA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222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DB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Harry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DC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201010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DD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333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DE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Stephan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DF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02228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E0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444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E1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Lan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E2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60007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E3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555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E4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Katharine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E5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06389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E6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666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E7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John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E8">
                  <w:pPr>
                    <w:pStyle w:val="Heading3"/>
                    <w:contextualSpacing w:val="0"/>
                    <w:rPr>
                      <w:color w:val="333333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333333"/>
                      <w:sz w:val="22"/>
                      <w:szCs w:val="22"/>
                      <w:rtl w:val="0"/>
                    </w:rPr>
                    <w:t xml:space="preserve">462007</w:t>
                  </w:r>
                </w:p>
              </w:tc>
            </w:tr>
          </w:tbl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76" w:lineRule="auto"/>
              <w:ind w:left="72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EMPLOYEE_ZIP table: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529.0" w:type="dxa"/>
              <w:jc w:val="left"/>
              <w:tblInd w:w="738.0" w:type="dxa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2116"/>
              <w:gridCol w:w="1712"/>
              <w:gridCol w:w="1701"/>
              <w:tblGridChange w:id="0">
                <w:tblGrid>
                  <w:gridCol w:w="2116"/>
                  <w:gridCol w:w="1712"/>
                  <w:gridCol w:w="1701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E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EMP_ZIP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E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EMP_STATE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1E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EMP_CITY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E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201010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E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UP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E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Noida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F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02228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F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US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F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Boston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F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60007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F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US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F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Chicago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F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06389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F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UK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F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Norwich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F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462007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F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MP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F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333333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Bhopal</w:t>
                  </w:r>
                </w:p>
              </w:tc>
            </w:tr>
          </w:tbl>
          <w:p w:rsidR="00000000" w:rsidDel="00000000" w:rsidP="00000000" w:rsidRDefault="00000000" w:rsidRPr="00000000" w14:paraId="000001FC">
            <w:pPr>
              <w:shd w:fill="ffffff" w:val="clear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color w:val="3030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hd w:fill="ffffff" w:val="clear"/>
              <w:spacing w:after="220" w:before="75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Boyce Codd normal form (BCNF)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9"/>
              </w:numPr>
              <w:shd w:fill="ffffff" w:val="clear"/>
              <w:spacing w:after="220" w:before="60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BCNF is the advance version of 3NF. It is stricter than 3NF.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9"/>
              </w:numPr>
              <w:shd w:fill="ffffff" w:val="clear"/>
              <w:spacing w:after="220" w:before="60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 table is in BCNF if every functional dependency X → Y, X is the super key of the table.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9"/>
              </w:numPr>
              <w:shd w:fill="ffffff" w:val="clear"/>
              <w:spacing w:after="280" w:before="60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For BCNF, the table should be in 3NF, and for every FD, LHS is super key.</w:t>
            </w:r>
          </w:p>
          <w:p w:rsidR="00000000" w:rsidDel="00000000" w:rsidP="00000000" w:rsidRDefault="00000000" w:rsidRPr="00000000" w14:paraId="00000201">
            <w:pPr>
              <w:shd w:fill="ffffff" w:val="clear"/>
              <w:spacing w:after="28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 Let's assume there is a company where employees work in more than one department.</w:t>
            </w:r>
          </w:p>
          <w:p w:rsidR="00000000" w:rsidDel="00000000" w:rsidP="00000000" w:rsidRDefault="00000000" w:rsidRPr="00000000" w14:paraId="00000202">
            <w:pPr>
              <w:shd w:fill="ffffff" w:val="clear"/>
              <w:spacing w:after="28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EMPLOYEE table: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102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1306"/>
              <w:gridCol w:w="2292"/>
              <w:gridCol w:w="1695"/>
              <w:gridCol w:w="1806"/>
              <w:gridCol w:w="2003"/>
              <w:tblGridChange w:id="0">
                <w:tblGrid>
                  <w:gridCol w:w="1306"/>
                  <w:gridCol w:w="2292"/>
                  <w:gridCol w:w="1695"/>
                  <w:gridCol w:w="1806"/>
                  <w:gridCol w:w="2003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03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EMP_ID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04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EMP_COUNTRY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05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EMP_DEPT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06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DEPT_TYPE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07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EMP_DEPT_NO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08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264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09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India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0A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Designing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0B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D394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0C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283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0D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264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0E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India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0F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Testing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10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D394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11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300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12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364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13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UK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14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Stores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15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D283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16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232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17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364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18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UK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19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Developing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1A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D283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1B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549</w:t>
                  </w:r>
                </w:p>
              </w:tc>
            </w:tr>
          </w:tbl>
          <w:p w:rsidR="00000000" w:rsidDel="00000000" w:rsidP="00000000" w:rsidRDefault="00000000" w:rsidRPr="00000000" w14:paraId="0000021C">
            <w:pPr>
              <w:shd w:fill="ffffff" w:val="clear"/>
              <w:spacing w:after="280" w:before="10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In the above table Functional dependencies are as follows: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11"/>
              </w:numPr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EMP_ID  →  EMP_COUNTRY  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11"/>
              </w:numPr>
              <w:spacing w:after="120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EMP_DEPT  →   {DEPT_TYPE, EMP_DEPT_NO}  </w:t>
            </w:r>
          </w:p>
          <w:p w:rsidR="00000000" w:rsidDel="00000000" w:rsidP="00000000" w:rsidRDefault="00000000" w:rsidRPr="00000000" w14:paraId="0000021F">
            <w:pPr>
              <w:shd w:fill="ffffff" w:val="clear"/>
              <w:spacing w:after="280" w:before="16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Candidate key: {EMP-ID, EMP-DEPT}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hd w:fill="ffffff" w:val="clear"/>
              <w:spacing w:after="28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The table is not in BCNF because neither EMP_DEPT nor EMP_ID alone are keys.</w:t>
            </w:r>
          </w:p>
          <w:p w:rsidR="00000000" w:rsidDel="00000000" w:rsidP="00000000" w:rsidRDefault="00000000" w:rsidRPr="00000000" w14:paraId="00000221">
            <w:pPr>
              <w:shd w:fill="ffffff" w:val="clear"/>
              <w:spacing w:after="28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To convert the given table into BCNF, we decompose it into three tables:</w:t>
            </w:r>
          </w:p>
          <w:p w:rsidR="00000000" w:rsidDel="00000000" w:rsidP="00000000" w:rsidRDefault="00000000" w:rsidRPr="00000000" w14:paraId="00000222">
            <w:pPr>
              <w:shd w:fill="ffffff" w:val="clear"/>
              <w:spacing w:after="28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EMP_COUNTRY table: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7723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2802"/>
              <w:gridCol w:w="4921"/>
              <w:tblGridChange w:id="0">
                <w:tblGrid>
                  <w:gridCol w:w="2802"/>
                  <w:gridCol w:w="4921"/>
                </w:tblGrid>
              </w:tblGridChange>
            </w:tblGrid>
            <w:tr>
              <w:trPr>
                <w:trHeight w:val="14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23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EMP_ID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24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EMP_COUNTRY</w:t>
                  </w:r>
                </w:p>
              </w:tc>
            </w:tr>
            <w:tr>
              <w:trPr>
                <w:trHeight w:val="1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25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264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26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India</w:t>
                  </w:r>
                </w:p>
              </w:tc>
            </w:tr>
            <w:tr>
              <w:trPr>
                <w:trHeight w:val="1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27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264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28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India</w:t>
                  </w:r>
                </w:p>
              </w:tc>
            </w:tr>
          </w:tbl>
          <w:p w:rsidR="00000000" w:rsidDel="00000000" w:rsidP="00000000" w:rsidRDefault="00000000" w:rsidRPr="00000000" w14:paraId="00000229">
            <w:pPr>
              <w:shd w:fill="ffffff" w:val="clear"/>
              <w:spacing w:after="280" w:before="10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EMP_DEPT table: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033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2390"/>
              <w:gridCol w:w="2547"/>
              <w:gridCol w:w="3096"/>
              <w:tblGridChange w:id="0">
                <w:tblGrid>
                  <w:gridCol w:w="2390"/>
                  <w:gridCol w:w="2547"/>
                  <w:gridCol w:w="3096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2A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EMP_DEPT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2B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DEPT_TYPE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2C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EMP_DEPT_NO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2D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Designing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2E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D394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2F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283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0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Testing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1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D394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2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300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3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Stores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4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D283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5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232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6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Developing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7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D283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8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549</w:t>
                  </w:r>
                </w:p>
              </w:tc>
            </w:tr>
          </w:tbl>
          <w:p w:rsidR="00000000" w:rsidDel="00000000" w:rsidP="00000000" w:rsidRDefault="00000000" w:rsidRPr="00000000" w14:paraId="00000239">
            <w:pPr>
              <w:shd w:fill="ffffff" w:val="clear"/>
              <w:spacing w:after="280" w:before="10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EMP_DEPT_MAPPING table: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7967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3466"/>
              <w:gridCol w:w="4501"/>
              <w:tblGridChange w:id="0">
                <w:tblGrid>
                  <w:gridCol w:w="3466"/>
                  <w:gridCol w:w="4501"/>
                </w:tblGrid>
              </w:tblGridChange>
            </w:tblGrid>
            <w:tr>
              <w:trPr>
                <w:trHeight w:val="20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3A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EMP_ID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3B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EMP_DEPT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C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D394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D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283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E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D394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3F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300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40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D283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41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232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42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D283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43">
                  <w:pPr>
                    <w:spacing w:after="0" w:line="240" w:lineRule="auto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549</w:t>
                  </w:r>
                </w:p>
              </w:tc>
            </w:tr>
          </w:tbl>
          <w:p w:rsidR="00000000" w:rsidDel="00000000" w:rsidP="00000000" w:rsidRDefault="00000000" w:rsidRPr="00000000" w14:paraId="00000244">
            <w:pPr>
              <w:shd w:fill="ffffff" w:val="clear"/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Functional dependencies: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13"/>
              </w:numPr>
              <w:spacing w:line="360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EMP_ID   →    EMP_COUNTRY  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13"/>
              </w:numPr>
              <w:spacing w:line="360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EMP_DEPT   →   {DEPT_TYPE, EMP_DEPT_NO}  </w:t>
            </w:r>
          </w:p>
          <w:p w:rsidR="00000000" w:rsidDel="00000000" w:rsidP="00000000" w:rsidRDefault="00000000" w:rsidRPr="00000000" w14:paraId="00000247">
            <w:pPr>
              <w:shd w:fill="ffffff" w:val="clear"/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Candidate keys: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hd w:fill="ffffff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For the first table: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 EMP_ID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For the second table: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 EMP_DEPT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rtl w:val="0"/>
              </w:rPr>
              <w:t xml:space="preserve">For the third table: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 {EMP_ID, EMP_DEPT}</w:t>
            </w:r>
          </w:p>
          <w:p w:rsidR="00000000" w:rsidDel="00000000" w:rsidP="00000000" w:rsidRDefault="00000000" w:rsidRPr="00000000" w14:paraId="00000249">
            <w:pPr>
              <w:shd w:fill="ffffff" w:val="clear"/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Now, this is in BCNF because left side part of both the functional dependencies is a key.</w:t>
            </w:r>
          </w:p>
          <w:p w:rsidR="00000000" w:rsidDel="00000000" w:rsidP="00000000" w:rsidRDefault="00000000" w:rsidRPr="00000000" w14:paraId="0000024A">
            <w:pPr>
              <w:pStyle w:val="Heading1"/>
              <w:shd w:fill="ffffff" w:val="clear"/>
              <w:spacing w:before="75" w:lineRule="auto"/>
              <w:contextualSpacing w:val="0"/>
              <w:rPr>
                <w:rFonts w:ascii="Times New Roman" w:cs="Times New Roman" w:eastAsia="Times New Roman" w:hAnsi="Times New Roman"/>
                <w:color w:val="610b38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10b38"/>
                <w:sz w:val="22"/>
                <w:szCs w:val="22"/>
                <w:rtl w:val="0"/>
              </w:rPr>
              <w:t xml:space="preserve">Fourth normal form (4NF)</w:t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23"/>
              </w:numPr>
              <w:shd w:fill="ffffff" w:val="clear"/>
              <w:spacing w:after="220" w:before="60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 relation will be in 4NF if it is in Boyce Codd normal form and has no multi-valued dependency.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23"/>
              </w:numPr>
              <w:shd w:fill="ffffff" w:val="clear"/>
              <w:spacing w:after="280" w:before="60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For a dependency A → B, if for a single value of A, multiple values of B exists, then the relation will be a multi-valued dependency.</w:t>
            </w:r>
          </w:p>
          <w:p w:rsidR="00000000" w:rsidDel="00000000" w:rsidP="00000000" w:rsidRDefault="00000000" w:rsidRPr="00000000" w14:paraId="0000024D">
            <w:pPr>
              <w:pStyle w:val="Heading3"/>
              <w:shd w:fill="ffffff" w:val="clear"/>
              <w:contextualSpacing w:val="0"/>
              <w:jc w:val="both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5820.999999999999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1852"/>
              <w:gridCol w:w="2127"/>
              <w:gridCol w:w="1842"/>
              <w:tblGridChange w:id="0">
                <w:tblGrid>
                  <w:gridCol w:w="1852"/>
                  <w:gridCol w:w="2127"/>
                  <w:gridCol w:w="1842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4F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STU_ID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50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COURSE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51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HOBBY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2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3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Computer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4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Dancing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5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6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Math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7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Singing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8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34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9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Chemistry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A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Dancing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B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74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C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Biology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D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Cricket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E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59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5F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Physics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60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Hockey</w:t>
                  </w:r>
                </w:p>
              </w:tc>
            </w:tr>
          </w:tbl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given STUDENT table is in 3NF, but the COURSE and HOBBY are two independent entity. Hence, there is no relationship between COURSE and HOBBY.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the STUDENT relation, a student with STU_ID,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contains two courses,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and two hobbies,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Dancing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So there is a Multi-valued dependency on STU_ID, which leads to unnecessary repetition of data.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 to make the above table into 4NF, we can decompose it into two tables: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STUDENT_COURSE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3751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1613"/>
              <w:gridCol w:w="2138"/>
              <w:tblGridChange w:id="0">
                <w:tblGrid>
                  <w:gridCol w:w="1613"/>
                  <w:gridCol w:w="2138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65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STU_ID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66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COURSE</w:t>
                  </w:r>
                </w:p>
              </w:tc>
            </w:tr>
            <w:tr>
              <w:trPr>
                <w:trHeight w:val="1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67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68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Computer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69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6A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Math</w:t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6B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34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6C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Chemistry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6D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74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6E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Biology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6F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59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70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Physics</w:t>
                  </w:r>
                </w:p>
              </w:tc>
            </w:tr>
          </w:tbl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STUDENT_HOBBY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3075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1550"/>
              <w:gridCol w:w="1525"/>
              <w:tblGridChange w:id="0">
                <w:tblGrid>
                  <w:gridCol w:w="1550"/>
                  <w:gridCol w:w="1525"/>
                </w:tblGrid>
              </w:tblGridChange>
            </w:tblGrid>
            <w:tr>
              <w:trPr>
                <w:trHeight w:val="20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73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STU_ID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74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HOBBY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75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76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Dancing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77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78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Singing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79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34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7A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Dancing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7B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74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7C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Cricket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7D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59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7E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Hockey</w:t>
                  </w:r>
                </w:p>
              </w:tc>
            </w:tr>
          </w:tbl>
          <w:p w:rsidR="00000000" w:rsidDel="00000000" w:rsidP="00000000" w:rsidRDefault="00000000" w:rsidRPr="00000000" w14:paraId="0000027F">
            <w:pPr>
              <w:pStyle w:val="Heading1"/>
              <w:shd w:fill="ffffff" w:val="clear"/>
              <w:spacing w:before="75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pStyle w:val="Heading1"/>
              <w:shd w:fill="ffffff" w:val="clear"/>
              <w:spacing w:before="75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Style w:val="Heading1"/>
              <w:shd w:fill="ffffff" w:val="clear"/>
              <w:spacing w:before="75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2"/>
                <w:szCs w:val="22"/>
                <w:rtl w:val="0"/>
              </w:rPr>
              <w:t xml:space="preserve">Fifth normal form (5NF)</w:t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25"/>
              </w:numPr>
              <w:shd w:fill="ffffff" w:val="clear"/>
              <w:spacing w:after="220" w:before="60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 relation is in 5NF if it is in 4NF and not contains any join dependency and joining should be lossless.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25"/>
              </w:numPr>
              <w:shd w:fill="ffffff" w:val="clear"/>
              <w:spacing w:after="220" w:before="60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5NF is satisfied when all the tables are broken into as many tables as possible in order to avoid redundancy.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25"/>
              </w:numPr>
              <w:shd w:fill="ffffff" w:val="clear"/>
              <w:spacing w:after="280" w:before="60" w:lineRule="auto"/>
              <w:ind w:left="720" w:hanging="36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5NF is also known as Project-join normal form (PJ/NF).</w:t>
            </w:r>
          </w:p>
          <w:p w:rsidR="00000000" w:rsidDel="00000000" w:rsidP="00000000" w:rsidRDefault="00000000" w:rsidRPr="00000000" w14:paraId="00000285">
            <w:pPr>
              <w:pStyle w:val="Heading3"/>
              <w:shd w:fill="ffffff" w:val="clear"/>
              <w:contextualSpacing w:val="0"/>
              <w:jc w:val="both"/>
              <w:rPr>
                <w:b w:val="0"/>
                <w:color w:val="610b4b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610b4b"/>
                <w:sz w:val="22"/>
                <w:szCs w:val="22"/>
                <w:rtl w:val="0"/>
              </w:rPr>
              <w:t xml:space="preserve">Example</w:t>
            </w:r>
          </w:p>
          <w:tbl>
            <w:tblPr>
              <w:tblStyle w:val="Table27"/>
              <w:tblW w:w="6352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1924"/>
              <w:gridCol w:w="2187"/>
              <w:gridCol w:w="2241"/>
              <w:tblGridChange w:id="0">
                <w:tblGrid>
                  <w:gridCol w:w="1924"/>
                  <w:gridCol w:w="2187"/>
                  <w:gridCol w:w="2241"/>
                </w:tblGrid>
              </w:tblGridChange>
            </w:tblGrid>
            <w:tr>
              <w:trPr>
                <w:trHeight w:val="38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86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SUBJECT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87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LECTURER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88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SEMESTER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89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Computer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8A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Anshika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8B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1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8C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Computer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8D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John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8E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1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8F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Math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90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John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91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1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92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Math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93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Akash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94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2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95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Chemistry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96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Praveen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97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1</w:t>
                  </w:r>
                </w:p>
              </w:tc>
            </w:tr>
          </w:tbl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48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the above table, John takes both Computer and Math class for Semester 1 but he doesn't take Math class for Semester 2. In this case, combination of all these fields required to identify a valid data.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48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Suppose we add a new Semester as Semester 3 but do not know about the subject and who will be taking that subject so we leave Lecturer and Subject as NULL. But all three columns together acts as a primary key, so we can't leave other two columns blank.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48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 to make the above table into 5NF, we can decompose it into three relations P1, P2 &amp; P3: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3778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2033"/>
              <w:gridCol w:w="1745"/>
              <w:tblGridChange w:id="0">
                <w:tblGrid>
                  <w:gridCol w:w="2033"/>
                  <w:gridCol w:w="1745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9D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SEMESTER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9E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SUBJECT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9F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A0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Computer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A1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A2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Math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A3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A4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Chemistry</w:t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A5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2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A6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Math</w:t>
                  </w:r>
                </w:p>
              </w:tc>
            </w:tr>
          </w:tbl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3676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1720"/>
              <w:gridCol w:w="1956"/>
              <w:tblGridChange w:id="0">
                <w:tblGrid>
                  <w:gridCol w:w="1720"/>
                  <w:gridCol w:w="1956"/>
                </w:tblGrid>
              </w:tblGridChange>
            </w:tblGrid>
            <w:tr>
              <w:trPr>
                <w:trHeight w:val="38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A9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SUBJECT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AA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LECTURER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AB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Computer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AC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Anshika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AD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Computer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AE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John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AF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Math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0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John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1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Math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2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Akash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3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Chemistry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4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Praveen</w:t>
                  </w:r>
                </w:p>
              </w:tc>
            </w:tr>
          </w:tbl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0" w:before="10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P3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4424.0" w:type="dxa"/>
              <w:jc w:val="left"/>
              <w:tblBorders>
                <w:top w:color="c7ccbe" w:space="0" w:sz="6" w:val="single"/>
                <w:left w:color="c7ccbe" w:space="0" w:sz="6" w:val="single"/>
                <w:bottom w:color="c7ccbe" w:space="0" w:sz="6" w:val="single"/>
                <w:right w:color="c7ccbe" w:space="0" w:sz="6" w:val="single"/>
              </w:tblBorders>
              <w:tblLayout w:type="fixed"/>
              <w:tblLook w:val="0400"/>
            </w:tblPr>
            <w:tblGrid>
              <w:gridCol w:w="2439"/>
              <w:gridCol w:w="1985"/>
              <w:tblGridChange w:id="0">
                <w:tblGrid>
                  <w:gridCol w:w="2439"/>
                  <w:gridCol w:w="1985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B6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SEMSTER</w:t>
                  </w:r>
                </w:p>
              </w:tc>
              <w:tc>
                <w:tcPr>
                  <w:shd w:fill="c7ccbe" w:val="clear"/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</w:tcPr>
                <w:p w:rsidR="00000000" w:rsidDel="00000000" w:rsidP="00000000" w:rsidRDefault="00000000" w:rsidRPr="00000000" w14:paraId="000002B7">
                  <w:pPr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LECTURER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8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9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Anshika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A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B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John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C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D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John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E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2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eff1eb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BF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Akash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C0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Semester 1</w:t>
                  </w:r>
                </w:p>
              </w:tc>
              <w:tc>
                <w:tcPr>
                  <w:tcBorders>
                    <w:top w:color="c7ccbe" w:space="0" w:sz="6" w:val="single"/>
                    <w:left w:color="c7ccbe" w:space="0" w:sz="6" w:val="single"/>
                    <w:bottom w:color="c7ccbe" w:space="0" w:sz="6" w:val="single"/>
                    <w:right w:color="c7ccbe" w:space="0" w:sz="6" w:val="single"/>
                  </w:tcBorders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2C1">
                  <w:pPr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color w:val="333333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333"/>
                      <w:rtl w:val="0"/>
                    </w:rPr>
                    <w:t xml:space="preserve">Praveen</w:t>
                  </w:r>
                </w:p>
              </w:tc>
            </w:tr>
          </w:tbl>
          <w:p w:rsidR="00000000" w:rsidDel="00000000" w:rsidP="00000000" w:rsidRDefault="00000000" w:rsidRPr="00000000" w14:paraId="000002C2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3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shd w:fill="ffffff" w:val="clear"/>
              <w:spacing w:line="276" w:lineRule="auto"/>
              <w:ind w:left="681"/>
              <w:contextualSpacing w:val="0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284" w:top="284" w:left="964" w:right="3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ambria Math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2"/>
        <w:szCs w:val="2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2"/>
        <w:szCs w:val="2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18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2"/>
        <w:szCs w:val="2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2"/>
        <w:szCs w:val="2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2"/>
        <w:szCs w:val="2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2"/>
        <w:szCs w:val="2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jc w:val="both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jc w:val="both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6C3B"/>
  </w:style>
  <w:style w:type="paragraph" w:styleId="Heading1">
    <w:name w:val="heading 1"/>
    <w:basedOn w:val="Normal"/>
    <w:next w:val="Normal"/>
    <w:link w:val="Heading1Char"/>
    <w:uiPriority w:val="9"/>
    <w:qFormat w:val="1"/>
    <w:rsid w:val="00361515"/>
    <w:pPr>
      <w:keepNext w:val="1"/>
      <w:keepLines w:val="1"/>
      <w:autoSpaceDE w:val="0"/>
      <w:autoSpaceDN w:val="0"/>
      <w:adjustRightInd w:val="0"/>
      <w:spacing w:after="0" w:before="480" w:line="240" w:lineRule="auto"/>
      <w:jc w:val="both"/>
      <w:outlineLvl w:val="0"/>
    </w:pPr>
    <w:rPr>
      <w:rFonts w:ascii="Cambria" w:cs="Times New Roman" w:eastAsia="Times New Roman" w:hAnsi="Cambria"/>
      <w:b w:val="1"/>
      <w:bCs w:val="1"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61515"/>
    <w:pPr>
      <w:keepNext w:val="1"/>
      <w:keepLines w:val="1"/>
      <w:autoSpaceDE w:val="0"/>
      <w:autoSpaceDN w:val="0"/>
      <w:adjustRightInd w:val="0"/>
      <w:spacing w:after="0" w:before="200" w:line="240" w:lineRule="auto"/>
      <w:jc w:val="both"/>
      <w:outlineLvl w:val="1"/>
    </w:pPr>
    <w:rPr>
      <w:rFonts w:ascii="Cambria" w:cs="Times New Roman" w:eastAsia="Times New Roman" w:hAnsi="Cambria"/>
      <w:b w:val="1"/>
      <w:bCs w:val="1"/>
      <w:color w:val="4f81bd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 w:val="1"/>
    <w:rsid w:val="00361515"/>
    <w:pPr>
      <w:autoSpaceDE w:val="0"/>
      <w:autoSpaceDN w:val="0"/>
      <w:adjustRightInd w:val="0"/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color w:val="000000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15C5C"/>
    <w:pPr>
      <w:ind w:left="720"/>
      <w:contextualSpacing w:val="1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315C5C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315C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315C5C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rsid w:val="00315C5C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15C5C"/>
    <w:pPr>
      <w:spacing w:after="0" w:line="240" w:lineRule="auto"/>
    </w:pPr>
    <w:rPr>
      <w:rFonts w:ascii="Tahoma" w:cs="Tahoma" w:hAnsi="Tahoma" w:eastAsiaTheme="minorHAnsi"/>
      <w:sz w:val="16"/>
      <w:szCs w:val="16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15C5C"/>
    <w:rPr>
      <w:rFonts w:ascii="Tahoma" w:cs="Tahoma" w:hAnsi="Tahoma" w:eastAsiaTheme="minorHAnsi"/>
      <w:sz w:val="16"/>
      <w:szCs w:val="16"/>
      <w:lang w:eastAsia="en-US"/>
    </w:rPr>
  </w:style>
  <w:style w:type="character" w:styleId="Heading1Char" w:customStyle="1">
    <w:name w:val="Heading 1 Char"/>
    <w:basedOn w:val="DefaultParagraphFont"/>
    <w:link w:val="Heading1"/>
    <w:uiPriority w:val="9"/>
    <w:rsid w:val="00361515"/>
    <w:rPr>
      <w:rFonts w:ascii="Cambria" w:cs="Times New Roman" w:eastAsia="Times New Roman" w:hAnsi="Cambria"/>
      <w:b w:val="1"/>
      <w:bCs w:val="1"/>
      <w:color w:val="365f91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rsid w:val="00361515"/>
    <w:rPr>
      <w:rFonts w:ascii="Cambria" w:cs="Times New Roman" w:eastAsia="Times New Roman" w:hAnsi="Cambria"/>
      <w:b w:val="1"/>
      <w:bCs w:val="1"/>
      <w:color w:val="4f81bd"/>
      <w:sz w:val="26"/>
      <w:szCs w:val="26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361515"/>
    <w:rPr>
      <w:rFonts w:ascii="Times New Roman" w:cs="Times New Roman" w:eastAsia="Times New Roman" w:hAnsi="Times New Roman"/>
      <w:b w:val="1"/>
      <w:bCs w:val="1"/>
      <w:color w:val="000000"/>
      <w:sz w:val="27"/>
      <w:szCs w:val="27"/>
    </w:rPr>
  </w:style>
  <w:style w:type="paragraph" w:styleId="Default" w:customStyle="1">
    <w:name w:val="Default"/>
    <w:rsid w:val="00361515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Calibri" w:hAnsi="Times New Roman"/>
      <w:color w:val="000000"/>
      <w:sz w:val="24"/>
      <w:szCs w:val="24"/>
      <w:lang w:eastAsia="en-US"/>
    </w:rPr>
  </w:style>
  <w:style w:type="character" w:styleId="tgc" w:customStyle="1">
    <w:name w:val="_tgc"/>
    <w:basedOn w:val="DefaultParagraphFont"/>
    <w:rsid w:val="00361515"/>
  </w:style>
  <w:style w:type="character" w:styleId="Emphasis">
    <w:name w:val="Emphasis"/>
    <w:basedOn w:val="DefaultParagraphFont"/>
    <w:uiPriority w:val="20"/>
    <w:qFormat w:val="1"/>
    <w:rsid w:val="00361515"/>
    <w:rPr>
      <w:i w:val="1"/>
      <w:iCs w:val="1"/>
    </w:rPr>
  </w:style>
  <w:style w:type="character" w:styleId="mw-headline" w:customStyle="1">
    <w:name w:val="mw-headline"/>
    <w:basedOn w:val="DefaultParagraphFont"/>
    <w:rsid w:val="00361515"/>
  </w:style>
  <w:style w:type="character" w:styleId="HTMLCode">
    <w:name w:val="HTML Code"/>
    <w:basedOn w:val="DefaultParagraphFont"/>
    <w:uiPriority w:val="99"/>
    <w:semiHidden w:val="1"/>
    <w:unhideWhenUsed w:val="1"/>
    <w:rsid w:val="00361515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36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spacing w:after="0" w:line="240" w:lineRule="auto"/>
    </w:pPr>
    <w:rPr>
      <w:rFonts w:ascii="Courier New" w:cs="Courier New" w:eastAsia="Times New Roman" w:hAnsi="Courier New"/>
      <w:color w:val="00000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61515"/>
    <w:rPr>
      <w:rFonts w:ascii="Courier New" w:cs="Courier New" w:eastAsia="Times New Roman" w:hAnsi="Courier New"/>
      <w:color w:val="000000"/>
      <w:sz w:val="20"/>
      <w:szCs w:val="20"/>
    </w:rPr>
  </w:style>
  <w:style w:type="character" w:styleId="k" w:customStyle="1">
    <w:name w:val="k"/>
    <w:basedOn w:val="DefaultParagraphFont"/>
    <w:rsid w:val="00361515"/>
  </w:style>
  <w:style w:type="character" w:styleId="o" w:customStyle="1">
    <w:name w:val="o"/>
    <w:basedOn w:val="DefaultParagraphFont"/>
    <w:rsid w:val="00361515"/>
  </w:style>
  <w:style w:type="character" w:styleId="n" w:customStyle="1">
    <w:name w:val="n"/>
    <w:basedOn w:val="DefaultParagraphFont"/>
    <w:rsid w:val="00361515"/>
  </w:style>
  <w:style w:type="character" w:styleId="p" w:customStyle="1">
    <w:name w:val="p"/>
    <w:basedOn w:val="DefaultParagraphFont"/>
    <w:rsid w:val="00361515"/>
  </w:style>
  <w:style w:type="paragraph" w:styleId="NoSpacing">
    <w:name w:val="No Spacing"/>
    <w:uiPriority w:val="1"/>
    <w:qFormat w:val="1"/>
    <w:rsid w:val="00361515"/>
    <w:pPr>
      <w:spacing w:after="0" w:line="240" w:lineRule="auto"/>
      <w:jc w:val="both"/>
    </w:pPr>
    <w:rPr>
      <w:rFonts w:ascii="Calibri" w:cs="Times New Roman" w:eastAsia="Calibri" w:hAnsi="Calibri"/>
      <w:lang w:eastAsia="en-US"/>
    </w:rPr>
  </w:style>
  <w:style w:type="character" w:styleId="nb" w:customStyle="1">
    <w:name w:val="nb"/>
    <w:basedOn w:val="DefaultParagraphFont"/>
    <w:rsid w:val="00361515"/>
  </w:style>
  <w:style w:type="character" w:styleId="s1" w:customStyle="1">
    <w:name w:val="s1"/>
    <w:basedOn w:val="DefaultParagraphFont"/>
    <w:rsid w:val="00361515"/>
  </w:style>
  <w:style w:type="character" w:styleId="mi" w:customStyle="1">
    <w:name w:val="mi"/>
    <w:basedOn w:val="DefaultParagraphFont"/>
    <w:rsid w:val="00361515"/>
  </w:style>
  <w:style w:type="paragraph" w:styleId="Header">
    <w:name w:val="header"/>
    <w:basedOn w:val="Normal"/>
    <w:link w:val="HeaderChar"/>
    <w:uiPriority w:val="99"/>
    <w:semiHidden w:val="1"/>
    <w:unhideWhenUsed w:val="1"/>
    <w:rsid w:val="00361515"/>
    <w:pP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cs="Times New Roman" w:eastAsia="Calibri" w:hAnsi="Times New Roman"/>
      <w:color w:val="000000"/>
      <w:sz w:val="24"/>
      <w:szCs w:val="24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361515"/>
    <w:rPr>
      <w:rFonts w:ascii="Times New Roman" w:cs="Times New Roman" w:eastAsia="Calibri" w:hAnsi="Times New Roman"/>
      <w:color w:val="00000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361515"/>
    <w:pP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cs="Times New Roman" w:eastAsia="Calibri" w:hAnsi="Times New Roman"/>
      <w:color w:val="000000"/>
      <w:sz w:val="24"/>
      <w:szCs w:val="24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361515"/>
    <w:rPr>
      <w:rFonts w:ascii="Times New Roman" w:cs="Times New Roman" w:eastAsia="Calibri" w:hAnsi="Times New Roman"/>
      <w:color w:val="000000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 w:val="1"/>
    <w:rsid w:val="00E5178C"/>
    <w:rPr>
      <w:b w:val="1"/>
      <w:bCs w:val="1"/>
    </w:rPr>
  </w:style>
  <w:style w:type="paragraph" w:styleId="imgcaption" w:customStyle="1">
    <w:name w:val="img_caption"/>
    <w:basedOn w:val="Normal"/>
    <w:rsid w:val="007A64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pln" w:customStyle="1">
    <w:name w:val="pln"/>
    <w:basedOn w:val="DefaultParagraphFont"/>
    <w:rsid w:val="00534533"/>
  </w:style>
  <w:style w:type="character" w:styleId="pun" w:customStyle="1">
    <w:name w:val="pun"/>
    <w:basedOn w:val="DefaultParagraphFont"/>
    <w:rsid w:val="00534533"/>
  </w:style>
  <w:style w:type="character" w:styleId="str" w:customStyle="1">
    <w:name w:val="str"/>
    <w:basedOn w:val="DefaultParagraphFont"/>
    <w:rsid w:val="00534533"/>
  </w:style>
  <w:style w:type="character" w:styleId="lit" w:customStyle="1">
    <w:name w:val="lit"/>
    <w:basedOn w:val="DefaultParagraphFont"/>
    <w:rsid w:val="00670C2F"/>
  </w:style>
  <w:style w:type="character" w:styleId="typ" w:customStyle="1">
    <w:name w:val="typ"/>
    <w:basedOn w:val="DefaultParagraphFont"/>
    <w:rsid w:val="00670C2F"/>
  </w:style>
  <w:style w:type="paragraph" w:styleId="trt0xe" w:customStyle="1">
    <w:name w:val="trt0xe"/>
    <w:basedOn w:val="Normal"/>
    <w:rsid w:val="002A0E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lt" w:customStyle="1">
    <w:name w:val="alt"/>
    <w:basedOn w:val="Normal"/>
    <w:rsid w:val="00395D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ing" w:customStyle="1">
    <w:name w:val="string"/>
    <w:basedOn w:val="DefaultParagraphFont"/>
    <w:rsid w:val="00395D57"/>
  </w:style>
  <w:style w:type="character" w:styleId="keyword" w:customStyle="1">
    <w:name w:val="keyword"/>
    <w:basedOn w:val="DefaultParagraphFont"/>
    <w:rsid w:val="00DD719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