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A9D3" w14:textId="77777777" w:rsidR="00922E87" w:rsidRDefault="00922E87" w:rsidP="00922E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5728B481" w14:textId="3FC5D320" w:rsidR="00922E87" w:rsidRDefault="00922E87" w:rsidP="00922E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proofErr w:type="spellStart"/>
      <w:proofErr w:type="gramStart"/>
      <w:r w:rsidR="005C1509">
        <w:rPr>
          <w:rFonts w:ascii="Times New Roman" w:hAnsi="Times New Roman" w:cs="Times New Roman"/>
        </w:rPr>
        <w:t>B.Poorvaja</w:t>
      </w:r>
      <w:proofErr w:type="spellEnd"/>
      <w:proofErr w:type="gramEnd"/>
    </w:p>
    <w:p w14:paraId="4FA1A330" w14:textId="3DFB8116" w:rsidR="00922E87" w:rsidRDefault="00922E87" w:rsidP="00922E87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</w:t>
      </w:r>
      <w:r w:rsidR="005C1509">
        <w:rPr>
          <w:rFonts w:ascii="Times New Roman" w:hAnsi="Times New Roman" w:cs="Times New Roman"/>
        </w:rPr>
        <w:t>473008</w:t>
      </w:r>
    </w:p>
    <w:p w14:paraId="06FE389D" w14:textId="77777777" w:rsidR="00922E87" w:rsidRPr="009A36FC" w:rsidRDefault="00922E87" w:rsidP="00922E87">
      <w:pPr>
        <w:rPr>
          <w:rFonts w:ascii="Times New Roman" w:hAnsi="Times New Roman" w:cs="Times New Roman"/>
          <w:b/>
          <w:bCs/>
        </w:rPr>
      </w:pPr>
      <w:r w:rsidRPr="009A36FC"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 w:rsidRPr="009A36FC">
        <w:rPr>
          <w:rFonts w:ascii="Lucida Sans Unicode" w:eastAsia="Times New Roman" w:hAnsi="Lucida Sans Unicode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 w:rsidRPr="009A36FC">
        <w:rPr>
          <w:rFonts w:ascii="Times New Roman" w:hAnsi="Times New Roman" w:cs="Times New Roman"/>
        </w:rPr>
        <w:t>CSA0503</w:t>
      </w:r>
    </w:p>
    <w:p w14:paraId="61CEA025" w14:textId="77777777" w:rsidR="00922E87" w:rsidRPr="001A1043" w:rsidRDefault="00922E87" w:rsidP="00922E87">
      <w:pPr>
        <w:rPr>
          <w:rFonts w:ascii="Times New Roman" w:hAnsi="Times New Roman" w:cs="Times New Roman"/>
        </w:rPr>
      </w:pPr>
      <w:r w:rsidRPr="009A36FC">
        <w:rPr>
          <w:rFonts w:ascii="Times New Roman" w:hAnsi="Times New Roman" w:cs="Times New Roman"/>
          <w:b/>
          <w:bCs/>
        </w:rPr>
        <w:t>COURSE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1A1043">
        <w:rPr>
          <w:rFonts w:ascii="Times New Roman" w:hAnsi="Times New Roman" w:cs="Times New Roman"/>
        </w:rPr>
        <w:t>DATABASE MANAGEMENT SYSTEMS</w:t>
      </w:r>
    </w:p>
    <w:p w14:paraId="59CDBA7E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NO:2   </w:t>
      </w:r>
      <w:r w:rsidRPr="006F73F2">
        <w:rPr>
          <w:rFonts w:ascii="Times New Roman" w:hAnsi="Times New Roman" w:cs="Times New Roman"/>
          <w:b/>
          <w:bCs/>
        </w:rPr>
        <w:t>DDL Commands with Constraints – PRIMARY, FOREIGN KEY, UNIQUE, CHECK</w:t>
      </w:r>
    </w:p>
    <w:p w14:paraId="44785867" w14:textId="77777777" w:rsidR="000343E4" w:rsidRPr="00E01B13" w:rsidRDefault="000343E4" w:rsidP="000343E4">
      <w:pPr>
        <w:rPr>
          <w:rFonts w:ascii="Times New Roman" w:hAnsi="Times New Roman" w:cs="Times New Roman"/>
        </w:rPr>
      </w:pPr>
    </w:p>
    <w:p w14:paraId="57E43F15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AIM:</w:t>
      </w:r>
    </w:p>
    <w:p w14:paraId="6A54F666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To add the constraints like primary key, foreign key, unique key and check using DDL commands.</w:t>
      </w:r>
    </w:p>
    <w:p w14:paraId="587D84DD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Description:</w:t>
      </w:r>
    </w:p>
    <w:p w14:paraId="625EFC02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PRIMARY KEY:</w:t>
      </w:r>
    </w:p>
    <w:p w14:paraId="70F6BDE1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The PRIMARY KEY constraint uniquely identifies each record in a database table.</w:t>
      </w:r>
    </w:p>
    <w:p w14:paraId="44DF42D2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Primary keys must contain UNIQUE values, and cannot contain NULL values.</w:t>
      </w:r>
    </w:p>
    <w:p w14:paraId="44134349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A table can have only one primary key, which may consist of single or multiple fields.</w:t>
      </w:r>
    </w:p>
    <w:p w14:paraId="32092EEC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FOREIGN KEY:</w:t>
      </w:r>
    </w:p>
    <w:p w14:paraId="2559E0B0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FOREIGN KEY is a key used to link two tables together.</w:t>
      </w:r>
    </w:p>
    <w:p w14:paraId="040D8852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FOREIGN KEY is a field (or collection of fields) in one table that refers to the</w:t>
      </w:r>
    </w:p>
    <w:p w14:paraId="1633771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PRIMARY KEY in another table.</w:t>
      </w:r>
    </w:p>
    <w:p w14:paraId="4F6CD498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table containing the foreign key is called the child table, and the table containing the candidate key is</w:t>
      </w:r>
    </w:p>
    <w:p w14:paraId="1D24B53F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called the referenced or parent table.</w:t>
      </w:r>
    </w:p>
    <w:p w14:paraId="2449E630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UNIQUE Constraint:</w:t>
      </w:r>
    </w:p>
    <w:p w14:paraId="42109109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UNIQUE constraint ensures that all values in a column are different.</w:t>
      </w:r>
    </w:p>
    <w:p w14:paraId="1098D8B2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Both the UNIQUE and PRIMARY KEY constraints provide a guarantee for uniqueness for a column</w:t>
      </w:r>
    </w:p>
    <w:p w14:paraId="52BDD0A5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or set of columns.</w:t>
      </w:r>
    </w:p>
    <w:p w14:paraId="56FA3BAE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A PRIMARY KEY constraint automatically has a UNIQUE constraint.</w:t>
      </w:r>
    </w:p>
    <w:p w14:paraId="58D07812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lastRenderedPageBreak/>
        <w:t>➢</w:t>
      </w:r>
      <w:r w:rsidRPr="00E01B13">
        <w:rPr>
          <w:rFonts w:ascii="Times New Roman" w:hAnsi="Times New Roman" w:cs="Times New Roman"/>
        </w:rPr>
        <w:t xml:space="preserve"> However, you can have many UNIQUE constraints per table, but only one PRIMARY KEY</w:t>
      </w:r>
    </w:p>
    <w:p w14:paraId="509B4007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constraint per table.</w:t>
      </w:r>
    </w:p>
    <w:p w14:paraId="6EF41F30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CHECK Constraint:</w:t>
      </w:r>
    </w:p>
    <w:p w14:paraId="265D5BB1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The CHECK constraint is used to limit the value range that can be placed in a column</w:t>
      </w:r>
    </w:p>
    <w:p w14:paraId="66935477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If you define a CHECK constraint on a single column it allows only certain values for this column.</w:t>
      </w:r>
    </w:p>
    <w:p w14:paraId="3D1C37C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Segoe UI Symbol" w:hAnsi="Segoe UI Symbol" w:cs="Segoe UI Symbol"/>
        </w:rPr>
        <w:t>➢</w:t>
      </w:r>
      <w:r w:rsidRPr="00E01B13">
        <w:rPr>
          <w:rFonts w:ascii="Times New Roman" w:hAnsi="Times New Roman" w:cs="Times New Roman"/>
        </w:rPr>
        <w:t xml:space="preserve"> If you define a CHECK constraint on a table it can limit the values in certain columns based on</w:t>
      </w:r>
    </w:p>
    <w:p w14:paraId="7E95230F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values in other columns in the row.</w:t>
      </w:r>
    </w:p>
    <w:p w14:paraId="3A6EFF1E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PRIMARY:</w:t>
      </w:r>
    </w:p>
    <w:p w14:paraId="4F3E07B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ALTER TABLE </w:t>
      </w:r>
      <w:proofErr w:type="spellStart"/>
      <w:r w:rsidRPr="00E01B13">
        <w:rPr>
          <w:rFonts w:ascii="Times New Roman" w:hAnsi="Times New Roman" w:cs="Times New Roman"/>
        </w:rPr>
        <w:t>table_name</w:t>
      </w:r>
      <w:proofErr w:type="spellEnd"/>
    </w:p>
    <w:p w14:paraId="19BB3EA4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ADD PRIMARY </w:t>
      </w:r>
      <w:proofErr w:type="gramStart"/>
      <w:r w:rsidRPr="00E01B13">
        <w:rPr>
          <w:rFonts w:ascii="Times New Roman" w:hAnsi="Times New Roman" w:cs="Times New Roman"/>
        </w:rPr>
        <w:t>KEY(</w:t>
      </w:r>
      <w:proofErr w:type="spellStart"/>
      <w:proofErr w:type="gramEnd"/>
      <w:r w:rsidRPr="00E01B13">
        <w:rPr>
          <w:rFonts w:ascii="Times New Roman" w:hAnsi="Times New Roman" w:cs="Times New Roman"/>
        </w:rPr>
        <w:t>primary_key_column</w:t>
      </w:r>
      <w:proofErr w:type="spellEnd"/>
      <w:r w:rsidRPr="00E01B13">
        <w:rPr>
          <w:rFonts w:ascii="Times New Roman" w:hAnsi="Times New Roman" w:cs="Times New Roman"/>
        </w:rPr>
        <w:t>);</w:t>
      </w:r>
    </w:p>
    <w:p w14:paraId="3F5EEBC6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965C77">
        <w:rPr>
          <w:rFonts w:ascii="Times New Roman" w:hAnsi="Times New Roman" w:cs="Times New Roman"/>
          <w:noProof/>
        </w:rPr>
        <w:drawing>
          <wp:inline distT="0" distB="0" distL="0" distR="0" wp14:anchorId="0A5FAA83" wp14:editId="131D169E">
            <wp:extent cx="5334274" cy="2400423"/>
            <wp:effectExtent l="0" t="0" r="0" b="0"/>
            <wp:docPr id="32700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01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EEBC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FOREIGN KEY:</w:t>
      </w:r>
    </w:p>
    <w:p w14:paraId="74DE7A09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ALTER TABLE </w:t>
      </w:r>
      <w:proofErr w:type="spellStart"/>
      <w:r w:rsidRPr="00E01B13">
        <w:rPr>
          <w:rFonts w:ascii="Times New Roman" w:hAnsi="Times New Roman" w:cs="Times New Roman"/>
        </w:rPr>
        <w:t>table_name</w:t>
      </w:r>
      <w:proofErr w:type="spellEnd"/>
    </w:p>
    <w:p w14:paraId="15FCA003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ADD CONSTRAINT </w:t>
      </w:r>
      <w:proofErr w:type="spellStart"/>
      <w:r w:rsidRPr="00E01B13">
        <w:rPr>
          <w:rFonts w:ascii="Times New Roman" w:hAnsi="Times New Roman" w:cs="Times New Roman"/>
        </w:rPr>
        <w:t>constraint_name</w:t>
      </w:r>
      <w:proofErr w:type="spellEnd"/>
    </w:p>
    <w:p w14:paraId="17934692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FOREIGN KEY </w:t>
      </w:r>
      <w:proofErr w:type="spellStart"/>
      <w:r w:rsidRPr="00E01B13">
        <w:rPr>
          <w:rFonts w:ascii="Times New Roman" w:hAnsi="Times New Roman" w:cs="Times New Roman"/>
        </w:rPr>
        <w:t>foreign_key_name</w:t>
      </w:r>
      <w:proofErr w:type="spellEnd"/>
      <w:r w:rsidRPr="00E01B13">
        <w:rPr>
          <w:rFonts w:ascii="Times New Roman" w:hAnsi="Times New Roman" w:cs="Times New Roman"/>
        </w:rPr>
        <w:t xml:space="preserve"> (columns)</w:t>
      </w:r>
    </w:p>
    <w:p w14:paraId="0806FA5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REFERENCES </w:t>
      </w:r>
      <w:proofErr w:type="spellStart"/>
      <w:r w:rsidRPr="00E01B13">
        <w:rPr>
          <w:rFonts w:ascii="Times New Roman" w:hAnsi="Times New Roman" w:cs="Times New Roman"/>
        </w:rPr>
        <w:t>parent_table</w:t>
      </w:r>
      <w:proofErr w:type="spellEnd"/>
      <w:r w:rsidRPr="00E01B13">
        <w:rPr>
          <w:rFonts w:ascii="Times New Roman" w:hAnsi="Times New Roman" w:cs="Times New Roman"/>
        </w:rPr>
        <w:t>(columns)</w:t>
      </w:r>
    </w:p>
    <w:p w14:paraId="0EBF01B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ON DELETE action</w:t>
      </w:r>
    </w:p>
    <w:p w14:paraId="50B1E46E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ON UPDATE action</w:t>
      </w:r>
    </w:p>
    <w:p w14:paraId="53954213" w14:textId="77777777" w:rsidR="000343E4" w:rsidRPr="006F73F2" w:rsidRDefault="000343E4" w:rsidP="000343E4">
      <w:pPr>
        <w:rPr>
          <w:rFonts w:ascii="Times New Roman" w:hAnsi="Times New Roman" w:cs="Times New Roman"/>
          <w:b/>
          <w:bCs/>
        </w:rPr>
      </w:pPr>
      <w:r w:rsidRPr="006F73F2">
        <w:rPr>
          <w:rFonts w:ascii="Times New Roman" w:hAnsi="Times New Roman" w:cs="Times New Roman"/>
          <w:b/>
          <w:bCs/>
        </w:rPr>
        <w:t>UNIQUE:</w:t>
      </w:r>
    </w:p>
    <w:p w14:paraId="2014C53F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lastRenderedPageBreak/>
        <w:t>CREATE TABLE table_1(</w:t>
      </w:r>
    </w:p>
    <w:p w14:paraId="57DFBC68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...</w:t>
      </w:r>
    </w:p>
    <w:p w14:paraId="3D4BB64D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column_name_1 </w:t>
      </w:r>
      <w:proofErr w:type="spellStart"/>
      <w:r w:rsidRPr="00E01B13">
        <w:rPr>
          <w:rFonts w:ascii="Times New Roman" w:hAnsi="Times New Roman" w:cs="Times New Roman"/>
        </w:rPr>
        <w:t>data_type</w:t>
      </w:r>
      <w:proofErr w:type="spellEnd"/>
      <w:r w:rsidRPr="00E01B13">
        <w:rPr>
          <w:rFonts w:ascii="Times New Roman" w:hAnsi="Times New Roman" w:cs="Times New Roman"/>
        </w:rPr>
        <w:t>,</w:t>
      </w:r>
    </w:p>
    <w:p w14:paraId="1C9D7D9E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...</w:t>
      </w:r>
    </w:p>
    <w:p w14:paraId="60E8E17A" w14:textId="77777777" w:rsidR="000343E4" w:rsidRPr="00E01B13" w:rsidRDefault="000343E4" w:rsidP="000343E4">
      <w:pPr>
        <w:rPr>
          <w:rFonts w:ascii="Times New Roman" w:hAnsi="Times New Roman" w:cs="Times New Roman"/>
        </w:rPr>
      </w:pPr>
      <w:proofErr w:type="gramStart"/>
      <w:r w:rsidRPr="00E01B13">
        <w:rPr>
          <w:rFonts w:ascii="Times New Roman" w:hAnsi="Times New Roman" w:cs="Times New Roman"/>
        </w:rPr>
        <w:t>UNIQUE(</w:t>
      </w:r>
      <w:proofErr w:type="gramEnd"/>
      <w:r w:rsidRPr="00E01B13">
        <w:rPr>
          <w:rFonts w:ascii="Times New Roman" w:hAnsi="Times New Roman" w:cs="Times New Roman"/>
        </w:rPr>
        <w:t>column_name_1)</w:t>
      </w:r>
    </w:p>
    <w:p w14:paraId="611EDF4F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);</w:t>
      </w:r>
    </w:p>
    <w:p w14:paraId="7869B94E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CHECK</w:t>
      </w:r>
    </w:p>
    <w:p w14:paraId="0AF6DCDA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CREATE TABLE IF NOT EXISTS parts (</w:t>
      </w:r>
    </w:p>
    <w:p w14:paraId="3B833FE2" w14:textId="77777777" w:rsidR="000343E4" w:rsidRPr="00E01B13" w:rsidRDefault="000343E4" w:rsidP="000343E4">
      <w:pPr>
        <w:rPr>
          <w:rFonts w:ascii="Times New Roman" w:hAnsi="Times New Roman" w:cs="Times New Roman"/>
        </w:rPr>
      </w:pPr>
      <w:proofErr w:type="spellStart"/>
      <w:r w:rsidRPr="00E01B13">
        <w:rPr>
          <w:rFonts w:ascii="Times New Roman" w:hAnsi="Times New Roman" w:cs="Times New Roman"/>
        </w:rPr>
        <w:t>part_no</w:t>
      </w:r>
      <w:proofErr w:type="spellEnd"/>
      <w:r w:rsidRPr="00E01B13">
        <w:rPr>
          <w:rFonts w:ascii="Times New Roman" w:hAnsi="Times New Roman" w:cs="Times New Roman"/>
        </w:rPr>
        <w:t xml:space="preserve"> </w:t>
      </w:r>
      <w:proofErr w:type="gramStart"/>
      <w:r w:rsidRPr="00E01B13">
        <w:rPr>
          <w:rFonts w:ascii="Times New Roman" w:hAnsi="Times New Roman" w:cs="Times New Roman"/>
        </w:rPr>
        <w:t>VARCHAR(</w:t>
      </w:r>
      <w:proofErr w:type="gramEnd"/>
      <w:r w:rsidRPr="00E01B13">
        <w:rPr>
          <w:rFonts w:ascii="Times New Roman" w:hAnsi="Times New Roman" w:cs="Times New Roman"/>
        </w:rPr>
        <w:t>18) PRIMARY KEY,</w:t>
      </w:r>
    </w:p>
    <w:p w14:paraId="35368CC8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description </w:t>
      </w:r>
      <w:proofErr w:type="gramStart"/>
      <w:r w:rsidRPr="00E01B13">
        <w:rPr>
          <w:rFonts w:ascii="Times New Roman" w:hAnsi="Times New Roman" w:cs="Times New Roman"/>
        </w:rPr>
        <w:t>VARCHAR(</w:t>
      </w:r>
      <w:proofErr w:type="gramEnd"/>
      <w:r w:rsidRPr="00E01B13">
        <w:rPr>
          <w:rFonts w:ascii="Times New Roman" w:hAnsi="Times New Roman" w:cs="Times New Roman"/>
        </w:rPr>
        <w:t>40),</w:t>
      </w:r>
    </w:p>
    <w:p w14:paraId="08C399AB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 xml:space="preserve">cost </w:t>
      </w:r>
      <w:proofErr w:type="gramStart"/>
      <w:r w:rsidRPr="00E01B13">
        <w:rPr>
          <w:rFonts w:ascii="Times New Roman" w:hAnsi="Times New Roman" w:cs="Times New Roman"/>
        </w:rPr>
        <w:t>DECIMAL(10 ,</w:t>
      </w:r>
      <w:proofErr w:type="gramEnd"/>
      <w:r w:rsidRPr="00E01B13">
        <w:rPr>
          <w:rFonts w:ascii="Times New Roman" w:hAnsi="Times New Roman" w:cs="Times New Roman"/>
        </w:rPr>
        <w:t xml:space="preserve"> </w:t>
      </w:r>
      <w:proofErr w:type="gramStart"/>
      <w:r w:rsidRPr="00E01B13">
        <w:rPr>
          <w:rFonts w:ascii="Times New Roman" w:hAnsi="Times New Roman" w:cs="Times New Roman"/>
        </w:rPr>
        <w:t>2 )</w:t>
      </w:r>
      <w:proofErr w:type="gramEnd"/>
      <w:r w:rsidRPr="00E01B13">
        <w:rPr>
          <w:rFonts w:ascii="Times New Roman" w:hAnsi="Times New Roman" w:cs="Times New Roman"/>
        </w:rPr>
        <w:t xml:space="preserve"> NOT NULL </w:t>
      </w:r>
      <w:proofErr w:type="gramStart"/>
      <w:r w:rsidRPr="00E01B13">
        <w:rPr>
          <w:rFonts w:ascii="Times New Roman" w:hAnsi="Times New Roman" w:cs="Times New Roman"/>
        </w:rPr>
        <w:t>CHECK(</w:t>
      </w:r>
      <w:proofErr w:type="gramEnd"/>
      <w:r w:rsidRPr="00E01B13">
        <w:rPr>
          <w:rFonts w:ascii="Times New Roman" w:hAnsi="Times New Roman" w:cs="Times New Roman"/>
        </w:rPr>
        <w:t>cost &gt; 0), price DECIMAL (10,2) NOT</w:t>
      </w:r>
    </w:p>
    <w:p w14:paraId="52EAF3C3" w14:textId="77777777" w:rsidR="000343E4" w:rsidRPr="00E01B13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NULL</w:t>
      </w:r>
    </w:p>
    <w:p w14:paraId="1A9653FD" w14:textId="77777777" w:rsidR="000343E4" w:rsidRDefault="000343E4" w:rsidP="000343E4">
      <w:pPr>
        <w:rPr>
          <w:rFonts w:ascii="Times New Roman" w:hAnsi="Times New Roman" w:cs="Times New Roman"/>
        </w:rPr>
      </w:pPr>
      <w:r w:rsidRPr="00E01B13">
        <w:rPr>
          <w:rFonts w:ascii="Times New Roman" w:hAnsi="Times New Roman" w:cs="Times New Roman"/>
        </w:rPr>
        <w:t>);</w:t>
      </w:r>
    </w:p>
    <w:p w14:paraId="1420C3B7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4800FCCD" w14:textId="77777777" w:rsidR="000343E4" w:rsidRDefault="000343E4" w:rsidP="000343E4">
      <w:pPr>
        <w:rPr>
          <w:rFonts w:ascii="Times New Roman" w:hAnsi="Times New Roman" w:cs="Times New Roman"/>
        </w:rPr>
      </w:pPr>
      <w:r w:rsidRPr="006561D8">
        <w:rPr>
          <w:rFonts w:ascii="Times New Roman" w:hAnsi="Times New Roman" w:cs="Times New Roman"/>
          <w:noProof/>
        </w:rPr>
        <w:drawing>
          <wp:inline distT="0" distB="0" distL="0" distR="0" wp14:anchorId="5DF9799F" wp14:editId="46BBBAE1">
            <wp:extent cx="5505733" cy="2540131"/>
            <wp:effectExtent l="0" t="0" r="0" b="0"/>
            <wp:docPr id="81109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99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1C96" w14:textId="77777777" w:rsidR="000343E4" w:rsidRPr="00222C40" w:rsidRDefault="000343E4" w:rsidP="000343E4">
      <w:pPr>
        <w:rPr>
          <w:rFonts w:ascii="Times New Roman" w:hAnsi="Times New Roman" w:cs="Times New Roman"/>
          <w:b/>
          <w:bCs/>
        </w:rPr>
      </w:pPr>
      <w:r w:rsidRPr="00222C40">
        <w:rPr>
          <w:rFonts w:ascii="Times New Roman" w:hAnsi="Times New Roman" w:cs="Times New Roman"/>
          <w:b/>
          <w:bCs/>
        </w:rPr>
        <w:t>Result:</w:t>
      </w:r>
    </w:p>
    <w:p w14:paraId="382897B6" w14:textId="77777777" w:rsidR="000343E4" w:rsidRDefault="000343E4" w:rsidP="000343E4">
      <w:pPr>
        <w:rPr>
          <w:rFonts w:ascii="Times New Roman" w:hAnsi="Times New Roman" w:cs="Times New Roman"/>
        </w:rPr>
      </w:pPr>
      <w:r w:rsidRPr="00222C40">
        <w:rPr>
          <w:rFonts w:ascii="Times New Roman" w:hAnsi="Times New Roman" w:cs="Times New Roman"/>
        </w:rPr>
        <w:t>DDL Commands with Primary, Foreign, Unique, Check constraints are updated and verified.</w:t>
      </w:r>
    </w:p>
    <w:p w14:paraId="0850E634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229C1E80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2480BA82" w14:textId="77777777" w:rsidR="000343E4" w:rsidRDefault="000343E4" w:rsidP="000343E4">
      <w:pPr>
        <w:rPr>
          <w:rFonts w:ascii="Times New Roman" w:hAnsi="Times New Roman" w:cs="Times New Roman"/>
        </w:rPr>
      </w:pPr>
    </w:p>
    <w:p w14:paraId="797FD0BC" w14:textId="77777777" w:rsidR="000343E4" w:rsidRDefault="000343E4" w:rsidP="000343E4">
      <w:pPr>
        <w:rPr>
          <w:rFonts w:ascii="Times New Roman" w:hAnsi="Times New Roman" w:cs="Times New Roman"/>
        </w:rPr>
      </w:pPr>
    </w:p>
    <w:sectPr w:rsidR="00034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E4"/>
    <w:rsid w:val="000343E4"/>
    <w:rsid w:val="00410B69"/>
    <w:rsid w:val="005C1509"/>
    <w:rsid w:val="00922E87"/>
    <w:rsid w:val="00D10F1F"/>
    <w:rsid w:val="00D5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91BBC"/>
  <w15:chartTrackingRefBased/>
  <w15:docId w15:val="{323C7CAD-EE3F-42FC-AC6E-2AF202692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3E4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43E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E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E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E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E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E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E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E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E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E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E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34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E4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34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333</Words>
  <Characters>1903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Vijayalakshmi Karthikeyan</dc:creator>
  <cp:keywords/>
  <dc:description/>
  <cp:lastModifiedBy>Poorvaja Balaji</cp:lastModifiedBy>
  <cp:revision>2</cp:revision>
  <dcterms:created xsi:type="dcterms:W3CDTF">2026-07-28T04:53:00Z</dcterms:created>
  <dcterms:modified xsi:type="dcterms:W3CDTF">2026-07-28T04:53:00Z</dcterms:modified>
</cp:coreProperties>
</file>