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78F54" w14:textId="1E35E072" w:rsidR="00130A8E" w:rsidRPr="002062DB" w:rsidRDefault="002062DB" w:rsidP="00D057C8">
      <w:pPr>
        <w:pStyle w:val="papertitle"/>
        <w:spacing w:before="100" w:beforeAutospacing="1" w:after="100" w:afterAutospacing="1"/>
        <w:rPr>
          <w:kern w:val="48"/>
        </w:rPr>
        <w:sectPr w:rsidR="00130A8E" w:rsidRPr="002062DB" w:rsidSect="003B4E04">
          <w:footerReference w:type="first" r:id="rId8"/>
          <w:pgSz w:w="11906" w:h="16838" w:code="9"/>
          <w:pgMar w:top="540" w:right="893" w:bottom="1440" w:left="893" w:header="720" w:footer="720" w:gutter="0"/>
          <w:cols w:space="720"/>
          <w:titlePg/>
          <w:docGrid w:linePitch="360"/>
        </w:sectPr>
      </w:pPr>
      <w:bookmarkStart w:id="0" w:name="_Hlk214047759"/>
      <w:bookmarkEnd w:id="0"/>
      <w:r w:rsidRPr="002062DB">
        <w:t>Enhanced Dog Breed Classification Using MobileNetV2 with Multi-Dataset Expansion and FastAPI Deployment</w:t>
      </w:r>
    </w:p>
    <w:p w14:paraId="3103F0EF" w14:textId="77777777" w:rsidR="007A02D4" w:rsidRDefault="007A02D4" w:rsidP="007A02D4">
      <w:pPr>
        <w:pStyle w:val="Author"/>
        <w:spacing w:before="0" w:line="276" w:lineRule="auto"/>
        <w:jc w:val="both"/>
        <w:rPr>
          <w:sz w:val="18"/>
          <w:szCs w:val="18"/>
        </w:rPr>
      </w:pPr>
    </w:p>
    <w:p w14:paraId="6A52A9FA" w14:textId="77777777" w:rsidR="00D04412" w:rsidRDefault="00130A8E" w:rsidP="007A02D4">
      <w:pPr>
        <w:pStyle w:val="Author"/>
        <w:spacing w:before="0" w:line="276" w:lineRule="auto"/>
        <w:rPr>
          <w:i/>
          <w:iCs/>
          <w:sz w:val="18"/>
          <w:szCs w:val="18"/>
          <w:lang w:val="en-IN"/>
        </w:rPr>
      </w:pPr>
      <w:r w:rsidRPr="00D04412">
        <w:rPr>
          <w:i/>
          <w:iCs/>
          <w:sz w:val="18"/>
          <w:szCs w:val="18"/>
          <w:lang w:val="en-IN"/>
        </w:rPr>
        <w:t xml:space="preserve">Niharika B L, </w:t>
      </w:r>
      <w:r w:rsidR="00D04412" w:rsidRPr="00D04412">
        <w:rPr>
          <w:i/>
          <w:iCs/>
          <w:sz w:val="18"/>
          <w:szCs w:val="18"/>
          <w:lang w:val="en-IN"/>
        </w:rPr>
        <w:t>Poorvika N P,</w:t>
      </w:r>
    </w:p>
    <w:p w14:paraId="72DAAF3D" w14:textId="3761F3F1" w:rsidR="007A02D4" w:rsidRPr="00D04412" w:rsidRDefault="00D04412" w:rsidP="007A02D4">
      <w:pPr>
        <w:pStyle w:val="Author"/>
        <w:spacing w:before="0" w:line="276" w:lineRule="auto"/>
        <w:rPr>
          <w:i/>
          <w:iCs/>
          <w:sz w:val="18"/>
          <w:szCs w:val="18"/>
          <w:lang w:val="en-IN"/>
        </w:rPr>
      </w:pPr>
      <w:r w:rsidRPr="00D04412">
        <w:rPr>
          <w:i/>
          <w:iCs/>
          <w:sz w:val="18"/>
          <w:szCs w:val="18"/>
          <w:lang w:val="en-IN"/>
        </w:rPr>
        <w:t>Saa</w:t>
      </w:r>
      <w:r>
        <w:rPr>
          <w:i/>
          <w:iCs/>
          <w:sz w:val="18"/>
          <w:szCs w:val="18"/>
          <w:lang w:val="en-IN"/>
        </w:rPr>
        <w:t>kshi C Shetty,Samruddhi C S</w:t>
      </w:r>
    </w:p>
    <w:p w14:paraId="24578FA7" w14:textId="3CA4E915" w:rsidR="007A02D4" w:rsidRDefault="007A02D4" w:rsidP="007A02D4">
      <w:pPr>
        <w:pStyle w:val="Author"/>
        <w:spacing w:before="0" w:line="276" w:lineRule="auto"/>
        <w:rPr>
          <w:i/>
          <w:iCs/>
          <w:sz w:val="18"/>
          <w:szCs w:val="18"/>
        </w:rPr>
      </w:pPr>
      <w:r w:rsidRPr="007A02D4">
        <w:rPr>
          <w:i/>
          <w:iCs/>
          <w:sz w:val="18"/>
          <w:szCs w:val="18"/>
        </w:rPr>
        <w:t>Department of Information Science and Engineering</w:t>
      </w:r>
      <w:r w:rsidR="0063448F">
        <w:rPr>
          <w:i/>
          <w:iCs/>
          <w:sz w:val="18"/>
          <w:szCs w:val="18"/>
        </w:rPr>
        <w:t>,</w:t>
      </w:r>
    </w:p>
    <w:p w14:paraId="6A5317CA" w14:textId="77777777" w:rsidR="000C33B4" w:rsidRDefault="000C33B4" w:rsidP="000C33B4">
      <w:pPr>
        <w:pStyle w:val="Author"/>
        <w:spacing w:before="0" w:line="276" w:lineRule="auto"/>
        <w:rPr>
          <w:i/>
          <w:iCs/>
          <w:sz w:val="18"/>
          <w:szCs w:val="18"/>
        </w:rPr>
      </w:pPr>
      <w:r w:rsidRPr="007A02D4">
        <w:rPr>
          <w:i/>
          <w:iCs/>
          <w:sz w:val="18"/>
          <w:szCs w:val="18"/>
        </w:rPr>
        <w:t>Vidyavardhaka College of Engineering,Mysuru,India</w:t>
      </w:r>
    </w:p>
    <w:p w14:paraId="7594AAB4" w14:textId="77777777" w:rsidR="0063448F" w:rsidRDefault="0063448F" w:rsidP="0063448F">
      <w:pPr>
        <w:pStyle w:val="Author"/>
        <w:spacing w:before="0" w:line="276" w:lineRule="auto"/>
        <w:rPr>
          <w:i/>
          <w:iCs/>
          <w:sz w:val="18"/>
          <w:szCs w:val="18"/>
        </w:rPr>
      </w:pPr>
      <w:r w:rsidRPr="007A02D4">
        <w:rPr>
          <w:i/>
          <w:iCs/>
          <w:sz w:val="18"/>
          <w:szCs w:val="18"/>
        </w:rPr>
        <w:t xml:space="preserve">Email: </w:t>
      </w:r>
      <w:r w:rsidRPr="000C33B4">
        <w:rPr>
          <w:i/>
          <w:iCs/>
          <w:sz w:val="18"/>
          <w:szCs w:val="18"/>
        </w:rPr>
        <w:t xml:space="preserve">vvce23ise0155@vvce.ac.in, </w:t>
      </w:r>
      <w:r>
        <w:rPr>
          <w:i/>
          <w:iCs/>
          <w:sz w:val="18"/>
          <w:szCs w:val="18"/>
        </w:rPr>
        <w:t xml:space="preserve">       </w:t>
      </w:r>
      <w:hyperlink r:id="rId9" w:history="1">
        <w:r w:rsidRPr="00C7396A">
          <w:rPr>
            <w:rStyle w:val="Hyperlink"/>
            <w:i/>
            <w:iCs/>
            <w:sz w:val="18"/>
            <w:szCs w:val="18"/>
          </w:rPr>
          <w:t>vvce23ise0194@vvce.ac.in vvce23ise01</w:t>
        </w:r>
      </w:hyperlink>
      <w:r>
        <w:rPr>
          <w:i/>
          <w:iCs/>
          <w:sz w:val="18"/>
          <w:szCs w:val="18"/>
        </w:rPr>
        <w:t>49@vvce.ac.in,</w:t>
      </w:r>
    </w:p>
    <w:p w14:paraId="7394829C" w14:textId="23639D33" w:rsidR="0063448F" w:rsidRDefault="0063448F" w:rsidP="0063448F">
      <w:pPr>
        <w:pStyle w:val="Author"/>
        <w:spacing w:before="0" w:line="276" w:lineRule="auto"/>
        <w:rPr>
          <w:i/>
          <w:iCs/>
          <w:sz w:val="18"/>
          <w:szCs w:val="18"/>
        </w:rPr>
      </w:pPr>
      <w:r>
        <w:rPr>
          <w:i/>
          <w:iCs/>
          <w:sz w:val="18"/>
          <w:szCs w:val="18"/>
        </w:rPr>
        <w:t>vvce23ise0087@vvce.ac.in</w:t>
      </w:r>
    </w:p>
    <w:p w14:paraId="5E8FA664" w14:textId="77777777" w:rsidR="0063448F" w:rsidRDefault="0063448F" w:rsidP="0063448F">
      <w:pPr>
        <w:pStyle w:val="Author"/>
        <w:spacing w:before="0" w:line="276" w:lineRule="auto"/>
        <w:rPr>
          <w:i/>
          <w:iCs/>
          <w:sz w:val="18"/>
          <w:szCs w:val="18"/>
        </w:rPr>
      </w:pPr>
    </w:p>
    <w:p w14:paraId="3ED4FA11" w14:textId="77777777" w:rsidR="0063448F" w:rsidRDefault="0063448F" w:rsidP="0063448F">
      <w:pPr>
        <w:pStyle w:val="Author"/>
        <w:spacing w:before="0" w:line="276" w:lineRule="auto"/>
        <w:rPr>
          <w:i/>
          <w:iCs/>
          <w:sz w:val="18"/>
          <w:szCs w:val="18"/>
        </w:rPr>
      </w:pPr>
    </w:p>
    <w:p w14:paraId="4EEA5644" w14:textId="77777777" w:rsidR="0063448F" w:rsidRDefault="0063448F" w:rsidP="0063448F">
      <w:pPr>
        <w:pStyle w:val="Author"/>
        <w:spacing w:before="0" w:line="276" w:lineRule="auto"/>
        <w:rPr>
          <w:i/>
          <w:iCs/>
          <w:sz w:val="18"/>
          <w:szCs w:val="18"/>
        </w:rPr>
      </w:pPr>
    </w:p>
    <w:p w14:paraId="7ED115AA" w14:textId="77777777" w:rsidR="0063448F" w:rsidRDefault="0063448F" w:rsidP="0063448F">
      <w:pPr>
        <w:pStyle w:val="Author"/>
        <w:spacing w:before="0" w:line="276" w:lineRule="auto"/>
        <w:rPr>
          <w:i/>
          <w:iCs/>
          <w:sz w:val="18"/>
          <w:szCs w:val="18"/>
        </w:rPr>
      </w:pPr>
    </w:p>
    <w:p w14:paraId="490E12A1" w14:textId="77777777" w:rsidR="0063448F" w:rsidRDefault="0063448F" w:rsidP="0063448F">
      <w:pPr>
        <w:pStyle w:val="Author"/>
        <w:spacing w:before="0" w:line="276" w:lineRule="auto"/>
        <w:rPr>
          <w:i/>
          <w:iCs/>
          <w:sz w:val="18"/>
          <w:szCs w:val="18"/>
        </w:rPr>
      </w:pPr>
    </w:p>
    <w:p w14:paraId="22C67302" w14:textId="77777777" w:rsidR="0063448F" w:rsidRDefault="0063448F" w:rsidP="0063448F">
      <w:pPr>
        <w:pStyle w:val="Author"/>
        <w:spacing w:before="0" w:line="276" w:lineRule="auto"/>
        <w:rPr>
          <w:i/>
          <w:iCs/>
          <w:sz w:val="18"/>
          <w:szCs w:val="18"/>
        </w:rPr>
      </w:pPr>
    </w:p>
    <w:p w14:paraId="7C98AFA2" w14:textId="77777777" w:rsidR="0063448F" w:rsidRDefault="0063448F" w:rsidP="0063448F">
      <w:pPr>
        <w:pStyle w:val="Author"/>
        <w:spacing w:before="0" w:line="276" w:lineRule="auto"/>
        <w:rPr>
          <w:i/>
          <w:iCs/>
          <w:sz w:val="18"/>
          <w:szCs w:val="18"/>
        </w:rPr>
      </w:pPr>
    </w:p>
    <w:p w14:paraId="1EE1B548" w14:textId="77777777" w:rsidR="0063448F" w:rsidRDefault="0063448F" w:rsidP="0063448F">
      <w:pPr>
        <w:pStyle w:val="Author"/>
        <w:spacing w:before="0" w:line="276" w:lineRule="auto"/>
        <w:rPr>
          <w:i/>
          <w:iCs/>
          <w:sz w:val="18"/>
          <w:szCs w:val="18"/>
        </w:rPr>
      </w:pPr>
    </w:p>
    <w:p w14:paraId="1B86485C" w14:textId="77777777" w:rsidR="0063448F" w:rsidRDefault="0063448F" w:rsidP="0063448F">
      <w:pPr>
        <w:pStyle w:val="Author"/>
        <w:spacing w:before="0" w:line="276" w:lineRule="auto"/>
        <w:rPr>
          <w:i/>
          <w:iCs/>
          <w:sz w:val="18"/>
          <w:szCs w:val="18"/>
        </w:rPr>
      </w:pPr>
    </w:p>
    <w:p w14:paraId="6B39D667" w14:textId="7BA2394D" w:rsidR="0063448F" w:rsidRDefault="0063448F" w:rsidP="0063448F">
      <w:pPr>
        <w:pStyle w:val="Author"/>
        <w:spacing w:before="0" w:line="276" w:lineRule="auto"/>
        <w:rPr>
          <w:i/>
          <w:iCs/>
          <w:sz w:val="18"/>
          <w:szCs w:val="18"/>
        </w:rPr>
      </w:pPr>
    </w:p>
    <w:p w14:paraId="453A5E20" w14:textId="77777777" w:rsidR="0063448F" w:rsidRDefault="0063448F" w:rsidP="000C33B4">
      <w:pPr>
        <w:pStyle w:val="Author"/>
        <w:spacing w:before="0" w:line="276" w:lineRule="auto"/>
        <w:rPr>
          <w:i/>
          <w:iCs/>
          <w:sz w:val="18"/>
          <w:szCs w:val="18"/>
        </w:rPr>
      </w:pPr>
    </w:p>
    <w:p w14:paraId="35F7D839" w14:textId="77777777" w:rsidR="0063448F" w:rsidRDefault="0063448F" w:rsidP="000C33B4">
      <w:pPr>
        <w:pStyle w:val="Author"/>
        <w:spacing w:before="0" w:line="276" w:lineRule="auto"/>
        <w:rPr>
          <w:i/>
          <w:iCs/>
          <w:sz w:val="18"/>
          <w:szCs w:val="18"/>
        </w:rPr>
      </w:pPr>
    </w:p>
    <w:p w14:paraId="09034113" w14:textId="77777777" w:rsidR="0063448F" w:rsidRDefault="0063448F" w:rsidP="000C33B4">
      <w:pPr>
        <w:pStyle w:val="Author"/>
        <w:spacing w:before="0" w:line="276" w:lineRule="auto"/>
        <w:rPr>
          <w:i/>
          <w:iCs/>
          <w:sz w:val="18"/>
          <w:szCs w:val="18"/>
        </w:rPr>
      </w:pPr>
    </w:p>
    <w:p w14:paraId="32897C52" w14:textId="77777777" w:rsidR="00522C72" w:rsidRPr="007A02D4" w:rsidRDefault="00522C72" w:rsidP="000C33B4">
      <w:pPr>
        <w:pStyle w:val="Author"/>
        <w:spacing w:before="0" w:line="276" w:lineRule="auto"/>
        <w:rPr>
          <w:i/>
          <w:iCs/>
          <w:sz w:val="18"/>
          <w:szCs w:val="18"/>
        </w:rPr>
      </w:pPr>
    </w:p>
    <w:p w14:paraId="21DDEC60" w14:textId="77777777" w:rsidR="0063448F" w:rsidRDefault="0063448F" w:rsidP="000C33B4">
      <w:pPr>
        <w:pStyle w:val="Author"/>
        <w:spacing w:before="0" w:line="276" w:lineRule="auto"/>
        <w:rPr>
          <w:i/>
          <w:iCs/>
          <w:sz w:val="18"/>
          <w:szCs w:val="18"/>
        </w:rPr>
      </w:pPr>
    </w:p>
    <w:p w14:paraId="34A824B0" w14:textId="77777777" w:rsidR="0063448F" w:rsidRDefault="0063448F" w:rsidP="0063448F">
      <w:pPr>
        <w:pStyle w:val="Author"/>
        <w:spacing w:before="0" w:line="276" w:lineRule="auto"/>
        <w:jc w:val="both"/>
        <w:rPr>
          <w:i/>
          <w:iCs/>
          <w:sz w:val="18"/>
          <w:szCs w:val="18"/>
          <w:lang w:val="en-IN"/>
        </w:rPr>
      </w:pPr>
    </w:p>
    <w:p w14:paraId="5379DCCB" w14:textId="77777777" w:rsidR="0063448F" w:rsidRDefault="0063448F" w:rsidP="0063448F">
      <w:pPr>
        <w:pStyle w:val="Author"/>
        <w:spacing w:before="0" w:line="276" w:lineRule="auto"/>
        <w:rPr>
          <w:i/>
          <w:iCs/>
          <w:sz w:val="18"/>
          <w:szCs w:val="18"/>
        </w:rPr>
      </w:pPr>
    </w:p>
    <w:p w14:paraId="00CE6BC9" w14:textId="77777777" w:rsidR="0063448F" w:rsidRDefault="0063448F" w:rsidP="000C33B4">
      <w:pPr>
        <w:pStyle w:val="Author"/>
        <w:spacing w:before="0" w:line="276" w:lineRule="auto"/>
        <w:rPr>
          <w:i/>
          <w:iCs/>
          <w:sz w:val="18"/>
          <w:szCs w:val="18"/>
        </w:rPr>
      </w:pPr>
    </w:p>
    <w:p w14:paraId="3038EED4" w14:textId="77777777" w:rsidR="0063448F" w:rsidRDefault="0063448F" w:rsidP="000C33B4">
      <w:pPr>
        <w:pStyle w:val="Author"/>
        <w:spacing w:before="0" w:line="276" w:lineRule="auto"/>
        <w:rPr>
          <w:i/>
          <w:iCs/>
          <w:sz w:val="18"/>
          <w:szCs w:val="18"/>
        </w:rPr>
      </w:pPr>
    </w:p>
    <w:p w14:paraId="0FF3BAA9" w14:textId="77777777" w:rsidR="0063448F" w:rsidRDefault="0063448F" w:rsidP="000C33B4">
      <w:pPr>
        <w:pStyle w:val="Author"/>
        <w:spacing w:before="0" w:line="276" w:lineRule="auto"/>
        <w:rPr>
          <w:i/>
          <w:iCs/>
          <w:sz w:val="18"/>
          <w:szCs w:val="18"/>
        </w:rPr>
      </w:pPr>
    </w:p>
    <w:p w14:paraId="5B7E6E81" w14:textId="77777777" w:rsidR="0063448F" w:rsidRDefault="0063448F" w:rsidP="000C33B4">
      <w:pPr>
        <w:pStyle w:val="Author"/>
        <w:spacing w:before="0" w:line="276" w:lineRule="auto"/>
        <w:rPr>
          <w:i/>
          <w:iCs/>
          <w:sz w:val="18"/>
          <w:szCs w:val="18"/>
        </w:rPr>
      </w:pPr>
    </w:p>
    <w:p w14:paraId="7C872AC4" w14:textId="77777777" w:rsidR="0063448F" w:rsidRDefault="0063448F" w:rsidP="000C33B4">
      <w:pPr>
        <w:pStyle w:val="Author"/>
        <w:spacing w:before="0" w:line="276" w:lineRule="auto"/>
        <w:rPr>
          <w:i/>
          <w:iCs/>
          <w:sz w:val="18"/>
          <w:szCs w:val="18"/>
        </w:rPr>
      </w:pPr>
    </w:p>
    <w:p w14:paraId="26C046EE" w14:textId="77777777" w:rsidR="0063448F" w:rsidRDefault="0063448F" w:rsidP="000C33B4">
      <w:pPr>
        <w:pStyle w:val="Author"/>
        <w:spacing w:before="0" w:line="276" w:lineRule="auto"/>
        <w:rPr>
          <w:i/>
          <w:iCs/>
          <w:sz w:val="18"/>
          <w:szCs w:val="18"/>
        </w:rPr>
      </w:pPr>
    </w:p>
    <w:p w14:paraId="487CB696" w14:textId="77777777" w:rsidR="0063448F" w:rsidRDefault="0063448F" w:rsidP="000C33B4">
      <w:pPr>
        <w:pStyle w:val="Author"/>
        <w:spacing w:before="0" w:line="276" w:lineRule="auto"/>
        <w:rPr>
          <w:i/>
          <w:iCs/>
          <w:sz w:val="18"/>
          <w:szCs w:val="18"/>
        </w:rPr>
      </w:pPr>
    </w:p>
    <w:p w14:paraId="11B4B9B7" w14:textId="77777777" w:rsidR="007A02D4" w:rsidRPr="007A02D4" w:rsidRDefault="007A02D4" w:rsidP="0063448F">
      <w:pPr>
        <w:spacing w:line="259" w:lineRule="auto"/>
        <w:ind w:right="40"/>
        <w:jc w:val="both"/>
        <w:rPr>
          <w:i/>
          <w:iCs/>
          <w:sz w:val="18"/>
          <w:szCs w:val="18"/>
        </w:rPr>
        <w:sectPr w:rsidR="007A02D4" w:rsidRPr="007A02D4" w:rsidSect="007A02D4">
          <w:type w:val="continuous"/>
          <w:pgSz w:w="11906" w:h="16838" w:code="9"/>
          <w:pgMar w:top="450" w:right="893" w:bottom="1440" w:left="893" w:header="720" w:footer="720" w:gutter="0"/>
          <w:cols w:num="3" w:space="720"/>
          <w:docGrid w:linePitch="360"/>
        </w:sectPr>
      </w:pPr>
    </w:p>
    <w:p w14:paraId="19C13952" w14:textId="4CA77855" w:rsidR="00D057C8" w:rsidRPr="00130A8E" w:rsidRDefault="00D057C8" w:rsidP="0063448F">
      <w:pPr>
        <w:spacing w:line="259" w:lineRule="auto"/>
        <w:ind w:right="40"/>
        <w:jc w:val="both"/>
        <w:sectPr w:rsidR="00D057C8" w:rsidRPr="00130A8E" w:rsidSect="00D057C8">
          <w:type w:val="continuous"/>
          <w:pgSz w:w="11906" w:h="16838" w:code="9"/>
          <w:pgMar w:top="450" w:right="893" w:bottom="1440" w:left="893" w:header="720" w:footer="720" w:gutter="0"/>
          <w:cols w:num="3" w:space="720"/>
          <w:docGrid w:linePitch="360"/>
        </w:sectPr>
      </w:pPr>
    </w:p>
    <w:p w14:paraId="55BB52BC" w14:textId="24C0C1ED" w:rsidR="00D057C8" w:rsidRPr="00D057C8" w:rsidRDefault="00D057C8" w:rsidP="0063448F">
      <w:pPr>
        <w:spacing w:line="259" w:lineRule="auto"/>
        <w:jc w:val="both"/>
        <w:sectPr w:rsidR="00D057C8" w:rsidRPr="00D057C8" w:rsidSect="00D057C8">
          <w:type w:val="continuous"/>
          <w:pgSz w:w="11906" w:h="16838" w:code="9"/>
          <w:pgMar w:top="450" w:right="893" w:bottom="1440" w:left="893" w:header="720" w:footer="720" w:gutter="0"/>
          <w:cols w:num="3" w:space="720"/>
          <w:docGrid w:linePitch="360"/>
        </w:sectPr>
      </w:pPr>
    </w:p>
    <w:p w14:paraId="52DEE00A" w14:textId="5083B1B1" w:rsidR="00D057C8" w:rsidRPr="009C259A" w:rsidRDefault="00D057C8" w:rsidP="0063448F">
      <w:pPr>
        <w:pStyle w:val="Author"/>
        <w:spacing w:before="100" w:beforeAutospacing="1"/>
        <w:jc w:val="both"/>
        <w:sectPr w:rsidR="00D057C8" w:rsidRPr="009C259A" w:rsidSect="00D057C8">
          <w:type w:val="continuous"/>
          <w:pgSz w:w="11906" w:h="16838" w:code="9"/>
          <w:pgMar w:top="450" w:right="893" w:bottom="1440" w:left="893" w:header="720" w:footer="720" w:gutter="0"/>
          <w:cols w:num="3" w:space="720"/>
          <w:docGrid w:linePitch="360"/>
        </w:sectPr>
      </w:pPr>
    </w:p>
    <w:p w14:paraId="4B45C9A8" w14:textId="3DF81E4E" w:rsidR="009303D9" w:rsidRPr="009C259A" w:rsidRDefault="009303D9" w:rsidP="008C3C24">
      <w:pPr>
        <w:jc w:val="both"/>
        <w:sectPr w:rsidR="009303D9" w:rsidRPr="009C259A" w:rsidSect="003B4E04">
          <w:type w:val="continuous"/>
          <w:pgSz w:w="11906" w:h="16838" w:code="9"/>
          <w:pgMar w:top="450" w:right="893" w:bottom="1440" w:left="893" w:header="720" w:footer="720" w:gutter="0"/>
          <w:cols w:num="3" w:space="720"/>
          <w:docGrid w:linePitch="360"/>
        </w:sectPr>
      </w:pPr>
    </w:p>
    <w:p w14:paraId="28F5189A" w14:textId="7A4EE920" w:rsidR="002062DB" w:rsidRPr="002B1F97" w:rsidRDefault="00D14C14" w:rsidP="002062DB">
      <w:pPr>
        <w:jc w:val="both"/>
      </w:pPr>
      <w:r w:rsidRPr="002062DB">
        <w:rPr>
          <w:rFonts w:eastAsia="Times New Roman"/>
          <w:b/>
          <w:bCs/>
          <w:i/>
        </w:rPr>
        <w:t xml:space="preserve">Abstract </w:t>
      </w:r>
      <w:r w:rsidR="002062DB" w:rsidRPr="002062DB">
        <w:rPr>
          <w:b/>
          <w:bCs/>
        </w:rPr>
        <w:t xml:space="preserve">- Dog breed identification is a widely studied problem in computer vision, with applications in animal health monitoring, pet management, and smart veterinary systems. This work presents an enhanced dog-breed classification system using MobileNetV2 with transfer learning, trained on two benchmark datasets—Stanford Dogs (120 breeds) and the Kaggle Dog Breed Identification dataset (120 breeds). The project extends prior research by expanding data diversity, fine-tuning a lightweight CNN model, and developing a </w:t>
      </w:r>
      <w:proofErr w:type="spellStart"/>
      <w:r w:rsidR="002062DB" w:rsidRPr="002062DB">
        <w:rPr>
          <w:b/>
          <w:bCs/>
        </w:rPr>
        <w:t>FastAPI</w:t>
      </w:r>
      <w:proofErr w:type="spellEnd"/>
      <w:r w:rsidR="002062DB" w:rsidRPr="002062DB">
        <w:rPr>
          <w:b/>
          <w:bCs/>
        </w:rPr>
        <w:t>-based deployment system. Experimental results show improved generalization, achieving 91–92% accuracy on Stanford Dogs and 89–90% accuracy on Kaggle. Confusion matrices and qualitative predictions highlight the model’s strengths and remaining challenges. The deployed API and UI demonstrate real-time inference capability, enabling practical use</w:t>
      </w:r>
      <w:r w:rsidR="002062DB" w:rsidRPr="002B1F97">
        <w:t>.</w:t>
      </w:r>
    </w:p>
    <w:p w14:paraId="69D6F1ED" w14:textId="5DBD9C91" w:rsidR="00733284" w:rsidRPr="00733284" w:rsidRDefault="00733284" w:rsidP="002062DB">
      <w:pPr>
        <w:spacing w:after="179" w:line="259" w:lineRule="auto"/>
        <w:jc w:val="left"/>
      </w:pPr>
    </w:p>
    <w:p w14:paraId="518EB872" w14:textId="45BA68B0" w:rsidR="00D14C14" w:rsidRPr="002062DB" w:rsidRDefault="00D14C14" w:rsidP="00733284">
      <w:pPr>
        <w:spacing w:after="142"/>
        <w:ind w:right="54"/>
        <w:jc w:val="both"/>
        <w:rPr>
          <w:b/>
          <w:bCs/>
          <w:i/>
          <w:iCs/>
        </w:rPr>
      </w:pPr>
      <w:r>
        <w:rPr>
          <w:rFonts w:eastAsia="Times New Roman"/>
          <w:b/>
          <w:i/>
        </w:rPr>
        <w:t xml:space="preserve">Keywords— </w:t>
      </w:r>
      <w:r w:rsidR="002062DB" w:rsidRPr="002062DB">
        <w:rPr>
          <w:b/>
          <w:bCs/>
          <w:i/>
          <w:iCs/>
        </w:rPr>
        <w:t xml:space="preserve">MobileNetV2, Dog Breed Classification, Transfer Learning, Stanford Dogs, Kaggle Dataset, </w:t>
      </w:r>
      <w:proofErr w:type="spellStart"/>
      <w:r w:rsidR="002062DB" w:rsidRPr="002062DB">
        <w:rPr>
          <w:b/>
          <w:bCs/>
          <w:i/>
          <w:iCs/>
        </w:rPr>
        <w:t>FastAPI</w:t>
      </w:r>
      <w:proofErr w:type="spellEnd"/>
      <w:r w:rsidR="002062DB" w:rsidRPr="002062DB">
        <w:rPr>
          <w:b/>
          <w:bCs/>
          <w:i/>
          <w:iCs/>
        </w:rPr>
        <w:t>, Deep Learning.</w:t>
      </w:r>
    </w:p>
    <w:p w14:paraId="0FF2FE76" w14:textId="77777777" w:rsidR="00CA6236" w:rsidRPr="00D14C14" w:rsidRDefault="00CA6236" w:rsidP="00733284">
      <w:pPr>
        <w:spacing w:after="142"/>
        <w:ind w:right="54"/>
        <w:jc w:val="both"/>
        <w:rPr>
          <w:b/>
          <w:bCs/>
          <w:i/>
          <w:iCs/>
        </w:rPr>
      </w:pPr>
    </w:p>
    <w:p w14:paraId="1A8F0EC3" w14:textId="65353E16" w:rsidR="009303D9" w:rsidRDefault="00D14C14" w:rsidP="00A419FE">
      <w:pPr>
        <w:pStyle w:val="Heading1"/>
      </w:pPr>
      <w:r>
        <w:t>INTRODUCTION</w:t>
      </w:r>
    </w:p>
    <w:p w14:paraId="57C0912B" w14:textId="77777777" w:rsidR="002062DB" w:rsidRPr="002062DB" w:rsidRDefault="002062DB" w:rsidP="002062DB"/>
    <w:p w14:paraId="3BF2FE12" w14:textId="77777777" w:rsidR="002062DB" w:rsidRDefault="002062DB" w:rsidP="002062DB">
      <w:pPr>
        <w:jc w:val="both"/>
      </w:pPr>
      <w:r w:rsidRPr="002B1F97">
        <w:t>Dog breed identification is a challenging image-classification problem due to high intra-class variation, inter-class similarity, pose differences, and background clutter. Recent advances in deep learning, particularly convolutional neural networks (CNNs), have enabled strong performance in fine-grained visual recognition tasks. However, deploying such models in real-world applications requires lightweight architectures, diversified datasets, and robust inference systems.</w:t>
      </w:r>
    </w:p>
    <w:p w14:paraId="7AA12ED0" w14:textId="77777777" w:rsidR="0063448F" w:rsidRDefault="002062DB" w:rsidP="002062DB">
      <w:pPr>
        <w:jc w:val="both"/>
      </w:pPr>
      <w:r w:rsidRPr="002B1F97">
        <w:t xml:space="preserve">Previous literature such as Cui et al. (2024) and Valarmathi et al. (2023) studied hybrid architectures and fine-grained modeling, but these models often require high computational </w:t>
      </w:r>
    </w:p>
    <w:p w14:paraId="1F1E505A" w14:textId="77777777" w:rsidR="0063448F" w:rsidRDefault="0063448F" w:rsidP="002062DB">
      <w:pPr>
        <w:jc w:val="both"/>
      </w:pPr>
    </w:p>
    <w:p w14:paraId="5ADAD862" w14:textId="77777777" w:rsidR="0063448F" w:rsidRDefault="0063448F" w:rsidP="002062DB">
      <w:pPr>
        <w:jc w:val="both"/>
      </w:pPr>
    </w:p>
    <w:p w14:paraId="1A1939B7" w14:textId="77777777" w:rsidR="0063448F" w:rsidRDefault="0063448F" w:rsidP="002062DB">
      <w:pPr>
        <w:jc w:val="both"/>
      </w:pPr>
    </w:p>
    <w:p w14:paraId="3BF9ABC6" w14:textId="18AC03C4" w:rsidR="002062DB" w:rsidRDefault="002062DB" w:rsidP="002062DB">
      <w:pPr>
        <w:jc w:val="both"/>
      </w:pPr>
      <w:r w:rsidRPr="002B1F97">
        <w:t>resources or rely on single datasets. To improve generalization and deployment readiness, this study integrates multi-dataset training (Stanford + Kaggle) and implements a MobileNetV2-based lightweight model suitable for real-time systems.</w:t>
      </w:r>
    </w:p>
    <w:p w14:paraId="38BC5C6E" w14:textId="37D3620A" w:rsidR="00733284" w:rsidRDefault="002062DB" w:rsidP="002062DB">
      <w:pPr>
        <w:jc w:val="both"/>
      </w:pPr>
      <w:r w:rsidRPr="002B1F97">
        <w:t>This paper documents the model architecture, dataset expansion, training methodology, empirical results, deployment workflow, and limitations.</w:t>
      </w:r>
    </w:p>
    <w:p w14:paraId="10F1B0BF" w14:textId="77777777" w:rsidR="002062DB" w:rsidRPr="002062DB" w:rsidRDefault="002062DB" w:rsidP="002062DB">
      <w:pPr>
        <w:jc w:val="both"/>
      </w:pPr>
    </w:p>
    <w:p w14:paraId="217D7BEB" w14:textId="273F05EF" w:rsidR="00A419FE" w:rsidRPr="00E84063" w:rsidRDefault="002062DB" w:rsidP="002062DB">
      <w:pPr>
        <w:pStyle w:val="Heading1"/>
        <w:rPr>
          <w:lang w:val="en-IN"/>
        </w:rPr>
      </w:pPr>
      <w:r>
        <w:t>METHODOLOGY</w:t>
      </w:r>
    </w:p>
    <w:p w14:paraId="4AC005AA" w14:textId="77777777" w:rsidR="00824DF2" w:rsidRPr="00824DF2" w:rsidRDefault="00824DF2" w:rsidP="00824DF2">
      <w:pPr>
        <w:rPr>
          <w:lang w:val="en-IN"/>
        </w:rPr>
      </w:pPr>
    </w:p>
    <w:p w14:paraId="1C05E632" w14:textId="3D773A8E" w:rsidR="000F67E2" w:rsidRPr="000F67E2" w:rsidRDefault="002062DB" w:rsidP="00E84063">
      <w:pPr>
        <w:pStyle w:val="Heading2"/>
        <w:rPr>
          <w:lang w:val="en-IN"/>
        </w:rPr>
      </w:pPr>
      <w:r>
        <w:t>Datasets</w:t>
      </w:r>
    </w:p>
    <w:p w14:paraId="651BF180" w14:textId="1FA5CC29" w:rsidR="004C54CF" w:rsidRPr="002B1F97" w:rsidRDefault="002062DB" w:rsidP="004C54CF">
      <w:pPr>
        <w:pStyle w:val="NormalWeb"/>
        <w:jc w:val="both"/>
      </w:pPr>
      <w:r w:rsidRPr="004C54CF">
        <w:rPr>
          <w:sz w:val="20"/>
          <w:szCs w:val="20"/>
        </w:rPr>
        <w:t>Two standard fine-grained dog-breed datasets were us</w:t>
      </w:r>
      <w:r w:rsidR="004C54CF">
        <w:rPr>
          <w:sz w:val="20"/>
          <w:szCs w:val="20"/>
        </w:rPr>
        <w:t>ed:</w:t>
      </w:r>
    </w:p>
    <w:p w14:paraId="25102CF9" w14:textId="7DE1500D" w:rsidR="004C54CF" w:rsidRDefault="004C54CF" w:rsidP="004C54CF">
      <w:pPr>
        <w:pStyle w:val="Heading3"/>
        <w:jc w:val="left"/>
      </w:pPr>
      <w:r>
        <w:t>Stanford Dogs dataset</w:t>
      </w:r>
    </w:p>
    <w:p w14:paraId="3405D894" w14:textId="77777777" w:rsidR="004C54CF" w:rsidRPr="004C54CF" w:rsidRDefault="004C54CF" w:rsidP="004C54CF"/>
    <w:p w14:paraId="045D58A0" w14:textId="77777777" w:rsidR="004C54CF" w:rsidRPr="002B1F97" w:rsidRDefault="004C54CF" w:rsidP="004C54CF">
      <w:pPr>
        <w:pStyle w:val="ListParagraph"/>
        <w:numPr>
          <w:ilvl w:val="0"/>
          <w:numId w:val="32"/>
        </w:numPr>
        <w:spacing w:after="160" w:line="259" w:lineRule="auto"/>
        <w:jc w:val="left"/>
      </w:pPr>
      <w:r w:rsidRPr="002B1F97">
        <w:t>120 breeds</w:t>
      </w:r>
    </w:p>
    <w:p w14:paraId="0C1DB018" w14:textId="77777777" w:rsidR="004C54CF" w:rsidRPr="002B1F97" w:rsidRDefault="004C54CF" w:rsidP="004C54CF">
      <w:pPr>
        <w:pStyle w:val="ListParagraph"/>
        <w:numPr>
          <w:ilvl w:val="0"/>
          <w:numId w:val="32"/>
        </w:numPr>
        <w:spacing w:after="160" w:line="259" w:lineRule="auto"/>
        <w:jc w:val="left"/>
      </w:pPr>
      <w:r w:rsidRPr="002B1F97">
        <w:t>~20,580 images</w:t>
      </w:r>
    </w:p>
    <w:p w14:paraId="69F94482" w14:textId="77777777" w:rsidR="004C54CF" w:rsidRDefault="004C54CF" w:rsidP="004C54CF">
      <w:pPr>
        <w:pStyle w:val="ListParagraph"/>
        <w:numPr>
          <w:ilvl w:val="0"/>
          <w:numId w:val="32"/>
        </w:numPr>
        <w:spacing w:after="160" w:line="259" w:lineRule="auto"/>
        <w:jc w:val="left"/>
      </w:pPr>
      <w:r w:rsidRPr="002B1F97">
        <w:t>High-quality annotations</w:t>
      </w:r>
    </w:p>
    <w:p w14:paraId="7958419A" w14:textId="4A95B993" w:rsidR="004C54CF" w:rsidRDefault="004C54CF" w:rsidP="004C54CF">
      <w:pPr>
        <w:pStyle w:val="Heading3"/>
      </w:pPr>
      <w:r>
        <w:t>Kaggle Dog Breed Identification Dataset</w:t>
      </w:r>
    </w:p>
    <w:p w14:paraId="19860657" w14:textId="235A0369" w:rsidR="00916DD8" w:rsidRPr="00916DD8" w:rsidRDefault="00916DD8" w:rsidP="00916DD8">
      <w:pPr>
        <w:spacing w:after="160" w:line="259" w:lineRule="auto"/>
        <w:jc w:val="left"/>
        <w:rPr>
          <w:lang w:val="en-IN"/>
        </w:rPr>
      </w:pPr>
      <w:r>
        <w:t xml:space="preserve">    </w:t>
      </w:r>
    </w:p>
    <w:p w14:paraId="3C7106B6" w14:textId="43A500B7" w:rsidR="004C54CF" w:rsidRDefault="00566850" w:rsidP="004C54CF">
      <w:pPr>
        <w:pStyle w:val="ListParagraph"/>
        <w:numPr>
          <w:ilvl w:val="0"/>
          <w:numId w:val="34"/>
        </w:numPr>
        <w:spacing w:after="160" w:line="259" w:lineRule="auto"/>
        <w:jc w:val="left"/>
      </w:pPr>
      <w:r>
        <w:t>120 breeds</w:t>
      </w:r>
    </w:p>
    <w:p w14:paraId="4F8FA011" w14:textId="3A855170" w:rsidR="004C54CF" w:rsidRDefault="00566850" w:rsidP="00916DD8">
      <w:pPr>
        <w:pStyle w:val="ListParagraph"/>
        <w:numPr>
          <w:ilvl w:val="0"/>
          <w:numId w:val="34"/>
        </w:numPr>
        <w:spacing w:after="160" w:line="259" w:lineRule="auto"/>
        <w:jc w:val="left"/>
      </w:pPr>
      <w:r>
        <w:t>~10,000 training images</w:t>
      </w:r>
    </w:p>
    <w:p w14:paraId="360C449B" w14:textId="2791F694" w:rsidR="00566850" w:rsidRDefault="00566850" w:rsidP="00916DD8">
      <w:pPr>
        <w:pStyle w:val="ListParagraph"/>
        <w:numPr>
          <w:ilvl w:val="0"/>
          <w:numId w:val="34"/>
        </w:numPr>
        <w:spacing w:after="160" w:line="259" w:lineRule="auto"/>
        <w:jc w:val="left"/>
      </w:pPr>
      <w:r>
        <w:t xml:space="preserve"> Highly diverse web image</w:t>
      </w:r>
    </w:p>
    <w:p w14:paraId="20E22771" w14:textId="6A3D5722" w:rsidR="00E84063" w:rsidRPr="00E84063" w:rsidRDefault="00566850" w:rsidP="00566850">
      <w:pPr>
        <w:ind w:left="360"/>
        <w:jc w:val="both"/>
      </w:pPr>
      <w:r w:rsidRPr="002B1F97">
        <w:lastRenderedPageBreak/>
        <w:t>Combining these datasets enhances variety in breed representation and reduces dataset bias.</w:t>
      </w:r>
    </w:p>
    <w:p w14:paraId="7D1C19CC" w14:textId="77777777" w:rsidR="00824DF2" w:rsidRPr="00E84063" w:rsidRDefault="00824DF2" w:rsidP="00824DF2">
      <w:pPr>
        <w:jc w:val="both"/>
        <w:rPr>
          <w:lang w:val="en-IN"/>
        </w:rPr>
      </w:pPr>
    </w:p>
    <w:p w14:paraId="619434CB" w14:textId="14688168" w:rsidR="00CA6236" w:rsidRDefault="00566850" w:rsidP="00CA6236">
      <w:pPr>
        <w:pStyle w:val="Heading2"/>
      </w:pPr>
      <w:r w:rsidRPr="00566850">
        <w:t>Preprocessing</w:t>
      </w:r>
    </w:p>
    <w:p w14:paraId="0919099B" w14:textId="77777777" w:rsidR="00566850" w:rsidRPr="00566850" w:rsidRDefault="00566850" w:rsidP="00566850"/>
    <w:p w14:paraId="499D9CDC" w14:textId="77777777" w:rsidR="00566850" w:rsidRPr="002B1F97" w:rsidRDefault="00566850" w:rsidP="00566850">
      <w:pPr>
        <w:numPr>
          <w:ilvl w:val="0"/>
          <w:numId w:val="39"/>
        </w:numPr>
        <w:spacing w:after="160" w:line="259" w:lineRule="auto"/>
        <w:jc w:val="left"/>
      </w:pPr>
      <w:r w:rsidRPr="002B1F97">
        <w:t xml:space="preserve">Images resized to </w:t>
      </w:r>
      <w:r w:rsidRPr="002B1F97">
        <w:rPr>
          <w:b/>
          <w:bCs/>
        </w:rPr>
        <w:t>224×224</w:t>
      </w:r>
    </w:p>
    <w:p w14:paraId="3E978328" w14:textId="77777777" w:rsidR="00566850" w:rsidRPr="00566850" w:rsidRDefault="00566850" w:rsidP="00566850">
      <w:pPr>
        <w:numPr>
          <w:ilvl w:val="0"/>
          <w:numId w:val="39"/>
        </w:numPr>
        <w:spacing w:after="160" w:line="259" w:lineRule="auto"/>
        <w:jc w:val="left"/>
      </w:pPr>
      <w:r w:rsidRPr="002B1F97">
        <w:t xml:space="preserve">Normalized to </w:t>
      </w:r>
      <w:r w:rsidRPr="002B1F97">
        <w:rPr>
          <w:b/>
          <w:bCs/>
        </w:rPr>
        <w:t>[0,1]</w:t>
      </w:r>
    </w:p>
    <w:p w14:paraId="7A7643F9" w14:textId="77777777" w:rsidR="00566850" w:rsidRPr="00566850" w:rsidRDefault="00566850" w:rsidP="00566850">
      <w:pPr>
        <w:spacing w:after="160" w:line="259" w:lineRule="auto"/>
        <w:ind w:left="720"/>
        <w:jc w:val="left"/>
      </w:pPr>
    </w:p>
    <w:p w14:paraId="6901F321" w14:textId="0FAEDDE8" w:rsidR="00566850" w:rsidRPr="002B1F97" w:rsidRDefault="00566850" w:rsidP="002B5D43">
      <w:pPr>
        <w:numPr>
          <w:ilvl w:val="0"/>
          <w:numId w:val="39"/>
        </w:numPr>
        <w:tabs>
          <w:tab w:val="clear" w:pos="720"/>
          <w:tab w:val="num" w:pos="360"/>
        </w:tabs>
        <w:spacing w:after="160" w:line="259" w:lineRule="auto"/>
        <w:ind w:left="360"/>
        <w:jc w:val="both"/>
      </w:pPr>
      <w:r>
        <w:t xml:space="preserve">  </w:t>
      </w:r>
      <w:r w:rsidRPr="002B1F97">
        <w:t>Data augmentation techniques:</w:t>
      </w:r>
    </w:p>
    <w:p w14:paraId="0AD91873" w14:textId="77777777" w:rsidR="00566850" w:rsidRPr="002B1F97" w:rsidRDefault="00566850" w:rsidP="002B5D43">
      <w:pPr>
        <w:numPr>
          <w:ilvl w:val="1"/>
          <w:numId w:val="40"/>
        </w:numPr>
        <w:spacing w:after="160" w:line="259" w:lineRule="auto"/>
        <w:jc w:val="both"/>
      </w:pPr>
      <w:r w:rsidRPr="002B1F97">
        <w:t>random rotations</w:t>
      </w:r>
    </w:p>
    <w:p w14:paraId="458BB6FD" w14:textId="77777777" w:rsidR="00566850" w:rsidRPr="002B1F97" w:rsidRDefault="00566850" w:rsidP="002B5D43">
      <w:pPr>
        <w:numPr>
          <w:ilvl w:val="1"/>
          <w:numId w:val="40"/>
        </w:numPr>
        <w:spacing w:after="160" w:line="259" w:lineRule="auto"/>
        <w:jc w:val="both"/>
      </w:pPr>
      <w:r w:rsidRPr="002B1F97">
        <w:t>horizontal flip</w:t>
      </w:r>
    </w:p>
    <w:p w14:paraId="1BF7DF21" w14:textId="77777777" w:rsidR="00566850" w:rsidRPr="002B1F97" w:rsidRDefault="00566850" w:rsidP="002B5D43">
      <w:pPr>
        <w:numPr>
          <w:ilvl w:val="1"/>
          <w:numId w:val="40"/>
        </w:numPr>
        <w:spacing w:after="160" w:line="259" w:lineRule="auto"/>
        <w:jc w:val="both"/>
      </w:pPr>
      <w:r w:rsidRPr="002B1F97">
        <w:t>random zoom</w:t>
      </w:r>
    </w:p>
    <w:p w14:paraId="6C0B275A" w14:textId="41857533" w:rsidR="002B5D43" w:rsidRDefault="00566850" w:rsidP="002B5D43">
      <w:pPr>
        <w:numPr>
          <w:ilvl w:val="1"/>
          <w:numId w:val="40"/>
        </w:numPr>
        <w:spacing w:after="160" w:line="259" w:lineRule="auto"/>
        <w:jc w:val="both"/>
      </w:pPr>
      <w:r w:rsidRPr="002B1F97">
        <w:t>brightness adjustments</w:t>
      </w:r>
    </w:p>
    <w:p w14:paraId="3C77BE1F" w14:textId="77777777" w:rsidR="002B5D43" w:rsidRPr="002B1F97" w:rsidRDefault="002B5D43" w:rsidP="002B5D43">
      <w:pPr>
        <w:jc w:val="both"/>
      </w:pPr>
      <w:r w:rsidRPr="002B1F97">
        <w:t>These transformations improved generalization and reduced overfitting.</w:t>
      </w:r>
    </w:p>
    <w:p w14:paraId="41CEFAC9" w14:textId="77777777" w:rsidR="002B5D43" w:rsidRPr="002B5D43" w:rsidRDefault="002B5D43" w:rsidP="002B5D43">
      <w:pPr>
        <w:spacing w:after="160" w:line="259" w:lineRule="auto"/>
        <w:jc w:val="both"/>
        <w:rPr>
          <w:lang w:val="en-IN"/>
        </w:rPr>
      </w:pPr>
    </w:p>
    <w:p w14:paraId="554AC6D7" w14:textId="45A1E935" w:rsidR="003B45CD" w:rsidRDefault="002B5D43" w:rsidP="003B45CD">
      <w:pPr>
        <w:pStyle w:val="Heading2"/>
      </w:pPr>
      <w:r w:rsidRPr="002B5D43">
        <w:t>Model Architecture</w:t>
      </w:r>
    </w:p>
    <w:p w14:paraId="148B3745" w14:textId="77777777" w:rsidR="00591ECB" w:rsidRPr="00591ECB" w:rsidRDefault="00591ECB" w:rsidP="00591ECB"/>
    <w:p w14:paraId="2E3D48A4" w14:textId="77777777" w:rsidR="002B5D43" w:rsidRPr="002B1F97" w:rsidRDefault="002B5D43" w:rsidP="002B5D43">
      <w:pPr>
        <w:jc w:val="both"/>
      </w:pPr>
      <w:r w:rsidRPr="002B1F97">
        <w:t xml:space="preserve">The model uses </w:t>
      </w:r>
      <w:r w:rsidRPr="002B1F97">
        <w:rPr>
          <w:b/>
          <w:bCs/>
        </w:rPr>
        <w:t>MobileNetV2</w:t>
      </w:r>
      <w:r w:rsidRPr="002B1F97">
        <w:t xml:space="preserve"> pre-trained on ImageNet as the backbone. A global average pooling layer and dense classification head were added.</w:t>
      </w:r>
    </w:p>
    <w:p w14:paraId="6D1E8985" w14:textId="71CBFB21" w:rsidR="003B45CD" w:rsidRDefault="003B45CD" w:rsidP="002B5D43">
      <w:pPr>
        <w:jc w:val="both"/>
        <w:rPr>
          <w:lang w:eastAsia="en-IN"/>
        </w:rPr>
      </w:pPr>
    </w:p>
    <w:p w14:paraId="23299372" w14:textId="77777777" w:rsidR="00591ECB" w:rsidRDefault="002B5D43" w:rsidP="00591ECB">
      <w:pPr>
        <w:keepNext/>
        <w:jc w:val="both"/>
      </w:pPr>
      <w:r>
        <w:rPr>
          <w:noProof/>
          <w:lang w:eastAsia="en-IN"/>
        </w:rPr>
        <w:drawing>
          <wp:inline distT="0" distB="0" distL="0" distR="0" wp14:anchorId="546E7114" wp14:editId="22D8B6C5">
            <wp:extent cx="3130550" cy="1784350"/>
            <wp:effectExtent l="0" t="0" r="0" b="6350"/>
            <wp:docPr id="201955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54967" name="Picture 20195549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30550" cy="1784350"/>
                    </a:xfrm>
                    <a:prstGeom prst="rect">
                      <a:avLst/>
                    </a:prstGeom>
                  </pic:spPr>
                </pic:pic>
              </a:graphicData>
            </a:graphic>
          </wp:inline>
        </w:drawing>
      </w:r>
    </w:p>
    <w:p w14:paraId="22163405" w14:textId="2BF36373" w:rsidR="002B5D43" w:rsidRPr="00CA6236" w:rsidRDefault="00145C7B" w:rsidP="00591ECB">
      <w:pPr>
        <w:pStyle w:val="Caption"/>
        <w:rPr>
          <w:lang w:eastAsia="en-IN"/>
        </w:rPr>
      </w:pPr>
      <w:r>
        <w:t xml:space="preserve">Fig. </w:t>
      </w:r>
      <w:r w:rsidR="007A2CCC">
        <w:fldChar w:fldCharType="begin"/>
      </w:r>
      <w:r w:rsidR="007A2CCC">
        <w:instrText xml:space="preserve"> SEQ Figure \* ARABIC </w:instrText>
      </w:r>
      <w:r w:rsidR="007A2CCC">
        <w:fldChar w:fldCharType="separate"/>
      </w:r>
      <w:r w:rsidR="007A2CCC">
        <w:rPr>
          <w:noProof/>
        </w:rPr>
        <w:t>1</w:t>
      </w:r>
      <w:r w:rsidR="007A2CCC">
        <w:rPr>
          <w:noProof/>
        </w:rPr>
        <w:fldChar w:fldCharType="end"/>
      </w:r>
      <w:r w:rsidR="00D879B9">
        <w:t xml:space="preserve">. </w:t>
      </w:r>
      <w:r w:rsidR="00591ECB">
        <w:t>Overall System Architecture</w:t>
      </w:r>
    </w:p>
    <w:p w14:paraId="6A7DB6B7" w14:textId="5431E21D" w:rsidR="000F67E2" w:rsidRPr="003B45CD" w:rsidRDefault="000F67E2" w:rsidP="003B45CD">
      <w:pPr>
        <w:jc w:val="both"/>
        <w:rPr>
          <w:lang w:val="en-IN" w:eastAsia="en-IN"/>
        </w:rPr>
      </w:pPr>
    </w:p>
    <w:p w14:paraId="39390EBB" w14:textId="77777777" w:rsidR="00B9708E" w:rsidRPr="00B9708E" w:rsidRDefault="00B9708E" w:rsidP="00B9708E">
      <w:pPr>
        <w:rPr>
          <w:lang w:val="en-IN"/>
        </w:rPr>
      </w:pPr>
    </w:p>
    <w:p w14:paraId="67C011BE" w14:textId="43434174" w:rsidR="00BD155C" w:rsidRDefault="00591ECB" w:rsidP="00BD155C">
      <w:pPr>
        <w:pStyle w:val="Heading2"/>
        <w:rPr>
          <w:lang w:val="en-IN"/>
        </w:rPr>
      </w:pPr>
      <w:r>
        <w:rPr>
          <w:lang w:val="en-IN"/>
        </w:rPr>
        <w:t>Training Procedure</w:t>
      </w:r>
    </w:p>
    <w:p w14:paraId="661179FE" w14:textId="77777777" w:rsidR="00591ECB" w:rsidRPr="002B1F97" w:rsidRDefault="00591ECB" w:rsidP="00591ECB">
      <w:pPr>
        <w:jc w:val="both"/>
      </w:pPr>
      <w:r w:rsidRPr="002B1F97">
        <w:t>A two-stage training schedule was applied:</w:t>
      </w:r>
    </w:p>
    <w:p w14:paraId="47820121" w14:textId="77777777" w:rsidR="00591ECB" w:rsidRPr="002B1F97" w:rsidRDefault="00591ECB" w:rsidP="00591ECB">
      <w:pPr>
        <w:numPr>
          <w:ilvl w:val="0"/>
          <w:numId w:val="41"/>
        </w:numPr>
        <w:spacing w:after="160" w:line="259" w:lineRule="auto"/>
        <w:jc w:val="both"/>
      </w:pPr>
      <w:r w:rsidRPr="002B1F97">
        <w:rPr>
          <w:b/>
          <w:bCs/>
        </w:rPr>
        <w:t>Stage 1 — Train Classification Head Only</w:t>
      </w:r>
    </w:p>
    <w:p w14:paraId="6172327E" w14:textId="77777777" w:rsidR="00591ECB" w:rsidRPr="002B1F97" w:rsidRDefault="00591ECB" w:rsidP="00591ECB">
      <w:pPr>
        <w:numPr>
          <w:ilvl w:val="1"/>
          <w:numId w:val="41"/>
        </w:numPr>
        <w:spacing w:after="160" w:line="259" w:lineRule="auto"/>
        <w:jc w:val="both"/>
      </w:pPr>
      <w:r w:rsidRPr="002B1F97">
        <w:t>Freeze backbone</w:t>
      </w:r>
    </w:p>
    <w:p w14:paraId="7507EE00" w14:textId="77777777" w:rsidR="00591ECB" w:rsidRPr="002B1F97" w:rsidRDefault="00591ECB" w:rsidP="00591ECB">
      <w:pPr>
        <w:numPr>
          <w:ilvl w:val="1"/>
          <w:numId w:val="41"/>
        </w:numPr>
        <w:spacing w:after="160" w:line="259" w:lineRule="auto"/>
        <w:jc w:val="both"/>
      </w:pPr>
      <w:r w:rsidRPr="002B1F97">
        <w:t xml:space="preserve">Train for </w:t>
      </w:r>
      <w:r w:rsidRPr="002B1F97">
        <w:rPr>
          <w:b/>
          <w:bCs/>
        </w:rPr>
        <w:t>3 epochs</w:t>
      </w:r>
    </w:p>
    <w:p w14:paraId="4C427B39" w14:textId="77777777" w:rsidR="00591ECB" w:rsidRPr="002B1F97" w:rsidRDefault="00591ECB" w:rsidP="00591ECB">
      <w:pPr>
        <w:numPr>
          <w:ilvl w:val="0"/>
          <w:numId w:val="41"/>
        </w:numPr>
        <w:spacing w:after="160" w:line="259" w:lineRule="auto"/>
        <w:jc w:val="both"/>
      </w:pPr>
      <w:r w:rsidRPr="002B1F97">
        <w:rPr>
          <w:b/>
          <w:bCs/>
        </w:rPr>
        <w:t>Stage 2 — Fine-Tune Upper CNN Layers</w:t>
      </w:r>
    </w:p>
    <w:p w14:paraId="2D7E120D" w14:textId="77777777" w:rsidR="00591ECB" w:rsidRPr="002B1F97" w:rsidRDefault="00591ECB" w:rsidP="00591ECB">
      <w:pPr>
        <w:numPr>
          <w:ilvl w:val="1"/>
          <w:numId w:val="41"/>
        </w:numPr>
        <w:spacing w:after="160" w:line="259" w:lineRule="auto"/>
        <w:jc w:val="both"/>
      </w:pPr>
      <w:r w:rsidRPr="002B1F97">
        <w:t>Unfreeze last MobileNetV2 blocks</w:t>
      </w:r>
    </w:p>
    <w:p w14:paraId="5887361E" w14:textId="77777777" w:rsidR="00591ECB" w:rsidRPr="002B1F97" w:rsidRDefault="00591ECB" w:rsidP="00591ECB">
      <w:pPr>
        <w:numPr>
          <w:ilvl w:val="1"/>
          <w:numId w:val="41"/>
        </w:numPr>
        <w:spacing w:after="160" w:line="259" w:lineRule="auto"/>
        <w:jc w:val="both"/>
      </w:pPr>
      <w:r w:rsidRPr="002B1F97">
        <w:t xml:space="preserve">Train for </w:t>
      </w:r>
      <w:r w:rsidRPr="002B1F97">
        <w:rPr>
          <w:b/>
          <w:bCs/>
        </w:rPr>
        <w:t>5 epochs</w:t>
      </w:r>
    </w:p>
    <w:p w14:paraId="5633FBFB" w14:textId="1C925E3A" w:rsidR="00591ECB" w:rsidRDefault="00591ECB" w:rsidP="00591ECB">
      <w:pPr>
        <w:jc w:val="left"/>
        <w:rPr>
          <w:b/>
          <w:bCs/>
        </w:rPr>
      </w:pPr>
      <w:r w:rsidRPr="002B1F97">
        <w:t xml:space="preserve">Total </w:t>
      </w:r>
      <w:r>
        <w:t>t</w:t>
      </w:r>
      <w:r w:rsidRPr="002B1F97">
        <w:t xml:space="preserve">raining epochs: </w:t>
      </w:r>
      <w:r w:rsidRPr="002B1F97">
        <w:rPr>
          <w:b/>
          <w:bCs/>
        </w:rPr>
        <w:t>8</w:t>
      </w:r>
      <w:r w:rsidRPr="002B1F97">
        <w:br/>
        <w:t xml:space="preserve">Optimizer: </w:t>
      </w:r>
      <w:r w:rsidRPr="002B1F97">
        <w:rPr>
          <w:b/>
          <w:bCs/>
        </w:rPr>
        <w:t>Adam (lr = 0.001)</w:t>
      </w:r>
      <w:r w:rsidRPr="002B1F97">
        <w:br/>
      </w:r>
      <w:r w:rsidRPr="002B1F97">
        <w:t xml:space="preserve">Loss: </w:t>
      </w:r>
      <w:r w:rsidRPr="002B1F97">
        <w:rPr>
          <w:b/>
          <w:bCs/>
        </w:rPr>
        <w:t xml:space="preserve">Categorical </w:t>
      </w:r>
      <w:proofErr w:type="spellStart"/>
      <w:r w:rsidRPr="002B1F97">
        <w:rPr>
          <w:b/>
          <w:bCs/>
        </w:rPr>
        <w:t>Crossentropy</w:t>
      </w:r>
      <w:proofErr w:type="spellEnd"/>
      <w:r w:rsidRPr="002B1F97">
        <w:br/>
        <w:t xml:space="preserve">Batch size: </w:t>
      </w:r>
      <w:r w:rsidRPr="002B1F97">
        <w:rPr>
          <w:b/>
          <w:bCs/>
        </w:rPr>
        <w:t>32</w:t>
      </w:r>
    </w:p>
    <w:p w14:paraId="3F4A6BF2" w14:textId="77777777" w:rsidR="00591ECB" w:rsidRPr="002B1F97" w:rsidRDefault="00591ECB" w:rsidP="00591ECB">
      <w:pPr>
        <w:jc w:val="left"/>
      </w:pPr>
    </w:p>
    <w:p w14:paraId="2A653FB6" w14:textId="685C7AB1" w:rsidR="00BD155C" w:rsidRDefault="00591ECB" w:rsidP="00CA6236">
      <w:pPr>
        <w:jc w:val="both"/>
      </w:pPr>
      <w:r w:rsidRPr="002B1F97">
        <w:t>This produced stable convergence without severe overfitting.</w:t>
      </w:r>
    </w:p>
    <w:p w14:paraId="360B1E6D" w14:textId="77777777" w:rsidR="00591ECB" w:rsidRDefault="00591ECB" w:rsidP="00CA6236">
      <w:pPr>
        <w:jc w:val="both"/>
      </w:pPr>
    </w:p>
    <w:p w14:paraId="1144931A" w14:textId="4C8CFE26" w:rsidR="00591ECB" w:rsidRDefault="00591ECB" w:rsidP="00591ECB">
      <w:pPr>
        <w:pStyle w:val="Heading2"/>
      </w:pPr>
      <w:r w:rsidRPr="002B1F97">
        <w:rPr>
          <w:b/>
          <w:bCs/>
        </w:rPr>
        <w:t xml:space="preserve">. </w:t>
      </w:r>
      <w:r w:rsidRPr="00591ECB">
        <w:t>Deployment Architecture</w:t>
      </w:r>
    </w:p>
    <w:p w14:paraId="50546068" w14:textId="77777777" w:rsidR="00591ECB" w:rsidRPr="00591ECB" w:rsidRDefault="00591ECB" w:rsidP="00591ECB"/>
    <w:p w14:paraId="53ECFC98" w14:textId="77777777" w:rsidR="00591ECB" w:rsidRPr="002B1F97" w:rsidRDefault="00591ECB" w:rsidP="00591ECB">
      <w:pPr>
        <w:jc w:val="both"/>
      </w:pPr>
      <w:r w:rsidRPr="002B1F97">
        <w:t xml:space="preserve">A production-ready </w:t>
      </w:r>
      <w:proofErr w:type="spellStart"/>
      <w:r w:rsidRPr="002B1F97">
        <w:rPr>
          <w:b/>
          <w:bCs/>
        </w:rPr>
        <w:t>FastAPI</w:t>
      </w:r>
      <w:proofErr w:type="spellEnd"/>
      <w:r w:rsidRPr="002B1F97">
        <w:rPr>
          <w:b/>
          <w:bCs/>
        </w:rPr>
        <w:t xml:space="preserve"> backend</w:t>
      </w:r>
      <w:r w:rsidRPr="002B1F97">
        <w:t xml:space="preserve"> was developed with:</w:t>
      </w:r>
    </w:p>
    <w:p w14:paraId="45A3409D" w14:textId="77777777" w:rsidR="00591ECB" w:rsidRPr="002B1F97" w:rsidRDefault="00591ECB" w:rsidP="00591ECB">
      <w:pPr>
        <w:numPr>
          <w:ilvl w:val="0"/>
          <w:numId w:val="42"/>
        </w:numPr>
        <w:spacing w:after="160" w:line="259" w:lineRule="auto"/>
        <w:jc w:val="both"/>
      </w:pPr>
      <w:r w:rsidRPr="002B1F97">
        <w:t>/</w:t>
      </w:r>
      <w:proofErr w:type="gramStart"/>
      <w:r w:rsidRPr="002B1F97">
        <w:t>predict</w:t>
      </w:r>
      <w:proofErr w:type="gramEnd"/>
      <w:r w:rsidRPr="002B1F97">
        <w:t xml:space="preserve"> endpoint for single image prediction</w:t>
      </w:r>
    </w:p>
    <w:p w14:paraId="22F2A85E" w14:textId="77777777" w:rsidR="00591ECB" w:rsidRPr="002B1F97" w:rsidRDefault="00591ECB" w:rsidP="00591ECB">
      <w:pPr>
        <w:numPr>
          <w:ilvl w:val="0"/>
          <w:numId w:val="42"/>
        </w:numPr>
        <w:spacing w:after="160" w:line="259" w:lineRule="auto"/>
        <w:jc w:val="both"/>
      </w:pPr>
      <w:r w:rsidRPr="002B1F97">
        <w:t>/</w:t>
      </w:r>
      <w:proofErr w:type="spellStart"/>
      <w:proofErr w:type="gramStart"/>
      <w:r w:rsidRPr="002B1F97">
        <w:t>predict</w:t>
      </w:r>
      <w:proofErr w:type="gramEnd"/>
      <w:r w:rsidRPr="002B1F97">
        <w:t>_compare</w:t>
      </w:r>
      <w:proofErr w:type="spellEnd"/>
      <w:r w:rsidRPr="002B1F97">
        <w:t xml:space="preserve"> for cross-dataset comparison</w:t>
      </w:r>
    </w:p>
    <w:p w14:paraId="5231F61D" w14:textId="77777777" w:rsidR="00591ECB" w:rsidRPr="002B1F97" w:rsidRDefault="00591ECB" w:rsidP="00591ECB">
      <w:pPr>
        <w:numPr>
          <w:ilvl w:val="0"/>
          <w:numId w:val="42"/>
        </w:numPr>
        <w:spacing w:after="160" w:line="259" w:lineRule="auto"/>
        <w:jc w:val="both"/>
      </w:pPr>
      <w:r w:rsidRPr="002B1F97">
        <w:t>/</w:t>
      </w:r>
      <w:proofErr w:type="gramStart"/>
      <w:r w:rsidRPr="002B1F97">
        <w:t>metrics</w:t>
      </w:r>
      <w:proofErr w:type="gramEnd"/>
      <w:r w:rsidRPr="002B1F97">
        <w:t xml:space="preserve"> endpoint for viewing training statistics</w:t>
      </w:r>
    </w:p>
    <w:p w14:paraId="03DCD077" w14:textId="2228BC27" w:rsidR="00050756" w:rsidRDefault="00591ECB" w:rsidP="00050756">
      <w:pPr>
        <w:numPr>
          <w:ilvl w:val="0"/>
          <w:numId w:val="42"/>
        </w:numPr>
        <w:spacing w:after="160" w:line="259" w:lineRule="auto"/>
        <w:jc w:val="both"/>
      </w:pPr>
      <w:r w:rsidRPr="002B1F97">
        <w:t>Static HTML/JS UI for easy interaction</w:t>
      </w:r>
    </w:p>
    <w:p w14:paraId="331DA38F" w14:textId="77777777" w:rsidR="00591ECB" w:rsidRPr="002B1F97" w:rsidRDefault="00591ECB" w:rsidP="00591ECB">
      <w:pPr>
        <w:ind w:left="360"/>
        <w:jc w:val="both"/>
      </w:pPr>
      <w:r w:rsidRPr="002B1F97">
        <w:t>The system supports CPU inference and can be containerized via Docker.</w:t>
      </w:r>
    </w:p>
    <w:p w14:paraId="2D2D04CB" w14:textId="77777777" w:rsidR="00591ECB" w:rsidRPr="00591ECB" w:rsidRDefault="00591ECB" w:rsidP="00591ECB">
      <w:pPr>
        <w:spacing w:after="160" w:line="259" w:lineRule="auto"/>
        <w:ind w:left="720"/>
        <w:jc w:val="both"/>
        <w:rPr>
          <w:lang w:val="en-IN"/>
        </w:rPr>
      </w:pPr>
    </w:p>
    <w:p w14:paraId="06A8D8BC" w14:textId="00E53A9A" w:rsidR="009B3BFB" w:rsidRDefault="00D879B9" w:rsidP="00D879B9">
      <w:pPr>
        <w:pStyle w:val="Heading1"/>
      </w:pPr>
      <w:r>
        <w:t>RESULTS AND DISCUSSION</w:t>
      </w:r>
    </w:p>
    <w:p w14:paraId="5D2174B2" w14:textId="77777777" w:rsidR="00D879B9" w:rsidRPr="00D879B9" w:rsidRDefault="00D879B9" w:rsidP="00D879B9"/>
    <w:p w14:paraId="4C7C005A" w14:textId="7B06BF8A" w:rsidR="00050756" w:rsidRDefault="00050756" w:rsidP="00050756">
      <w:pPr>
        <w:pStyle w:val="Heading2"/>
        <w:numPr>
          <w:ilvl w:val="0"/>
          <w:numId w:val="0"/>
        </w:numPr>
        <w:ind w:left="288"/>
        <w:jc w:val="both"/>
      </w:pPr>
      <w:r>
        <w:t>A</w:t>
      </w:r>
      <w:r w:rsidRPr="003B7DFE">
        <w:t xml:space="preserve">. </w:t>
      </w:r>
      <w:r w:rsidR="00D879B9" w:rsidRPr="00D879B9">
        <w:t>Training Behaviour</w:t>
      </w:r>
    </w:p>
    <w:p w14:paraId="07E1A8F2" w14:textId="77777777" w:rsidR="00050756" w:rsidRPr="00050756" w:rsidRDefault="00050756" w:rsidP="00050756"/>
    <w:p w14:paraId="5377D4B3" w14:textId="77E9EC37" w:rsidR="00050756" w:rsidRPr="00D879B9" w:rsidRDefault="00D879B9" w:rsidP="00D879B9">
      <w:pPr>
        <w:spacing w:after="160" w:line="278" w:lineRule="auto"/>
        <w:jc w:val="both"/>
      </w:pPr>
      <w:r w:rsidRPr="002B1F97">
        <w:t>Training accuracy and validation accuracy steadily improved across epochs. Both datasets showed smooth loss reduction and convergence by the final epoch.</w:t>
      </w:r>
    </w:p>
    <w:p w14:paraId="3727AF38" w14:textId="57D0218B" w:rsidR="00050756" w:rsidRDefault="00050756" w:rsidP="00050756">
      <w:pPr>
        <w:pStyle w:val="Heading2"/>
        <w:numPr>
          <w:ilvl w:val="0"/>
          <w:numId w:val="0"/>
        </w:numPr>
        <w:ind w:left="288"/>
        <w:jc w:val="both"/>
      </w:pPr>
      <w:r w:rsidRPr="003B7DFE">
        <w:t xml:space="preserve">B. </w:t>
      </w:r>
      <w:r w:rsidR="00D879B9" w:rsidRPr="00D879B9">
        <w:t>Confusion Matrix Analysis</w:t>
      </w:r>
    </w:p>
    <w:p w14:paraId="1317ED23" w14:textId="77777777" w:rsidR="00D879B9" w:rsidRPr="00D879B9" w:rsidRDefault="00D879B9" w:rsidP="00D879B9"/>
    <w:p w14:paraId="63867D09" w14:textId="77777777" w:rsidR="00D879B9" w:rsidRDefault="00D879B9" w:rsidP="00D879B9">
      <w:pPr>
        <w:jc w:val="both"/>
      </w:pPr>
      <w:r w:rsidRPr="002B1F97">
        <w:t>Confusion matrices highlight class-wise performance. Most classes achieve high recall, while visually similar breeds show occasional confusion.</w:t>
      </w:r>
    </w:p>
    <w:p w14:paraId="1827075E" w14:textId="77777777" w:rsidR="00D879B9" w:rsidRDefault="00D879B9" w:rsidP="00D879B9">
      <w:pPr>
        <w:jc w:val="both"/>
      </w:pPr>
    </w:p>
    <w:p w14:paraId="133385E5" w14:textId="77777777" w:rsidR="00D879B9" w:rsidRDefault="00D879B9" w:rsidP="00D879B9">
      <w:pPr>
        <w:keepNext/>
        <w:jc w:val="both"/>
      </w:pPr>
      <w:r>
        <w:rPr>
          <w:noProof/>
        </w:rPr>
        <w:drawing>
          <wp:inline distT="0" distB="0" distL="0" distR="0" wp14:anchorId="4CACF771" wp14:editId="355EC295">
            <wp:extent cx="3225165" cy="3663950"/>
            <wp:effectExtent l="0" t="0" r="0" b="0"/>
            <wp:docPr id="794722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22252" name="Picture 7947222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47596" cy="3689433"/>
                    </a:xfrm>
                    <a:prstGeom prst="rect">
                      <a:avLst/>
                    </a:prstGeom>
                  </pic:spPr>
                </pic:pic>
              </a:graphicData>
            </a:graphic>
          </wp:inline>
        </w:drawing>
      </w:r>
    </w:p>
    <w:p w14:paraId="7AEA1639" w14:textId="0D9DF357" w:rsidR="00B85E45" w:rsidRDefault="00D879B9" w:rsidP="00B85E45">
      <w:pPr>
        <w:pStyle w:val="Caption"/>
      </w:pPr>
      <w:r>
        <w:t>Fig</w:t>
      </w:r>
      <w:r w:rsidR="00B85E45">
        <w:t>.</w:t>
      </w:r>
      <w:r>
        <w:t xml:space="preserve"> </w:t>
      </w:r>
      <w:r w:rsidR="007A2CCC">
        <w:fldChar w:fldCharType="begin"/>
      </w:r>
      <w:r w:rsidR="007A2CCC">
        <w:instrText xml:space="preserve"> SEQ Figure \* ARABIC </w:instrText>
      </w:r>
      <w:r w:rsidR="007A2CCC">
        <w:fldChar w:fldCharType="separate"/>
      </w:r>
      <w:r w:rsidR="007A2CCC">
        <w:rPr>
          <w:noProof/>
        </w:rPr>
        <w:t>2</w:t>
      </w:r>
      <w:r w:rsidR="007A2CCC">
        <w:rPr>
          <w:noProof/>
        </w:rPr>
        <w:fldChar w:fldCharType="end"/>
      </w:r>
      <w:r>
        <w:t>. Confusion matrix: dataset 1</w:t>
      </w:r>
    </w:p>
    <w:p w14:paraId="5588ACF8" w14:textId="77777777" w:rsidR="00B85E45" w:rsidRDefault="00B85E45" w:rsidP="00B85E45">
      <w:pPr>
        <w:keepNext/>
      </w:pPr>
      <w:r>
        <w:rPr>
          <w:noProof/>
        </w:rPr>
        <w:lastRenderedPageBreak/>
        <w:drawing>
          <wp:inline distT="0" distB="0" distL="0" distR="0" wp14:anchorId="185D5759" wp14:editId="08A94CA9">
            <wp:extent cx="3128010" cy="5118100"/>
            <wp:effectExtent l="0" t="0" r="0" b="6350"/>
            <wp:docPr id="15748050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05040" name="Picture 1574805040"/>
                    <pic:cNvPicPr/>
                  </pic:nvPicPr>
                  <pic:blipFill>
                    <a:blip r:embed="rId12">
                      <a:extLst>
                        <a:ext uri="{28A0092B-C50C-407E-A947-70E740481C1C}">
                          <a14:useLocalDpi xmlns:a14="http://schemas.microsoft.com/office/drawing/2010/main" val="0"/>
                        </a:ext>
                      </a:extLst>
                    </a:blip>
                    <a:stretch>
                      <a:fillRect/>
                    </a:stretch>
                  </pic:blipFill>
                  <pic:spPr>
                    <a:xfrm>
                      <a:off x="0" y="0"/>
                      <a:ext cx="3128010" cy="5118100"/>
                    </a:xfrm>
                    <a:prstGeom prst="rect">
                      <a:avLst/>
                    </a:prstGeom>
                  </pic:spPr>
                </pic:pic>
              </a:graphicData>
            </a:graphic>
          </wp:inline>
        </w:drawing>
      </w:r>
    </w:p>
    <w:p w14:paraId="59EF8CD5" w14:textId="3D46ABBA" w:rsidR="00050756" w:rsidRDefault="00B85E45" w:rsidP="00B85E45">
      <w:pPr>
        <w:pStyle w:val="Caption"/>
      </w:pPr>
      <w:r>
        <w:t>Fig. 3. Confusion matrix-dataset 2</w:t>
      </w:r>
    </w:p>
    <w:p w14:paraId="5D6F22BE" w14:textId="77777777" w:rsidR="00B85E45" w:rsidRPr="00B85E45" w:rsidRDefault="00B85E45" w:rsidP="00B85E45"/>
    <w:p w14:paraId="68D283D2" w14:textId="6D5F3702" w:rsidR="00050756" w:rsidRDefault="00050756" w:rsidP="00050756">
      <w:pPr>
        <w:pStyle w:val="Heading2"/>
        <w:numPr>
          <w:ilvl w:val="0"/>
          <w:numId w:val="0"/>
        </w:numPr>
        <w:ind w:left="288" w:hanging="288"/>
        <w:jc w:val="both"/>
      </w:pPr>
      <w:r w:rsidRPr="003B7DFE">
        <w:t xml:space="preserve">C. </w:t>
      </w:r>
      <w:r w:rsidR="00B85E45">
        <w:t>Sample Predictions</w:t>
      </w:r>
    </w:p>
    <w:p w14:paraId="4F3757AC" w14:textId="77777777" w:rsidR="00050756" w:rsidRPr="00050756" w:rsidRDefault="00050756" w:rsidP="00050756"/>
    <w:p w14:paraId="296D5563" w14:textId="7923601E" w:rsidR="00050756" w:rsidRDefault="00B85E45" w:rsidP="00050756">
      <w:pPr>
        <w:spacing w:after="160" w:line="278" w:lineRule="auto"/>
        <w:jc w:val="both"/>
      </w:pPr>
      <w:r w:rsidRPr="002B1F97">
        <w:t>Random test samples show correct predictions across multiple breeds.</w:t>
      </w:r>
      <w:r w:rsidRPr="003B7DFE">
        <w:t xml:space="preserve"> </w:t>
      </w:r>
    </w:p>
    <w:p w14:paraId="7D70806B" w14:textId="77777777" w:rsidR="007A2CCC" w:rsidRDefault="007A2CCC" w:rsidP="007A2CCC">
      <w:pPr>
        <w:keepNext/>
        <w:spacing w:after="160" w:line="278" w:lineRule="auto"/>
        <w:jc w:val="both"/>
      </w:pPr>
      <w:r>
        <w:rPr>
          <w:noProof/>
        </w:rPr>
        <w:drawing>
          <wp:inline distT="0" distB="0" distL="0" distR="0" wp14:anchorId="527F7ED3" wp14:editId="24FF49D8">
            <wp:extent cx="3089910" cy="2101850"/>
            <wp:effectExtent l="0" t="0" r="0" b="0"/>
            <wp:docPr id="15480646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64695" name="Picture 15480646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2101850"/>
                    </a:xfrm>
                    <a:prstGeom prst="rect">
                      <a:avLst/>
                    </a:prstGeom>
                  </pic:spPr>
                </pic:pic>
              </a:graphicData>
            </a:graphic>
          </wp:inline>
        </w:drawing>
      </w:r>
    </w:p>
    <w:p w14:paraId="023D0EF3" w14:textId="4113FA67" w:rsidR="007A2CCC" w:rsidRDefault="007A2CCC" w:rsidP="007A2CCC">
      <w:pPr>
        <w:pStyle w:val="Caption"/>
      </w:pPr>
      <w:r>
        <w:t>Fig,4. Sample Predictions-Stanford Dogs</w:t>
      </w:r>
    </w:p>
    <w:p w14:paraId="63A17D8D" w14:textId="77777777" w:rsidR="00B85E45" w:rsidRPr="003B7DFE" w:rsidRDefault="00B85E45" w:rsidP="00050756">
      <w:pPr>
        <w:spacing w:after="160" w:line="278" w:lineRule="auto"/>
        <w:jc w:val="both"/>
      </w:pPr>
    </w:p>
    <w:p w14:paraId="72780A61" w14:textId="77777777" w:rsidR="007A2CCC" w:rsidRDefault="007A2CCC" w:rsidP="007A2CCC">
      <w:pPr>
        <w:pStyle w:val="Heading1"/>
        <w:numPr>
          <w:ilvl w:val="0"/>
          <w:numId w:val="0"/>
        </w:numPr>
        <w:jc w:val="both"/>
      </w:pPr>
      <w:r>
        <w:drawing>
          <wp:inline distT="0" distB="0" distL="0" distR="0" wp14:anchorId="6B0288D9" wp14:editId="777A2C38">
            <wp:extent cx="3089910" cy="2025650"/>
            <wp:effectExtent l="0" t="0" r="0" b="0"/>
            <wp:docPr id="5208247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24700" name="Picture 5208247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2025650"/>
                    </a:xfrm>
                    <a:prstGeom prst="rect">
                      <a:avLst/>
                    </a:prstGeom>
                  </pic:spPr>
                </pic:pic>
              </a:graphicData>
            </a:graphic>
          </wp:inline>
        </w:drawing>
      </w:r>
    </w:p>
    <w:p w14:paraId="648D3995" w14:textId="0C4F2887" w:rsidR="00050756" w:rsidRDefault="007A2CCC" w:rsidP="007A2CCC">
      <w:pPr>
        <w:pStyle w:val="Caption"/>
      </w:pPr>
      <w:r>
        <w:t>Fig.5. Sample Predictions – Kaggle Dogs</w:t>
      </w:r>
    </w:p>
    <w:p w14:paraId="06409B78" w14:textId="06704166" w:rsidR="007A2CCC" w:rsidRDefault="007A2CCC" w:rsidP="007A2CCC">
      <w:pPr>
        <w:pStyle w:val="Heading2"/>
        <w:numPr>
          <w:ilvl w:val="0"/>
          <w:numId w:val="0"/>
        </w:numPr>
        <w:ind w:left="142"/>
      </w:pPr>
      <w:r>
        <w:t>D.</w:t>
      </w:r>
      <w:r w:rsidRPr="007A2CCC">
        <w:rPr>
          <w:b/>
          <w:bCs/>
        </w:rPr>
        <w:t xml:space="preserve"> </w:t>
      </w:r>
      <w:r w:rsidRPr="007A2CCC">
        <w:t>Comparison with Existing Literature</w:t>
      </w:r>
    </w:p>
    <w:p w14:paraId="43F0CB11" w14:textId="77777777" w:rsidR="007A2CCC" w:rsidRPr="007A2CCC" w:rsidRDefault="007A2CCC" w:rsidP="007A2CCC"/>
    <w:p w14:paraId="7067FFA5" w14:textId="77777777" w:rsidR="007A2CCC" w:rsidRDefault="007A2CCC" w:rsidP="007A2CCC">
      <w:pPr>
        <w:jc w:val="both"/>
      </w:pPr>
      <w:r w:rsidRPr="002B1F97">
        <w:t>Our model outperforms several prior works using heavier architectures, demonstrating that lightweight models can match accuracy while being deployable.</w:t>
      </w:r>
    </w:p>
    <w:p w14:paraId="4AE60591" w14:textId="77777777" w:rsidR="007A2CCC" w:rsidRDefault="007A2CCC" w:rsidP="007A2CCC">
      <w:pPr>
        <w:jc w:val="both"/>
      </w:pPr>
    </w:p>
    <w:p w14:paraId="46BE5DF3" w14:textId="77777777" w:rsidR="007A2CCC" w:rsidRDefault="007A2CCC" w:rsidP="007A2CCC">
      <w:pPr>
        <w:keepNext/>
        <w:jc w:val="both"/>
      </w:pPr>
      <w:r>
        <w:rPr>
          <w:noProof/>
        </w:rPr>
        <w:drawing>
          <wp:inline distT="0" distB="0" distL="0" distR="0" wp14:anchorId="3A0F641F" wp14:editId="5D17DCB0">
            <wp:extent cx="3289300" cy="1936750"/>
            <wp:effectExtent l="0" t="0" r="6350" b="6350"/>
            <wp:docPr id="6452138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13810" name="Picture 6452138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89300" cy="1936750"/>
                    </a:xfrm>
                    <a:prstGeom prst="rect">
                      <a:avLst/>
                    </a:prstGeom>
                  </pic:spPr>
                </pic:pic>
              </a:graphicData>
            </a:graphic>
          </wp:inline>
        </w:drawing>
      </w:r>
    </w:p>
    <w:p w14:paraId="72F935E0" w14:textId="1DFD6E7B" w:rsidR="007A2CCC" w:rsidRDefault="007A2CCC" w:rsidP="007A2CCC">
      <w:pPr>
        <w:pStyle w:val="Caption"/>
      </w:pPr>
      <w:r>
        <w:t>Fig.6.Accuracy Comparison with Literature</w:t>
      </w:r>
    </w:p>
    <w:p w14:paraId="754279B6" w14:textId="77777777" w:rsidR="007A2CCC" w:rsidRPr="002B1F97" w:rsidRDefault="007A2CCC" w:rsidP="007A2CCC">
      <w:pPr>
        <w:jc w:val="both"/>
      </w:pPr>
      <w:r w:rsidRPr="002B1F97">
        <w:t>Our model:</w:t>
      </w:r>
    </w:p>
    <w:p w14:paraId="12443D45" w14:textId="77777777" w:rsidR="007A2CCC" w:rsidRPr="002B1F97" w:rsidRDefault="007A2CCC" w:rsidP="007A2CCC">
      <w:pPr>
        <w:numPr>
          <w:ilvl w:val="0"/>
          <w:numId w:val="43"/>
        </w:numPr>
        <w:spacing w:after="160" w:line="259" w:lineRule="auto"/>
        <w:jc w:val="left"/>
      </w:pPr>
      <w:r w:rsidRPr="002B1F97">
        <w:rPr>
          <w:b/>
          <w:bCs/>
        </w:rPr>
        <w:t>91–92%</w:t>
      </w:r>
      <w:r w:rsidRPr="002B1F97">
        <w:t xml:space="preserve"> (Stanford)</w:t>
      </w:r>
    </w:p>
    <w:p w14:paraId="5EEF472C" w14:textId="77777777" w:rsidR="007A2CCC" w:rsidRPr="002B1F97" w:rsidRDefault="007A2CCC" w:rsidP="007A2CCC">
      <w:pPr>
        <w:numPr>
          <w:ilvl w:val="0"/>
          <w:numId w:val="43"/>
        </w:numPr>
        <w:spacing w:after="160" w:line="259" w:lineRule="auto"/>
        <w:jc w:val="left"/>
      </w:pPr>
      <w:r w:rsidRPr="002B1F97">
        <w:rPr>
          <w:b/>
          <w:bCs/>
        </w:rPr>
        <w:t>89–90%</w:t>
      </w:r>
      <w:r w:rsidRPr="002B1F97">
        <w:t xml:space="preserve"> (Kaggle)</w:t>
      </w:r>
    </w:p>
    <w:p w14:paraId="616ED22E" w14:textId="5C641624" w:rsidR="007A2CCC" w:rsidRDefault="007A2CCC" w:rsidP="007A2CCC">
      <w:pPr>
        <w:jc w:val="left"/>
      </w:pPr>
      <w:r w:rsidRPr="0059283A">
        <w:rPr>
          <w:lang w:val="it-IT"/>
        </w:rPr>
        <w:t>Cui et al. (2024): 95.24%</w:t>
      </w:r>
      <w:r w:rsidRPr="0059283A">
        <w:rPr>
          <w:lang w:val="it-IT"/>
        </w:rPr>
        <w:br/>
        <w:t xml:space="preserve">Valarmathi et al. </w:t>
      </w:r>
      <w:r w:rsidRPr="002B1F97">
        <w:t>(2023): 92.4%</w:t>
      </w:r>
      <w:r w:rsidRPr="002B1F97">
        <w:br/>
        <w:t>Varshney et al. (2022): 85%</w:t>
      </w:r>
    </w:p>
    <w:p w14:paraId="51B527CF" w14:textId="00B4D6D8" w:rsidR="0060531C" w:rsidRDefault="007A2CCC" w:rsidP="007A2CCC">
      <w:pPr>
        <w:pStyle w:val="Heading1"/>
      </w:pPr>
      <w:r w:rsidRPr="007A2CCC">
        <w:t>LIMITATIONS</w:t>
      </w:r>
    </w:p>
    <w:p w14:paraId="48EBDA1F" w14:textId="77777777" w:rsidR="00D04412" w:rsidRDefault="00D04412" w:rsidP="00D04412"/>
    <w:p w14:paraId="7F2EB2A3" w14:textId="77777777" w:rsidR="00D04412" w:rsidRDefault="00D04412" w:rsidP="00D04412">
      <w:pPr>
        <w:jc w:val="both"/>
      </w:pPr>
      <w:r w:rsidRPr="002B1F97">
        <w:t>Due to the model export format, internal convolution layer names were not preserved, preventing Grad-CAM visualization. Future work will ensure models are saved with intact layer naming to enable interpretability tools.</w:t>
      </w:r>
    </w:p>
    <w:p w14:paraId="0411DF31" w14:textId="77777777" w:rsidR="00D04412" w:rsidRPr="002B1F97" w:rsidRDefault="00D04412" w:rsidP="00D04412">
      <w:pPr>
        <w:jc w:val="both"/>
      </w:pPr>
    </w:p>
    <w:p w14:paraId="3D880942" w14:textId="77777777" w:rsidR="00D04412" w:rsidRDefault="00D04412" w:rsidP="00D04412">
      <w:pPr>
        <w:jc w:val="both"/>
      </w:pPr>
      <w:r w:rsidRPr="002B1F97">
        <w:t>Dataset imbalance and visually similar breeds still cause confusion. Larger multi-source datasets may further improve robustness.</w:t>
      </w:r>
    </w:p>
    <w:p w14:paraId="2FE04923" w14:textId="77777777" w:rsidR="00D04412" w:rsidRDefault="00D04412" w:rsidP="00D04412">
      <w:pPr>
        <w:jc w:val="both"/>
      </w:pPr>
    </w:p>
    <w:p w14:paraId="66981B72" w14:textId="77777777" w:rsidR="00D04412" w:rsidRDefault="00D04412" w:rsidP="00D04412">
      <w:pPr>
        <w:pStyle w:val="Heading1"/>
        <w:numPr>
          <w:ilvl w:val="0"/>
          <w:numId w:val="0"/>
        </w:numPr>
        <w:jc w:val="both"/>
      </w:pPr>
    </w:p>
    <w:p w14:paraId="48B25900" w14:textId="77777777" w:rsidR="00145C7B" w:rsidRPr="00145C7B" w:rsidRDefault="00145C7B" w:rsidP="00145C7B"/>
    <w:p w14:paraId="1E9B7B7D" w14:textId="7461DFE5" w:rsidR="0060531C" w:rsidRDefault="0060531C" w:rsidP="00D04412">
      <w:pPr>
        <w:pStyle w:val="Heading1"/>
      </w:pPr>
      <w:r>
        <w:lastRenderedPageBreak/>
        <w:t>CONCLUSION</w:t>
      </w:r>
    </w:p>
    <w:p w14:paraId="4361708B" w14:textId="77777777" w:rsidR="00D04412" w:rsidRPr="00D04412" w:rsidRDefault="00D04412" w:rsidP="00D04412"/>
    <w:p w14:paraId="22DF6D25" w14:textId="77777777" w:rsidR="00D04412" w:rsidRDefault="00D04412" w:rsidP="00D04412">
      <w:pPr>
        <w:jc w:val="both"/>
      </w:pPr>
      <w:r w:rsidRPr="002B1F97">
        <w:t xml:space="preserve">This project extends traditional dog-breed classification by combining two datasets, applying a two-stage transfer-learning strategy, and deploying the model using a scalable </w:t>
      </w:r>
      <w:proofErr w:type="spellStart"/>
      <w:r w:rsidRPr="002B1F97">
        <w:t>FastAPI</w:t>
      </w:r>
      <w:proofErr w:type="spellEnd"/>
      <w:r w:rsidRPr="002B1F97">
        <w:t xml:space="preserve"> service. Results demonstrate strong accuracy (up to 92%), stable training behavior, and practical inference deployment. The system is suitable for real-world applications such as veterinary support, pet identification, and smart IoT systems.</w:t>
      </w:r>
    </w:p>
    <w:p w14:paraId="7D4809BE" w14:textId="77777777" w:rsidR="00D04412" w:rsidRPr="002B1F97" w:rsidRDefault="00D04412" w:rsidP="00D04412">
      <w:pPr>
        <w:jc w:val="both"/>
      </w:pPr>
    </w:p>
    <w:p w14:paraId="706AFBBB" w14:textId="77777777" w:rsidR="00D04412" w:rsidRPr="002B1F97" w:rsidRDefault="00D04412" w:rsidP="00D04412">
      <w:pPr>
        <w:jc w:val="both"/>
      </w:pPr>
      <w:r w:rsidRPr="002B1F97">
        <w:t>Future objectives include explainability via Grad-CAM, multi-label breed detection, model pruning/quantization for mobile deployment, and integration with live camera streams.</w:t>
      </w:r>
    </w:p>
    <w:p w14:paraId="35144EEA" w14:textId="77777777" w:rsidR="00D04412" w:rsidRDefault="00D04412" w:rsidP="00D04412">
      <w:pPr>
        <w:jc w:val="both"/>
      </w:pPr>
    </w:p>
    <w:p w14:paraId="360459E1" w14:textId="77777777" w:rsidR="00C36336" w:rsidRDefault="00C36336" w:rsidP="00D04412">
      <w:pPr>
        <w:jc w:val="both"/>
      </w:pPr>
    </w:p>
    <w:p w14:paraId="1D960AE7" w14:textId="7A041836" w:rsidR="0060531C" w:rsidRPr="0060531C" w:rsidRDefault="0060531C" w:rsidP="00D04412">
      <w:pPr>
        <w:pStyle w:val="Heading1"/>
        <w:rPr>
          <w:rStyle w:val="SubtleReference"/>
        </w:rPr>
      </w:pPr>
      <w:r>
        <w:rPr>
          <w:rStyle w:val="SubtleReference"/>
        </w:rPr>
        <w:t>REFERENCES</w:t>
      </w:r>
    </w:p>
    <w:p w14:paraId="7CE805B3" w14:textId="77777777" w:rsidR="00C36336" w:rsidRPr="00C36336" w:rsidRDefault="00C36336" w:rsidP="00C36336">
      <w:pPr>
        <w:pStyle w:val="ListParagraph"/>
        <w:numPr>
          <w:ilvl w:val="0"/>
          <w:numId w:val="44"/>
        </w:numPr>
        <w:rPr>
          <w:b/>
          <w:bCs/>
        </w:rPr>
      </w:pPr>
      <w:r w:rsidRPr="00C36336">
        <w:rPr>
          <w:b/>
          <w:bCs/>
        </w:rPr>
        <w:t>Base Paper (Primary Reference)</w:t>
      </w:r>
    </w:p>
    <w:p w14:paraId="6C2FAC18" w14:textId="0FC92566" w:rsidR="00C36336" w:rsidRPr="001F7948" w:rsidRDefault="00C36336" w:rsidP="00C36336">
      <w:pPr>
        <w:pStyle w:val="ListParagraph"/>
        <w:numPr>
          <w:ilvl w:val="0"/>
          <w:numId w:val="46"/>
        </w:numPr>
      </w:pPr>
      <w:r w:rsidRPr="001F7948">
        <w:t>Y. Cui, B. Tang, G. Wu, L. Li, X. Zhang, Z. Du, and W. Zhao,</w:t>
      </w:r>
      <w:r w:rsidRPr="001F7948">
        <w:br/>
      </w:r>
      <w:r w:rsidRPr="00C36336">
        <w:rPr>
          <w:b/>
          <w:bCs/>
        </w:rPr>
        <w:t>"Classification of Dog Breeds Using Convolutional Neural Network Models and Support Vector Machine,"</w:t>
      </w:r>
      <w:r w:rsidRPr="001F7948">
        <w:br/>
      </w:r>
      <w:r w:rsidRPr="00C36336">
        <w:rPr>
          <w:i/>
          <w:iCs/>
        </w:rPr>
        <w:t>Bioengineering</w:t>
      </w:r>
      <w:r w:rsidRPr="001F7948">
        <w:t>, vol. 11, no. 11, p. 1157, 2024.</w:t>
      </w:r>
    </w:p>
    <w:p w14:paraId="10E6615A" w14:textId="158E27F0" w:rsidR="00C36336" w:rsidRPr="00C36336" w:rsidRDefault="00C36336" w:rsidP="00C36336">
      <w:pPr>
        <w:pStyle w:val="ListParagraph"/>
        <w:numPr>
          <w:ilvl w:val="0"/>
          <w:numId w:val="44"/>
        </w:numPr>
        <w:rPr>
          <w:b/>
          <w:bCs/>
        </w:rPr>
      </w:pPr>
      <w:r w:rsidRPr="00C36336">
        <w:rPr>
          <w:b/>
          <w:bCs/>
        </w:rPr>
        <w:t>Supporting Reference Papers (Secondary References)</w:t>
      </w:r>
    </w:p>
    <w:p w14:paraId="713174F6" w14:textId="77777777" w:rsidR="00C36336" w:rsidRPr="00C36336" w:rsidRDefault="00C36336" w:rsidP="00C36336">
      <w:pPr>
        <w:pStyle w:val="ListParagraph"/>
        <w:numPr>
          <w:ilvl w:val="0"/>
          <w:numId w:val="47"/>
        </w:numPr>
        <w:rPr>
          <w:b/>
          <w:bCs/>
        </w:rPr>
      </w:pPr>
      <w:r w:rsidRPr="00C36336">
        <w:rPr>
          <w:b/>
          <w:bCs/>
        </w:rPr>
        <w:t>CNNs, Transfer Learning &amp; Fine-Grained Classification</w:t>
      </w:r>
    </w:p>
    <w:p w14:paraId="1160F536" w14:textId="6CF73F1E" w:rsidR="00C36336" w:rsidRPr="001F7948" w:rsidRDefault="00C36336" w:rsidP="00C36336">
      <w:pPr>
        <w:pStyle w:val="Heading2"/>
        <w:numPr>
          <w:ilvl w:val="0"/>
          <w:numId w:val="46"/>
        </w:numPr>
      </w:pPr>
      <w:r w:rsidRPr="001F7948">
        <w:t>Krizhevsky, I. Sutskever, and G. E. Hinton,</w:t>
      </w:r>
      <w:r w:rsidRPr="001F7948">
        <w:br/>
      </w:r>
      <w:r w:rsidRPr="001F7948">
        <w:rPr>
          <w:b/>
          <w:bCs/>
        </w:rPr>
        <w:t>"ImageNet Classification with Deep Convolutional Neural Networks,"</w:t>
      </w:r>
      <w:r w:rsidRPr="001F7948">
        <w:br/>
        <w:t>Communications of the ACM, vol. 60, no. 6, pp. 84–90, 2017.</w:t>
      </w:r>
    </w:p>
    <w:p w14:paraId="4FABC533" w14:textId="21F06E2A" w:rsidR="00C36336" w:rsidRPr="001F7948" w:rsidRDefault="00C36336" w:rsidP="00C36336">
      <w:pPr>
        <w:pStyle w:val="ListParagraph"/>
        <w:numPr>
          <w:ilvl w:val="0"/>
          <w:numId w:val="46"/>
        </w:numPr>
      </w:pPr>
      <w:r w:rsidRPr="001F7948">
        <w:t xml:space="preserve">L. Fei-Fei, "Fine-grained visual categorization," </w:t>
      </w:r>
      <w:r w:rsidRPr="00C36336">
        <w:rPr>
          <w:i/>
          <w:iCs/>
        </w:rPr>
        <w:t>CVPR Tutorial</w:t>
      </w:r>
      <w:r w:rsidRPr="001F7948">
        <w:t>, 2010.</w:t>
      </w:r>
    </w:p>
    <w:p w14:paraId="0BB9124B" w14:textId="5AE4802F" w:rsidR="00C36336" w:rsidRPr="001F7948" w:rsidRDefault="00C36336" w:rsidP="00C36336">
      <w:pPr>
        <w:pStyle w:val="ListParagraph"/>
        <w:numPr>
          <w:ilvl w:val="0"/>
          <w:numId w:val="46"/>
        </w:numPr>
      </w:pPr>
      <w:r w:rsidRPr="001F7948">
        <w:t>S. J. Pan and Q. Yang,</w:t>
      </w:r>
      <w:r w:rsidRPr="001F7948">
        <w:br/>
      </w:r>
      <w:r w:rsidRPr="00C36336">
        <w:rPr>
          <w:b/>
          <w:bCs/>
        </w:rPr>
        <w:t>"A Survey on Transfer Learning,"</w:t>
      </w:r>
      <w:r w:rsidRPr="001F7948">
        <w:br/>
      </w:r>
      <w:r w:rsidRPr="00C36336">
        <w:rPr>
          <w:i/>
          <w:iCs/>
        </w:rPr>
        <w:t>IEEE Transactions on Knowledge and Data Engineering</w:t>
      </w:r>
      <w:r w:rsidRPr="001F7948">
        <w:t>, vol. 22, no. 10, pp. 1345–1359, 2010.</w:t>
      </w:r>
    </w:p>
    <w:p w14:paraId="55FF75C7" w14:textId="07B889AE" w:rsidR="00C36336" w:rsidRPr="001F7948" w:rsidRDefault="00C36336" w:rsidP="00C36336">
      <w:pPr>
        <w:jc w:val="both"/>
      </w:pPr>
    </w:p>
    <w:p w14:paraId="4456256A" w14:textId="77777777" w:rsidR="00C36336" w:rsidRPr="00C36336" w:rsidRDefault="00C36336" w:rsidP="00C36336">
      <w:pPr>
        <w:pStyle w:val="ListParagraph"/>
        <w:numPr>
          <w:ilvl w:val="0"/>
          <w:numId w:val="47"/>
        </w:numPr>
        <w:rPr>
          <w:b/>
          <w:bCs/>
        </w:rPr>
      </w:pPr>
      <w:proofErr w:type="spellStart"/>
      <w:r w:rsidRPr="00C36336">
        <w:rPr>
          <w:b/>
          <w:bCs/>
        </w:rPr>
        <w:t>MobileNet</w:t>
      </w:r>
      <w:proofErr w:type="spellEnd"/>
      <w:r w:rsidRPr="00C36336">
        <w:rPr>
          <w:b/>
          <w:bCs/>
        </w:rPr>
        <w:t xml:space="preserve"> &amp; Lightweight Architectures</w:t>
      </w:r>
    </w:p>
    <w:p w14:paraId="0B71F7A2" w14:textId="77777777" w:rsidR="00826286" w:rsidRPr="00826286" w:rsidRDefault="00C36336" w:rsidP="00C36336">
      <w:pPr>
        <w:pStyle w:val="ListParagraph"/>
        <w:numPr>
          <w:ilvl w:val="0"/>
          <w:numId w:val="46"/>
        </w:numPr>
      </w:pPr>
      <w:r w:rsidRPr="001F7948">
        <w:t>M. Sandler, A. Howard, M. Zhu, A. Zhmoginov, and L.-C. Chen,</w:t>
      </w:r>
      <w:r w:rsidRPr="001F7948">
        <w:br/>
      </w:r>
      <w:r w:rsidRPr="00C36336">
        <w:rPr>
          <w:b/>
          <w:bCs/>
        </w:rPr>
        <w:t>"MobileNetV2: Inverted Residuals and Linear Bottlenecks,"</w:t>
      </w:r>
      <w:r w:rsidRPr="001F7948">
        <w:br/>
        <w:t xml:space="preserve">in </w:t>
      </w:r>
      <w:r w:rsidRPr="00C36336">
        <w:rPr>
          <w:i/>
          <w:iCs/>
        </w:rPr>
        <w:t xml:space="preserve">Proc. IEEE/CVF Conference on </w:t>
      </w:r>
    </w:p>
    <w:p w14:paraId="37E63058" w14:textId="74235B49" w:rsidR="00C36336" w:rsidRPr="001F7948" w:rsidRDefault="00C36336" w:rsidP="00826286">
      <w:pPr>
        <w:pStyle w:val="ListParagraph"/>
        <w:ind w:left="1440" w:firstLine="0"/>
      </w:pPr>
      <w:r w:rsidRPr="00C36336">
        <w:rPr>
          <w:i/>
          <w:iCs/>
        </w:rPr>
        <w:t>Computer Vision and Pattern Recognition (CVPR)</w:t>
      </w:r>
      <w:r w:rsidRPr="001F7948">
        <w:t>, 2018, pp. 4510–4520.</w:t>
      </w:r>
    </w:p>
    <w:p w14:paraId="0C7D838A" w14:textId="77777777" w:rsidR="00826286" w:rsidRDefault="00826286" w:rsidP="00C36336">
      <w:pPr>
        <w:jc w:val="both"/>
      </w:pPr>
    </w:p>
    <w:p w14:paraId="14D97BD5" w14:textId="5517F18B" w:rsidR="00C36336" w:rsidRPr="001F7948" w:rsidRDefault="00C36336" w:rsidP="00826286">
      <w:pPr>
        <w:pStyle w:val="ListParagraph"/>
        <w:numPr>
          <w:ilvl w:val="0"/>
          <w:numId w:val="46"/>
        </w:numPr>
      </w:pPr>
      <w:r w:rsidRPr="001F7948">
        <w:t>Howard et al.,</w:t>
      </w:r>
      <w:r w:rsidRPr="001F7948">
        <w:br/>
      </w:r>
      <w:r w:rsidRPr="00826286">
        <w:rPr>
          <w:b/>
          <w:bCs/>
        </w:rPr>
        <w:t>"</w:t>
      </w:r>
      <w:proofErr w:type="spellStart"/>
      <w:r w:rsidRPr="00826286">
        <w:rPr>
          <w:b/>
          <w:bCs/>
        </w:rPr>
        <w:t>MobileNets</w:t>
      </w:r>
      <w:proofErr w:type="spellEnd"/>
      <w:r w:rsidRPr="00826286">
        <w:rPr>
          <w:b/>
          <w:bCs/>
        </w:rPr>
        <w:t xml:space="preserve">: Efficient Convolutional Neural Networks for Mobile Vision </w:t>
      </w:r>
      <w:r w:rsidRPr="00826286">
        <w:rPr>
          <w:b/>
          <w:bCs/>
        </w:rPr>
        <w:t>Applications,"</w:t>
      </w:r>
      <w:r w:rsidRPr="001F7948">
        <w:br/>
        <w:t>arXiv:1704.04861, 2017.</w:t>
      </w:r>
    </w:p>
    <w:p w14:paraId="76706860" w14:textId="5568302C" w:rsidR="00C36336" w:rsidRPr="001F7948" w:rsidRDefault="00C36336" w:rsidP="00C36336">
      <w:pPr>
        <w:jc w:val="both"/>
      </w:pPr>
    </w:p>
    <w:p w14:paraId="51612E73" w14:textId="77777777" w:rsidR="00C36336" w:rsidRPr="00826286" w:rsidRDefault="00C36336" w:rsidP="00826286">
      <w:pPr>
        <w:pStyle w:val="ListParagraph"/>
        <w:numPr>
          <w:ilvl w:val="0"/>
          <w:numId w:val="47"/>
        </w:numPr>
        <w:rPr>
          <w:b/>
          <w:bCs/>
        </w:rPr>
      </w:pPr>
      <w:r w:rsidRPr="00826286">
        <w:rPr>
          <w:b/>
          <w:bCs/>
        </w:rPr>
        <w:t>Dog Breed Classification &amp; Datasets</w:t>
      </w:r>
    </w:p>
    <w:p w14:paraId="183FCA1F" w14:textId="60F8027A" w:rsidR="00C36336" w:rsidRPr="001F7948" w:rsidRDefault="00C36336" w:rsidP="00826286">
      <w:pPr>
        <w:pStyle w:val="Heading2"/>
        <w:numPr>
          <w:ilvl w:val="0"/>
          <w:numId w:val="46"/>
        </w:numPr>
      </w:pPr>
      <w:r w:rsidRPr="001F7948">
        <w:t>Khosla, N. Jayadevaprakash, B. Yao, and L. Fei-Fei,</w:t>
      </w:r>
      <w:r w:rsidRPr="001F7948">
        <w:br/>
      </w:r>
      <w:r w:rsidRPr="001F7948">
        <w:rPr>
          <w:b/>
          <w:bCs/>
        </w:rPr>
        <w:t>"Novel Dataset for Fine-Grained Image Categorization,"</w:t>
      </w:r>
      <w:r w:rsidRPr="001F7948">
        <w:br/>
        <w:t>in Proc. CVPR Workshop on Fine-Grained Visual Categorization, 2011.</w:t>
      </w:r>
      <w:r w:rsidRPr="001F7948">
        <w:br/>
        <w:t xml:space="preserve">(→ This is the official </w:t>
      </w:r>
      <w:r w:rsidRPr="001F7948">
        <w:rPr>
          <w:b/>
          <w:bCs/>
        </w:rPr>
        <w:t>Stanford Dogs Dataset</w:t>
      </w:r>
      <w:r w:rsidRPr="001F7948">
        <w:t xml:space="preserve"> paper)</w:t>
      </w:r>
    </w:p>
    <w:p w14:paraId="6239C0A8" w14:textId="16B23466" w:rsidR="00C36336" w:rsidRPr="001F7948" w:rsidRDefault="00C36336" w:rsidP="00826286">
      <w:pPr>
        <w:pStyle w:val="ListParagraph"/>
        <w:numPr>
          <w:ilvl w:val="0"/>
          <w:numId w:val="46"/>
        </w:numPr>
      </w:pPr>
      <w:r w:rsidRPr="001F7948">
        <w:t>Kaggle,</w:t>
      </w:r>
      <w:r w:rsidRPr="001F7948">
        <w:br/>
      </w:r>
      <w:r w:rsidRPr="00826286">
        <w:rPr>
          <w:b/>
          <w:bCs/>
        </w:rPr>
        <w:t>"Dog Breed Identification,"</w:t>
      </w:r>
      <w:r w:rsidRPr="001F7948">
        <w:br/>
        <w:t xml:space="preserve">Available: </w:t>
      </w:r>
      <w:hyperlink r:id="rId16" w:history="1">
        <w:r w:rsidRPr="001F7948">
          <w:rPr>
            <w:rStyle w:val="Hyperlink"/>
          </w:rPr>
          <w:t>https://www.kaggle.com/c/dog-breed-identification</w:t>
        </w:r>
      </w:hyperlink>
    </w:p>
    <w:p w14:paraId="5CA0CC1D" w14:textId="1943639B" w:rsidR="00C36336" w:rsidRPr="001F7948" w:rsidRDefault="00C36336" w:rsidP="00C36336">
      <w:pPr>
        <w:jc w:val="both"/>
      </w:pPr>
    </w:p>
    <w:p w14:paraId="1FC361A2" w14:textId="77777777" w:rsidR="00C36336" w:rsidRPr="00826286" w:rsidRDefault="00C36336" w:rsidP="00826286">
      <w:pPr>
        <w:pStyle w:val="ListParagraph"/>
        <w:numPr>
          <w:ilvl w:val="0"/>
          <w:numId w:val="47"/>
        </w:numPr>
        <w:rPr>
          <w:b/>
          <w:bCs/>
        </w:rPr>
      </w:pPr>
      <w:r w:rsidRPr="00826286">
        <w:rPr>
          <w:b/>
          <w:bCs/>
        </w:rPr>
        <w:t>Model Interpretability &amp; Grad-CAM</w:t>
      </w:r>
    </w:p>
    <w:p w14:paraId="25854950" w14:textId="133E7CCC" w:rsidR="00C36336" w:rsidRPr="001F7948" w:rsidRDefault="00C36336" w:rsidP="00826286">
      <w:pPr>
        <w:pStyle w:val="ListParagraph"/>
        <w:numPr>
          <w:ilvl w:val="0"/>
          <w:numId w:val="46"/>
        </w:numPr>
      </w:pPr>
      <w:r w:rsidRPr="001F7948">
        <w:t xml:space="preserve">R. R. Selvaraju, M. Cogswell, A. Das, R. </w:t>
      </w:r>
      <w:proofErr w:type="spellStart"/>
      <w:r w:rsidRPr="001F7948">
        <w:t>Vedantam</w:t>
      </w:r>
      <w:proofErr w:type="spellEnd"/>
      <w:r w:rsidRPr="001F7948">
        <w:t>, D. Parikh, and D. Batra,</w:t>
      </w:r>
      <w:r w:rsidRPr="001F7948">
        <w:br/>
      </w:r>
      <w:r w:rsidRPr="00826286">
        <w:rPr>
          <w:b/>
          <w:bCs/>
        </w:rPr>
        <w:t>"Grad-CAM: Visual Explanations from Deep Networks via Gradient-based Localization,"</w:t>
      </w:r>
      <w:r w:rsidRPr="001F7948">
        <w:br/>
        <w:t xml:space="preserve">in </w:t>
      </w:r>
      <w:r w:rsidRPr="00826286">
        <w:rPr>
          <w:i/>
          <w:iCs/>
        </w:rPr>
        <w:t>Proc. IEEE International Conference on Computer Vision (ICCV)</w:t>
      </w:r>
      <w:r w:rsidRPr="001F7948">
        <w:t>, 2017, pp. 618–626.</w:t>
      </w:r>
    </w:p>
    <w:p w14:paraId="055A4427" w14:textId="3370B707" w:rsidR="00C36336" w:rsidRPr="001F7948" w:rsidRDefault="00C36336" w:rsidP="00C36336">
      <w:pPr>
        <w:jc w:val="both"/>
      </w:pPr>
    </w:p>
    <w:p w14:paraId="72F54795" w14:textId="77777777" w:rsidR="00C36336" w:rsidRPr="00826286" w:rsidRDefault="00C36336" w:rsidP="00826286">
      <w:pPr>
        <w:pStyle w:val="ListParagraph"/>
        <w:numPr>
          <w:ilvl w:val="0"/>
          <w:numId w:val="47"/>
        </w:numPr>
        <w:rPr>
          <w:b/>
          <w:bCs/>
        </w:rPr>
      </w:pPr>
      <w:r w:rsidRPr="00826286">
        <w:rPr>
          <w:b/>
          <w:bCs/>
        </w:rPr>
        <w:t>Evaluation Metrics</w:t>
      </w:r>
    </w:p>
    <w:p w14:paraId="46C820E8" w14:textId="46511665" w:rsidR="00C36336" w:rsidRPr="001F7948" w:rsidRDefault="00C36336" w:rsidP="00826286">
      <w:pPr>
        <w:pStyle w:val="ListParagraph"/>
        <w:numPr>
          <w:ilvl w:val="0"/>
          <w:numId w:val="46"/>
        </w:numPr>
      </w:pPr>
      <w:r w:rsidRPr="001F7948">
        <w:t>Powers,</w:t>
      </w:r>
      <w:r w:rsidRPr="001F7948">
        <w:br/>
      </w:r>
      <w:r w:rsidRPr="00826286">
        <w:rPr>
          <w:b/>
          <w:bCs/>
        </w:rPr>
        <w:t xml:space="preserve">"Evaluation: From Precision, Recall and F-Measure to ROC, </w:t>
      </w:r>
      <w:proofErr w:type="spellStart"/>
      <w:r w:rsidRPr="00826286">
        <w:rPr>
          <w:b/>
          <w:bCs/>
        </w:rPr>
        <w:t>Informedness</w:t>
      </w:r>
      <w:proofErr w:type="spellEnd"/>
      <w:r w:rsidRPr="00826286">
        <w:rPr>
          <w:b/>
          <w:bCs/>
        </w:rPr>
        <w:t xml:space="preserve"> and Markedness,"</w:t>
      </w:r>
      <w:r w:rsidRPr="001F7948">
        <w:br/>
      </w:r>
      <w:r w:rsidRPr="00826286">
        <w:rPr>
          <w:i/>
          <w:iCs/>
        </w:rPr>
        <w:t>Journal of Machine Learning Technologies</w:t>
      </w:r>
      <w:r w:rsidRPr="001F7948">
        <w:t>, vol. 2, no. 1, pp. 37–63, 2011.</w:t>
      </w:r>
    </w:p>
    <w:p w14:paraId="06A32ED7" w14:textId="67997131" w:rsidR="00C36336" w:rsidRPr="001F7948" w:rsidRDefault="00C36336" w:rsidP="00C36336">
      <w:pPr>
        <w:jc w:val="both"/>
      </w:pPr>
    </w:p>
    <w:p w14:paraId="3D489751" w14:textId="60404465" w:rsidR="00C36336" w:rsidRPr="00826286" w:rsidRDefault="00C36336" w:rsidP="00826286">
      <w:pPr>
        <w:pStyle w:val="ListParagraph"/>
        <w:numPr>
          <w:ilvl w:val="0"/>
          <w:numId w:val="44"/>
        </w:numPr>
        <w:rPr>
          <w:b/>
          <w:bCs/>
        </w:rPr>
      </w:pPr>
      <w:r w:rsidRPr="00826286">
        <w:rPr>
          <w:b/>
          <w:bCs/>
        </w:rPr>
        <w:t>Optional Extra References (If you need more)</w:t>
      </w:r>
    </w:p>
    <w:p w14:paraId="24E1D485" w14:textId="77777777" w:rsidR="00C36336" w:rsidRPr="00826286" w:rsidRDefault="00C36336" w:rsidP="00826286">
      <w:pPr>
        <w:pStyle w:val="ListParagraph"/>
        <w:numPr>
          <w:ilvl w:val="0"/>
          <w:numId w:val="47"/>
        </w:numPr>
        <w:rPr>
          <w:b/>
          <w:bCs/>
        </w:rPr>
      </w:pPr>
      <w:r w:rsidRPr="00826286">
        <w:rPr>
          <w:b/>
          <w:bCs/>
        </w:rPr>
        <w:t>Vision Transformers</w:t>
      </w:r>
    </w:p>
    <w:p w14:paraId="06A2C0D8" w14:textId="4FC89DDB" w:rsidR="00C36336" w:rsidRPr="001F7948" w:rsidRDefault="00C36336" w:rsidP="00826286">
      <w:pPr>
        <w:pStyle w:val="Heading2"/>
        <w:numPr>
          <w:ilvl w:val="0"/>
          <w:numId w:val="46"/>
        </w:numPr>
      </w:pPr>
      <w:r w:rsidRPr="001F7948">
        <w:t>Dosovitskiy et al.,</w:t>
      </w:r>
      <w:r w:rsidRPr="001F7948">
        <w:br/>
        <w:t>"An Image Is Worth 16x16 Words: Transformers for Image Recognition at Scale,"</w:t>
      </w:r>
      <w:r w:rsidRPr="001F7948">
        <w:br/>
        <w:t>arXiv:2010.11929, 2020.</w:t>
      </w:r>
    </w:p>
    <w:p w14:paraId="2CCCDFBC" w14:textId="77777777" w:rsidR="00C36336" w:rsidRPr="00826286" w:rsidRDefault="00C36336" w:rsidP="00826286">
      <w:pPr>
        <w:pStyle w:val="ListParagraph"/>
        <w:numPr>
          <w:ilvl w:val="0"/>
          <w:numId w:val="47"/>
        </w:numPr>
        <w:rPr>
          <w:b/>
          <w:bCs/>
        </w:rPr>
      </w:pPr>
      <w:r w:rsidRPr="00826286">
        <w:rPr>
          <w:b/>
          <w:bCs/>
        </w:rPr>
        <w:t>CNN Architectures Comparisons</w:t>
      </w:r>
    </w:p>
    <w:p w14:paraId="4AAFEACA" w14:textId="04EAEAA6" w:rsidR="00C36336" w:rsidRPr="001F7948" w:rsidRDefault="00C36336" w:rsidP="00826286">
      <w:pPr>
        <w:pStyle w:val="ListParagraph"/>
        <w:numPr>
          <w:ilvl w:val="0"/>
          <w:numId w:val="46"/>
        </w:numPr>
      </w:pPr>
      <w:r w:rsidRPr="001F7948">
        <w:t>K. He, X. Zhang, S. Ren, and J. Sun,</w:t>
      </w:r>
      <w:r w:rsidRPr="001F7948">
        <w:br/>
      </w:r>
      <w:r w:rsidRPr="00826286">
        <w:rPr>
          <w:b/>
          <w:bCs/>
        </w:rPr>
        <w:t>"Deep Residual Learning for Image Recognition,"</w:t>
      </w:r>
      <w:r w:rsidRPr="001F7948">
        <w:br/>
      </w:r>
      <w:r w:rsidRPr="00826286">
        <w:rPr>
          <w:i/>
          <w:iCs/>
        </w:rPr>
        <w:t>Proc. CVPR</w:t>
      </w:r>
      <w:r w:rsidRPr="001F7948">
        <w:t>, 2016.</w:t>
      </w:r>
    </w:p>
    <w:p w14:paraId="372F6EA7" w14:textId="5FF8CB9A" w:rsidR="00D516F1" w:rsidRPr="00826286" w:rsidRDefault="00D516F1" w:rsidP="00C36336">
      <w:pPr>
        <w:pStyle w:val="NormalWeb"/>
        <w:jc w:val="both"/>
        <w:rPr>
          <w:sz w:val="20"/>
          <w:szCs w:val="20"/>
        </w:rPr>
      </w:pPr>
    </w:p>
    <w:p w14:paraId="662958D4" w14:textId="77777777" w:rsidR="00B9708E" w:rsidRPr="00B9708E" w:rsidRDefault="00B9708E" w:rsidP="00C36336">
      <w:pPr>
        <w:jc w:val="both"/>
      </w:pPr>
    </w:p>
    <w:p w14:paraId="6467A689" w14:textId="77777777" w:rsidR="00D516F1" w:rsidRPr="00D516F1" w:rsidRDefault="00D516F1" w:rsidP="00C36336">
      <w:pPr>
        <w:jc w:val="both"/>
      </w:pPr>
    </w:p>
    <w:p w14:paraId="3F480211" w14:textId="77777777" w:rsidR="00D516F1" w:rsidRPr="00D516F1" w:rsidRDefault="00D516F1" w:rsidP="00C36336">
      <w:pPr>
        <w:jc w:val="both"/>
        <w:rPr>
          <w:lang w:val="en-IN"/>
        </w:rPr>
      </w:pPr>
    </w:p>
    <w:p w14:paraId="1D090085" w14:textId="77777777" w:rsidR="009B3BFB" w:rsidRDefault="009B3BFB" w:rsidP="00C36336">
      <w:pPr>
        <w:pStyle w:val="Heading2"/>
        <w:numPr>
          <w:ilvl w:val="0"/>
          <w:numId w:val="0"/>
        </w:numPr>
        <w:jc w:val="both"/>
      </w:pPr>
    </w:p>
    <w:p w14:paraId="43E9F49C" w14:textId="746EE1C0" w:rsidR="00836367" w:rsidRPr="00F44186" w:rsidRDefault="00836367" w:rsidP="00C36336">
      <w:pPr>
        <w:pStyle w:val="references"/>
        <w:numPr>
          <w:ilvl w:val="0"/>
          <w:numId w:val="0"/>
        </w:numPr>
        <w:spacing w:line="240" w:lineRule="auto"/>
        <w:ind w:left="360" w:hanging="360"/>
        <w:rPr>
          <w:rFonts w:eastAsia="SimSun"/>
          <w:b/>
          <w:noProof w:val="0"/>
          <w:color w:val="00B0F0"/>
          <w:spacing w:val="-1"/>
          <w:sz w:val="20"/>
          <w:szCs w:val="20"/>
          <w:lang w:eastAsia="x-none"/>
        </w:rPr>
        <w:sectPr w:rsidR="00836367" w:rsidRPr="00F44186" w:rsidSect="003B4E04">
          <w:type w:val="continuous"/>
          <w:pgSz w:w="11906" w:h="16838" w:code="9"/>
          <w:pgMar w:top="1080" w:right="907" w:bottom="1440" w:left="907" w:header="720" w:footer="720" w:gutter="0"/>
          <w:cols w:num="2" w:space="360"/>
          <w:docGrid w:linePitch="360"/>
        </w:sectPr>
      </w:pPr>
    </w:p>
    <w:p w14:paraId="0159E230" w14:textId="2FABFF53" w:rsidR="009303D9" w:rsidRPr="009C259A" w:rsidRDefault="009303D9" w:rsidP="005B520E"/>
    <w:sectPr w:rsidR="009303D9" w:rsidRPr="009C259A"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31B2D" w14:textId="77777777" w:rsidR="001E21B2" w:rsidRDefault="001E21B2" w:rsidP="001A3B3D">
      <w:r>
        <w:separator/>
      </w:r>
    </w:p>
  </w:endnote>
  <w:endnote w:type="continuationSeparator" w:id="0">
    <w:p w14:paraId="4127F6D9" w14:textId="77777777" w:rsidR="001E21B2" w:rsidRDefault="001E21B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3FB1"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3E5BC" w14:textId="77777777" w:rsidR="001E21B2" w:rsidRDefault="001E21B2" w:rsidP="001A3B3D">
      <w:r>
        <w:separator/>
      </w:r>
    </w:p>
  </w:footnote>
  <w:footnote w:type="continuationSeparator" w:id="0">
    <w:p w14:paraId="0F59D480" w14:textId="77777777" w:rsidR="001E21B2" w:rsidRDefault="001E21B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5F777D"/>
    <w:multiLevelType w:val="multilevel"/>
    <w:tmpl w:val="754E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E64C8B"/>
    <w:multiLevelType w:val="hybridMultilevel"/>
    <w:tmpl w:val="C75207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0E1C72B3"/>
    <w:multiLevelType w:val="multilevel"/>
    <w:tmpl w:val="2B76D61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4" w15:restartNumberingAfterBreak="0">
    <w:nsid w:val="16F57940"/>
    <w:multiLevelType w:val="multilevel"/>
    <w:tmpl w:val="DCE8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5A416F"/>
    <w:multiLevelType w:val="multilevel"/>
    <w:tmpl w:val="DD360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1EF7CC6"/>
    <w:multiLevelType w:val="hybridMultilevel"/>
    <w:tmpl w:val="0F7EB40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3064BB2"/>
    <w:multiLevelType w:val="multilevel"/>
    <w:tmpl w:val="6F685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270531AB"/>
    <w:multiLevelType w:val="hybridMultilevel"/>
    <w:tmpl w:val="60984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F6D293B"/>
    <w:multiLevelType w:val="multilevel"/>
    <w:tmpl w:val="CE02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DB723C"/>
    <w:multiLevelType w:val="hybridMultilevel"/>
    <w:tmpl w:val="752A315A"/>
    <w:lvl w:ilvl="0" w:tplc="4009000F">
      <w:start w:val="1"/>
      <w:numFmt w:val="decimal"/>
      <w:lvlText w:val="%1."/>
      <w:lvlJc w:val="left"/>
      <w:pPr>
        <w:ind w:left="770" w:hanging="360"/>
      </w:p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24" w15:restartNumberingAfterBreak="0">
    <w:nsid w:val="34EF6530"/>
    <w:multiLevelType w:val="hybridMultilevel"/>
    <w:tmpl w:val="79121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9B75520"/>
    <w:multiLevelType w:val="hybridMultilevel"/>
    <w:tmpl w:val="DE586006"/>
    <w:lvl w:ilvl="0" w:tplc="40090001">
      <w:start w:val="1"/>
      <w:numFmt w:val="bullet"/>
      <w:lvlText w:val=""/>
      <w:lvlJc w:val="left"/>
      <w:pPr>
        <w:ind w:left="2040" w:hanging="360"/>
      </w:pPr>
      <w:rPr>
        <w:rFonts w:ascii="Symbol" w:hAnsi="Symbol" w:hint="default"/>
      </w:rPr>
    </w:lvl>
    <w:lvl w:ilvl="1" w:tplc="40090003" w:tentative="1">
      <w:start w:val="1"/>
      <w:numFmt w:val="bullet"/>
      <w:lvlText w:val="o"/>
      <w:lvlJc w:val="left"/>
      <w:pPr>
        <w:ind w:left="2760" w:hanging="360"/>
      </w:pPr>
      <w:rPr>
        <w:rFonts w:ascii="Courier New" w:hAnsi="Courier New" w:cs="Courier New" w:hint="default"/>
      </w:rPr>
    </w:lvl>
    <w:lvl w:ilvl="2" w:tplc="40090005" w:tentative="1">
      <w:start w:val="1"/>
      <w:numFmt w:val="bullet"/>
      <w:lvlText w:val=""/>
      <w:lvlJc w:val="left"/>
      <w:pPr>
        <w:ind w:left="3480" w:hanging="360"/>
      </w:pPr>
      <w:rPr>
        <w:rFonts w:ascii="Wingdings" w:hAnsi="Wingdings" w:hint="default"/>
      </w:rPr>
    </w:lvl>
    <w:lvl w:ilvl="3" w:tplc="40090001" w:tentative="1">
      <w:start w:val="1"/>
      <w:numFmt w:val="bullet"/>
      <w:lvlText w:val=""/>
      <w:lvlJc w:val="left"/>
      <w:pPr>
        <w:ind w:left="4200" w:hanging="360"/>
      </w:pPr>
      <w:rPr>
        <w:rFonts w:ascii="Symbol" w:hAnsi="Symbol" w:hint="default"/>
      </w:rPr>
    </w:lvl>
    <w:lvl w:ilvl="4" w:tplc="40090003" w:tentative="1">
      <w:start w:val="1"/>
      <w:numFmt w:val="bullet"/>
      <w:lvlText w:val="o"/>
      <w:lvlJc w:val="left"/>
      <w:pPr>
        <w:ind w:left="4920" w:hanging="360"/>
      </w:pPr>
      <w:rPr>
        <w:rFonts w:ascii="Courier New" w:hAnsi="Courier New" w:cs="Courier New" w:hint="default"/>
      </w:rPr>
    </w:lvl>
    <w:lvl w:ilvl="5" w:tplc="40090005" w:tentative="1">
      <w:start w:val="1"/>
      <w:numFmt w:val="bullet"/>
      <w:lvlText w:val=""/>
      <w:lvlJc w:val="left"/>
      <w:pPr>
        <w:ind w:left="5640" w:hanging="360"/>
      </w:pPr>
      <w:rPr>
        <w:rFonts w:ascii="Wingdings" w:hAnsi="Wingdings" w:hint="default"/>
      </w:rPr>
    </w:lvl>
    <w:lvl w:ilvl="6" w:tplc="40090001" w:tentative="1">
      <w:start w:val="1"/>
      <w:numFmt w:val="bullet"/>
      <w:lvlText w:val=""/>
      <w:lvlJc w:val="left"/>
      <w:pPr>
        <w:ind w:left="6360" w:hanging="360"/>
      </w:pPr>
      <w:rPr>
        <w:rFonts w:ascii="Symbol" w:hAnsi="Symbol" w:hint="default"/>
      </w:rPr>
    </w:lvl>
    <w:lvl w:ilvl="7" w:tplc="40090003" w:tentative="1">
      <w:start w:val="1"/>
      <w:numFmt w:val="bullet"/>
      <w:lvlText w:val="o"/>
      <w:lvlJc w:val="left"/>
      <w:pPr>
        <w:ind w:left="7080" w:hanging="360"/>
      </w:pPr>
      <w:rPr>
        <w:rFonts w:ascii="Courier New" w:hAnsi="Courier New" w:cs="Courier New" w:hint="default"/>
      </w:rPr>
    </w:lvl>
    <w:lvl w:ilvl="8" w:tplc="40090005" w:tentative="1">
      <w:start w:val="1"/>
      <w:numFmt w:val="bullet"/>
      <w:lvlText w:val=""/>
      <w:lvlJc w:val="left"/>
      <w:pPr>
        <w:ind w:left="7800" w:hanging="360"/>
      </w:pPr>
      <w:rPr>
        <w:rFonts w:ascii="Wingdings" w:hAnsi="Wingdings" w:hint="default"/>
      </w:rPr>
    </w:lvl>
  </w:abstractNum>
  <w:abstractNum w:abstractNumId="2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8" w15:restartNumberingAfterBreak="0">
    <w:nsid w:val="3B3B098E"/>
    <w:multiLevelType w:val="hybridMultilevel"/>
    <w:tmpl w:val="77683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FE44801"/>
    <w:multiLevelType w:val="hybridMultilevel"/>
    <w:tmpl w:val="A75E460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15:restartNumberingAfterBreak="0">
    <w:nsid w:val="4189603E"/>
    <w:multiLevelType w:val="multilevel"/>
    <w:tmpl w:val="7550EBB0"/>
    <w:lvl w:ilvl="0">
      <w:start w:val="1"/>
      <w:numFmt w:val="upperRoman"/>
      <w:pStyle w:val="Heading1"/>
      <w:lvlText w:val="%1."/>
      <w:lvlJc w:val="center"/>
      <w:pPr>
        <w:tabs>
          <w:tab w:val="num" w:pos="2629"/>
        </w:tabs>
        <w:ind w:firstLine="216"/>
      </w:p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36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A6371F"/>
    <w:multiLevelType w:val="multilevel"/>
    <w:tmpl w:val="D1261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9A7BDD"/>
    <w:multiLevelType w:val="multilevel"/>
    <w:tmpl w:val="613E1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5" w15:restartNumberingAfterBreak="0">
    <w:nsid w:val="667B57BB"/>
    <w:multiLevelType w:val="hybridMultilevel"/>
    <w:tmpl w:val="C29C769C"/>
    <w:lvl w:ilvl="0" w:tplc="40090001">
      <w:start w:val="1"/>
      <w:numFmt w:val="bullet"/>
      <w:lvlText w:val=""/>
      <w:lvlJc w:val="left"/>
      <w:pPr>
        <w:ind w:left="1420" w:hanging="360"/>
      </w:pPr>
      <w:rPr>
        <w:rFonts w:ascii="Symbol" w:hAnsi="Symbol" w:hint="default"/>
      </w:rPr>
    </w:lvl>
    <w:lvl w:ilvl="1" w:tplc="40090003" w:tentative="1">
      <w:start w:val="1"/>
      <w:numFmt w:val="bullet"/>
      <w:lvlText w:val="o"/>
      <w:lvlJc w:val="left"/>
      <w:pPr>
        <w:ind w:left="2140" w:hanging="360"/>
      </w:pPr>
      <w:rPr>
        <w:rFonts w:ascii="Courier New" w:hAnsi="Courier New" w:cs="Courier New" w:hint="default"/>
      </w:rPr>
    </w:lvl>
    <w:lvl w:ilvl="2" w:tplc="40090005" w:tentative="1">
      <w:start w:val="1"/>
      <w:numFmt w:val="bullet"/>
      <w:lvlText w:val=""/>
      <w:lvlJc w:val="left"/>
      <w:pPr>
        <w:ind w:left="2860" w:hanging="360"/>
      </w:pPr>
      <w:rPr>
        <w:rFonts w:ascii="Wingdings" w:hAnsi="Wingdings" w:hint="default"/>
      </w:rPr>
    </w:lvl>
    <w:lvl w:ilvl="3" w:tplc="40090001" w:tentative="1">
      <w:start w:val="1"/>
      <w:numFmt w:val="bullet"/>
      <w:lvlText w:val=""/>
      <w:lvlJc w:val="left"/>
      <w:pPr>
        <w:ind w:left="3580" w:hanging="360"/>
      </w:pPr>
      <w:rPr>
        <w:rFonts w:ascii="Symbol" w:hAnsi="Symbol" w:hint="default"/>
      </w:rPr>
    </w:lvl>
    <w:lvl w:ilvl="4" w:tplc="40090003" w:tentative="1">
      <w:start w:val="1"/>
      <w:numFmt w:val="bullet"/>
      <w:lvlText w:val="o"/>
      <w:lvlJc w:val="left"/>
      <w:pPr>
        <w:ind w:left="4300" w:hanging="360"/>
      </w:pPr>
      <w:rPr>
        <w:rFonts w:ascii="Courier New" w:hAnsi="Courier New" w:cs="Courier New" w:hint="default"/>
      </w:rPr>
    </w:lvl>
    <w:lvl w:ilvl="5" w:tplc="40090005" w:tentative="1">
      <w:start w:val="1"/>
      <w:numFmt w:val="bullet"/>
      <w:lvlText w:val=""/>
      <w:lvlJc w:val="left"/>
      <w:pPr>
        <w:ind w:left="5020" w:hanging="360"/>
      </w:pPr>
      <w:rPr>
        <w:rFonts w:ascii="Wingdings" w:hAnsi="Wingdings" w:hint="default"/>
      </w:rPr>
    </w:lvl>
    <w:lvl w:ilvl="6" w:tplc="40090001" w:tentative="1">
      <w:start w:val="1"/>
      <w:numFmt w:val="bullet"/>
      <w:lvlText w:val=""/>
      <w:lvlJc w:val="left"/>
      <w:pPr>
        <w:ind w:left="5740" w:hanging="360"/>
      </w:pPr>
      <w:rPr>
        <w:rFonts w:ascii="Symbol" w:hAnsi="Symbol" w:hint="default"/>
      </w:rPr>
    </w:lvl>
    <w:lvl w:ilvl="7" w:tplc="40090003" w:tentative="1">
      <w:start w:val="1"/>
      <w:numFmt w:val="bullet"/>
      <w:lvlText w:val="o"/>
      <w:lvlJc w:val="left"/>
      <w:pPr>
        <w:ind w:left="6460" w:hanging="360"/>
      </w:pPr>
      <w:rPr>
        <w:rFonts w:ascii="Courier New" w:hAnsi="Courier New" w:cs="Courier New" w:hint="default"/>
      </w:rPr>
    </w:lvl>
    <w:lvl w:ilvl="8" w:tplc="40090005" w:tentative="1">
      <w:start w:val="1"/>
      <w:numFmt w:val="bullet"/>
      <w:lvlText w:val=""/>
      <w:lvlJc w:val="left"/>
      <w:pPr>
        <w:ind w:left="7180" w:hanging="360"/>
      </w:pPr>
      <w:rPr>
        <w:rFonts w:ascii="Wingdings" w:hAnsi="Wingdings" w:hint="default"/>
      </w:rPr>
    </w:lvl>
  </w:abstractNum>
  <w:abstractNum w:abstractNumId="36" w15:restartNumberingAfterBreak="0">
    <w:nsid w:val="686E0A84"/>
    <w:multiLevelType w:val="multilevel"/>
    <w:tmpl w:val="754EBC9C"/>
    <w:lvl w:ilvl="0">
      <w:start w:val="1"/>
      <w:numFmt w:val="bullet"/>
      <w:lvlText w:val=""/>
      <w:lvlJc w:val="left"/>
      <w:pPr>
        <w:tabs>
          <w:tab w:val="num" w:pos="720"/>
        </w:tabs>
        <w:ind w:left="720" w:hanging="360"/>
      </w:pPr>
      <w:rPr>
        <w:rFonts w:ascii="Symbol" w:hAnsi="Symbol" w:hint="default"/>
        <w:b w:val="0"/>
        <w:i w:val="0"/>
        <w:strike w:val="0"/>
        <w:dstrike w:val="0"/>
        <w:color w:val="000000"/>
        <w:sz w:val="20"/>
        <w:szCs w:val="1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b w:val="0"/>
        <w:i w:val="0"/>
        <w:strike w:val="0"/>
        <w:dstrike w:val="0"/>
        <w:color w:val="000000"/>
        <w:sz w:val="20"/>
        <w:szCs w:val="16"/>
        <w:u w:val="none" w:color="000000"/>
        <w:bdr w:val="none" w:sz="0" w:space="0" w:color="auto"/>
        <w:shd w:val="clear" w:color="auto" w:fill="auto"/>
        <w:vertAlign w:val="baseline"/>
      </w:rPr>
    </w:lvl>
    <w:lvl w:ilvl="2" w:tentative="1">
      <w:start w:val="1"/>
      <w:numFmt w:val="bullet"/>
      <w:lvlText w:val=""/>
      <w:lvlJc w:val="left"/>
      <w:pPr>
        <w:tabs>
          <w:tab w:val="num" w:pos="2160"/>
        </w:tabs>
        <w:ind w:left="2160" w:hanging="360"/>
      </w:pPr>
      <w:rPr>
        <w:rFonts w:ascii="Wingdings" w:hAnsi="Wingdings" w:hint="default"/>
        <w:b w:val="0"/>
        <w:i w:val="0"/>
        <w:strike w:val="0"/>
        <w:dstrike w:val="0"/>
        <w:color w:val="000000"/>
        <w:sz w:val="20"/>
        <w:szCs w:val="16"/>
        <w:u w:val="none" w:color="000000"/>
        <w:bdr w:val="none" w:sz="0" w:space="0" w:color="auto"/>
        <w:shd w:val="clear" w:color="auto" w:fill="auto"/>
        <w:vertAlign w:val="baseline"/>
      </w:rPr>
    </w:lvl>
    <w:lvl w:ilvl="3" w:tentative="1">
      <w:start w:val="1"/>
      <w:numFmt w:val="bullet"/>
      <w:lvlText w:val=""/>
      <w:lvlJc w:val="left"/>
      <w:pPr>
        <w:tabs>
          <w:tab w:val="num" w:pos="2880"/>
        </w:tabs>
        <w:ind w:left="2880" w:hanging="360"/>
      </w:pPr>
      <w:rPr>
        <w:rFonts w:ascii="Wingdings" w:hAnsi="Wingdings" w:hint="default"/>
        <w:b w:val="0"/>
        <w:i w:val="0"/>
        <w:strike w:val="0"/>
        <w:dstrike w:val="0"/>
        <w:color w:val="000000"/>
        <w:sz w:val="20"/>
        <w:szCs w:val="16"/>
        <w:u w:val="none" w:color="000000"/>
        <w:bdr w:val="none" w:sz="0" w:space="0" w:color="auto"/>
        <w:shd w:val="clear" w:color="auto" w:fill="auto"/>
        <w:vertAlign w:val="baseline"/>
      </w:rPr>
    </w:lvl>
    <w:lvl w:ilvl="4" w:tentative="1">
      <w:start w:val="1"/>
      <w:numFmt w:val="bullet"/>
      <w:lvlText w:val=""/>
      <w:lvlJc w:val="left"/>
      <w:pPr>
        <w:tabs>
          <w:tab w:val="num" w:pos="3600"/>
        </w:tabs>
        <w:ind w:left="3600" w:hanging="360"/>
      </w:pPr>
      <w:rPr>
        <w:rFonts w:ascii="Wingdings" w:hAnsi="Wingdings" w:hint="default"/>
        <w:b w:val="0"/>
        <w:i w:val="0"/>
        <w:strike w:val="0"/>
        <w:dstrike w:val="0"/>
        <w:color w:val="000000"/>
        <w:sz w:val="20"/>
        <w:szCs w:val="16"/>
        <w:u w:val="none" w:color="000000"/>
        <w:bdr w:val="none" w:sz="0" w:space="0" w:color="auto"/>
        <w:shd w:val="clear" w:color="auto" w:fill="auto"/>
        <w:vertAlign w:val="baseline"/>
      </w:rPr>
    </w:lvl>
    <w:lvl w:ilvl="5" w:tentative="1">
      <w:start w:val="1"/>
      <w:numFmt w:val="bullet"/>
      <w:lvlText w:val=""/>
      <w:lvlJc w:val="left"/>
      <w:pPr>
        <w:tabs>
          <w:tab w:val="num" w:pos="4320"/>
        </w:tabs>
        <w:ind w:left="4320" w:hanging="360"/>
      </w:pPr>
      <w:rPr>
        <w:rFonts w:ascii="Wingdings" w:hAnsi="Wingdings" w:hint="default"/>
        <w:b w:val="0"/>
        <w:i w:val="0"/>
        <w:strike w:val="0"/>
        <w:dstrike w:val="0"/>
        <w:color w:val="000000"/>
        <w:sz w:val="20"/>
        <w:szCs w:val="16"/>
        <w:u w:val="none" w:color="000000"/>
        <w:bdr w:val="none" w:sz="0" w:space="0" w:color="auto"/>
        <w:shd w:val="clear" w:color="auto" w:fill="auto"/>
        <w:vertAlign w:val="baseline"/>
      </w:rPr>
    </w:lvl>
    <w:lvl w:ilvl="6" w:tentative="1">
      <w:start w:val="1"/>
      <w:numFmt w:val="bullet"/>
      <w:lvlText w:val=""/>
      <w:lvlJc w:val="left"/>
      <w:pPr>
        <w:tabs>
          <w:tab w:val="num" w:pos="5040"/>
        </w:tabs>
        <w:ind w:left="5040" w:hanging="360"/>
      </w:pPr>
      <w:rPr>
        <w:rFonts w:ascii="Wingdings" w:hAnsi="Wingdings" w:hint="default"/>
        <w:b w:val="0"/>
        <w:i w:val="0"/>
        <w:strike w:val="0"/>
        <w:dstrike w:val="0"/>
        <w:color w:val="000000"/>
        <w:sz w:val="20"/>
        <w:szCs w:val="16"/>
        <w:u w:val="none" w:color="000000"/>
        <w:bdr w:val="none" w:sz="0" w:space="0" w:color="auto"/>
        <w:shd w:val="clear" w:color="auto" w:fill="auto"/>
        <w:vertAlign w:val="baseline"/>
      </w:rPr>
    </w:lvl>
    <w:lvl w:ilvl="7" w:tentative="1">
      <w:start w:val="1"/>
      <w:numFmt w:val="bullet"/>
      <w:lvlText w:val=""/>
      <w:lvlJc w:val="left"/>
      <w:pPr>
        <w:tabs>
          <w:tab w:val="num" w:pos="5760"/>
        </w:tabs>
        <w:ind w:left="5760" w:hanging="360"/>
      </w:pPr>
      <w:rPr>
        <w:rFonts w:ascii="Wingdings" w:hAnsi="Wingdings" w:hint="default"/>
        <w:b w:val="0"/>
        <w:i w:val="0"/>
        <w:strike w:val="0"/>
        <w:dstrike w:val="0"/>
        <w:color w:val="000000"/>
        <w:sz w:val="20"/>
        <w:szCs w:val="16"/>
        <w:u w:val="none" w:color="000000"/>
        <w:bdr w:val="none" w:sz="0" w:space="0" w:color="auto"/>
        <w:shd w:val="clear" w:color="auto" w:fill="auto"/>
        <w:vertAlign w:val="baseline"/>
      </w:rPr>
    </w:lvl>
    <w:lvl w:ilvl="8" w:tentative="1">
      <w:start w:val="1"/>
      <w:numFmt w:val="bullet"/>
      <w:lvlText w:val=""/>
      <w:lvlJc w:val="left"/>
      <w:pPr>
        <w:tabs>
          <w:tab w:val="num" w:pos="6480"/>
        </w:tabs>
        <w:ind w:left="6480" w:hanging="360"/>
      </w:pPr>
      <w:rPr>
        <w:rFonts w:ascii="Wingdings" w:hAnsi="Wingdings" w:hint="default"/>
        <w:b w:val="0"/>
        <w:i w:val="0"/>
        <w:strike w:val="0"/>
        <w:dstrike w:val="0"/>
        <w:color w:val="000000"/>
        <w:sz w:val="20"/>
        <w:szCs w:val="16"/>
        <w:u w:val="none" w:color="000000"/>
        <w:bdr w:val="none" w:sz="0" w:space="0" w:color="auto"/>
        <w:shd w:val="clear" w:color="auto" w:fill="auto"/>
        <w:vertAlign w:val="baseline"/>
      </w:rPr>
    </w:lvl>
  </w:abstractNum>
  <w:abstractNum w:abstractNumId="37" w15:restartNumberingAfterBreak="0">
    <w:nsid w:val="6B8477CC"/>
    <w:multiLevelType w:val="multilevel"/>
    <w:tmpl w:val="236A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0" w15:restartNumberingAfterBreak="0">
    <w:nsid w:val="70A24C94"/>
    <w:multiLevelType w:val="hybridMultilevel"/>
    <w:tmpl w:val="014C181A"/>
    <w:lvl w:ilvl="0" w:tplc="4009000F">
      <w:start w:val="1"/>
      <w:numFmt w:val="decimal"/>
      <w:lvlText w:val="%1."/>
      <w:lvlJc w:val="left"/>
      <w:pPr>
        <w:ind w:left="770" w:hanging="360"/>
      </w:p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41" w15:restartNumberingAfterBreak="0">
    <w:nsid w:val="75312A0F"/>
    <w:multiLevelType w:val="hybridMultilevel"/>
    <w:tmpl w:val="62049D9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A5C7666"/>
    <w:multiLevelType w:val="hybridMultilevel"/>
    <w:tmpl w:val="DD5A7D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BEB319E"/>
    <w:multiLevelType w:val="hybridMultilevel"/>
    <w:tmpl w:val="5EA662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BF709D8"/>
    <w:multiLevelType w:val="hybridMultilevel"/>
    <w:tmpl w:val="B51EF83A"/>
    <w:lvl w:ilvl="0" w:tplc="40090001">
      <w:start w:val="1"/>
      <w:numFmt w:val="bullet"/>
      <w:lvlText w:val=""/>
      <w:lvlJc w:val="left"/>
      <w:pPr>
        <w:ind w:left="1420" w:hanging="360"/>
      </w:pPr>
      <w:rPr>
        <w:rFonts w:ascii="Symbol" w:hAnsi="Symbol" w:hint="default"/>
      </w:rPr>
    </w:lvl>
    <w:lvl w:ilvl="1" w:tplc="40090003" w:tentative="1">
      <w:start w:val="1"/>
      <w:numFmt w:val="bullet"/>
      <w:lvlText w:val="o"/>
      <w:lvlJc w:val="left"/>
      <w:pPr>
        <w:ind w:left="2140" w:hanging="360"/>
      </w:pPr>
      <w:rPr>
        <w:rFonts w:ascii="Courier New" w:hAnsi="Courier New" w:cs="Courier New" w:hint="default"/>
      </w:rPr>
    </w:lvl>
    <w:lvl w:ilvl="2" w:tplc="40090005" w:tentative="1">
      <w:start w:val="1"/>
      <w:numFmt w:val="bullet"/>
      <w:lvlText w:val=""/>
      <w:lvlJc w:val="left"/>
      <w:pPr>
        <w:ind w:left="2860" w:hanging="360"/>
      </w:pPr>
      <w:rPr>
        <w:rFonts w:ascii="Wingdings" w:hAnsi="Wingdings" w:hint="default"/>
      </w:rPr>
    </w:lvl>
    <w:lvl w:ilvl="3" w:tplc="40090001" w:tentative="1">
      <w:start w:val="1"/>
      <w:numFmt w:val="bullet"/>
      <w:lvlText w:val=""/>
      <w:lvlJc w:val="left"/>
      <w:pPr>
        <w:ind w:left="3580" w:hanging="360"/>
      </w:pPr>
      <w:rPr>
        <w:rFonts w:ascii="Symbol" w:hAnsi="Symbol" w:hint="default"/>
      </w:rPr>
    </w:lvl>
    <w:lvl w:ilvl="4" w:tplc="40090003" w:tentative="1">
      <w:start w:val="1"/>
      <w:numFmt w:val="bullet"/>
      <w:lvlText w:val="o"/>
      <w:lvlJc w:val="left"/>
      <w:pPr>
        <w:ind w:left="4300" w:hanging="360"/>
      </w:pPr>
      <w:rPr>
        <w:rFonts w:ascii="Courier New" w:hAnsi="Courier New" w:cs="Courier New" w:hint="default"/>
      </w:rPr>
    </w:lvl>
    <w:lvl w:ilvl="5" w:tplc="40090005" w:tentative="1">
      <w:start w:val="1"/>
      <w:numFmt w:val="bullet"/>
      <w:lvlText w:val=""/>
      <w:lvlJc w:val="left"/>
      <w:pPr>
        <w:ind w:left="5020" w:hanging="360"/>
      </w:pPr>
      <w:rPr>
        <w:rFonts w:ascii="Wingdings" w:hAnsi="Wingdings" w:hint="default"/>
      </w:rPr>
    </w:lvl>
    <w:lvl w:ilvl="6" w:tplc="40090001" w:tentative="1">
      <w:start w:val="1"/>
      <w:numFmt w:val="bullet"/>
      <w:lvlText w:val=""/>
      <w:lvlJc w:val="left"/>
      <w:pPr>
        <w:ind w:left="5740" w:hanging="360"/>
      </w:pPr>
      <w:rPr>
        <w:rFonts w:ascii="Symbol" w:hAnsi="Symbol" w:hint="default"/>
      </w:rPr>
    </w:lvl>
    <w:lvl w:ilvl="7" w:tplc="40090003" w:tentative="1">
      <w:start w:val="1"/>
      <w:numFmt w:val="bullet"/>
      <w:lvlText w:val="o"/>
      <w:lvlJc w:val="left"/>
      <w:pPr>
        <w:ind w:left="6460" w:hanging="360"/>
      </w:pPr>
      <w:rPr>
        <w:rFonts w:ascii="Courier New" w:hAnsi="Courier New" w:cs="Courier New" w:hint="default"/>
      </w:rPr>
    </w:lvl>
    <w:lvl w:ilvl="8" w:tplc="40090005" w:tentative="1">
      <w:start w:val="1"/>
      <w:numFmt w:val="bullet"/>
      <w:lvlText w:val=""/>
      <w:lvlJc w:val="left"/>
      <w:pPr>
        <w:ind w:left="7180" w:hanging="360"/>
      </w:pPr>
      <w:rPr>
        <w:rFonts w:ascii="Wingdings" w:hAnsi="Wingdings" w:hint="default"/>
      </w:rPr>
    </w:lvl>
  </w:abstractNum>
  <w:abstractNum w:abstractNumId="45" w15:restartNumberingAfterBreak="0">
    <w:nsid w:val="7E64262B"/>
    <w:multiLevelType w:val="hybridMultilevel"/>
    <w:tmpl w:val="15FEF9F4"/>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num w:numId="1" w16cid:durableId="1120222232">
    <w:abstractNumId w:val="25"/>
  </w:num>
  <w:num w:numId="2" w16cid:durableId="1290478526">
    <w:abstractNumId w:val="38"/>
  </w:num>
  <w:num w:numId="3" w16cid:durableId="655651972">
    <w:abstractNumId w:val="20"/>
  </w:num>
  <w:num w:numId="4" w16cid:durableId="392586815">
    <w:abstractNumId w:val="30"/>
  </w:num>
  <w:num w:numId="5" w16cid:durableId="1041828771">
    <w:abstractNumId w:val="30"/>
  </w:num>
  <w:num w:numId="6" w16cid:durableId="1737362745">
    <w:abstractNumId w:val="30"/>
  </w:num>
  <w:num w:numId="7" w16cid:durableId="318120516">
    <w:abstractNumId w:val="30"/>
  </w:num>
  <w:num w:numId="8" w16cid:durableId="224414920">
    <w:abstractNumId w:val="34"/>
  </w:num>
  <w:num w:numId="9" w16cid:durableId="134227590">
    <w:abstractNumId w:val="39"/>
  </w:num>
  <w:num w:numId="10" w16cid:durableId="485099281">
    <w:abstractNumId w:val="27"/>
  </w:num>
  <w:num w:numId="11" w16cid:durableId="758210330">
    <w:abstractNumId w:val="17"/>
  </w:num>
  <w:num w:numId="12" w16cid:durableId="2112242798">
    <w:abstractNumId w:val="16"/>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31"/>
  </w:num>
  <w:num w:numId="25" w16cid:durableId="1301761844">
    <w:abstractNumId w:val="28"/>
  </w:num>
  <w:num w:numId="26" w16cid:durableId="366957556">
    <w:abstractNumId w:val="11"/>
  </w:num>
  <w:num w:numId="27" w16cid:durableId="804855273">
    <w:abstractNumId w:val="36"/>
  </w:num>
  <w:num w:numId="28" w16cid:durableId="1169365832">
    <w:abstractNumId w:val="37"/>
  </w:num>
  <w:num w:numId="29" w16cid:durableId="1202665625">
    <w:abstractNumId w:val="13"/>
  </w:num>
  <w:num w:numId="30" w16cid:durableId="1611233392">
    <w:abstractNumId w:val="15"/>
  </w:num>
  <w:num w:numId="31" w16cid:durableId="1396707469">
    <w:abstractNumId w:val="24"/>
  </w:num>
  <w:num w:numId="32" w16cid:durableId="543760383">
    <w:abstractNumId w:val="21"/>
  </w:num>
  <w:num w:numId="33" w16cid:durableId="697001853">
    <w:abstractNumId w:val="43"/>
  </w:num>
  <w:num w:numId="34" w16cid:durableId="304313738">
    <w:abstractNumId w:val="42"/>
  </w:num>
  <w:num w:numId="35" w16cid:durableId="1690253355">
    <w:abstractNumId w:val="45"/>
  </w:num>
  <w:num w:numId="36" w16cid:durableId="106436557">
    <w:abstractNumId w:val="26"/>
  </w:num>
  <w:num w:numId="37" w16cid:durableId="1727679419">
    <w:abstractNumId w:val="44"/>
  </w:num>
  <w:num w:numId="38" w16cid:durableId="1508518206">
    <w:abstractNumId w:val="35"/>
  </w:num>
  <w:num w:numId="39" w16cid:durableId="976880868">
    <w:abstractNumId w:val="19"/>
  </w:num>
  <w:num w:numId="40" w16cid:durableId="1467623095">
    <w:abstractNumId w:val="32"/>
  </w:num>
  <w:num w:numId="41" w16cid:durableId="626006191">
    <w:abstractNumId w:val="33"/>
  </w:num>
  <w:num w:numId="42" w16cid:durableId="163710162">
    <w:abstractNumId w:val="22"/>
  </w:num>
  <w:num w:numId="43" w16cid:durableId="417604237">
    <w:abstractNumId w:val="14"/>
  </w:num>
  <w:num w:numId="44" w16cid:durableId="718826647">
    <w:abstractNumId w:val="18"/>
  </w:num>
  <w:num w:numId="45" w16cid:durableId="2042509631">
    <w:abstractNumId w:val="41"/>
  </w:num>
  <w:num w:numId="46" w16cid:durableId="485559821">
    <w:abstractNumId w:val="29"/>
  </w:num>
  <w:num w:numId="47" w16cid:durableId="162817410">
    <w:abstractNumId w:val="12"/>
  </w:num>
  <w:num w:numId="48" w16cid:durableId="608896986">
    <w:abstractNumId w:val="40"/>
  </w:num>
  <w:num w:numId="49" w16cid:durableId="27455676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11BC5"/>
    <w:rsid w:val="0004781E"/>
    <w:rsid w:val="00050756"/>
    <w:rsid w:val="0008758A"/>
    <w:rsid w:val="00097AE5"/>
    <w:rsid w:val="000C1E68"/>
    <w:rsid w:val="000C33B4"/>
    <w:rsid w:val="000C4438"/>
    <w:rsid w:val="000D36F9"/>
    <w:rsid w:val="000E63C9"/>
    <w:rsid w:val="000F67E2"/>
    <w:rsid w:val="00130A8E"/>
    <w:rsid w:val="00145C7B"/>
    <w:rsid w:val="001A2EFD"/>
    <w:rsid w:val="001A3B3D"/>
    <w:rsid w:val="001B67DC"/>
    <w:rsid w:val="001B7E56"/>
    <w:rsid w:val="001E21B2"/>
    <w:rsid w:val="001F05DC"/>
    <w:rsid w:val="002062DB"/>
    <w:rsid w:val="002254A9"/>
    <w:rsid w:val="00233D97"/>
    <w:rsid w:val="002347A2"/>
    <w:rsid w:val="0027565F"/>
    <w:rsid w:val="0028457A"/>
    <w:rsid w:val="002850E3"/>
    <w:rsid w:val="002B5D43"/>
    <w:rsid w:val="002C6CDA"/>
    <w:rsid w:val="002E7CBA"/>
    <w:rsid w:val="002F527D"/>
    <w:rsid w:val="00354FCF"/>
    <w:rsid w:val="0035639D"/>
    <w:rsid w:val="003575E9"/>
    <w:rsid w:val="00397225"/>
    <w:rsid w:val="003A19E2"/>
    <w:rsid w:val="003B2B40"/>
    <w:rsid w:val="003B45CD"/>
    <w:rsid w:val="003B4E04"/>
    <w:rsid w:val="003F5A08"/>
    <w:rsid w:val="00402641"/>
    <w:rsid w:val="004077E7"/>
    <w:rsid w:val="004107FB"/>
    <w:rsid w:val="00420716"/>
    <w:rsid w:val="004301BC"/>
    <w:rsid w:val="00431D77"/>
    <w:rsid w:val="004325FB"/>
    <w:rsid w:val="004432BA"/>
    <w:rsid w:val="0044407E"/>
    <w:rsid w:val="00447BB9"/>
    <w:rsid w:val="00454421"/>
    <w:rsid w:val="0046031D"/>
    <w:rsid w:val="0046692A"/>
    <w:rsid w:val="00467814"/>
    <w:rsid w:val="00473AC9"/>
    <w:rsid w:val="00495427"/>
    <w:rsid w:val="004C54CF"/>
    <w:rsid w:val="004D72B5"/>
    <w:rsid w:val="005067CE"/>
    <w:rsid w:val="00522C72"/>
    <w:rsid w:val="00551B7F"/>
    <w:rsid w:val="0056610F"/>
    <w:rsid w:val="00566850"/>
    <w:rsid w:val="00575BCA"/>
    <w:rsid w:val="00582C8E"/>
    <w:rsid w:val="00591ECB"/>
    <w:rsid w:val="005B0344"/>
    <w:rsid w:val="005B520E"/>
    <w:rsid w:val="005E2800"/>
    <w:rsid w:val="005F6F7E"/>
    <w:rsid w:val="0060531C"/>
    <w:rsid w:val="00605825"/>
    <w:rsid w:val="0063448F"/>
    <w:rsid w:val="00645D22"/>
    <w:rsid w:val="00651A08"/>
    <w:rsid w:val="00654204"/>
    <w:rsid w:val="00670434"/>
    <w:rsid w:val="006B6B66"/>
    <w:rsid w:val="006F6D3D"/>
    <w:rsid w:val="007142F8"/>
    <w:rsid w:val="00715BEA"/>
    <w:rsid w:val="00733284"/>
    <w:rsid w:val="00740EEA"/>
    <w:rsid w:val="00794804"/>
    <w:rsid w:val="007A02D4"/>
    <w:rsid w:val="007A2CCC"/>
    <w:rsid w:val="007B0AAC"/>
    <w:rsid w:val="007B33F1"/>
    <w:rsid w:val="007B6DDA"/>
    <w:rsid w:val="007C0308"/>
    <w:rsid w:val="007C2FF2"/>
    <w:rsid w:val="007C6F08"/>
    <w:rsid w:val="007D6232"/>
    <w:rsid w:val="007E1AFF"/>
    <w:rsid w:val="007F1F99"/>
    <w:rsid w:val="007F768F"/>
    <w:rsid w:val="0080791D"/>
    <w:rsid w:val="00810E26"/>
    <w:rsid w:val="00816184"/>
    <w:rsid w:val="00824DF2"/>
    <w:rsid w:val="00826286"/>
    <w:rsid w:val="00836367"/>
    <w:rsid w:val="00873603"/>
    <w:rsid w:val="008A2C7D"/>
    <w:rsid w:val="008B6524"/>
    <w:rsid w:val="008C3C24"/>
    <w:rsid w:val="008C4B23"/>
    <w:rsid w:val="008F01DF"/>
    <w:rsid w:val="008F6E2C"/>
    <w:rsid w:val="00916DD8"/>
    <w:rsid w:val="009303D9"/>
    <w:rsid w:val="00933C64"/>
    <w:rsid w:val="00970D63"/>
    <w:rsid w:val="00972203"/>
    <w:rsid w:val="00994367"/>
    <w:rsid w:val="009B3BFB"/>
    <w:rsid w:val="009C259A"/>
    <w:rsid w:val="009F1D79"/>
    <w:rsid w:val="00A059B3"/>
    <w:rsid w:val="00A419FE"/>
    <w:rsid w:val="00A46460"/>
    <w:rsid w:val="00AB16E4"/>
    <w:rsid w:val="00AC05EC"/>
    <w:rsid w:val="00AE3409"/>
    <w:rsid w:val="00B01B53"/>
    <w:rsid w:val="00B11A60"/>
    <w:rsid w:val="00B22613"/>
    <w:rsid w:val="00B44A76"/>
    <w:rsid w:val="00B66F5D"/>
    <w:rsid w:val="00B768D1"/>
    <w:rsid w:val="00B85E45"/>
    <w:rsid w:val="00B9708E"/>
    <w:rsid w:val="00BA1025"/>
    <w:rsid w:val="00BC3420"/>
    <w:rsid w:val="00BD155C"/>
    <w:rsid w:val="00BD5962"/>
    <w:rsid w:val="00BD670B"/>
    <w:rsid w:val="00BE7D3C"/>
    <w:rsid w:val="00BF5FF6"/>
    <w:rsid w:val="00C0207F"/>
    <w:rsid w:val="00C16117"/>
    <w:rsid w:val="00C3075A"/>
    <w:rsid w:val="00C31CE0"/>
    <w:rsid w:val="00C36336"/>
    <w:rsid w:val="00C37ACC"/>
    <w:rsid w:val="00C8040C"/>
    <w:rsid w:val="00C8338F"/>
    <w:rsid w:val="00C919A4"/>
    <w:rsid w:val="00C929B4"/>
    <w:rsid w:val="00CA4392"/>
    <w:rsid w:val="00CA6236"/>
    <w:rsid w:val="00CB6646"/>
    <w:rsid w:val="00CC393F"/>
    <w:rsid w:val="00D03BFD"/>
    <w:rsid w:val="00D04412"/>
    <w:rsid w:val="00D057C8"/>
    <w:rsid w:val="00D14C14"/>
    <w:rsid w:val="00D2176E"/>
    <w:rsid w:val="00D516F1"/>
    <w:rsid w:val="00D632BE"/>
    <w:rsid w:val="00D658BC"/>
    <w:rsid w:val="00D72D06"/>
    <w:rsid w:val="00D7522C"/>
    <w:rsid w:val="00D75278"/>
    <w:rsid w:val="00D7536F"/>
    <w:rsid w:val="00D76668"/>
    <w:rsid w:val="00D879B9"/>
    <w:rsid w:val="00E07383"/>
    <w:rsid w:val="00E165BC"/>
    <w:rsid w:val="00E204AA"/>
    <w:rsid w:val="00E24D37"/>
    <w:rsid w:val="00E61E12"/>
    <w:rsid w:val="00E7596C"/>
    <w:rsid w:val="00E84063"/>
    <w:rsid w:val="00E878F2"/>
    <w:rsid w:val="00EB5191"/>
    <w:rsid w:val="00ED0149"/>
    <w:rsid w:val="00EF7DE3"/>
    <w:rsid w:val="00F03103"/>
    <w:rsid w:val="00F271DE"/>
    <w:rsid w:val="00F3774B"/>
    <w:rsid w:val="00F44186"/>
    <w:rsid w:val="00F627DA"/>
    <w:rsid w:val="00F7288F"/>
    <w:rsid w:val="00F847A6"/>
    <w:rsid w:val="00F91BD2"/>
    <w:rsid w:val="00F9441B"/>
    <w:rsid w:val="00FA4C32"/>
    <w:rsid w:val="00FC771B"/>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clear" w:pos="2629"/>
        <w:tab w:val="left" w:pos="216"/>
        <w:tab w:val="num" w:pos="57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 w:val="num" w:pos="502"/>
      </w:tabs>
      <w:spacing w:before="120" w:after="60"/>
      <w:ind w:left="43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Emphasis">
    <w:name w:val="Emphasis"/>
    <w:basedOn w:val="DefaultParagraphFont"/>
    <w:qFormat/>
    <w:rsid w:val="00A419FE"/>
    <w:rPr>
      <w:i/>
      <w:iCs/>
    </w:rPr>
  </w:style>
  <w:style w:type="paragraph" w:styleId="NormalWeb">
    <w:name w:val="Normal (Web)"/>
    <w:basedOn w:val="Normal"/>
    <w:uiPriority w:val="99"/>
    <w:unhideWhenUsed/>
    <w:rsid w:val="00A419FE"/>
    <w:pPr>
      <w:spacing w:before="100" w:beforeAutospacing="1" w:after="100" w:afterAutospacing="1"/>
      <w:jc w:val="left"/>
    </w:pPr>
    <w:rPr>
      <w:rFonts w:eastAsia="Times New Roman"/>
      <w:sz w:val="24"/>
      <w:szCs w:val="24"/>
      <w:lang w:val="en-IN" w:eastAsia="en-IN"/>
    </w:rPr>
  </w:style>
  <w:style w:type="character" w:customStyle="1" w:styleId="katex-mathml">
    <w:name w:val="katex-mathml"/>
    <w:basedOn w:val="DefaultParagraphFont"/>
    <w:rsid w:val="00824DF2"/>
  </w:style>
  <w:style w:type="character" w:customStyle="1" w:styleId="mord">
    <w:name w:val="mord"/>
    <w:basedOn w:val="DefaultParagraphFont"/>
    <w:rsid w:val="00824DF2"/>
  </w:style>
  <w:style w:type="character" w:customStyle="1" w:styleId="vlist-s">
    <w:name w:val="vlist-s"/>
    <w:basedOn w:val="DefaultParagraphFont"/>
    <w:rsid w:val="00824DF2"/>
  </w:style>
  <w:style w:type="character" w:customStyle="1" w:styleId="mrel">
    <w:name w:val="mrel"/>
    <w:basedOn w:val="DefaultParagraphFont"/>
    <w:rsid w:val="00824DF2"/>
  </w:style>
  <w:style w:type="character" w:customStyle="1" w:styleId="mop">
    <w:name w:val="mop"/>
    <w:basedOn w:val="DefaultParagraphFont"/>
    <w:rsid w:val="00824DF2"/>
  </w:style>
  <w:style w:type="character" w:styleId="PlaceholderText">
    <w:name w:val="Placeholder Text"/>
    <w:basedOn w:val="DefaultParagraphFont"/>
    <w:uiPriority w:val="99"/>
    <w:semiHidden/>
    <w:rsid w:val="003B45CD"/>
    <w:rPr>
      <w:color w:val="666666"/>
    </w:rPr>
  </w:style>
  <w:style w:type="character" w:styleId="Strong">
    <w:name w:val="Strong"/>
    <w:basedOn w:val="DefaultParagraphFont"/>
    <w:uiPriority w:val="22"/>
    <w:qFormat/>
    <w:rsid w:val="00D516F1"/>
    <w:rPr>
      <w:b/>
      <w:bCs/>
    </w:rPr>
  </w:style>
  <w:style w:type="table" w:customStyle="1" w:styleId="TableGrid">
    <w:name w:val="TableGrid"/>
    <w:rsid w:val="00D057C8"/>
    <w:rPr>
      <w:rFonts w:asciiTheme="minorHAnsi" w:eastAsiaTheme="minorEastAsia" w:hAnsiTheme="minorHAnsi" w:cstheme="minorBidi"/>
      <w:kern w:val="2"/>
      <w:sz w:val="24"/>
      <w:szCs w:val="24"/>
      <w:lang w:val="en-IN" w:eastAsia="en-IN"/>
      <w14:ligatures w14:val="standardContextual"/>
    </w:rPr>
    <w:tblPr>
      <w:tblCellMar>
        <w:top w:w="0" w:type="dxa"/>
        <w:left w:w="0" w:type="dxa"/>
        <w:bottom w:w="0" w:type="dxa"/>
        <w:right w:w="0" w:type="dxa"/>
      </w:tblCellMar>
    </w:tblPr>
  </w:style>
  <w:style w:type="paragraph" w:styleId="ListParagraph">
    <w:name w:val="List Paragraph"/>
    <w:basedOn w:val="Normal"/>
    <w:uiPriority w:val="34"/>
    <w:qFormat/>
    <w:rsid w:val="00D057C8"/>
    <w:pPr>
      <w:spacing w:after="5" w:line="247" w:lineRule="auto"/>
      <w:ind w:left="720" w:right="47" w:hanging="10"/>
      <w:contextualSpacing/>
      <w:jc w:val="both"/>
    </w:pPr>
    <w:rPr>
      <w:rFonts w:eastAsia="Times New Roman"/>
      <w:color w:val="000000"/>
      <w:kern w:val="2"/>
      <w:szCs w:val="24"/>
      <w:lang w:val="en-IN" w:eastAsia="en-IN"/>
      <w14:ligatures w14:val="standardContextual"/>
    </w:rPr>
  </w:style>
  <w:style w:type="character" w:customStyle="1" w:styleId="Heading4Char">
    <w:name w:val="Heading 4 Char"/>
    <w:basedOn w:val="DefaultParagraphFont"/>
    <w:link w:val="Heading4"/>
    <w:rsid w:val="00733284"/>
    <w:rPr>
      <w:i/>
      <w:iCs/>
      <w:noProof/>
    </w:rPr>
  </w:style>
  <w:style w:type="character" w:customStyle="1" w:styleId="mopen">
    <w:name w:val="mopen"/>
    <w:basedOn w:val="DefaultParagraphFont"/>
    <w:rsid w:val="00E84063"/>
  </w:style>
  <w:style w:type="character" w:customStyle="1" w:styleId="mclose">
    <w:name w:val="mclose"/>
    <w:basedOn w:val="DefaultParagraphFont"/>
    <w:rsid w:val="00E84063"/>
  </w:style>
  <w:style w:type="character" w:styleId="SubtleEmphasis">
    <w:name w:val="Subtle Emphasis"/>
    <w:basedOn w:val="DefaultParagraphFont"/>
    <w:uiPriority w:val="19"/>
    <w:qFormat/>
    <w:rsid w:val="0060531C"/>
    <w:rPr>
      <w:i/>
      <w:iCs/>
      <w:color w:val="404040" w:themeColor="text1" w:themeTint="BF"/>
    </w:rPr>
  </w:style>
  <w:style w:type="character" w:styleId="SubtleReference">
    <w:name w:val="Subtle Reference"/>
    <w:basedOn w:val="DefaultParagraphFont"/>
    <w:uiPriority w:val="31"/>
    <w:qFormat/>
    <w:rsid w:val="0060531C"/>
    <w:rPr>
      <w:smallCaps/>
      <w:color w:val="5A5A5A" w:themeColor="text1" w:themeTint="A5"/>
    </w:rPr>
  </w:style>
  <w:style w:type="paragraph" w:styleId="Caption">
    <w:name w:val="caption"/>
    <w:basedOn w:val="Normal"/>
    <w:next w:val="Normal"/>
    <w:unhideWhenUsed/>
    <w:qFormat/>
    <w:rsid w:val="00591ECB"/>
    <w:pPr>
      <w:spacing w:after="200"/>
    </w:pPr>
    <w:rPr>
      <w:i/>
      <w:iCs/>
      <w:color w:val="44546A" w:themeColor="text2"/>
      <w:sz w:val="18"/>
      <w:szCs w:val="18"/>
    </w:rPr>
  </w:style>
  <w:style w:type="character" w:styleId="Hyperlink">
    <w:name w:val="Hyperlink"/>
    <w:basedOn w:val="DefaultParagraphFont"/>
    <w:uiPriority w:val="99"/>
    <w:rsid w:val="00D04412"/>
    <w:rPr>
      <w:color w:val="0563C1" w:themeColor="hyperlink"/>
      <w:u w:val="single"/>
    </w:rPr>
  </w:style>
  <w:style w:type="character" w:styleId="UnresolvedMention">
    <w:name w:val="Unresolved Mention"/>
    <w:basedOn w:val="DefaultParagraphFont"/>
    <w:uiPriority w:val="99"/>
    <w:semiHidden/>
    <w:unhideWhenUsed/>
    <w:rsid w:val="00D04412"/>
    <w:rPr>
      <w:color w:val="605E5C"/>
      <w:shd w:val="clear" w:color="auto" w:fill="E1DFDD"/>
    </w:rPr>
  </w:style>
  <w:style w:type="character" w:styleId="FollowedHyperlink">
    <w:name w:val="FollowedHyperlink"/>
    <w:basedOn w:val="DefaultParagraphFont"/>
    <w:rsid w:val="000C33B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kaggle.com/c/dog-breed-identific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mailto:vvce23ise0194@vvce.ac.in%20vvce23ise01"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Pages>
  <Words>1258</Words>
  <Characters>7176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Niharika B L</cp:lastModifiedBy>
  <cp:revision>7</cp:revision>
  <cp:lastPrinted>2025-09-16T12:06:00Z</cp:lastPrinted>
  <dcterms:created xsi:type="dcterms:W3CDTF">2025-11-14T16:24:00Z</dcterms:created>
  <dcterms:modified xsi:type="dcterms:W3CDTF">2025-11-19T14:39:00Z</dcterms:modified>
</cp:coreProperties>
</file>