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Poem Pool: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Poem_1: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“Soon, my love, I will know why you care.”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know why you let me be 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know everything about it,”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soon feel like I belong.”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“Soon, it seems, I shall be in your arms.”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shall belong to you and you alone.”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love you so much, and you love me.”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 why do I still have doubts?”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“Soon, you'll find, I will know how you feel.”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be there to help you throughout the day.”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“Every time you have your doubts,”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be there to feel the pain with you.”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“Soon, my love, I will be by your side.”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shall know what it's like to be free.”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have a second chance at life.”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truly say: "I love you."”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Poem_2: Finity (In Review)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aqueous snake blindly slithered along the fertile earth,”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“Each element imprinting its legacy into the body of the other.”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“It’s never the same, but we love it all the same.”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“Then, when the eternal undulance inevitably dries, we had to weep”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“And so, we cherish this time that we looked upon”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“That flickering sheen in the sunset.”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Poem_3: Infinity (In Review)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 cog turned once again.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Trillions of flames burst open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vomited great light.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all too quick, too fast. Darkness followed in its wake. For there is nothing but time in this empty place.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dead, were smashed together as quickly as they had been separated,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Abominable amalgamates, rose forth and took breath.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 cog turned once again.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