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14490" w14:textId="22ECA0E7" w:rsidR="002E0510" w:rsidRDefault="002E0510" w:rsidP="00AB642B">
      <w:pPr>
        <w:pStyle w:val="Caption"/>
      </w:pPr>
    </w:p>
    <w:p w14:paraId="3B50484A" w14:textId="77777777" w:rsidR="00B035A3" w:rsidRDefault="00B035A3" w:rsidP="00622715">
      <w:pPr>
        <w:pStyle w:val="xl45"/>
        <w:pBdr>
          <w:bottom w:val="none" w:sz="0" w:space="0" w:color="auto"/>
        </w:pBdr>
        <w:spacing w:before="0" w:beforeAutospacing="0" w:after="0" w:afterAutospacing="0"/>
        <w:rPr>
          <w:rFonts w:asciiTheme="minorHAnsi" w:hAnsiTheme="minorHAnsi"/>
          <w:b w:val="0"/>
          <w:bCs w:val="0"/>
        </w:rPr>
      </w:pPr>
    </w:p>
    <w:p w14:paraId="11F22204" w14:textId="77777777" w:rsidR="00B035A3" w:rsidRDefault="00B035A3" w:rsidP="00622715">
      <w:pPr>
        <w:pStyle w:val="xl45"/>
        <w:pBdr>
          <w:bottom w:val="none" w:sz="0" w:space="0" w:color="auto"/>
        </w:pBdr>
        <w:spacing w:before="0" w:beforeAutospacing="0" w:after="0" w:afterAutospacing="0"/>
        <w:rPr>
          <w:rFonts w:asciiTheme="minorHAnsi" w:hAnsiTheme="minorHAnsi"/>
          <w:b w:val="0"/>
          <w:bCs w:val="0"/>
        </w:rPr>
      </w:pPr>
    </w:p>
    <w:p w14:paraId="20A8CADE" w14:textId="688192C3" w:rsidR="00E13270" w:rsidRDefault="0094362E" w:rsidP="00A71C8C">
      <w:pPr>
        <w:pStyle w:val="Title"/>
      </w:pPr>
      <w:r>
        <w:fldChar w:fldCharType="begin"/>
      </w:r>
      <w:r>
        <w:instrText xml:space="preserve"> SUBJECT  \* Upper  \* MERGEFORMAT </w:instrText>
      </w:r>
      <w:r>
        <w:fldChar w:fldCharType="separate"/>
      </w:r>
      <w:r w:rsidR="00480932">
        <w:t>ASPE</w:t>
      </w:r>
      <w:r w:rsidR="00E13270">
        <w:t>-4 Standardization and Querying of Data Quality Metrics and Characteristics for Electronic Health Data Project</w:t>
      </w:r>
    </w:p>
    <w:p w14:paraId="110FB2D8" w14:textId="4CC7A705" w:rsidR="002E0510" w:rsidRDefault="0094362E" w:rsidP="00A71C8C">
      <w:pPr>
        <w:pStyle w:val="Title"/>
      </w:pPr>
      <w:r>
        <w:fldChar w:fldCharType="end"/>
      </w:r>
    </w:p>
    <w:p w14:paraId="224CD592" w14:textId="77777777" w:rsidR="00472902" w:rsidRDefault="00472902" w:rsidP="002E0510">
      <w:pPr>
        <w:pStyle w:val="xl45"/>
        <w:pBdr>
          <w:bottom w:val="none" w:sz="0" w:space="0" w:color="auto"/>
        </w:pBdr>
        <w:spacing w:before="0" w:beforeAutospacing="0" w:after="0" w:afterAutospacing="0"/>
        <w:rPr>
          <w:rFonts w:asciiTheme="minorHAnsi" w:hAnsiTheme="minorHAnsi"/>
          <w:b w:val="0"/>
          <w:bCs w:val="0"/>
        </w:rPr>
      </w:pPr>
    </w:p>
    <w:p w14:paraId="78AA185A" w14:textId="72BE775E" w:rsidR="005836EC" w:rsidRDefault="00B703B5" w:rsidP="005836EC">
      <w:pPr>
        <w:pStyle w:val="Title"/>
      </w:pPr>
      <w:r>
        <w:t>User</w:t>
      </w:r>
      <w:r w:rsidR="00467731">
        <w:t xml:space="preserve"> Documentation</w:t>
      </w:r>
    </w:p>
    <w:p w14:paraId="30753E7D" w14:textId="77777777" w:rsidR="005836EC" w:rsidRDefault="005836EC" w:rsidP="005836EC">
      <w:pPr>
        <w:pStyle w:val="Title"/>
      </w:pPr>
    </w:p>
    <w:p w14:paraId="1CEB1CC0" w14:textId="77777777" w:rsidR="00E90356" w:rsidRDefault="00E90356" w:rsidP="005836EC">
      <w:pPr>
        <w:pStyle w:val="Title"/>
      </w:pPr>
    </w:p>
    <w:p w14:paraId="02BAB557" w14:textId="77777777" w:rsidR="00E90356" w:rsidRPr="000D55CB" w:rsidRDefault="00E90356" w:rsidP="005836EC">
      <w:pPr>
        <w:pStyle w:val="Title"/>
      </w:pPr>
    </w:p>
    <w:p w14:paraId="4FCB77F0" w14:textId="77777777" w:rsidR="00457C5D" w:rsidRDefault="00457C5D" w:rsidP="00261842">
      <w:pPr>
        <w:pStyle w:val="Caption"/>
        <w:rPr>
          <w:b/>
          <w:sz w:val="24"/>
          <w:szCs w:val="24"/>
        </w:rPr>
      </w:pPr>
    </w:p>
    <w:p w14:paraId="4BC507E8" w14:textId="6DA9BE55" w:rsidR="00643970" w:rsidRDefault="00892960" w:rsidP="00385B2A">
      <w:pPr>
        <w:pStyle w:val="Subtitle"/>
      </w:pPr>
      <w:r>
        <w:t xml:space="preserve">Prepared by:  </w:t>
      </w:r>
      <w:r w:rsidR="00ED1FA3">
        <w:t>Sentinel Coordinating Center</w:t>
      </w:r>
    </w:p>
    <w:p w14:paraId="60CD3854" w14:textId="77777777" w:rsidR="00E90356" w:rsidRDefault="00E90356" w:rsidP="00892960">
      <w:pPr>
        <w:pStyle w:val="Subtitle"/>
      </w:pPr>
    </w:p>
    <w:p w14:paraId="3BF6E1AE" w14:textId="77777777" w:rsidR="00E90356" w:rsidRDefault="00E90356" w:rsidP="00892960">
      <w:pPr>
        <w:pStyle w:val="Subtitle"/>
      </w:pPr>
    </w:p>
    <w:p w14:paraId="60A6D8DC" w14:textId="77777777" w:rsidR="00643970" w:rsidRDefault="00643970" w:rsidP="00D95304">
      <w:pPr>
        <w:pStyle w:val="Caption"/>
        <w:spacing w:before="480"/>
        <w:rPr>
          <w:b/>
          <w:caps/>
        </w:rPr>
      </w:pPr>
    </w:p>
    <w:p w14:paraId="7BDA5B5E" w14:textId="77777777" w:rsidR="00643970" w:rsidRPr="00643970" w:rsidRDefault="00643970" w:rsidP="00643970"/>
    <w:p w14:paraId="1C3DFD47" w14:textId="6186587F" w:rsidR="005675F7" w:rsidRPr="00E13270" w:rsidRDefault="00E13270" w:rsidP="00E13270">
      <w:pPr>
        <w:jc w:val="center"/>
        <w:rPr>
          <w:b/>
          <w:sz w:val="28"/>
          <w:szCs w:val="28"/>
        </w:rPr>
      </w:pPr>
      <w:r>
        <w:rPr>
          <w:b/>
          <w:sz w:val="28"/>
          <w:szCs w:val="28"/>
        </w:rPr>
        <w:t>December 31, 2019</w:t>
      </w:r>
    </w:p>
    <w:p w14:paraId="2D45FA00" w14:textId="77777777" w:rsidR="00385B2A" w:rsidRDefault="00385B2A" w:rsidP="005E6E97">
      <w:pPr>
        <w:rPr>
          <w:szCs w:val="22"/>
        </w:rPr>
      </w:pPr>
    </w:p>
    <w:p w14:paraId="112A5075" w14:textId="77777777" w:rsidR="005675F7" w:rsidRDefault="005675F7" w:rsidP="005E6E97">
      <w:pPr>
        <w:rPr>
          <w:szCs w:val="22"/>
        </w:rPr>
      </w:pPr>
    </w:p>
    <w:p w14:paraId="41DA83EF" w14:textId="77777777" w:rsidR="00E912CD" w:rsidRDefault="00E912CD" w:rsidP="005E6E97">
      <w:pPr>
        <w:rPr>
          <w:szCs w:val="22"/>
        </w:rPr>
      </w:pPr>
      <w:bookmarkStart w:id="0" w:name="_GoBack"/>
      <w:bookmarkEnd w:id="0"/>
    </w:p>
    <w:p w14:paraId="77043080" w14:textId="77777777" w:rsidR="00E912CD" w:rsidRDefault="00E912CD" w:rsidP="005E6E97">
      <w:pPr>
        <w:rPr>
          <w:szCs w:val="22"/>
        </w:rPr>
      </w:pPr>
    </w:p>
    <w:p w14:paraId="18201333" w14:textId="77777777" w:rsidR="00E13270" w:rsidRPr="00C15668" w:rsidRDefault="00E13270" w:rsidP="00E13270">
      <w:pPr>
        <w:keepNext/>
        <w:spacing w:before="0" w:after="0"/>
        <w:jc w:val="center"/>
        <w:rPr>
          <w:rFonts w:asciiTheme="minorHAnsi" w:hAnsiTheme="minorHAnsi"/>
        </w:rPr>
        <w:sectPr w:rsidR="00E13270" w:rsidRPr="00C15668" w:rsidSect="00D75B0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0"/>
          <w:cols w:space="720"/>
          <w:titlePg/>
          <w:docGrid w:linePitch="360"/>
        </w:sectPr>
      </w:pPr>
      <w:r w:rsidRPr="00C15668">
        <w:rPr>
          <w:rFonts w:asciiTheme="minorHAnsi" w:hAnsiTheme="minorHAnsi"/>
          <w:bCs/>
        </w:rPr>
        <w:t>ASPE-4 is funded by the US Food and Drug Administration through the Department of Health and Human Services (HHS) Contract numb</w:t>
      </w:r>
      <w:r w:rsidRPr="00BA790B">
        <w:rPr>
          <w:rFonts w:asciiTheme="minorHAnsi" w:hAnsiTheme="minorHAnsi"/>
          <w:bCs/>
        </w:rPr>
        <w:t xml:space="preserve">er </w:t>
      </w:r>
      <w:r w:rsidRPr="00BA790B">
        <w:rPr>
          <w:rFonts w:asciiTheme="minorHAnsi" w:hAnsiTheme="minorHAnsi" w:cs="CourierNew"/>
          <w:sz w:val="19"/>
          <w:szCs w:val="19"/>
        </w:rPr>
        <w:t>HHSF223201400030I / HHSF22301006T</w:t>
      </w:r>
      <w:r w:rsidRPr="00BA790B">
        <w:rPr>
          <w:rFonts w:asciiTheme="minorHAnsi" w:hAnsiTheme="minorHAnsi"/>
          <w:bCs/>
        </w:rPr>
        <w:t>.</w:t>
      </w:r>
    </w:p>
    <w:p w14:paraId="2691511C" w14:textId="0DF143AF" w:rsidR="004B55A0" w:rsidRDefault="00EE193F" w:rsidP="00724573">
      <w:pPr>
        <w:pStyle w:val="Subtitle"/>
      </w:pPr>
      <w:fldSimple w:instr=" SUBJECT  \* FirstCap  \* MERGEFORMAT ">
        <w:r w:rsidR="00943847">
          <w:t>ASPE</w:t>
        </w:r>
        <w:r w:rsidR="00E13270">
          <w:t>-4 DATA QUALITY METRICS</w:t>
        </w:r>
      </w:fldSimple>
    </w:p>
    <w:p w14:paraId="73D02918" w14:textId="20F0615C" w:rsidR="00472902" w:rsidRDefault="00EE193F" w:rsidP="00724573">
      <w:pPr>
        <w:pStyle w:val="Subtitle"/>
      </w:pPr>
      <w:fldSimple w:instr=" TITLE   \* MERGEFORMAT ">
        <w:r w:rsidR="00BF6450">
          <w:t>User Documentation</w:t>
        </w:r>
      </w:fldSimple>
    </w:p>
    <w:p w14:paraId="13C56340" w14:textId="77777777" w:rsidR="00193AB9" w:rsidRPr="00855B6C" w:rsidRDefault="00193AB9" w:rsidP="000D55CB">
      <w:pPr>
        <w:jc w:val="center"/>
        <w:rPr>
          <w:rFonts w:asciiTheme="minorHAnsi" w:hAnsiTheme="minorHAnsi"/>
          <w:b/>
          <w:sz w:val="28"/>
          <w:szCs w:val="28"/>
        </w:rPr>
      </w:pPr>
    </w:p>
    <w:bookmarkStart w:id="2" w:name="_Toc282507579" w:displacedByCustomXml="next"/>
    <w:bookmarkStart w:id="3" w:name="_Toc109789085" w:displacedByCustomXml="next"/>
    <w:sdt>
      <w:sdtPr>
        <w:id w:val="51662149"/>
        <w:docPartObj>
          <w:docPartGallery w:val="Table of Contents"/>
          <w:docPartUnique/>
        </w:docPartObj>
      </w:sdtPr>
      <w:sdtEndPr>
        <w:rPr>
          <w:b/>
          <w:bCs/>
          <w:noProof/>
        </w:rPr>
      </w:sdtEndPr>
      <w:sdtContent>
        <w:p w14:paraId="050177D1" w14:textId="4613D2C7" w:rsidR="004317B4" w:rsidRPr="004317B4" w:rsidRDefault="004317B4" w:rsidP="004317B4">
          <w:pPr>
            <w:rPr>
              <w:b/>
              <w:sz w:val="28"/>
              <w:szCs w:val="28"/>
            </w:rPr>
          </w:pPr>
          <w:r w:rsidRPr="004317B4">
            <w:rPr>
              <w:b/>
              <w:sz w:val="28"/>
              <w:szCs w:val="28"/>
            </w:rPr>
            <w:t>Table of Contents</w:t>
          </w:r>
        </w:p>
        <w:p w14:paraId="55102776" w14:textId="572FD719" w:rsidR="005F3C71" w:rsidRDefault="004317B4">
          <w:pPr>
            <w:pStyle w:val="TOC1"/>
            <w:tabs>
              <w:tab w:val="left" w:pos="440"/>
              <w:tab w:val="right" w:leader="dot" w:pos="9350"/>
            </w:tabs>
            <w:rPr>
              <w:rFonts w:eastAsiaTheme="minorEastAsia" w:cstheme="minorBidi"/>
              <w:b w:val="0"/>
              <w:bCs w:val="0"/>
              <w:caps w:val="0"/>
              <w:noProof/>
              <w:szCs w:val="22"/>
            </w:rPr>
          </w:pPr>
          <w:r>
            <w:fldChar w:fldCharType="begin"/>
          </w:r>
          <w:r>
            <w:instrText xml:space="preserve"> TOC \o "1-3" \h \z \u </w:instrText>
          </w:r>
          <w:r>
            <w:fldChar w:fldCharType="separate"/>
          </w:r>
          <w:hyperlink w:anchor="_Toc26982617" w:history="1">
            <w:r w:rsidR="005F3C71" w:rsidRPr="00360C2B">
              <w:rPr>
                <w:rStyle w:val="Hyperlink"/>
                <w:noProof/>
              </w:rPr>
              <w:t>I.</w:t>
            </w:r>
            <w:r w:rsidR="005F3C71">
              <w:rPr>
                <w:rFonts w:eastAsiaTheme="minorEastAsia" w:cstheme="minorBidi"/>
                <w:b w:val="0"/>
                <w:bCs w:val="0"/>
                <w:caps w:val="0"/>
                <w:noProof/>
                <w:szCs w:val="22"/>
              </w:rPr>
              <w:tab/>
            </w:r>
            <w:r w:rsidR="005F3C71" w:rsidRPr="00360C2B">
              <w:rPr>
                <w:rStyle w:val="Hyperlink"/>
                <w:noProof/>
              </w:rPr>
              <w:t>background</w:t>
            </w:r>
            <w:r w:rsidR="005F3C71">
              <w:rPr>
                <w:noProof/>
                <w:webHidden/>
              </w:rPr>
              <w:tab/>
            </w:r>
            <w:r w:rsidR="005F3C71">
              <w:rPr>
                <w:noProof/>
                <w:webHidden/>
              </w:rPr>
              <w:fldChar w:fldCharType="begin"/>
            </w:r>
            <w:r w:rsidR="005F3C71">
              <w:rPr>
                <w:noProof/>
                <w:webHidden/>
              </w:rPr>
              <w:instrText xml:space="preserve"> PAGEREF _Toc26982617 \h </w:instrText>
            </w:r>
            <w:r w:rsidR="005F3C71">
              <w:rPr>
                <w:noProof/>
                <w:webHidden/>
              </w:rPr>
            </w:r>
            <w:r w:rsidR="005F3C71">
              <w:rPr>
                <w:noProof/>
                <w:webHidden/>
              </w:rPr>
              <w:fldChar w:fldCharType="separate"/>
            </w:r>
            <w:r w:rsidR="007C517C">
              <w:rPr>
                <w:noProof/>
                <w:webHidden/>
              </w:rPr>
              <w:t>1</w:t>
            </w:r>
            <w:r w:rsidR="005F3C71">
              <w:rPr>
                <w:noProof/>
                <w:webHidden/>
              </w:rPr>
              <w:fldChar w:fldCharType="end"/>
            </w:r>
          </w:hyperlink>
        </w:p>
        <w:p w14:paraId="67C6C9E2" w14:textId="62D61093" w:rsidR="005F3C71" w:rsidRDefault="007C517C">
          <w:pPr>
            <w:pStyle w:val="TOC2"/>
            <w:tabs>
              <w:tab w:val="left" w:pos="660"/>
              <w:tab w:val="right" w:leader="dot" w:pos="9350"/>
            </w:tabs>
            <w:rPr>
              <w:rFonts w:eastAsiaTheme="minorEastAsia" w:cstheme="minorBidi"/>
              <w:smallCaps w:val="0"/>
              <w:noProof/>
              <w:szCs w:val="22"/>
            </w:rPr>
          </w:pPr>
          <w:hyperlink w:anchor="_Toc26982618" w:history="1">
            <w:r w:rsidR="005F3C71" w:rsidRPr="00360C2B">
              <w:rPr>
                <w:rStyle w:val="Hyperlink"/>
                <w:noProof/>
              </w:rPr>
              <w:t>A.</w:t>
            </w:r>
            <w:r w:rsidR="005F3C71">
              <w:rPr>
                <w:rFonts w:eastAsiaTheme="minorEastAsia" w:cstheme="minorBidi"/>
                <w:smallCaps w:val="0"/>
                <w:noProof/>
                <w:szCs w:val="22"/>
              </w:rPr>
              <w:tab/>
            </w:r>
            <w:r w:rsidR="005F3C71" w:rsidRPr="00360C2B">
              <w:rPr>
                <w:rStyle w:val="Hyperlink"/>
                <w:noProof/>
              </w:rPr>
              <w:t>system overview</w:t>
            </w:r>
            <w:r w:rsidR="005F3C71">
              <w:rPr>
                <w:noProof/>
                <w:webHidden/>
              </w:rPr>
              <w:tab/>
            </w:r>
            <w:r w:rsidR="005F3C71">
              <w:rPr>
                <w:noProof/>
                <w:webHidden/>
              </w:rPr>
              <w:fldChar w:fldCharType="begin"/>
            </w:r>
            <w:r w:rsidR="005F3C71">
              <w:rPr>
                <w:noProof/>
                <w:webHidden/>
              </w:rPr>
              <w:instrText xml:space="preserve"> PAGEREF _Toc26982618 \h </w:instrText>
            </w:r>
            <w:r w:rsidR="005F3C71">
              <w:rPr>
                <w:noProof/>
                <w:webHidden/>
              </w:rPr>
            </w:r>
            <w:r w:rsidR="005F3C71">
              <w:rPr>
                <w:noProof/>
                <w:webHidden/>
              </w:rPr>
              <w:fldChar w:fldCharType="separate"/>
            </w:r>
            <w:r>
              <w:rPr>
                <w:noProof/>
                <w:webHidden/>
              </w:rPr>
              <w:t>1</w:t>
            </w:r>
            <w:r w:rsidR="005F3C71">
              <w:rPr>
                <w:noProof/>
                <w:webHidden/>
              </w:rPr>
              <w:fldChar w:fldCharType="end"/>
            </w:r>
          </w:hyperlink>
        </w:p>
        <w:p w14:paraId="503BD225" w14:textId="62CD1876" w:rsidR="005F3C71" w:rsidRDefault="007C517C">
          <w:pPr>
            <w:pStyle w:val="TOC2"/>
            <w:tabs>
              <w:tab w:val="left" w:pos="660"/>
              <w:tab w:val="right" w:leader="dot" w:pos="9350"/>
            </w:tabs>
            <w:rPr>
              <w:rFonts w:eastAsiaTheme="minorEastAsia" w:cstheme="minorBidi"/>
              <w:smallCaps w:val="0"/>
              <w:noProof/>
              <w:szCs w:val="22"/>
            </w:rPr>
          </w:pPr>
          <w:hyperlink w:anchor="_Toc26982619" w:history="1">
            <w:r w:rsidR="005F3C71" w:rsidRPr="00360C2B">
              <w:rPr>
                <w:rStyle w:val="Hyperlink"/>
                <w:noProof/>
              </w:rPr>
              <w:t>B.</w:t>
            </w:r>
            <w:r w:rsidR="005F3C71">
              <w:rPr>
                <w:rFonts w:eastAsiaTheme="minorEastAsia" w:cstheme="minorBidi"/>
                <w:smallCaps w:val="0"/>
                <w:noProof/>
                <w:szCs w:val="22"/>
              </w:rPr>
              <w:tab/>
            </w:r>
            <w:r w:rsidR="005F3C71" w:rsidRPr="00360C2B">
              <w:rPr>
                <w:rStyle w:val="Hyperlink"/>
                <w:noProof/>
              </w:rPr>
              <w:t>Key Functional Components</w:t>
            </w:r>
            <w:r w:rsidR="005F3C71">
              <w:rPr>
                <w:noProof/>
                <w:webHidden/>
              </w:rPr>
              <w:tab/>
            </w:r>
            <w:r w:rsidR="005F3C71">
              <w:rPr>
                <w:noProof/>
                <w:webHidden/>
              </w:rPr>
              <w:fldChar w:fldCharType="begin"/>
            </w:r>
            <w:r w:rsidR="005F3C71">
              <w:rPr>
                <w:noProof/>
                <w:webHidden/>
              </w:rPr>
              <w:instrText xml:space="preserve"> PAGEREF _Toc26982619 \h </w:instrText>
            </w:r>
            <w:r w:rsidR="005F3C71">
              <w:rPr>
                <w:noProof/>
                <w:webHidden/>
              </w:rPr>
            </w:r>
            <w:r w:rsidR="005F3C71">
              <w:rPr>
                <w:noProof/>
                <w:webHidden/>
              </w:rPr>
              <w:fldChar w:fldCharType="separate"/>
            </w:r>
            <w:r>
              <w:rPr>
                <w:noProof/>
                <w:webHidden/>
              </w:rPr>
              <w:t>2</w:t>
            </w:r>
            <w:r w:rsidR="005F3C71">
              <w:rPr>
                <w:noProof/>
                <w:webHidden/>
              </w:rPr>
              <w:fldChar w:fldCharType="end"/>
            </w:r>
          </w:hyperlink>
        </w:p>
        <w:p w14:paraId="21F9B6A0" w14:textId="41AAEA8E" w:rsidR="005F3C71" w:rsidRDefault="007C517C">
          <w:pPr>
            <w:pStyle w:val="TOC3"/>
            <w:tabs>
              <w:tab w:val="left" w:pos="880"/>
              <w:tab w:val="right" w:leader="dot" w:pos="9350"/>
            </w:tabs>
            <w:rPr>
              <w:rFonts w:eastAsiaTheme="minorEastAsia" w:cstheme="minorBidi"/>
              <w:i w:val="0"/>
              <w:iCs w:val="0"/>
              <w:noProof/>
              <w:szCs w:val="22"/>
            </w:rPr>
          </w:pPr>
          <w:hyperlink w:anchor="_Toc26982620" w:history="1">
            <w:r w:rsidR="005F3C71" w:rsidRPr="00360C2B">
              <w:rPr>
                <w:rStyle w:val="Hyperlink"/>
                <w:noProof/>
              </w:rPr>
              <w:t>1.</w:t>
            </w:r>
            <w:r w:rsidR="005F3C71">
              <w:rPr>
                <w:rFonts w:eastAsiaTheme="minorEastAsia" w:cstheme="minorBidi"/>
                <w:i w:val="0"/>
                <w:iCs w:val="0"/>
                <w:noProof/>
                <w:szCs w:val="22"/>
              </w:rPr>
              <w:tab/>
            </w:r>
            <w:r w:rsidR="005F3C71" w:rsidRPr="00360C2B">
              <w:rPr>
                <w:rStyle w:val="Hyperlink"/>
                <w:noProof/>
              </w:rPr>
              <w:t>Metrics</w:t>
            </w:r>
            <w:r w:rsidR="005F3C71">
              <w:rPr>
                <w:noProof/>
                <w:webHidden/>
              </w:rPr>
              <w:tab/>
            </w:r>
            <w:r w:rsidR="005F3C71">
              <w:rPr>
                <w:noProof/>
                <w:webHidden/>
              </w:rPr>
              <w:fldChar w:fldCharType="begin"/>
            </w:r>
            <w:r w:rsidR="005F3C71">
              <w:rPr>
                <w:noProof/>
                <w:webHidden/>
              </w:rPr>
              <w:instrText xml:space="preserve"> PAGEREF _Toc26982620 \h </w:instrText>
            </w:r>
            <w:r w:rsidR="005F3C71">
              <w:rPr>
                <w:noProof/>
                <w:webHidden/>
              </w:rPr>
            </w:r>
            <w:r w:rsidR="005F3C71">
              <w:rPr>
                <w:noProof/>
                <w:webHidden/>
              </w:rPr>
              <w:fldChar w:fldCharType="separate"/>
            </w:r>
            <w:r>
              <w:rPr>
                <w:noProof/>
                <w:webHidden/>
              </w:rPr>
              <w:t>2</w:t>
            </w:r>
            <w:r w:rsidR="005F3C71">
              <w:rPr>
                <w:noProof/>
                <w:webHidden/>
              </w:rPr>
              <w:fldChar w:fldCharType="end"/>
            </w:r>
          </w:hyperlink>
        </w:p>
        <w:p w14:paraId="03DFE228" w14:textId="57C149A8" w:rsidR="005F3C71" w:rsidRDefault="007C517C">
          <w:pPr>
            <w:pStyle w:val="TOC3"/>
            <w:tabs>
              <w:tab w:val="left" w:pos="880"/>
              <w:tab w:val="right" w:leader="dot" w:pos="9350"/>
            </w:tabs>
            <w:rPr>
              <w:rFonts w:eastAsiaTheme="minorEastAsia" w:cstheme="minorBidi"/>
              <w:i w:val="0"/>
              <w:iCs w:val="0"/>
              <w:noProof/>
              <w:szCs w:val="22"/>
            </w:rPr>
          </w:pPr>
          <w:hyperlink w:anchor="_Toc26982621" w:history="1">
            <w:r w:rsidR="005F3C71" w:rsidRPr="00360C2B">
              <w:rPr>
                <w:rStyle w:val="Hyperlink"/>
                <w:noProof/>
              </w:rPr>
              <w:t>2.</w:t>
            </w:r>
            <w:r w:rsidR="005F3C71">
              <w:rPr>
                <w:rFonts w:eastAsiaTheme="minorEastAsia" w:cstheme="minorBidi"/>
                <w:i w:val="0"/>
                <w:iCs w:val="0"/>
                <w:noProof/>
                <w:szCs w:val="22"/>
              </w:rPr>
              <w:tab/>
            </w:r>
            <w:r w:rsidR="005F3C71" w:rsidRPr="00360C2B">
              <w:rPr>
                <w:rStyle w:val="Hyperlink"/>
                <w:noProof/>
              </w:rPr>
              <w:t>Measures</w:t>
            </w:r>
            <w:r w:rsidR="005F3C71">
              <w:rPr>
                <w:noProof/>
                <w:webHidden/>
              </w:rPr>
              <w:tab/>
            </w:r>
            <w:r w:rsidR="005F3C71">
              <w:rPr>
                <w:noProof/>
                <w:webHidden/>
              </w:rPr>
              <w:fldChar w:fldCharType="begin"/>
            </w:r>
            <w:r w:rsidR="005F3C71">
              <w:rPr>
                <w:noProof/>
                <w:webHidden/>
              </w:rPr>
              <w:instrText xml:space="preserve"> PAGEREF _Toc26982621 \h </w:instrText>
            </w:r>
            <w:r w:rsidR="005F3C71">
              <w:rPr>
                <w:noProof/>
                <w:webHidden/>
              </w:rPr>
            </w:r>
            <w:r w:rsidR="005F3C71">
              <w:rPr>
                <w:noProof/>
                <w:webHidden/>
              </w:rPr>
              <w:fldChar w:fldCharType="separate"/>
            </w:r>
            <w:r>
              <w:rPr>
                <w:noProof/>
                <w:webHidden/>
              </w:rPr>
              <w:t>2</w:t>
            </w:r>
            <w:r w:rsidR="005F3C71">
              <w:rPr>
                <w:noProof/>
                <w:webHidden/>
              </w:rPr>
              <w:fldChar w:fldCharType="end"/>
            </w:r>
          </w:hyperlink>
        </w:p>
        <w:p w14:paraId="3EF3DDB1" w14:textId="2F02ECF2" w:rsidR="005F3C71" w:rsidRDefault="007C517C">
          <w:pPr>
            <w:pStyle w:val="TOC3"/>
            <w:tabs>
              <w:tab w:val="left" w:pos="880"/>
              <w:tab w:val="right" w:leader="dot" w:pos="9350"/>
            </w:tabs>
            <w:rPr>
              <w:rFonts w:eastAsiaTheme="minorEastAsia" w:cstheme="minorBidi"/>
              <w:i w:val="0"/>
              <w:iCs w:val="0"/>
              <w:noProof/>
              <w:szCs w:val="22"/>
            </w:rPr>
          </w:pPr>
          <w:hyperlink w:anchor="_Toc26982622" w:history="1">
            <w:r w:rsidR="005F3C71" w:rsidRPr="00360C2B">
              <w:rPr>
                <w:rStyle w:val="Hyperlink"/>
                <w:noProof/>
              </w:rPr>
              <w:t>3.</w:t>
            </w:r>
            <w:r w:rsidR="005F3C71">
              <w:rPr>
                <w:rFonts w:eastAsiaTheme="minorEastAsia" w:cstheme="minorBidi"/>
                <w:i w:val="0"/>
                <w:iCs w:val="0"/>
                <w:noProof/>
                <w:szCs w:val="22"/>
              </w:rPr>
              <w:tab/>
            </w:r>
            <w:r w:rsidR="005F3C71" w:rsidRPr="00360C2B">
              <w:rPr>
                <w:rStyle w:val="Hyperlink"/>
                <w:noProof/>
              </w:rPr>
              <w:t>Explore DQM</w:t>
            </w:r>
            <w:r w:rsidR="005F3C71">
              <w:rPr>
                <w:noProof/>
                <w:webHidden/>
              </w:rPr>
              <w:tab/>
            </w:r>
            <w:r w:rsidR="005F3C71">
              <w:rPr>
                <w:noProof/>
                <w:webHidden/>
              </w:rPr>
              <w:fldChar w:fldCharType="begin"/>
            </w:r>
            <w:r w:rsidR="005F3C71">
              <w:rPr>
                <w:noProof/>
                <w:webHidden/>
              </w:rPr>
              <w:instrText xml:space="preserve"> PAGEREF _Toc26982622 \h </w:instrText>
            </w:r>
            <w:r w:rsidR="005F3C71">
              <w:rPr>
                <w:noProof/>
                <w:webHidden/>
              </w:rPr>
            </w:r>
            <w:r w:rsidR="005F3C71">
              <w:rPr>
                <w:noProof/>
                <w:webHidden/>
              </w:rPr>
              <w:fldChar w:fldCharType="separate"/>
            </w:r>
            <w:r>
              <w:rPr>
                <w:noProof/>
                <w:webHidden/>
              </w:rPr>
              <w:t>2</w:t>
            </w:r>
            <w:r w:rsidR="005F3C71">
              <w:rPr>
                <w:noProof/>
                <w:webHidden/>
              </w:rPr>
              <w:fldChar w:fldCharType="end"/>
            </w:r>
          </w:hyperlink>
        </w:p>
        <w:p w14:paraId="2C8C9BE1" w14:textId="2A012433" w:rsidR="005F3C71" w:rsidRDefault="007C517C">
          <w:pPr>
            <w:pStyle w:val="TOC1"/>
            <w:tabs>
              <w:tab w:val="left" w:pos="440"/>
              <w:tab w:val="right" w:leader="dot" w:pos="9350"/>
            </w:tabs>
            <w:rPr>
              <w:rFonts w:eastAsiaTheme="minorEastAsia" w:cstheme="minorBidi"/>
              <w:b w:val="0"/>
              <w:bCs w:val="0"/>
              <w:caps w:val="0"/>
              <w:noProof/>
              <w:szCs w:val="22"/>
            </w:rPr>
          </w:pPr>
          <w:hyperlink w:anchor="_Toc26982623" w:history="1">
            <w:r w:rsidR="005F3C71" w:rsidRPr="00360C2B">
              <w:rPr>
                <w:rStyle w:val="Hyperlink"/>
                <w:noProof/>
              </w:rPr>
              <w:t>II.</w:t>
            </w:r>
            <w:r w:rsidR="005F3C71">
              <w:rPr>
                <w:rFonts w:eastAsiaTheme="minorEastAsia" w:cstheme="minorBidi"/>
                <w:b w:val="0"/>
                <w:bCs w:val="0"/>
                <w:caps w:val="0"/>
                <w:noProof/>
                <w:szCs w:val="22"/>
              </w:rPr>
              <w:tab/>
            </w:r>
            <w:r w:rsidR="005F3C71" w:rsidRPr="00360C2B">
              <w:rPr>
                <w:rStyle w:val="Hyperlink"/>
                <w:noProof/>
              </w:rPr>
              <w:t>Functionality</w:t>
            </w:r>
            <w:r w:rsidR="005F3C71">
              <w:rPr>
                <w:noProof/>
                <w:webHidden/>
              </w:rPr>
              <w:tab/>
            </w:r>
            <w:r w:rsidR="005F3C71">
              <w:rPr>
                <w:noProof/>
                <w:webHidden/>
              </w:rPr>
              <w:fldChar w:fldCharType="begin"/>
            </w:r>
            <w:r w:rsidR="005F3C71">
              <w:rPr>
                <w:noProof/>
                <w:webHidden/>
              </w:rPr>
              <w:instrText xml:space="preserve"> PAGEREF _Toc26982623 \h </w:instrText>
            </w:r>
            <w:r w:rsidR="005F3C71">
              <w:rPr>
                <w:noProof/>
                <w:webHidden/>
              </w:rPr>
            </w:r>
            <w:r w:rsidR="005F3C71">
              <w:rPr>
                <w:noProof/>
                <w:webHidden/>
              </w:rPr>
              <w:fldChar w:fldCharType="separate"/>
            </w:r>
            <w:r>
              <w:rPr>
                <w:noProof/>
                <w:webHidden/>
              </w:rPr>
              <w:t>2</w:t>
            </w:r>
            <w:r w:rsidR="005F3C71">
              <w:rPr>
                <w:noProof/>
                <w:webHidden/>
              </w:rPr>
              <w:fldChar w:fldCharType="end"/>
            </w:r>
          </w:hyperlink>
        </w:p>
        <w:p w14:paraId="2944D2A4" w14:textId="3897FA9E" w:rsidR="005F3C71" w:rsidRDefault="007C517C">
          <w:pPr>
            <w:pStyle w:val="TOC2"/>
            <w:tabs>
              <w:tab w:val="left" w:pos="660"/>
              <w:tab w:val="right" w:leader="dot" w:pos="9350"/>
            </w:tabs>
            <w:rPr>
              <w:rFonts w:eastAsiaTheme="minorEastAsia" w:cstheme="minorBidi"/>
              <w:smallCaps w:val="0"/>
              <w:noProof/>
              <w:szCs w:val="22"/>
            </w:rPr>
          </w:pPr>
          <w:hyperlink w:anchor="_Toc26982624" w:history="1">
            <w:r w:rsidR="005F3C71" w:rsidRPr="00360C2B">
              <w:rPr>
                <w:rStyle w:val="Hyperlink"/>
                <w:noProof/>
              </w:rPr>
              <w:t>A.</w:t>
            </w:r>
            <w:r w:rsidR="005F3C71">
              <w:rPr>
                <w:rFonts w:eastAsiaTheme="minorEastAsia" w:cstheme="minorBidi"/>
                <w:smallCaps w:val="0"/>
                <w:noProof/>
                <w:szCs w:val="22"/>
              </w:rPr>
              <w:tab/>
            </w:r>
            <w:r w:rsidR="005F3C71" w:rsidRPr="00360C2B">
              <w:rPr>
                <w:rStyle w:val="Hyperlink"/>
                <w:noProof/>
              </w:rPr>
              <w:t>Register</w:t>
            </w:r>
            <w:r w:rsidR="005F3C71">
              <w:rPr>
                <w:noProof/>
                <w:webHidden/>
              </w:rPr>
              <w:tab/>
            </w:r>
            <w:r w:rsidR="005F3C71">
              <w:rPr>
                <w:noProof/>
                <w:webHidden/>
              </w:rPr>
              <w:fldChar w:fldCharType="begin"/>
            </w:r>
            <w:r w:rsidR="005F3C71">
              <w:rPr>
                <w:noProof/>
                <w:webHidden/>
              </w:rPr>
              <w:instrText xml:space="preserve"> PAGEREF _Toc26982624 \h </w:instrText>
            </w:r>
            <w:r w:rsidR="005F3C71">
              <w:rPr>
                <w:noProof/>
                <w:webHidden/>
              </w:rPr>
            </w:r>
            <w:r w:rsidR="005F3C71">
              <w:rPr>
                <w:noProof/>
                <w:webHidden/>
              </w:rPr>
              <w:fldChar w:fldCharType="separate"/>
            </w:r>
            <w:r>
              <w:rPr>
                <w:noProof/>
                <w:webHidden/>
              </w:rPr>
              <w:t>3</w:t>
            </w:r>
            <w:r w:rsidR="005F3C71">
              <w:rPr>
                <w:noProof/>
                <w:webHidden/>
              </w:rPr>
              <w:fldChar w:fldCharType="end"/>
            </w:r>
          </w:hyperlink>
        </w:p>
        <w:p w14:paraId="5051B77E" w14:textId="4B011565" w:rsidR="005F3C71" w:rsidRDefault="007C517C">
          <w:pPr>
            <w:pStyle w:val="TOC2"/>
            <w:tabs>
              <w:tab w:val="left" w:pos="660"/>
              <w:tab w:val="right" w:leader="dot" w:pos="9350"/>
            </w:tabs>
            <w:rPr>
              <w:rFonts w:eastAsiaTheme="minorEastAsia" w:cstheme="minorBidi"/>
              <w:smallCaps w:val="0"/>
              <w:noProof/>
              <w:szCs w:val="22"/>
            </w:rPr>
          </w:pPr>
          <w:hyperlink w:anchor="_Toc26982625" w:history="1">
            <w:r w:rsidR="005F3C71" w:rsidRPr="00360C2B">
              <w:rPr>
                <w:rStyle w:val="Hyperlink"/>
                <w:noProof/>
              </w:rPr>
              <w:t>B.</w:t>
            </w:r>
            <w:r w:rsidR="005F3C71">
              <w:rPr>
                <w:rFonts w:eastAsiaTheme="minorEastAsia" w:cstheme="minorBidi"/>
                <w:smallCaps w:val="0"/>
                <w:noProof/>
                <w:szCs w:val="22"/>
              </w:rPr>
              <w:tab/>
            </w:r>
            <w:r w:rsidR="005F3C71" w:rsidRPr="00360C2B">
              <w:rPr>
                <w:rStyle w:val="Hyperlink"/>
                <w:noProof/>
              </w:rPr>
              <w:t>login</w:t>
            </w:r>
            <w:r w:rsidR="005F3C71">
              <w:rPr>
                <w:noProof/>
                <w:webHidden/>
              </w:rPr>
              <w:tab/>
            </w:r>
            <w:r w:rsidR="005F3C71">
              <w:rPr>
                <w:noProof/>
                <w:webHidden/>
              </w:rPr>
              <w:fldChar w:fldCharType="begin"/>
            </w:r>
            <w:r w:rsidR="005F3C71">
              <w:rPr>
                <w:noProof/>
                <w:webHidden/>
              </w:rPr>
              <w:instrText xml:space="preserve"> PAGEREF _Toc26982625 \h </w:instrText>
            </w:r>
            <w:r w:rsidR="005F3C71">
              <w:rPr>
                <w:noProof/>
                <w:webHidden/>
              </w:rPr>
            </w:r>
            <w:r w:rsidR="005F3C71">
              <w:rPr>
                <w:noProof/>
                <w:webHidden/>
              </w:rPr>
              <w:fldChar w:fldCharType="separate"/>
            </w:r>
            <w:r>
              <w:rPr>
                <w:noProof/>
                <w:webHidden/>
              </w:rPr>
              <w:t>3</w:t>
            </w:r>
            <w:r w:rsidR="005F3C71">
              <w:rPr>
                <w:noProof/>
                <w:webHidden/>
              </w:rPr>
              <w:fldChar w:fldCharType="end"/>
            </w:r>
          </w:hyperlink>
        </w:p>
        <w:p w14:paraId="69F93569" w14:textId="6019D0D1" w:rsidR="005F3C71" w:rsidRDefault="007C517C">
          <w:pPr>
            <w:pStyle w:val="TOC2"/>
            <w:tabs>
              <w:tab w:val="left" w:pos="660"/>
              <w:tab w:val="right" w:leader="dot" w:pos="9350"/>
            </w:tabs>
            <w:rPr>
              <w:rFonts w:eastAsiaTheme="minorEastAsia" w:cstheme="minorBidi"/>
              <w:smallCaps w:val="0"/>
              <w:noProof/>
              <w:szCs w:val="22"/>
            </w:rPr>
          </w:pPr>
          <w:hyperlink w:anchor="_Toc26982626" w:history="1">
            <w:r w:rsidR="005F3C71" w:rsidRPr="00360C2B">
              <w:rPr>
                <w:rStyle w:val="Hyperlink"/>
                <w:noProof/>
              </w:rPr>
              <w:t>C.</w:t>
            </w:r>
            <w:r w:rsidR="005F3C71">
              <w:rPr>
                <w:rFonts w:eastAsiaTheme="minorEastAsia" w:cstheme="minorBidi"/>
                <w:smallCaps w:val="0"/>
                <w:noProof/>
                <w:szCs w:val="22"/>
              </w:rPr>
              <w:tab/>
            </w:r>
            <w:r w:rsidR="005F3C71" w:rsidRPr="00360C2B">
              <w:rPr>
                <w:rStyle w:val="Hyperlink"/>
                <w:noProof/>
              </w:rPr>
              <w:t>Dashboard</w:t>
            </w:r>
            <w:r w:rsidR="005F3C71">
              <w:rPr>
                <w:noProof/>
                <w:webHidden/>
              </w:rPr>
              <w:tab/>
            </w:r>
            <w:r w:rsidR="005F3C71">
              <w:rPr>
                <w:noProof/>
                <w:webHidden/>
              </w:rPr>
              <w:fldChar w:fldCharType="begin"/>
            </w:r>
            <w:r w:rsidR="005F3C71">
              <w:rPr>
                <w:noProof/>
                <w:webHidden/>
              </w:rPr>
              <w:instrText xml:space="preserve"> PAGEREF _Toc26982626 \h </w:instrText>
            </w:r>
            <w:r w:rsidR="005F3C71">
              <w:rPr>
                <w:noProof/>
                <w:webHidden/>
              </w:rPr>
            </w:r>
            <w:r w:rsidR="005F3C71">
              <w:rPr>
                <w:noProof/>
                <w:webHidden/>
              </w:rPr>
              <w:fldChar w:fldCharType="separate"/>
            </w:r>
            <w:r>
              <w:rPr>
                <w:noProof/>
                <w:webHidden/>
              </w:rPr>
              <w:t>4</w:t>
            </w:r>
            <w:r w:rsidR="005F3C71">
              <w:rPr>
                <w:noProof/>
                <w:webHidden/>
              </w:rPr>
              <w:fldChar w:fldCharType="end"/>
            </w:r>
          </w:hyperlink>
        </w:p>
        <w:p w14:paraId="1882F8C7" w14:textId="62AF0F67" w:rsidR="005F3C71" w:rsidRDefault="007C517C">
          <w:pPr>
            <w:pStyle w:val="TOC3"/>
            <w:tabs>
              <w:tab w:val="left" w:pos="880"/>
              <w:tab w:val="right" w:leader="dot" w:pos="9350"/>
            </w:tabs>
            <w:rPr>
              <w:rFonts w:eastAsiaTheme="minorEastAsia" w:cstheme="minorBidi"/>
              <w:i w:val="0"/>
              <w:iCs w:val="0"/>
              <w:noProof/>
              <w:szCs w:val="22"/>
            </w:rPr>
          </w:pPr>
          <w:hyperlink w:anchor="_Toc26982627" w:history="1">
            <w:r w:rsidR="005F3C71" w:rsidRPr="00360C2B">
              <w:rPr>
                <w:rStyle w:val="Hyperlink"/>
                <w:noProof/>
              </w:rPr>
              <w:t>1.</w:t>
            </w:r>
            <w:r w:rsidR="005F3C71">
              <w:rPr>
                <w:rFonts w:eastAsiaTheme="minorEastAsia" w:cstheme="minorBidi"/>
                <w:i w:val="0"/>
                <w:iCs w:val="0"/>
                <w:noProof/>
                <w:szCs w:val="22"/>
              </w:rPr>
              <w:tab/>
            </w:r>
            <w:r w:rsidR="005F3C71" w:rsidRPr="00360C2B">
              <w:rPr>
                <w:rStyle w:val="Hyperlink"/>
                <w:noProof/>
              </w:rPr>
              <w:t>My Metrics</w:t>
            </w:r>
            <w:r w:rsidR="005F3C71">
              <w:rPr>
                <w:noProof/>
                <w:webHidden/>
              </w:rPr>
              <w:tab/>
            </w:r>
            <w:r w:rsidR="005F3C71">
              <w:rPr>
                <w:noProof/>
                <w:webHidden/>
              </w:rPr>
              <w:fldChar w:fldCharType="begin"/>
            </w:r>
            <w:r w:rsidR="005F3C71">
              <w:rPr>
                <w:noProof/>
                <w:webHidden/>
              </w:rPr>
              <w:instrText xml:space="preserve"> PAGEREF _Toc26982627 \h </w:instrText>
            </w:r>
            <w:r w:rsidR="005F3C71">
              <w:rPr>
                <w:noProof/>
                <w:webHidden/>
              </w:rPr>
            </w:r>
            <w:r w:rsidR="005F3C71">
              <w:rPr>
                <w:noProof/>
                <w:webHidden/>
              </w:rPr>
              <w:fldChar w:fldCharType="separate"/>
            </w:r>
            <w:r>
              <w:rPr>
                <w:noProof/>
                <w:webHidden/>
              </w:rPr>
              <w:t>4</w:t>
            </w:r>
            <w:r w:rsidR="005F3C71">
              <w:rPr>
                <w:noProof/>
                <w:webHidden/>
              </w:rPr>
              <w:fldChar w:fldCharType="end"/>
            </w:r>
          </w:hyperlink>
        </w:p>
        <w:p w14:paraId="738EB8E4" w14:textId="4D8089DD" w:rsidR="005F3C71" w:rsidRDefault="007C517C">
          <w:pPr>
            <w:pStyle w:val="TOC3"/>
            <w:tabs>
              <w:tab w:val="left" w:pos="880"/>
              <w:tab w:val="right" w:leader="dot" w:pos="9350"/>
            </w:tabs>
            <w:rPr>
              <w:rFonts w:eastAsiaTheme="minorEastAsia" w:cstheme="minorBidi"/>
              <w:i w:val="0"/>
              <w:iCs w:val="0"/>
              <w:noProof/>
              <w:szCs w:val="22"/>
            </w:rPr>
          </w:pPr>
          <w:hyperlink w:anchor="_Toc26982628" w:history="1">
            <w:r w:rsidR="005F3C71" w:rsidRPr="00360C2B">
              <w:rPr>
                <w:rStyle w:val="Hyperlink"/>
                <w:noProof/>
              </w:rPr>
              <w:t>2.</w:t>
            </w:r>
            <w:r w:rsidR="005F3C71">
              <w:rPr>
                <w:rFonts w:eastAsiaTheme="minorEastAsia" w:cstheme="minorBidi"/>
                <w:i w:val="0"/>
                <w:iCs w:val="0"/>
                <w:noProof/>
                <w:szCs w:val="22"/>
              </w:rPr>
              <w:tab/>
            </w:r>
            <w:r w:rsidR="005F3C71" w:rsidRPr="00360C2B">
              <w:rPr>
                <w:rStyle w:val="Hyperlink"/>
                <w:noProof/>
              </w:rPr>
              <w:t>My Measures</w:t>
            </w:r>
            <w:r w:rsidR="005F3C71">
              <w:rPr>
                <w:noProof/>
                <w:webHidden/>
              </w:rPr>
              <w:tab/>
            </w:r>
            <w:r w:rsidR="005F3C71">
              <w:rPr>
                <w:noProof/>
                <w:webHidden/>
              </w:rPr>
              <w:fldChar w:fldCharType="begin"/>
            </w:r>
            <w:r w:rsidR="005F3C71">
              <w:rPr>
                <w:noProof/>
                <w:webHidden/>
              </w:rPr>
              <w:instrText xml:space="preserve"> PAGEREF _Toc26982628 \h </w:instrText>
            </w:r>
            <w:r w:rsidR="005F3C71">
              <w:rPr>
                <w:noProof/>
                <w:webHidden/>
              </w:rPr>
            </w:r>
            <w:r w:rsidR="005F3C71">
              <w:rPr>
                <w:noProof/>
                <w:webHidden/>
              </w:rPr>
              <w:fldChar w:fldCharType="separate"/>
            </w:r>
            <w:r>
              <w:rPr>
                <w:noProof/>
                <w:webHidden/>
              </w:rPr>
              <w:t>5</w:t>
            </w:r>
            <w:r w:rsidR="005F3C71">
              <w:rPr>
                <w:noProof/>
                <w:webHidden/>
              </w:rPr>
              <w:fldChar w:fldCharType="end"/>
            </w:r>
          </w:hyperlink>
        </w:p>
        <w:p w14:paraId="4557F16C" w14:textId="4A27252C" w:rsidR="005F3C71" w:rsidRDefault="007C517C">
          <w:pPr>
            <w:pStyle w:val="TOC3"/>
            <w:tabs>
              <w:tab w:val="left" w:pos="880"/>
              <w:tab w:val="right" w:leader="dot" w:pos="9350"/>
            </w:tabs>
            <w:rPr>
              <w:rFonts w:eastAsiaTheme="minorEastAsia" w:cstheme="minorBidi"/>
              <w:i w:val="0"/>
              <w:iCs w:val="0"/>
              <w:noProof/>
              <w:szCs w:val="22"/>
            </w:rPr>
          </w:pPr>
          <w:hyperlink w:anchor="_Toc26982629" w:history="1">
            <w:r w:rsidR="005F3C71" w:rsidRPr="00360C2B">
              <w:rPr>
                <w:rStyle w:val="Hyperlink"/>
                <w:noProof/>
              </w:rPr>
              <w:t>3.</w:t>
            </w:r>
            <w:r w:rsidR="005F3C71">
              <w:rPr>
                <w:rFonts w:eastAsiaTheme="minorEastAsia" w:cstheme="minorBidi"/>
                <w:i w:val="0"/>
                <w:iCs w:val="0"/>
                <w:noProof/>
                <w:szCs w:val="22"/>
              </w:rPr>
              <w:tab/>
            </w:r>
            <w:r w:rsidR="005F3C71" w:rsidRPr="00360C2B">
              <w:rPr>
                <w:rStyle w:val="Hyperlink"/>
                <w:noProof/>
              </w:rPr>
              <w:t>Visualizations</w:t>
            </w:r>
            <w:r w:rsidR="005F3C71">
              <w:rPr>
                <w:noProof/>
                <w:webHidden/>
              </w:rPr>
              <w:tab/>
            </w:r>
            <w:r w:rsidR="005F3C71">
              <w:rPr>
                <w:noProof/>
                <w:webHidden/>
              </w:rPr>
              <w:fldChar w:fldCharType="begin"/>
            </w:r>
            <w:r w:rsidR="005F3C71">
              <w:rPr>
                <w:noProof/>
                <w:webHidden/>
              </w:rPr>
              <w:instrText xml:space="preserve"> PAGEREF _Toc26982629 \h </w:instrText>
            </w:r>
            <w:r w:rsidR="005F3C71">
              <w:rPr>
                <w:noProof/>
                <w:webHidden/>
              </w:rPr>
            </w:r>
            <w:r w:rsidR="005F3C71">
              <w:rPr>
                <w:noProof/>
                <w:webHidden/>
              </w:rPr>
              <w:fldChar w:fldCharType="separate"/>
            </w:r>
            <w:r>
              <w:rPr>
                <w:noProof/>
                <w:webHidden/>
              </w:rPr>
              <w:t>5</w:t>
            </w:r>
            <w:r w:rsidR="005F3C71">
              <w:rPr>
                <w:noProof/>
                <w:webHidden/>
              </w:rPr>
              <w:fldChar w:fldCharType="end"/>
            </w:r>
          </w:hyperlink>
        </w:p>
        <w:p w14:paraId="59D599F8" w14:textId="22BAB15B" w:rsidR="005F3C71" w:rsidRDefault="007C517C">
          <w:pPr>
            <w:pStyle w:val="TOC3"/>
            <w:tabs>
              <w:tab w:val="left" w:pos="880"/>
              <w:tab w:val="right" w:leader="dot" w:pos="9350"/>
            </w:tabs>
            <w:rPr>
              <w:rFonts w:eastAsiaTheme="minorEastAsia" w:cstheme="minorBidi"/>
              <w:i w:val="0"/>
              <w:iCs w:val="0"/>
              <w:noProof/>
              <w:szCs w:val="22"/>
            </w:rPr>
          </w:pPr>
          <w:hyperlink w:anchor="_Toc26982630" w:history="1">
            <w:r w:rsidR="005F3C71" w:rsidRPr="00360C2B">
              <w:rPr>
                <w:rStyle w:val="Hyperlink"/>
                <w:noProof/>
              </w:rPr>
              <w:t>4.</w:t>
            </w:r>
            <w:r w:rsidR="005F3C71">
              <w:rPr>
                <w:rFonts w:eastAsiaTheme="minorEastAsia" w:cstheme="minorBidi"/>
                <w:i w:val="0"/>
                <w:iCs w:val="0"/>
                <w:noProof/>
                <w:szCs w:val="22"/>
              </w:rPr>
              <w:tab/>
            </w:r>
            <w:r w:rsidR="005F3C71" w:rsidRPr="00360C2B">
              <w:rPr>
                <w:rStyle w:val="Hyperlink"/>
                <w:noProof/>
              </w:rPr>
              <w:t>Bookmarked Metrics</w:t>
            </w:r>
            <w:r w:rsidR="005F3C71">
              <w:rPr>
                <w:noProof/>
                <w:webHidden/>
              </w:rPr>
              <w:tab/>
            </w:r>
            <w:r w:rsidR="005F3C71">
              <w:rPr>
                <w:noProof/>
                <w:webHidden/>
              </w:rPr>
              <w:fldChar w:fldCharType="begin"/>
            </w:r>
            <w:r w:rsidR="005F3C71">
              <w:rPr>
                <w:noProof/>
                <w:webHidden/>
              </w:rPr>
              <w:instrText xml:space="preserve"> PAGEREF _Toc26982630 \h </w:instrText>
            </w:r>
            <w:r w:rsidR="005F3C71">
              <w:rPr>
                <w:noProof/>
                <w:webHidden/>
              </w:rPr>
            </w:r>
            <w:r w:rsidR="005F3C71">
              <w:rPr>
                <w:noProof/>
                <w:webHidden/>
              </w:rPr>
              <w:fldChar w:fldCharType="separate"/>
            </w:r>
            <w:r>
              <w:rPr>
                <w:noProof/>
                <w:webHidden/>
              </w:rPr>
              <w:t>6</w:t>
            </w:r>
            <w:r w:rsidR="005F3C71">
              <w:rPr>
                <w:noProof/>
                <w:webHidden/>
              </w:rPr>
              <w:fldChar w:fldCharType="end"/>
            </w:r>
          </w:hyperlink>
        </w:p>
        <w:p w14:paraId="7280A1D9" w14:textId="133D208D" w:rsidR="005F3C71" w:rsidRDefault="007C517C">
          <w:pPr>
            <w:pStyle w:val="TOC2"/>
            <w:tabs>
              <w:tab w:val="left" w:pos="660"/>
              <w:tab w:val="right" w:leader="dot" w:pos="9350"/>
            </w:tabs>
            <w:rPr>
              <w:rFonts w:eastAsiaTheme="minorEastAsia" w:cstheme="minorBidi"/>
              <w:smallCaps w:val="0"/>
              <w:noProof/>
              <w:szCs w:val="22"/>
            </w:rPr>
          </w:pPr>
          <w:hyperlink w:anchor="_Toc26982631" w:history="1">
            <w:r w:rsidR="005F3C71" w:rsidRPr="00360C2B">
              <w:rPr>
                <w:rStyle w:val="Hyperlink"/>
                <w:noProof/>
              </w:rPr>
              <w:t>D.</w:t>
            </w:r>
            <w:r w:rsidR="005F3C71">
              <w:rPr>
                <w:rFonts w:eastAsiaTheme="minorEastAsia" w:cstheme="minorBidi"/>
                <w:smallCaps w:val="0"/>
                <w:noProof/>
                <w:szCs w:val="22"/>
              </w:rPr>
              <w:tab/>
            </w:r>
            <w:r w:rsidR="005F3C71" w:rsidRPr="00360C2B">
              <w:rPr>
                <w:rStyle w:val="Hyperlink"/>
                <w:noProof/>
              </w:rPr>
              <w:t>resources</w:t>
            </w:r>
            <w:r w:rsidR="005F3C71">
              <w:rPr>
                <w:noProof/>
                <w:webHidden/>
              </w:rPr>
              <w:tab/>
            </w:r>
            <w:r w:rsidR="005F3C71">
              <w:rPr>
                <w:noProof/>
                <w:webHidden/>
              </w:rPr>
              <w:fldChar w:fldCharType="begin"/>
            </w:r>
            <w:r w:rsidR="005F3C71">
              <w:rPr>
                <w:noProof/>
                <w:webHidden/>
              </w:rPr>
              <w:instrText xml:space="preserve"> PAGEREF _Toc26982631 \h </w:instrText>
            </w:r>
            <w:r w:rsidR="005F3C71">
              <w:rPr>
                <w:noProof/>
                <w:webHidden/>
              </w:rPr>
            </w:r>
            <w:r w:rsidR="005F3C71">
              <w:rPr>
                <w:noProof/>
                <w:webHidden/>
              </w:rPr>
              <w:fldChar w:fldCharType="separate"/>
            </w:r>
            <w:r>
              <w:rPr>
                <w:noProof/>
                <w:webHidden/>
              </w:rPr>
              <w:t>6</w:t>
            </w:r>
            <w:r w:rsidR="005F3C71">
              <w:rPr>
                <w:noProof/>
                <w:webHidden/>
              </w:rPr>
              <w:fldChar w:fldCharType="end"/>
            </w:r>
          </w:hyperlink>
        </w:p>
        <w:p w14:paraId="4BCDEB1B" w14:textId="314DB749" w:rsidR="005F3C71" w:rsidRDefault="007C517C">
          <w:pPr>
            <w:pStyle w:val="TOC3"/>
            <w:tabs>
              <w:tab w:val="left" w:pos="880"/>
              <w:tab w:val="right" w:leader="dot" w:pos="9350"/>
            </w:tabs>
            <w:rPr>
              <w:rFonts w:eastAsiaTheme="minorEastAsia" w:cstheme="minorBidi"/>
              <w:i w:val="0"/>
              <w:iCs w:val="0"/>
              <w:noProof/>
              <w:szCs w:val="22"/>
            </w:rPr>
          </w:pPr>
          <w:hyperlink w:anchor="_Toc26982632" w:history="1">
            <w:r w:rsidR="005F3C71" w:rsidRPr="00360C2B">
              <w:rPr>
                <w:rStyle w:val="Hyperlink"/>
                <w:noProof/>
              </w:rPr>
              <w:t>1.</w:t>
            </w:r>
            <w:r w:rsidR="005F3C71">
              <w:rPr>
                <w:rFonts w:eastAsiaTheme="minorEastAsia" w:cstheme="minorBidi"/>
                <w:i w:val="0"/>
                <w:iCs w:val="0"/>
                <w:noProof/>
                <w:szCs w:val="22"/>
              </w:rPr>
              <w:tab/>
            </w:r>
            <w:r w:rsidR="005F3C71" w:rsidRPr="00360C2B">
              <w:rPr>
                <w:rStyle w:val="Hyperlink"/>
                <w:noProof/>
              </w:rPr>
              <w:t>General</w:t>
            </w:r>
            <w:r w:rsidR="005F3C71">
              <w:rPr>
                <w:noProof/>
                <w:webHidden/>
              </w:rPr>
              <w:tab/>
            </w:r>
            <w:r w:rsidR="005F3C71">
              <w:rPr>
                <w:noProof/>
                <w:webHidden/>
              </w:rPr>
              <w:fldChar w:fldCharType="begin"/>
            </w:r>
            <w:r w:rsidR="005F3C71">
              <w:rPr>
                <w:noProof/>
                <w:webHidden/>
              </w:rPr>
              <w:instrText xml:space="preserve"> PAGEREF _Toc26982632 \h </w:instrText>
            </w:r>
            <w:r w:rsidR="005F3C71">
              <w:rPr>
                <w:noProof/>
                <w:webHidden/>
              </w:rPr>
            </w:r>
            <w:r w:rsidR="005F3C71">
              <w:rPr>
                <w:noProof/>
                <w:webHidden/>
              </w:rPr>
              <w:fldChar w:fldCharType="separate"/>
            </w:r>
            <w:r>
              <w:rPr>
                <w:noProof/>
                <w:webHidden/>
              </w:rPr>
              <w:t>6</w:t>
            </w:r>
            <w:r w:rsidR="005F3C71">
              <w:rPr>
                <w:noProof/>
                <w:webHidden/>
              </w:rPr>
              <w:fldChar w:fldCharType="end"/>
            </w:r>
          </w:hyperlink>
        </w:p>
        <w:p w14:paraId="35C14C97" w14:textId="016B2F5A" w:rsidR="005F3C71" w:rsidRDefault="007C517C">
          <w:pPr>
            <w:pStyle w:val="TOC3"/>
            <w:tabs>
              <w:tab w:val="left" w:pos="880"/>
              <w:tab w:val="right" w:leader="dot" w:pos="9350"/>
            </w:tabs>
            <w:rPr>
              <w:rFonts w:eastAsiaTheme="minorEastAsia" w:cstheme="minorBidi"/>
              <w:i w:val="0"/>
              <w:iCs w:val="0"/>
              <w:noProof/>
              <w:szCs w:val="22"/>
            </w:rPr>
          </w:pPr>
          <w:hyperlink w:anchor="_Toc26982633" w:history="1">
            <w:r w:rsidR="005F3C71" w:rsidRPr="00360C2B">
              <w:rPr>
                <w:rStyle w:val="Hyperlink"/>
                <w:noProof/>
              </w:rPr>
              <w:t>2.</w:t>
            </w:r>
            <w:r w:rsidR="005F3C71">
              <w:rPr>
                <w:rFonts w:eastAsiaTheme="minorEastAsia" w:cstheme="minorBidi"/>
                <w:i w:val="0"/>
                <w:iCs w:val="0"/>
                <w:noProof/>
                <w:szCs w:val="22"/>
              </w:rPr>
              <w:tab/>
            </w:r>
            <w:r w:rsidR="005F3C71" w:rsidRPr="00360C2B">
              <w:rPr>
                <w:rStyle w:val="Hyperlink"/>
                <w:noProof/>
              </w:rPr>
              <w:t>DQ Harmonization Framework Background</w:t>
            </w:r>
            <w:r w:rsidR="005F3C71">
              <w:rPr>
                <w:noProof/>
                <w:webHidden/>
              </w:rPr>
              <w:tab/>
            </w:r>
            <w:r w:rsidR="005F3C71">
              <w:rPr>
                <w:noProof/>
                <w:webHidden/>
              </w:rPr>
              <w:fldChar w:fldCharType="begin"/>
            </w:r>
            <w:r w:rsidR="005F3C71">
              <w:rPr>
                <w:noProof/>
                <w:webHidden/>
              </w:rPr>
              <w:instrText xml:space="preserve"> PAGEREF _Toc26982633 \h </w:instrText>
            </w:r>
            <w:r w:rsidR="005F3C71">
              <w:rPr>
                <w:noProof/>
                <w:webHidden/>
              </w:rPr>
            </w:r>
            <w:r w:rsidR="005F3C71">
              <w:rPr>
                <w:noProof/>
                <w:webHidden/>
              </w:rPr>
              <w:fldChar w:fldCharType="separate"/>
            </w:r>
            <w:r>
              <w:rPr>
                <w:noProof/>
                <w:webHidden/>
              </w:rPr>
              <w:t>6</w:t>
            </w:r>
            <w:r w:rsidR="005F3C71">
              <w:rPr>
                <w:noProof/>
                <w:webHidden/>
              </w:rPr>
              <w:fldChar w:fldCharType="end"/>
            </w:r>
          </w:hyperlink>
        </w:p>
        <w:p w14:paraId="53A41844" w14:textId="605D531E" w:rsidR="005F3C71" w:rsidRDefault="007C517C">
          <w:pPr>
            <w:pStyle w:val="TOC3"/>
            <w:tabs>
              <w:tab w:val="left" w:pos="880"/>
              <w:tab w:val="right" w:leader="dot" w:pos="9350"/>
            </w:tabs>
            <w:rPr>
              <w:rFonts w:eastAsiaTheme="minorEastAsia" w:cstheme="minorBidi"/>
              <w:i w:val="0"/>
              <w:iCs w:val="0"/>
              <w:noProof/>
              <w:szCs w:val="22"/>
            </w:rPr>
          </w:pPr>
          <w:hyperlink w:anchor="_Toc26982634" w:history="1">
            <w:r w:rsidR="005F3C71" w:rsidRPr="00360C2B">
              <w:rPr>
                <w:rStyle w:val="Hyperlink"/>
                <w:noProof/>
              </w:rPr>
              <w:t>3.</w:t>
            </w:r>
            <w:r w:rsidR="005F3C71">
              <w:rPr>
                <w:rFonts w:eastAsiaTheme="minorEastAsia" w:cstheme="minorBidi"/>
                <w:i w:val="0"/>
                <w:iCs w:val="0"/>
                <w:noProof/>
                <w:szCs w:val="22"/>
              </w:rPr>
              <w:tab/>
            </w:r>
            <w:r w:rsidR="005F3C71" w:rsidRPr="00360C2B">
              <w:rPr>
                <w:rStyle w:val="Hyperlink"/>
                <w:noProof/>
              </w:rPr>
              <w:t>Project description and funding source</w:t>
            </w:r>
            <w:r w:rsidR="005F3C71">
              <w:rPr>
                <w:noProof/>
                <w:webHidden/>
              </w:rPr>
              <w:tab/>
            </w:r>
            <w:r w:rsidR="005F3C71">
              <w:rPr>
                <w:noProof/>
                <w:webHidden/>
              </w:rPr>
              <w:fldChar w:fldCharType="begin"/>
            </w:r>
            <w:r w:rsidR="005F3C71">
              <w:rPr>
                <w:noProof/>
                <w:webHidden/>
              </w:rPr>
              <w:instrText xml:space="preserve"> PAGEREF _Toc26982634 \h </w:instrText>
            </w:r>
            <w:r w:rsidR="005F3C71">
              <w:rPr>
                <w:noProof/>
                <w:webHidden/>
              </w:rPr>
            </w:r>
            <w:r w:rsidR="005F3C71">
              <w:rPr>
                <w:noProof/>
                <w:webHidden/>
              </w:rPr>
              <w:fldChar w:fldCharType="separate"/>
            </w:r>
            <w:r>
              <w:rPr>
                <w:noProof/>
                <w:webHidden/>
              </w:rPr>
              <w:t>6</w:t>
            </w:r>
            <w:r w:rsidR="005F3C71">
              <w:rPr>
                <w:noProof/>
                <w:webHidden/>
              </w:rPr>
              <w:fldChar w:fldCharType="end"/>
            </w:r>
          </w:hyperlink>
        </w:p>
        <w:p w14:paraId="5943D99E" w14:textId="2947A7F5" w:rsidR="005F3C71" w:rsidRDefault="007C517C">
          <w:pPr>
            <w:pStyle w:val="TOC3"/>
            <w:tabs>
              <w:tab w:val="left" w:pos="880"/>
              <w:tab w:val="right" w:leader="dot" w:pos="9350"/>
            </w:tabs>
            <w:rPr>
              <w:rFonts w:eastAsiaTheme="minorEastAsia" w:cstheme="minorBidi"/>
              <w:i w:val="0"/>
              <w:iCs w:val="0"/>
              <w:noProof/>
              <w:szCs w:val="22"/>
            </w:rPr>
          </w:pPr>
          <w:hyperlink w:anchor="_Toc26982635" w:history="1">
            <w:r w:rsidR="005F3C71" w:rsidRPr="00360C2B">
              <w:rPr>
                <w:rStyle w:val="Hyperlink"/>
                <w:noProof/>
              </w:rPr>
              <w:t>4.</w:t>
            </w:r>
            <w:r w:rsidR="005F3C71">
              <w:rPr>
                <w:rFonts w:eastAsiaTheme="minorEastAsia" w:cstheme="minorBidi"/>
                <w:i w:val="0"/>
                <w:iCs w:val="0"/>
                <w:noProof/>
                <w:szCs w:val="22"/>
              </w:rPr>
              <w:tab/>
            </w:r>
            <w:r w:rsidR="005F3C71" w:rsidRPr="00360C2B">
              <w:rPr>
                <w:rStyle w:val="Hyperlink"/>
                <w:noProof/>
              </w:rPr>
              <w:t>Community engagement</w:t>
            </w:r>
            <w:r w:rsidR="005F3C71">
              <w:rPr>
                <w:noProof/>
                <w:webHidden/>
              </w:rPr>
              <w:tab/>
            </w:r>
            <w:r w:rsidR="005F3C71">
              <w:rPr>
                <w:noProof/>
                <w:webHidden/>
              </w:rPr>
              <w:fldChar w:fldCharType="begin"/>
            </w:r>
            <w:r w:rsidR="005F3C71">
              <w:rPr>
                <w:noProof/>
                <w:webHidden/>
              </w:rPr>
              <w:instrText xml:space="preserve"> PAGEREF _Toc26982635 \h </w:instrText>
            </w:r>
            <w:r w:rsidR="005F3C71">
              <w:rPr>
                <w:noProof/>
                <w:webHidden/>
              </w:rPr>
            </w:r>
            <w:r w:rsidR="005F3C71">
              <w:rPr>
                <w:noProof/>
                <w:webHidden/>
              </w:rPr>
              <w:fldChar w:fldCharType="separate"/>
            </w:r>
            <w:r>
              <w:rPr>
                <w:noProof/>
                <w:webHidden/>
              </w:rPr>
              <w:t>6</w:t>
            </w:r>
            <w:r w:rsidR="005F3C71">
              <w:rPr>
                <w:noProof/>
                <w:webHidden/>
              </w:rPr>
              <w:fldChar w:fldCharType="end"/>
            </w:r>
          </w:hyperlink>
        </w:p>
        <w:p w14:paraId="1B007857" w14:textId="5C1BA0FF" w:rsidR="005F3C71" w:rsidRDefault="007C517C">
          <w:pPr>
            <w:pStyle w:val="TOC3"/>
            <w:tabs>
              <w:tab w:val="left" w:pos="880"/>
              <w:tab w:val="right" w:leader="dot" w:pos="9350"/>
            </w:tabs>
            <w:rPr>
              <w:rFonts w:eastAsiaTheme="minorEastAsia" w:cstheme="minorBidi"/>
              <w:i w:val="0"/>
              <w:iCs w:val="0"/>
              <w:noProof/>
              <w:szCs w:val="22"/>
            </w:rPr>
          </w:pPr>
          <w:hyperlink w:anchor="_Toc26982636" w:history="1">
            <w:r w:rsidR="005F3C71" w:rsidRPr="00360C2B">
              <w:rPr>
                <w:rStyle w:val="Hyperlink"/>
                <w:noProof/>
              </w:rPr>
              <w:t>5.</w:t>
            </w:r>
            <w:r w:rsidR="005F3C71">
              <w:rPr>
                <w:rFonts w:eastAsiaTheme="minorEastAsia" w:cstheme="minorBidi"/>
                <w:i w:val="0"/>
                <w:iCs w:val="0"/>
                <w:noProof/>
                <w:szCs w:val="22"/>
              </w:rPr>
              <w:tab/>
            </w:r>
            <w:r w:rsidR="005F3C71" w:rsidRPr="00360C2B">
              <w:rPr>
                <w:rStyle w:val="Hyperlink"/>
                <w:noProof/>
              </w:rPr>
              <w:t>Technical resources</w:t>
            </w:r>
            <w:r w:rsidR="005F3C71">
              <w:rPr>
                <w:noProof/>
                <w:webHidden/>
              </w:rPr>
              <w:tab/>
            </w:r>
            <w:r w:rsidR="005F3C71">
              <w:rPr>
                <w:noProof/>
                <w:webHidden/>
              </w:rPr>
              <w:fldChar w:fldCharType="begin"/>
            </w:r>
            <w:r w:rsidR="005F3C71">
              <w:rPr>
                <w:noProof/>
                <w:webHidden/>
              </w:rPr>
              <w:instrText xml:space="preserve"> PAGEREF _Toc26982636 \h </w:instrText>
            </w:r>
            <w:r w:rsidR="005F3C71">
              <w:rPr>
                <w:noProof/>
                <w:webHidden/>
              </w:rPr>
            </w:r>
            <w:r w:rsidR="005F3C71">
              <w:rPr>
                <w:noProof/>
                <w:webHidden/>
              </w:rPr>
              <w:fldChar w:fldCharType="separate"/>
            </w:r>
            <w:r>
              <w:rPr>
                <w:noProof/>
                <w:webHidden/>
              </w:rPr>
              <w:t>7</w:t>
            </w:r>
            <w:r w:rsidR="005F3C71">
              <w:rPr>
                <w:noProof/>
                <w:webHidden/>
              </w:rPr>
              <w:fldChar w:fldCharType="end"/>
            </w:r>
          </w:hyperlink>
        </w:p>
        <w:p w14:paraId="7C155155" w14:textId="2128975C" w:rsidR="005F3C71" w:rsidRDefault="007C517C">
          <w:pPr>
            <w:pStyle w:val="TOC3"/>
            <w:tabs>
              <w:tab w:val="left" w:pos="880"/>
              <w:tab w:val="right" w:leader="dot" w:pos="9350"/>
            </w:tabs>
            <w:rPr>
              <w:rFonts w:eastAsiaTheme="minorEastAsia" w:cstheme="minorBidi"/>
              <w:i w:val="0"/>
              <w:iCs w:val="0"/>
              <w:noProof/>
              <w:szCs w:val="22"/>
            </w:rPr>
          </w:pPr>
          <w:hyperlink w:anchor="_Toc26982637" w:history="1">
            <w:r w:rsidR="005F3C71" w:rsidRPr="00360C2B">
              <w:rPr>
                <w:rStyle w:val="Hyperlink"/>
                <w:noProof/>
              </w:rPr>
              <w:t>6.</w:t>
            </w:r>
            <w:r w:rsidR="005F3C71">
              <w:rPr>
                <w:rFonts w:eastAsiaTheme="minorEastAsia" w:cstheme="minorBidi"/>
                <w:i w:val="0"/>
                <w:iCs w:val="0"/>
                <w:noProof/>
                <w:szCs w:val="22"/>
              </w:rPr>
              <w:tab/>
            </w:r>
            <w:r w:rsidR="005F3C71" w:rsidRPr="00360C2B">
              <w:rPr>
                <w:rStyle w:val="Hyperlink"/>
                <w:noProof/>
              </w:rPr>
              <w:t>Link to GitHub for open source software</w:t>
            </w:r>
            <w:r w:rsidR="005F3C71">
              <w:rPr>
                <w:noProof/>
                <w:webHidden/>
              </w:rPr>
              <w:tab/>
            </w:r>
            <w:r w:rsidR="005F3C71">
              <w:rPr>
                <w:noProof/>
                <w:webHidden/>
              </w:rPr>
              <w:fldChar w:fldCharType="begin"/>
            </w:r>
            <w:r w:rsidR="005F3C71">
              <w:rPr>
                <w:noProof/>
                <w:webHidden/>
              </w:rPr>
              <w:instrText xml:space="preserve"> PAGEREF _Toc26982637 \h </w:instrText>
            </w:r>
            <w:r w:rsidR="005F3C71">
              <w:rPr>
                <w:noProof/>
                <w:webHidden/>
              </w:rPr>
            </w:r>
            <w:r w:rsidR="005F3C71">
              <w:rPr>
                <w:noProof/>
                <w:webHidden/>
              </w:rPr>
              <w:fldChar w:fldCharType="separate"/>
            </w:r>
            <w:r>
              <w:rPr>
                <w:noProof/>
                <w:webHidden/>
              </w:rPr>
              <w:t>7</w:t>
            </w:r>
            <w:r w:rsidR="005F3C71">
              <w:rPr>
                <w:noProof/>
                <w:webHidden/>
              </w:rPr>
              <w:fldChar w:fldCharType="end"/>
            </w:r>
          </w:hyperlink>
        </w:p>
        <w:p w14:paraId="58DE1EC4" w14:textId="614704DA" w:rsidR="005F3C71" w:rsidRDefault="007C517C">
          <w:pPr>
            <w:pStyle w:val="TOC3"/>
            <w:tabs>
              <w:tab w:val="left" w:pos="880"/>
              <w:tab w:val="right" w:leader="dot" w:pos="9350"/>
            </w:tabs>
            <w:rPr>
              <w:rFonts w:eastAsiaTheme="minorEastAsia" w:cstheme="minorBidi"/>
              <w:i w:val="0"/>
              <w:iCs w:val="0"/>
              <w:noProof/>
              <w:szCs w:val="22"/>
            </w:rPr>
          </w:pPr>
          <w:hyperlink w:anchor="_Toc26982638" w:history="1">
            <w:r w:rsidR="005F3C71" w:rsidRPr="00360C2B">
              <w:rPr>
                <w:rStyle w:val="Hyperlink"/>
                <w:noProof/>
              </w:rPr>
              <w:t>7.</w:t>
            </w:r>
            <w:r w:rsidR="005F3C71">
              <w:rPr>
                <w:rFonts w:eastAsiaTheme="minorEastAsia" w:cstheme="minorBidi"/>
                <w:i w:val="0"/>
                <w:iCs w:val="0"/>
                <w:noProof/>
                <w:szCs w:val="22"/>
              </w:rPr>
              <w:tab/>
            </w:r>
            <w:r w:rsidR="005F3C71" w:rsidRPr="00360C2B">
              <w:rPr>
                <w:rStyle w:val="Hyperlink"/>
                <w:noProof/>
              </w:rPr>
              <w:t>Fast Healthcare Interoperability Resources (FHIR)</w:t>
            </w:r>
            <w:r w:rsidR="005F3C71">
              <w:rPr>
                <w:noProof/>
                <w:webHidden/>
              </w:rPr>
              <w:tab/>
            </w:r>
            <w:r w:rsidR="005F3C71">
              <w:rPr>
                <w:noProof/>
                <w:webHidden/>
              </w:rPr>
              <w:fldChar w:fldCharType="begin"/>
            </w:r>
            <w:r w:rsidR="005F3C71">
              <w:rPr>
                <w:noProof/>
                <w:webHidden/>
              </w:rPr>
              <w:instrText xml:space="preserve"> PAGEREF _Toc26982638 \h </w:instrText>
            </w:r>
            <w:r w:rsidR="005F3C71">
              <w:rPr>
                <w:noProof/>
                <w:webHidden/>
              </w:rPr>
            </w:r>
            <w:r w:rsidR="005F3C71">
              <w:rPr>
                <w:noProof/>
                <w:webHidden/>
              </w:rPr>
              <w:fldChar w:fldCharType="separate"/>
            </w:r>
            <w:r>
              <w:rPr>
                <w:noProof/>
                <w:webHidden/>
              </w:rPr>
              <w:t>7</w:t>
            </w:r>
            <w:r w:rsidR="005F3C71">
              <w:rPr>
                <w:noProof/>
                <w:webHidden/>
              </w:rPr>
              <w:fldChar w:fldCharType="end"/>
            </w:r>
          </w:hyperlink>
        </w:p>
        <w:p w14:paraId="5C4F2CD4" w14:textId="32C3DCD9" w:rsidR="005F3C71" w:rsidRDefault="007C517C">
          <w:pPr>
            <w:pStyle w:val="TOC3"/>
            <w:tabs>
              <w:tab w:val="left" w:pos="880"/>
              <w:tab w:val="right" w:leader="dot" w:pos="9350"/>
            </w:tabs>
            <w:rPr>
              <w:rFonts w:eastAsiaTheme="minorEastAsia" w:cstheme="minorBidi"/>
              <w:i w:val="0"/>
              <w:iCs w:val="0"/>
              <w:noProof/>
              <w:szCs w:val="22"/>
            </w:rPr>
          </w:pPr>
          <w:hyperlink w:anchor="_Toc26982639" w:history="1">
            <w:r w:rsidR="005F3C71" w:rsidRPr="00360C2B">
              <w:rPr>
                <w:rStyle w:val="Hyperlink"/>
                <w:noProof/>
              </w:rPr>
              <w:t>8.</w:t>
            </w:r>
            <w:r w:rsidR="005F3C71">
              <w:rPr>
                <w:rFonts w:eastAsiaTheme="minorEastAsia" w:cstheme="minorBidi"/>
                <w:i w:val="0"/>
                <w:iCs w:val="0"/>
                <w:noProof/>
                <w:szCs w:val="22"/>
              </w:rPr>
              <w:tab/>
            </w:r>
            <w:r w:rsidR="005F3C71" w:rsidRPr="00360C2B">
              <w:rPr>
                <w:rStyle w:val="Hyperlink"/>
                <w:noProof/>
              </w:rPr>
              <w:t>Visualizations</w:t>
            </w:r>
            <w:r w:rsidR="005F3C71">
              <w:rPr>
                <w:noProof/>
                <w:webHidden/>
              </w:rPr>
              <w:tab/>
            </w:r>
            <w:r w:rsidR="005F3C71">
              <w:rPr>
                <w:noProof/>
                <w:webHidden/>
              </w:rPr>
              <w:fldChar w:fldCharType="begin"/>
            </w:r>
            <w:r w:rsidR="005F3C71">
              <w:rPr>
                <w:noProof/>
                <w:webHidden/>
              </w:rPr>
              <w:instrText xml:space="preserve"> PAGEREF _Toc26982639 \h </w:instrText>
            </w:r>
            <w:r w:rsidR="005F3C71">
              <w:rPr>
                <w:noProof/>
                <w:webHidden/>
              </w:rPr>
            </w:r>
            <w:r w:rsidR="005F3C71">
              <w:rPr>
                <w:noProof/>
                <w:webHidden/>
              </w:rPr>
              <w:fldChar w:fldCharType="separate"/>
            </w:r>
            <w:r>
              <w:rPr>
                <w:noProof/>
                <w:webHidden/>
              </w:rPr>
              <w:t>7</w:t>
            </w:r>
            <w:r w:rsidR="005F3C71">
              <w:rPr>
                <w:noProof/>
                <w:webHidden/>
              </w:rPr>
              <w:fldChar w:fldCharType="end"/>
            </w:r>
          </w:hyperlink>
        </w:p>
        <w:p w14:paraId="6477A2DF" w14:textId="447EBB67" w:rsidR="005F3C71" w:rsidRDefault="007C517C">
          <w:pPr>
            <w:pStyle w:val="TOC3"/>
            <w:tabs>
              <w:tab w:val="left" w:pos="880"/>
              <w:tab w:val="right" w:leader="dot" w:pos="9350"/>
            </w:tabs>
            <w:rPr>
              <w:rFonts w:eastAsiaTheme="minorEastAsia" w:cstheme="minorBidi"/>
              <w:i w:val="0"/>
              <w:iCs w:val="0"/>
              <w:noProof/>
              <w:szCs w:val="22"/>
            </w:rPr>
          </w:pPr>
          <w:hyperlink w:anchor="_Toc26982640" w:history="1">
            <w:r w:rsidR="005F3C71" w:rsidRPr="00360C2B">
              <w:rPr>
                <w:rStyle w:val="Hyperlink"/>
                <w:noProof/>
              </w:rPr>
              <w:t>9.</w:t>
            </w:r>
            <w:r w:rsidR="005F3C71">
              <w:rPr>
                <w:rFonts w:eastAsiaTheme="minorEastAsia" w:cstheme="minorBidi"/>
                <w:i w:val="0"/>
                <w:iCs w:val="0"/>
                <w:noProof/>
                <w:szCs w:val="22"/>
              </w:rPr>
              <w:tab/>
            </w:r>
            <w:r w:rsidR="005F3C71" w:rsidRPr="00360C2B">
              <w:rPr>
                <w:rStyle w:val="Hyperlink"/>
                <w:noProof/>
              </w:rPr>
              <w:t>Data Model</w:t>
            </w:r>
            <w:r w:rsidR="005F3C71">
              <w:rPr>
                <w:noProof/>
                <w:webHidden/>
              </w:rPr>
              <w:tab/>
            </w:r>
            <w:r w:rsidR="005F3C71">
              <w:rPr>
                <w:noProof/>
                <w:webHidden/>
              </w:rPr>
              <w:fldChar w:fldCharType="begin"/>
            </w:r>
            <w:r w:rsidR="005F3C71">
              <w:rPr>
                <w:noProof/>
                <w:webHidden/>
              </w:rPr>
              <w:instrText xml:space="preserve"> PAGEREF _Toc26982640 \h </w:instrText>
            </w:r>
            <w:r w:rsidR="005F3C71">
              <w:rPr>
                <w:noProof/>
                <w:webHidden/>
              </w:rPr>
            </w:r>
            <w:r w:rsidR="005F3C71">
              <w:rPr>
                <w:noProof/>
                <w:webHidden/>
              </w:rPr>
              <w:fldChar w:fldCharType="separate"/>
            </w:r>
            <w:r>
              <w:rPr>
                <w:noProof/>
                <w:webHidden/>
              </w:rPr>
              <w:t>7</w:t>
            </w:r>
            <w:r w:rsidR="005F3C71">
              <w:rPr>
                <w:noProof/>
                <w:webHidden/>
              </w:rPr>
              <w:fldChar w:fldCharType="end"/>
            </w:r>
          </w:hyperlink>
        </w:p>
        <w:p w14:paraId="5CB02764" w14:textId="0EB9F511" w:rsidR="005F3C71" w:rsidRDefault="007C517C">
          <w:pPr>
            <w:pStyle w:val="TOC2"/>
            <w:tabs>
              <w:tab w:val="left" w:pos="660"/>
              <w:tab w:val="right" w:leader="dot" w:pos="9350"/>
            </w:tabs>
            <w:rPr>
              <w:rFonts w:eastAsiaTheme="minorEastAsia" w:cstheme="minorBidi"/>
              <w:smallCaps w:val="0"/>
              <w:noProof/>
              <w:szCs w:val="22"/>
            </w:rPr>
          </w:pPr>
          <w:hyperlink w:anchor="_Toc26982641" w:history="1">
            <w:r w:rsidR="005F3C71" w:rsidRPr="00360C2B">
              <w:rPr>
                <w:rStyle w:val="Hyperlink"/>
                <w:noProof/>
              </w:rPr>
              <w:t>E.</w:t>
            </w:r>
            <w:r w:rsidR="005F3C71">
              <w:rPr>
                <w:rFonts w:eastAsiaTheme="minorEastAsia" w:cstheme="minorBidi"/>
                <w:smallCaps w:val="0"/>
                <w:noProof/>
                <w:szCs w:val="22"/>
              </w:rPr>
              <w:tab/>
            </w:r>
            <w:r w:rsidR="005F3C71" w:rsidRPr="00360C2B">
              <w:rPr>
                <w:rStyle w:val="Hyperlink"/>
                <w:noProof/>
              </w:rPr>
              <w:t>metrics</w:t>
            </w:r>
            <w:r w:rsidR="005F3C71">
              <w:rPr>
                <w:noProof/>
                <w:webHidden/>
              </w:rPr>
              <w:tab/>
            </w:r>
            <w:r w:rsidR="005F3C71">
              <w:rPr>
                <w:noProof/>
                <w:webHidden/>
              </w:rPr>
              <w:fldChar w:fldCharType="begin"/>
            </w:r>
            <w:r w:rsidR="005F3C71">
              <w:rPr>
                <w:noProof/>
                <w:webHidden/>
              </w:rPr>
              <w:instrText xml:space="preserve"> PAGEREF _Toc26982641 \h </w:instrText>
            </w:r>
            <w:r w:rsidR="005F3C71">
              <w:rPr>
                <w:noProof/>
                <w:webHidden/>
              </w:rPr>
            </w:r>
            <w:r w:rsidR="005F3C71">
              <w:rPr>
                <w:noProof/>
                <w:webHidden/>
              </w:rPr>
              <w:fldChar w:fldCharType="separate"/>
            </w:r>
            <w:r>
              <w:rPr>
                <w:noProof/>
                <w:webHidden/>
              </w:rPr>
              <w:t>7</w:t>
            </w:r>
            <w:r w:rsidR="005F3C71">
              <w:rPr>
                <w:noProof/>
                <w:webHidden/>
              </w:rPr>
              <w:fldChar w:fldCharType="end"/>
            </w:r>
          </w:hyperlink>
        </w:p>
        <w:p w14:paraId="6CE4141F" w14:textId="18DB1220" w:rsidR="005F3C71" w:rsidRDefault="007C517C">
          <w:pPr>
            <w:pStyle w:val="TOC3"/>
            <w:tabs>
              <w:tab w:val="left" w:pos="880"/>
              <w:tab w:val="right" w:leader="dot" w:pos="9350"/>
            </w:tabs>
            <w:rPr>
              <w:rFonts w:eastAsiaTheme="minorEastAsia" w:cstheme="minorBidi"/>
              <w:i w:val="0"/>
              <w:iCs w:val="0"/>
              <w:noProof/>
              <w:szCs w:val="22"/>
            </w:rPr>
          </w:pPr>
          <w:hyperlink w:anchor="_Toc26982642" w:history="1">
            <w:r w:rsidR="005F3C71" w:rsidRPr="00360C2B">
              <w:rPr>
                <w:rStyle w:val="Hyperlink"/>
                <w:noProof/>
              </w:rPr>
              <w:t>1.</w:t>
            </w:r>
            <w:r w:rsidR="005F3C71">
              <w:rPr>
                <w:rFonts w:eastAsiaTheme="minorEastAsia" w:cstheme="minorBidi"/>
                <w:i w:val="0"/>
                <w:iCs w:val="0"/>
                <w:noProof/>
                <w:szCs w:val="22"/>
              </w:rPr>
              <w:tab/>
            </w:r>
            <w:r w:rsidR="005F3C71" w:rsidRPr="00360C2B">
              <w:rPr>
                <w:rStyle w:val="Hyperlink"/>
                <w:noProof/>
              </w:rPr>
              <w:t>Author a Metric</w:t>
            </w:r>
            <w:r w:rsidR="005F3C71">
              <w:rPr>
                <w:noProof/>
                <w:webHidden/>
              </w:rPr>
              <w:tab/>
            </w:r>
            <w:r w:rsidR="005F3C71">
              <w:rPr>
                <w:noProof/>
                <w:webHidden/>
              </w:rPr>
              <w:fldChar w:fldCharType="begin"/>
            </w:r>
            <w:r w:rsidR="005F3C71">
              <w:rPr>
                <w:noProof/>
                <w:webHidden/>
              </w:rPr>
              <w:instrText xml:space="preserve"> PAGEREF _Toc26982642 \h </w:instrText>
            </w:r>
            <w:r w:rsidR="005F3C71">
              <w:rPr>
                <w:noProof/>
                <w:webHidden/>
              </w:rPr>
            </w:r>
            <w:r w:rsidR="005F3C71">
              <w:rPr>
                <w:noProof/>
                <w:webHidden/>
              </w:rPr>
              <w:fldChar w:fldCharType="separate"/>
            </w:r>
            <w:r>
              <w:rPr>
                <w:noProof/>
                <w:webHidden/>
              </w:rPr>
              <w:t>7</w:t>
            </w:r>
            <w:r w:rsidR="005F3C71">
              <w:rPr>
                <w:noProof/>
                <w:webHidden/>
              </w:rPr>
              <w:fldChar w:fldCharType="end"/>
            </w:r>
          </w:hyperlink>
        </w:p>
        <w:p w14:paraId="04E4DF94" w14:textId="3E6B4E2E" w:rsidR="005F3C71" w:rsidRDefault="007C517C">
          <w:pPr>
            <w:pStyle w:val="TOC2"/>
            <w:tabs>
              <w:tab w:val="left" w:pos="660"/>
              <w:tab w:val="right" w:leader="dot" w:pos="9350"/>
            </w:tabs>
            <w:rPr>
              <w:rFonts w:eastAsiaTheme="minorEastAsia" w:cstheme="minorBidi"/>
              <w:smallCaps w:val="0"/>
              <w:noProof/>
              <w:szCs w:val="22"/>
            </w:rPr>
          </w:pPr>
          <w:hyperlink w:anchor="_Toc26982643" w:history="1">
            <w:r w:rsidR="005F3C71" w:rsidRPr="00360C2B">
              <w:rPr>
                <w:rStyle w:val="Hyperlink"/>
                <w:noProof/>
              </w:rPr>
              <w:t>F.</w:t>
            </w:r>
            <w:r w:rsidR="005F3C71">
              <w:rPr>
                <w:rFonts w:eastAsiaTheme="minorEastAsia" w:cstheme="minorBidi"/>
                <w:smallCaps w:val="0"/>
                <w:noProof/>
                <w:szCs w:val="22"/>
              </w:rPr>
              <w:tab/>
            </w:r>
            <w:r w:rsidR="005F3C71" w:rsidRPr="00360C2B">
              <w:rPr>
                <w:rStyle w:val="Hyperlink"/>
                <w:noProof/>
              </w:rPr>
              <w:t>Measures</w:t>
            </w:r>
            <w:r w:rsidR="005F3C71">
              <w:rPr>
                <w:noProof/>
                <w:webHidden/>
              </w:rPr>
              <w:tab/>
            </w:r>
            <w:r w:rsidR="005F3C71">
              <w:rPr>
                <w:noProof/>
                <w:webHidden/>
              </w:rPr>
              <w:fldChar w:fldCharType="begin"/>
            </w:r>
            <w:r w:rsidR="005F3C71">
              <w:rPr>
                <w:noProof/>
                <w:webHidden/>
              </w:rPr>
              <w:instrText xml:space="preserve"> PAGEREF _Toc26982643 \h </w:instrText>
            </w:r>
            <w:r w:rsidR="005F3C71">
              <w:rPr>
                <w:noProof/>
                <w:webHidden/>
              </w:rPr>
            </w:r>
            <w:r w:rsidR="005F3C71">
              <w:rPr>
                <w:noProof/>
                <w:webHidden/>
              </w:rPr>
              <w:fldChar w:fldCharType="separate"/>
            </w:r>
            <w:r>
              <w:rPr>
                <w:noProof/>
                <w:webHidden/>
              </w:rPr>
              <w:t>10</w:t>
            </w:r>
            <w:r w:rsidR="005F3C71">
              <w:rPr>
                <w:noProof/>
                <w:webHidden/>
              </w:rPr>
              <w:fldChar w:fldCharType="end"/>
            </w:r>
          </w:hyperlink>
        </w:p>
        <w:p w14:paraId="5B61DD0C" w14:textId="51FCBCFB" w:rsidR="005F3C71" w:rsidRDefault="007C517C">
          <w:pPr>
            <w:pStyle w:val="TOC3"/>
            <w:tabs>
              <w:tab w:val="left" w:pos="880"/>
              <w:tab w:val="right" w:leader="dot" w:pos="9350"/>
            </w:tabs>
            <w:rPr>
              <w:rFonts w:eastAsiaTheme="minorEastAsia" w:cstheme="minorBidi"/>
              <w:i w:val="0"/>
              <w:iCs w:val="0"/>
              <w:noProof/>
              <w:szCs w:val="22"/>
            </w:rPr>
          </w:pPr>
          <w:hyperlink w:anchor="_Toc26982644" w:history="1">
            <w:r w:rsidR="005F3C71" w:rsidRPr="00360C2B">
              <w:rPr>
                <w:rStyle w:val="Hyperlink"/>
                <w:noProof/>
              </w:rPr>
              <w:t>1.</w:t>
            </w:r>
            <w:r w:rsidR="005F3C71">
              <w:rPr>
                <w:rFonts w:eastAsiaTheme="minorEastAsia" w:cstheme="minorBidi"/>
                <w:i w:val="0"/>
                <w:iCs w:val="0"/>
                <w:noProof/>
                <w:szCs w:val="22"/>
              </w:rPr>
              <w:tab/>
            </w:r>
            <w:r w:rsidR="005F3C71" w:rsidRPr="00360C2B">
              <w:rPr>
                <w:rStyle w:val="Hyperlink"/>
                <w:noProof/>
              </w:rPr>
              <w:t>Submit Measures</w:t>
            </w:r>
            <w:r w:rsidR="005F3C71">
              <w:rPr>
                <w:noProof/>
                <w:webHidden/>
              </w:rPr>
              <w:tab/>
            </w:r>
            <w:r w:rsidR="005F3C71">
              <w:rPr>
                <w:noProof/>
                <w:webHidden/>
              </w:rPr>
              <w:fldChar w:fldCharType="begin"/>
            </w:r>
            <w:r w:rsidR="005F3C71">
              <w:rPr>
                <w:noProof/>
                <w:webHidden/>
              </w:rPr>
              <w:instrText xml:space="preserve"> PAGEREF _Toc26982644 \h </w:instrText>
            </w:r>
            <w:r w:rsidR="005F3C71">
              <w:rPr>
                <w:noProof/>
                <w:webHidden/>
              </w:rPr>
            </w:r>
            <w:r w:rsidR="005F3C71">
              <w:rPr>
                <w:noProof/>
                <w:webHidden/>
              </w:rPr>
              <w:fldChar w:fldCharType="separate"/>
            </w:r>
            <w:r>
              <w:rPr>
                <w:noProof/>
                <w:webHidden/>
              </w:rPr>
              <w:t>11</w:t>
            </w:r>
            <w:r w:rsidR="005F3C71">
              <w:rPr>
                <w:noProof/>
                <w:webHidden/>
              </w:rPr>
              <w:fldChar w:fldCharType="end"/>
            </w:r>
          </w:hyperlink>
        </w:p>
        <w:p w14:paraId="63E30D58" w14:textId="21585393" w:rsidR="005F3C71" w:rsidRDefault="007C517C" w:rsidP="00B564D2">
          <w:pPr>
            <w:pStyle w:val="TOC3"/>
            <w:tabs>
              <w:tab w:val="left" w:pos="880"/>
              <w:tab w:val="right" w:leader="dot" w:pos="9350"/>
            </w:tabs>
            <w:rPr>
              <w:rFonts w:eastAsiaTheme="minorEastAsia" w:cstheme="minorBidi"/>
              <w:i w:val="0"/>
              <w:iCs w:val="0"/>
              <w:noProof/>
              <w:szCs w:val="22"/>
            </w:rPr>
          </w:pPr>
          <w:hyperlink w:anchor="_Toc26982645" w:history="1">
            <w:r w:rsidR="005F3C71" w:rsidRPr="00360C2B">
              <w:rPr>
                <w:rStyle w:val="Hyperlink"/>
                <w:noProof/>
              </w:rPr>
              <w:t>2.</w:t>
            </w:r>
            <w:r w:rsidR="005F3C71">
              <w:rPr>
                <w:rFonts w:eastAsiaTheme="minorEastAsia" w:cstheme="minorBidi"/>
                <w:i w:val="0"/>
                <w:iCs w:val="0"/>
                <w:noProof/>
                <w:szCs w:val="22"/>
              </w:rPr>
              <w:tab/>
            </w:r>
            <w:r w:rsidR="005F3C71" w:rsidRPr="00360C2B">
              <w:rPr>
                <w:rStyle w:val="Hyperlink"/>
                <w:noProof/>
              </w:rPr>
              <w:t>Manage Submitted Measures</w:t>
            </w:r>
            <w:r w:rsidR="005F3C71">
              <w:rPr>
                <w:noProof/>
                <w:webHidden/>
              </w:rPr>
              <w:tab/>
            </w:r>
            <w:r w:rsidR="005F3C71">
              <w:rPr>
                <w:noProof/>
                <w:webHidden/>
              </w:rPr>
              <w:fldChar w:fldCharType="begin"/>
            </w:r>
            <w:r w:rsidR="005F3C71">
              <w:rPr>
                <w:noProof/>
                <w:webHidden/>
              </w:rPr>
              <w:instrText xml:space="preserve"> PAGEREF _Toc26982645 \h </w:instrText>
            </w:r>
            <w:r w:rsidR="005F3C71">
              <w:rPr>
                <w:noProof/>
                <w:webHidden/>
              </w:rPr>
            </w:r>
            <w:r w:rsidR="005F3C71">
              <w:rPr>
                <w:noProof/>
                <w:webHidden/>
              </w:rPr>
              <w:fldChar w:fldCharType="separate"/>
            </w:r>
            <w:r>
              <w:rPr>
                <w:noProof/>
                <w:webHidden/>
              </w:rPr>
              <w:t>12</w:t>
            </w:r>
            <w:r w:rsidR="005F3C71">
              <w:rPr>
                <w:noProof/>
                <w:webHidden/>
              </w:rPr>
              <w:fldChar w:fldCharType="end"/>
            </w:r>
          </w:hyperlink>
        </w:p>
        <w:p w14:paraId="1883D3E5" w14:textId="3488036D" w:rsidR="005F3C71" w:rsidRDefault="007C517C">
          <w:pPr>
            <w:pStyle w:val="TOC2"/>
            <w:tabs>
              <w:tab w:val="left" w:pos="660"/>
              <w:tab w:val="right" w:leader="dot" w:pos="9350"/>
            </w:tabs>
            <w:rPr>
              <w:rFonts w:eastAsiaTheme="minorEastAsia" w:cstheme="minorBidi"/>
              <w:smallCaps w:val="0"/>
              <w:noProof/>
              <w:szCs w:val="22"/>
            </w:rPr>
          </w:pPr>
          <w:hyperlink w:anchor="_Toc26982648" w:history="1">
            <w:r w:rsidR="005F3C71" w:rsidRPr="00360C2B">
              <w:rPr>
                <w:rStyle w:val="Hyperlink"/>
                <w:noProof/>
              </w:rPr>
              <w:t>G.</w:t>
            </w:r>
            <w:r w:rsidR="005F3C71">
              <w:rPr>
                <w:rFonts w:eastAsiaTheme="minorEastAsia" w:cstheme="minorBidi"/>
                <w:smallCaps w:val="0"/>
                <w:noProof/>
                <w:szCs w:val="22"/>
              </w:rPr>
              <w:tab/>
            </w:r>
            <w:r w:rsidR="005F3C71" w:rsidRPr="00360C2B">
              <w:rPr>
                <w:rStyle w:val="Hyperlink"/>
                <w:noProof/>
              </w:rPr>
              <w:t>Explore dqm</w:t>
            </w:r>
            <w:r w:rsidR="005F3C71">
              <w:rPr>
                <w:noProof/>
                <w:webHidden/>
              </w:rPr>
              <w:tab/>
            </w:r>
            <w:r w:rsidR="005F3C71">
              <w:rPr>
                <w:noProof/>
                <w:webHidden/>
              </w:rPr>
              <w:fldChar w:fldCharType="begin"/>
            </w:r>
            <w:r w:rsidR="005F3C71">
              <w:rPr>
                <w:noProof/>
                <w:webHidden/>
              </w:rPr>
              <w:instrText xml:space="preserve"> PAGEREF _Toc26982648 \h </w:instrText>
            </w:r>
            <w:r w:rsidR="005F3C71">
              <w:rPr>
                <w:noProof/>
                <w:webHidden/>
              </w:rPr>
            </w:r>
            <w:r w:rsidR="005F3C71">
              <w:rPr>
                <w:noProof/>
                <w:webHidden/>
              </w:rPr>
              <w:fldChar w:fldCharType="separate"/>
            </w:r>
            <w:r>
              <w:rPr>
                <w:noProof/>
                <w:webHidden/>
              </w:rPr>
              <w:t>13</w:t>
            </w:r>
            <w:r w:rsidR="005F3C71">
              <w:rPr>
                <w:noProof/>
                <w:webHidden/>
              </w:rPr>
              <w:fldChar w:fldCharType="end"/>
            </w:r>
          </w:hyperlink>
        </w:p>
        <w:p w14:paraId="1464BEDA" w14:textId="25C7B708" w:rsidR="005F3C71" w:rsidRDefault="007C517C">
          <w:pPr>
            <w:pStyle w:val="TOC3"/>
            <w:tabs>
              <w:tab w:val="left" w:pos="880"/>
              <w:tab w:val="right" w:leader="dot" w:pos="9350"/>
            </w:tabs>
            <w:rPr>
              <w:rFonts w:eastAsiaTheme="minorEastAsia" w:cstheme="minorBidi"/>
              <w:i w:val="0"/>
              <w:iCs w:val="0"/>
              <w:noProof/>
              <w:szCs w:val="22"/>
            </w:rPr>
          </w:pPr>
          <w:hyperlink w:anchor="_Toc26982649" w:history="1">
            <w:r w:rsidR="005F3C71" w:rsidRPr="00360C2B">
              <w:rPr>
                <w:rStyle w:val="Hyperlink"/>
                <w:noProof/>
              </w:rPr>
              <w:t>1.</w:t>
            </w:r>
            <w:r w:rsidR="005F3C71">
              <w:rPr>
                <w:rFonts w:eastAsiaTheme="minorEastAsia" w:cstheme="minorBidi"/>
                <w:i w:val="0"/>
                <w:iCs w:val="0"/>
                <w:noProof/>
                <w:szCs w:val="22"/>
              </w:rPr>
              <w:tab/>
            </w:r>
            <w:r w:rsidR="005F3C71" w:rsidRPr="00360C2B">
              <w:rPr>
                <w:rStyle w:val="Hyperlink"/>
                <w:noProof/>
              </w:rPr>
              <w:t>Qlik visualizations</w:t>
            </w:r>
            <w:r w:rsidR="005F3C71">
              <w:rPr>
                <w:noProof/>
                <w:webHidden/>
              </w:rPr>
              <w:tab/>
            </w:r>
            <w:r w:rsidR="005F3C71">
              <w:rPr>
                <w:noProof/>
                <w:webHidden/>
              </w:rPr>
              <w:fldChar w:fldCharType="begin"/>
            </w:r>
            <w:r w:rsidR="005F3C71">
              <w:rPr>
                <w:noProof/>
                <w:webHidden/>
              </w:rPr>
              <w:instrText xml:space="preserve"> PAGEREF _Toc26982649 \h </w:instrText>
            </w:r>
            <w:r w:rsidR="005F3C71">
              <w:rPr>
                <w:noProof/>
                <w:webHidden/>
              </w:rPr>
            </w:r>
            <w:r w:rsidR="005F3C71">
              <w:rPr>
                <w:noProof/>
                <w:webHidden/>
              </w:rPr>
              <w:fldChar w:fldCharType="separate"/>
            </w:r>
            <w:r>
              <w:rPr>
                <w:noProof/>
                <w:webHidden/>
              </w:rPr>
              <w:t>13</w:t>
            </w:r>
            <w:r w:rsidR="005F3C71">
              <w:rPr>
                <w:noProof/>
                <w:webHidden/>
              </w:rPr>
              <w:fldChar w:fldCharType="end"/>
            </w:r>
          </w:hyperlink>
        </w:p>
        <w:p w14:paraId="77FA6FAF" w14:textId="3642E4F5" w:rsidR="005F3C71" w:rsidRDefault="007C517C">
          <w:pPr>
            <w:pStyle w:val="TOC3"/>
            <w:tabs>
              <w:tab w:val="left" w:pos="880"/>
              <w:tab w:val="right" w:leader="dot" w:pos="9350"/>
            </w:tabs>
            <w:rPr>
              <w:rFonts w:eastAsiaTheme="minorEastAsia" w:cstheme="minorBidi"/>
              <w:i w:val="0"/>
              <w:iCs w:val="0"/>
              <w:noProof/>
              <w:szCs w:val="22"/>
            </w:rPr>
          </w:pPr>
          <w:hyperlink w:anchor="_Toc26982650" w:history="1">
            <w:r w:rsidR="005F3C71" w:rsidRPr="00360C2B">
              <w:rPr>
                <w:rStyle w:val="Hyperlink"/>
                <w:noProof/>
              </w:rPr>
              <w:t>2.</w:t>
            </w:r>
            <w:r w:rsidR="005F3C71">
              <w:rPr>
                <w:rFonts w:eastAsiaTheme="minorEastAsia" w:cstheme="minorBidi"/>
                <w:i w:val="0"/>
                <w:iCs w:val="0"/>
                <w:noProof/>
                <w:szCs w:val="22"/>
              </w:rPr>
              <w:tab/>
            </w:r>
            <w:r w:rsidR="005F3C71" w:rsidRPr="00360C2B">
              <w:rPr>
                <w:rStyle w:val="Hyperlink"/>
                <w:noProof/>
              </w:rPr>
              <w:t>Register visualization</w:t>
            </w:r>
            <w:r w:rsidR="005F3C71">
              <w:rPr>
                <w:noProof/>
                <w:webHidden/>
              </w:rPr>
              <w:tab/>
            </w:r>
            <w:r w:rsidR="005F3C71">
              <w:rPr>
                <w:noProof/>
                <w:webHidden/>
              </w:rPr>
              <w:fldChar w:fldCharType="begin"/>
            </w:r>
            <w:r w:rsidR="005F3C71">
              <w:rPr>
                <w:noProof/>
                <w:webHidden/>
              </w:rPr>
              <w:instrText xml:space="preserve"> PAGEREF _Toc26982650 \h </w:instrText>
            </w:r>
            <w:r w:rsidR="005F3C71">
              <w:rPr>
                <w:noProof/>
                <w:webHidden/>
              </w:rPr>
            </w:r>
            <w:r w:rsidR="005F3C71">
              <w:rPr>
                <w:noProof/>
                <w:webHidden/>
              </w:rPr>
              <w:fldChar w:fldCharType="separate"/>
            </w:r>
            <w:r>
              <w:rPr>
                <w:noProof/>
                <w:webHidden/>
              </w:rPr>
              <w:t>15</w:t>
            </w:r>
            <w:r w:rsidR="005F3C71">
              <w:rPr>
                <w:noProof/>
                <w:webHidden/>
              </w:rPr>
              <w:fldChar w:fldCharType="end"/>
            </w:r>
          </w:hyperlink>
        </w:p>
        <w:p w14:paraId="245E5349" w14:textId="7FF0D45E" w:rsidR="004317B4" w:rsidRDefault="004317B4">
          <w:r>
            <w:rPr>
              <w:b/>
              <w:bCs/>
              <w:noProof/>
            </w:rPr>
            <w:fldChar w:fldCharType="end"/>
          </w:r>
        </w:p>
      </w:sdtContent>
    </w:sdt>
    <w:p w14:paraId="4AB4189C" w14:textId="08F08DA7" w:rsidR="004627F4" w:rsidRDefault="004627F4">
      <w:pPr>
        <w:spacing w:after="200" w:line="276" w:lineRule="auto"/>
        <w:rPr>
          <w:b/>
          <w:caps/>
          <w:szCs w:val="20"/>
        </w:rPr>
      </w:pPr>
    </w:p>
    <w:p w14:paraId="0F76EE20" w14:textId="2E694DA3" w:rsidR="00D80A7E" w:rsidRPr="004627F4" w:rsidRDefault="00D80A7E" w:rsidP="004627F4">
      <w:pPr>
        <w:tabs>
          <w:tab w:val="left" w:pos="3808"/>
        </w:tabs>
        <w:rPr>
          <w:szCs w:val="20"/>
        </w:rPr>
        <w:sectPr w:rsidR="00D80A7E" w:rsidRPr="004627F4" w:rsidSect="00E53265">
          <w:footerReference w:type="even" r:id="rId14"/>
          <w:footerReference w:type="default" r:id="rId15"/>
          <w:footerReference w:type="first" r:id="rId16"/>
          <w:pgSz w:w="12240" w:h="15840" w:code="1"/>
          <w:pgMar w:top="1440" w:right="1440" w:bottom="1440" w:left="1440" w:header="720" w:footer="720" w:gutter="0"/>
          <w:pgNumType w:fmt="lowerRoman" w:start="1"/>
          <w:cols w:space="720"/>
          <w:docGrid w:linePitch="360"/>
        </w:sectPr>
      </w:pPr>
    </w:p>
    <w:p w14:paraId="62E8A6A0" w14:textId="570C3642" w:rsidR="00320745" w:rsidRDefault="004A25A0" w:rsidP="00320745">
      <w:pPr>
        <w:pStyle w:val="Heading1"/>
      </w:pPr>
      <w:bookmarkStart w:id="5" w:name="_Toc26982617"/>
      <w:bookmarkEnd w:id="3"/>
      <w:bookmarkEnd w:id="2"/>
      <w:r>
        <w:lastRenderedPageBreak/>
        <w:t>background</w:t>
      </w:r>
      <w:bookmarkEnd w:id="5"/>
      <w:r w:rsidR="00320745">
        <w:t xml:space="preserve"> </w:t>
      </w:r>
    </w:p>
    <w:p w14:paraId="4C940F7C" w14:textId="642DF57D" w:rsidR="000811EA" w:rsidRDefault="000811EA" w:rsidP="000811EA">
      <w:pPr>
        <w:rPr>
          <w:rFonts w:asciiTheme="minorHAnsi" w:hAnsiTheme="minorHAnsi"/>
        </w:rPr>
      </w:pPr>
      <w:r w:rsidRPr="00C15668">
        <w:rPr>
          <w:rFonts w:asciiTheme="minorHAnsi" w:hAnsiTheme="minorHAnsi"/>
        </w:rPr>
        <w:t xml:space="preserve">The goal of </w:t>
      </w:r>
      <w:r>
        <w:rPr>
          <w:rFonts w:asciiTheme="minorHAnsi" w:hAnsiTheme="minorHAnsi"/>
        </w:rPr>
        <w:t>Data Quality Metrics</w:t>
      </w:r>
      <w:r w:rsidRPr="00C15668">
        <w:rPr>
          <w:rFonts w:asciiTheme="minorHAnsi" w:hAnsiTheme="minorHAnsi"/>
        </w:rPr>
        <w:t xml:space="preserve"> project</w:t>
      </w:r>
      <w:r>
        <w:rPr>
          <w:rFonts w:asciiTheme="minorHAnsi" w:hAnsiTheme="minorHAnsi"/>
        </w:rPr>
        <w:t xml:space="preserve"> and system</w:t>
      </w:r>
      <w:r w:rsidRPr="00C15668">
        <w:rPr>
          <w:rFonts w:asciiTheme="minorHAnsi" w:hAnsiTheme="minorHAnsi"/>
        </w:rPr>
        <w:t xml:space="preserve"> </w:t>
      </w:r>
      <w:r>
        <w:rPr>
          <w:rFonts w:asciiTheme="minorHAnsi" w:hAnsiTheme="minorHAnsi"/>
        </w:rPr>
        <w:t>wa</w:t>
      </w:r>
      <w:r w:rsidRPr="00C15668">
        <w:rPr>
          <w:rFonts w:asciiTheme="minorHAnsi" w:hAnsiTheme="minorHAnsi"/>
        </w:rPr>
        <w:t xml:space="preserve">s to provide a harmonized approach to data characterization across multiple </w:t>
      </w:r>
      <w:r>
        <w:rPr>
          <w:rFonts w:asciiTheme="minorHAnsi" w:hAnsiTheme="minorHAnsi"/>
        </w:rPr>
        <w:t xml:space="preserve">data </w:t>
      </w:r>
      <w:r w:rsidRPr="00C15668">
        <w:rPr>
          <w:rFonts w:asciiTheme="minorHAnsi" w:hAnsiTheme="minorHAnsi"/>
        </w:rPr>
        <w:t xml:space="preserve">sources </w:t>
      </w:r>
      <w:r>
        <w:rPr>
          <w:rFonts w:asciiTheme="minorHAnsi" w:hAnsiTheme="minorHAnsi"/>
        </w:rPr>
        <w:t xml:space="preserve">to enable </w:t>
      </w:r>
      <w:r w:rsidRPr="00C15668">
        <w:rPr>
          <w:rFonts w:asciiTheme="minorHAnsi" w:hAnsiTheme="minorHAnsi"/>
        </w:rPr>
        <w:t>researchers to better understand candidate data sources before querying and analyzing them.  This work include</w:t>
      </w:r>
      <w:r>
        <w:rPr>
          <w:rFonts w:asciiTheme="minorHAnsi" w:hAnsiTheme="minorHAnsi"/>
        </w:rPr>
        <w:t>d</w:t>
      </w:r>
      <w:r w:rsidRPr="00C15668">
        <w:rPr>
          <w:rFonts w:asciiTheme="minorHAnsi" w:hAnsiTheme="minorHAnsi"/>
        </w:rPr>
        <w:t xml:space="preserve"> the creation of a system that operationalizes existing data quality (DQ) parameters and methodologies in a way that is compatible across multiple Common Data Models (CDM</w:t>
      </w:r>
      <w:r>
        <w:rPr>
          <w:rFonts w:asciiTheme="minorHAnsi" w:hAnsiTheme="minorHAnsi"/>
        </w:rPr>
        <w:t>s</w:t>
      </w:r>
      <w:r w:rsidRPr="00C15668">
        <w:rPr>
          <w:rFonts w:asciiTheme="minorHAnsi" w:hAnsiTheme="minorHAnsi"/>
        </w:rPr>
        <w:t>) to increase research planning efficiency and improve the interpretability of analytic results.</w:t>
      </w:r>
    </w:p>
    <w:p w14:paraId="0F96FAE7" w14:textId="715BCC75" w:rsidR="000811EA" w:rsidRDefault="000811EA" w:rsidP="000811EA">
      <w:pPr>
        <w:rPr>
          <w:rFonts w:asciiTheme="minorHAnsi" w:hAnsiTheme="minorHAnsi"/>
        </w:rPr>
      </w:pPr>
      <w:r w:rsidRPr="00C15668">
        <w:rPr>
          <w:rFonts w:asciiTheme="minorHAnsi" w:hAnsiTheme="minorHAnsi"/>
        </w:rPr>
        <w:t xml:space="preserve">We </w:t>
      </w:r>
      <w:r>
        <w:rPr>
          <w:rFonts w:asciiTheme="minorHAnsi" w:hAnsiTheme="minorHAnsi"/>
        </w:rPr>
        <w:t>created</w:t>
      </w:r>
      <w:r w:rsidRPr="00C15668">
        <w:rPr>
          <w:rFonts w:asciiTheme="minorHAnsi" w:hAnsiTheme="minorHAnsi"/>
        </w:rPr>
        <w:t xml:space="preserve"> and implement</w:t>
      </w:r>
      <w:r>
        <w:rPr>
          <w:rFonts w:asciiTheme="minorHAnsi" w:hAnsiTheme="minorHAnsi"/>
        </w:rPr>
        <w:t>ed</w:t>
      </w:r>
      <w:r w:rsidRPr="00C15668">
        <w:rPr>
          <w:rFonts w:asciiTheme="minorHAnsi" w:hAnsiTheme="minorHAnsi"/>
        </w:rPr>
        <w:t xml:space="preserve"> </w:t>
      </w:r>
      <w:r>
        <w:rPr>
          <w:rFonts w:asciiTheme="minorHAnsi" w:hAnsiTheme="minorHAnsi"/>
        </w:rPr>
        <w:t xml:space="preserve">a data quality data model to contain </w:t>
      </w:r>
      <w:r w:rsidRPr="00C15668">
        <w:rPr>
          <w:rFonts w:asciiTheme="minorHAnsi" w:hAnsiTheme="minorHAnsi"/>
        </w:rPr>
        <w:t xml:space="preserve">a set of metadata standards and metrics describing: 1) Data quality and characteristics; 2) Data sources and institutional characteristics; and 3) Fitness-for-use.  These standards </w:t>
      </w:r>
      <w:r>
        <w:rPr>
          <w:rFonts w:asciiTheme="minorHAnsi" w:hAnsiTheme="minorHAnsi"/>
        </w:rPr>
        <w:t>were</w:t>
      </w:r>
      <w:r w:rsidRPr="00C15668">
        <w:rPr>
          <w:rFonts w:asciiTheme="minorHAnsi" w:hAnsiTheme="minorHAnsi"/>
        </w:rPr>
        <w:t xml:space="preserve"> the basis for a flexible data quality collation system that </w:t>
      </w:r>
      <w:r>
        <w:rPr>
          <w:rFonts w:asciiTheme="minorHAnsi" w:hAnsiTheme="minorHAnsi"/>
        </w:rPr>
        <w:t xml:space="preserve">is able to incorporate </w:t>
      </w:r>
      <w:r w:rsidRPr="00C15668">
        <w:rPr>
          <w:rFonts w:asciiTheme="minorHAnsi" w:hAnsiTheme="minorHAnsi"/>
        </w:rPr>
        <w:t xml:space="preserve">data </w:t>
      </w:r>
      <w:r>
        <w:rPr>
          <w:rFonts w:asciiTheme="minorHAnsi" w:hAnsiTheme="minorHAnsi"/>
        </w:rPr>
        <w:t xml:space="preserve">metrics </w:t>
      </w:r>
      <w:r w:rsidRPr="00C15668">
        <w:rPr>
          <w:rFonts w:asciiTheme="minorHAnsi" w:hAnsiTheme="minorHAnsi"/>
        </w:rPr>
        <w:t xml:space="preserve">from </w:t>
      </w:r>
      <w:r>
        <w:rPr>
          <w:rFonts w:asciiTheme="minorHAnsi" w:hAnsiTheme="minorHAnsi"/>
        </w:rPr>
        <w:t>any data source</w:t>
      </w:r>
      <w:r w:rsidRPr="00C15668">
        <w:rPr>
          <w:rFonts w:asciiTheme="minorHAnsi" w:hAnsiTheme="minorHAnsi"/>
        </w:rPr>
        <w:t xml:space="preserve">.  The system </w:t>
      </w:r>
      <w:r>
        <w:rPr>
          <w:rFonts w:asciiTheme="minorHAnsi" w:hAnsiTheme="minorHAnsi"/>
        </w:rPr>
        <w:t>was</w:t>
      </w:r>
      <w:r w:rsidRPr="00C15668">
        <w:rPr>
          <w:rFonts w:asciiTheme="minorHAnsi" w:hAnsiTheme="minorHAnsi"/>
        </w:rPr>
        <w:t xml:space="preserve"> designed to enable flexible exploration of DQ characteristics for multiple data sources at the same time. </w:t>
      </w:r>
    </w:p>
    <w:p w14:paraId="52AC3F59" w14:textId="7F20DD62" w:rsidR="000811EA" w:rsidRDefault="000811EA" w:rsidP="00E13270">
      <w:r w:rsidRPr="00C15668">
        <w:rPr>
          <w:rFonts w:asciiTheme="minorHAnsi" w:hAnsiTheme="minorHAnsi"/>
        </w:rPr>
        <w:t>Together, the information</w:t>
      </w:r>
      <w:r>
        <w:rPr>
          <w:rFonts w:asciiTheme="minorHAnsi" w:hAnsiTheme="minorHAnsi"/>
        </w:rPr>
        <w:t xml:space="preserve"> contained in the data model provides</w:t>
      </w:r>
      <w:r w:rsidRPr="00C15668">
        <w:rPr>
          <w:rFonts w:asciiTheme="minorHAnsi" w:hAnsiTheme="minorHAnsi"/>
        </w:rPr>
        <w:t xml:space="preserve"> a standardized data source “fingerprint” that can be expanded to provide additional granularity. Additionally, </w:t>
      </w:r>
      <w:r>
        <w:rPr>
          <w:rFonts w:asciiTheme="minorHAnsi" w:hAnsiTheme="minorHAnsi"/>
        </w:rPr>
        <w:t>the DQM</w:t>
      </w:r>
      <w:r w:rsidRPr="00C15668">
        <w:rPr>
          <w:rFonts w:asciiTheme="minorHAnsi" w:hAnsiTheme="minorHAnsi"/>
        </w:rPr>
        <w:t xml:space="preserve"> system </w:t>
      </w:r>
      <w:r>
        <w:rPr>
          <w:rFonts w:asciiTheme="minorHAnsi" w:hAnsiTheme="minorHAnsi"/>
        </w:rPr>
        <w:t xml:space="preserve">was enabled to </w:t>
      </w:r>
      <w:r w:rsidRPr="00C15668">
        <w:rPr>
          <w:rFonts w:asciiTheme="minorHAnsi" w:hAnsiTheme="minorHAnsi"/>
        </w:rPr>
        <w:t xml:space="preserve">maintain and query the data model and </w:t>
      </w:r>
      <w:r>
        <w:rPr>
          <w:rFonts w:asciiTheme="minorHAnsi" w:hAnsiTheme="minorHAnsi"/>
        </w:rPr>
        <w:t xml:space="preserve">is </w:t>
      </w:r>
      <w:r w:rsidRPr="00C15668">
        <w:rPr>
          <w:rFonts w:asciiTheme="minorHAnsi" w:hAnsiTheme="minorHAnsi"/>
        </w:rPr>
        <w:t xml:space="preserve">available as open source web-based technology such that the system </w:t>
      </w:r>
      <w:r>
        <w:rPr>
          <w:rFonts w:asciiTheme="minorHAnsi" w:hAnsiTheme="minorHAnsi"/>
        </w:rPr>
        <w:t xml:space="preserve">provides </w:t>
      </w:r>
      <w:r w:rsidRPr="00C15668">
        <w:rPr>
          <w:rFonts w:asciiTheme="minorHAnsi" w:hAnsiTheme="minorHAnsi"/>
        </w:rPr>
        <w:t>approaches to access the data model and can use any business intelligence tool of choice to interact with the data</w:t>
      </w:r>
      <w:r>
        <w:rPr>
          <w:rFonts w:asciiTheme="minorHAnsi" w:hAnsiTheme="minorHAnsi"/>
        </w:rPr>
        <w:t xml:space="preserve"> and </w:t>
      </w:r>
      <w:r w:rsidRPr="00C15668">
        <w:rPr>
          <w:rFonts w:asciiTheme="minorHAnsi" w:hAnsiTheme="minorHAnsi"/>
        </w:rPr>
        <w:t>explor</w:t>
      </w:r>
      <w:r>
        <w:rPr>
          <w:rFonts w:asciiTheme="minorHAnsi" w:hAnsiTheme="minorHAnsi"/>
        </w:rPr>
        <w:t>e</w:t>
      </w:r>
      <w:r w:rsidRPr="00C15668">
        <w:rPr>
          <w:rFonts w:asciiTheme="minorHAnsi" w:hAnsiTheme="minorHAnsi"/>
        </w:rPr>
        <w:t xml:space="preserve"> and describ</w:t>
      </w:r>
      <w:r>
        <w:rPr>
          <w:rFonts w:asciiTheme="minorHAnsi" w:hAnsiTheme="minorHAnsi"/>
        </w:rPr>
        <w:t>e</w:t>
      </w:r>
      <w:r w:rsidRPr="00C15668">
        <w:rPr>
          <w:rFonts w:asciiTheme="minorHAnsi" w:hAnsiTheme="minorHAnsi"/>
        </w:rPr>
        <w:t xml:space="preserve"> the quality, completeness, and stability of data sources.</w:t>
      </w:r>
    </w:p>
    <w:p w14:paraId="1653C535" w14:textId="4C918898" w:rsidR="00320745" w:rsidRDefault="00631778" w:rsidP="00E13270">
      <w:pPr>
        <w:pStyle w:val="Heading2"/>
      </w:pPr>
      <w:bookmarkStart w:id="6" w:name="_Toc26982618"/>
      <w:r>
        <w:t xml:space="preserve">system </w:t>
      </w:r>
      <w:r w:rsidR="004A25A0">
        <w:t>overview</w:t>
      </w:r>
      <w:bookmarkEnd w:id="6"/>
    </w:p>
    <w:p w14:paraId="3C583BBD" w14:textId="36E0AF79" w:rsidR="00F25B77" w:rsidRDefault="000811EA" w:rsidP="00EC4474">
      <w:pPr>
        <w:ind w:left="360"/>
        <w:rPr>
          <w:rFonts w:asciiTheme="minorHAnsi" w:hAnsiTheme="minorHAnsi"/>
        </w:rPr>
      </w:pPr>
      <w:r w:rsidRPr="00C15668">
        <w:rPr>
          <w:rFonts w:asciiTheme="minorHAnsi" w:hAnsiTheme="minorHAnsi"/>
        </w:rPr>
        <w:t>We propose</w:t>
      </w:r>
      <w:r w:rsidR="001A0DC6">
        <w:rPr>
          <w:rFonts w:asciiTheme="minorHAnsi" w:hAnsiTheme="minorHAnsi"/>
        </w:rPr>
        <w:t>d</w:t>
      </w:r>
      <w:r w:rsidRPr="00C15668">
        <w:rPr>
          <w:rFonts w:asciiTheme="minorHAnsi" w:hAnsiTheme="minorHAnsi"/>
        </w:rPr>
        <w:t xml:space="preserve"> a pragmatic approach to developing consistent data quality metrics through development of an extensible data model based on a collection of data quality standards and metrics included in the Harmonized Data Quality framework put forth by Kahn et al</w:t>
      </w:r>
      <w:r w:rsidR="000E0F3A">
        <w:rPr>
          <w:rFonts w:asciiTheme="minorHAnsi" w:hAnsiTheme="minorHAnsi"/>
        </w:rPr>
        <w:fldChar w:fldCharType="begin">
          <w:fldData xml:space="preserve">PEVuZE5vdGU+PENpdGU+PEF1dGhvcj5LYWhuPC9BdXRob3I+PFllYXI+MjAxNjwvWWVhcj48UmVj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</w:fldData>
        </w:fldChar>
      </w:r>
      <w:r w:rsidR="000E0F3A">
        <w:rPr>
          <w:rFonts w:asciiTheme="minorHAnsi" w:hAnsiTheme="minorHAnsi"/>
        </w:rPr>
        <w:instrText xml:space="preserve"> ADDIN EN.CITE </w:instrText>
      </w:r>
      <w:r w:rsidR="000E0F3A">
        <w:rPr>
          <w:rFonts w:asciiTheme="minorHAnsi" w:hAnsiTheme="minorHAnsi"/>
        </w:rPr>
        <w:fldChar w:fldCharType="begin">
          <w:fldData xml:space="preserve">PEVuZE5vdGU+PENpdGU+PEF1dGhvcj5LYWhuPC9BdXRob3I+PFllYXI+MjAxNjwvWWVhcj48UmVj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</w:fldData>
        </w:fldChar>
      </w:r>
      <w:r w:rsidR="000E0F3A">
        <w:rPr>
          <w:rFonts w:asciiTheme="minorHAnsi" w:hAnsiTheme="minorHAnsi"/>
        </w:rPr>
        <w:instrText xml:space="preserve"> ADDIN EN.CITE.DATA </w:instrText>
      </w:r>
      <w:r w:rsidR="000E0F3A">
        <w:rPr>
          <w:rFonts w:asciiTheme="minorHAnsi" w:hAnsiTheme="minorHAnsi"/>
        </w:rPr>
      </w:r>
      <w:r w:rsidR="000E0F3A">
        <w:rPr>
          <w:rFonts w:asciiTheme="minorHAnsi" w:hAnsiTheme="minorHAnsi"/>
        </w:rPr>
        <w:fldChar w:fldCharType="end"/>
      </w:r>
      <w:r w:rsidR="000E0F3A">
        <w:rPr>
          <w:rFonts w:asciiTheme="minorHAnsi" w:hAnsiTheme="minorHAnsi"/>
        </w:rPr>
      </w:r>
      <w:r w:rsidR="000E0F3A">
        <w:rPr>
          <w:rFonts w:asciiTheme="minorHAnsi" w:hAnsiTheme="minorHAnsi"/>
        </w:rPr>
        <w:fldChar w:fldCharType="separate"/>
      </w:r>
      <w:r w:rsidR="000E0F3A" w:rsidRPr="000E0F3A">
        <w:rPr>
          <w:rFonts w:asciiTheme="minorHAnsi" w:hAnsiTheme="minorHAnsi"/>
          <w:noProof/>
          <w:vertAlign w:val="superscript"/>
        </w:rPr>
        <w:t>1</w:t>
      </w:r>
      <w:r w:rsidR="000E0F3A">
        <w:rPr>
          <w:rFonts w:asciiTheme="minorHAnsi" w:hAnsiTheme="minorHAnsi"/>
        </w:rPr>
        <w:fldChar w:fldCharType="end"/>
      </w:r>
      <w:r>
        <w:rPr>
          <w:rFonts w:asciiTheme="minorHAnsi" w:hAnsiTheme="minorHAnsi"/>
        </w:rPr>
        <w:t xml:space="preserve">. </w:t>
      </w:r>
      <w:r w:rsidRPr="00C15668">
        <w:rPr>
          <w:rFonts w:asciiTheme="minorHAnsi" w:hAnsiTheme="minorHAnsi"/>
        </w:rPr>
        <w:t>An extensible data quality data model must be flexible and independent of the source data model.</w:t>
      </w:r>
      <w:r w:rsidR="00F25B77">
        <w:rPr>
          <w:rFonts w:asciiTheme="minorHAnsi" w:hAnsiTheme="minorHAnsi"/>
        </w:rPr>
        <w:t xml:space="preserve">  T</w:t>
      </w:r>
      <w:r w:rsidRPr="00C15668">
        <w:rPr>
          <w:rFonts w:asciiTheme="minorHAnsi" w:hAnsiTheme="minorHAnsi"/>
        </w:rPr>
        <w:t xml:space="preserve">he Kahn framework describes and defines data quality standards and metrics in a general and harmonized fashion and </w:t>
      </w:r>
      <w:r w:rsidR="00F25B77">
        <w:rPr>
          <w:rFonts w:asciiTheme="minorHAnsi" w:hAnsiTheme="minorHAnsi"/>
        </w:rPr>
        <w:t xml:space="preserve">this system </w:t>
      </w:r>
      <w:r w:rsidRPr="00C15668">
        <w:rPr>
          <w:rFonts w:asciiTheme="minorHAnsi" w:hAnsiTheme="minorHAnsi"/>
        </w:rPr>
        <w:t>appl</w:t>
      </w:r>
      <w:r w:rsidR="00F25B77">
        <w:rPr>
          <w:rFonts w:asciiTheme="minorHAnsi" w:hAnsiTheme="minorHAnsi"/>
        </w:rPr>
        <w:t>ies</w:t>
      </w:r>
      <w:r w:rsidRPr="00C15668">
        <w:rPr>
          <w:rFonts w:asciiTheme="minorHAnsi" w:hAnsiTheme="minorHAnsi"/>
        </w:rPr>
        <w:t xml:space="preserve"> it to a variety of data sources and research needs.  Operationalizing that framework and developing a tool for analyses allow</w:t>
      </w:r>
      <w:r w:rsidR="00F25B77">
        <w:rPr>
          <w:rFonts w:asciiTheme="minorHAnsi" w:hAnsiTheme="minorHAnsi"/>
        </w:rPr>
        <w:t>s</w:t>
      </w:r>
      <w:r w:rsidRPr="00C15668">
        <w:rPr>
          <w:rFonts w:asciiTheme="minorHAnsi" w:hAnsiTheme="minorHAnsi"/>
        </w:rPr>
        <w:t xml:space="preserve"> researchers to evaluate data quality at any life stage of a data source in a consistent manner, and to effectively compare data sources based on the same metrics.  A standard data quality metric data model will assist researchers in determining fitness-for-use of various data sources and research purposes.  </w:t>
      </w:r>
    </w:p>
    <w:p w14:paraId="38905BCD" w14:textId="4CCD54A2" w:rsidR="000811EA" w:rsidRPr="00C15668" w:rsidRDefault="00F25B77" w:rsidP="00EC4474">
      <w:pPr>
        <w:spacing w:before="0" w:after="160"/>
        <w:ind w:left="360"/>
        <w:rPr>
          <w:rFonts w:asciiTheme="minorHAnsi" w:hAnsiTheme="minorHAnsi"/>
        </w:rPr>
      </w:pPr>
      <w:r>
        <w:rPr>
          <w:rFonts w:asciiTheme="minorHAnsi" w:hAnsiTheme="minorHAnsi"/>
        </w:rPr>
        <w:t xml:space="preserve">We have </w:t>
      </w:r>
      <w:r w:rsidR="000811EA" w:rsidRPr="00C15668">
        <w:rPr>
          <w:rFonts w:asciiTheme="minorHAnsi" w:hAnsiTheme="minorHAnsi"/>
        </w:rPr>
        <w:t>demonstrate</w:t>
      </w:r>
      <w:r>
        <w:rPr>
          <w:rFonts w:asciiTheme="minorHAnsi" w:hAnsiTheme="minorHAnsi"/>
        </w:rPr>
        <w:t>d</w:t>
      </w:r>
      <w:r w:rsidR="000811EA" w:rsidRPr="00C15668">
        <w:rPr>
          <w:rFonts w:asciiTheme="minorHAnsi" w:hAnsiTheme="minorHAnsi"/>
        </w:rPr>
        <w:t xml:space="preserve"> our </w:t>
      </w:r>
      <w:r w:rsidR="000811EA" w:rsidRPr="00937D46">
        <w:rPr>
          <w:rFonts w:asciiTheme="minorHAnsi" w:hAnsiTheme="minorHAnsi"/>
        </w:rPr>
        <w:t>“data fingerprinting”</w:t>
      </w:r>
      <w:r w:rsidR="000811EA" w:rsidRPr="00C15668">
        <w:rPr>
          <w:rFonts w:asciiTheme="minorHAnsi" w:hAnsiTheme="minorHAnsi"/>
        </w:rPr>
        <w:t xml:space="preserve"> system using synthetic data sets that reflect those used by existing networks, such as PCORnet and Sentinel, </w:t>
      </w:r>
      <w:r>
        <w:rPr>
          <w:rFonts w:asciiTheme="minorHAnsi" w:hAnsiTheme="minorHAnsi"/>
        </w:rPr>
        <w:t>with consideration as to</w:t>
      </w:r>
      <w:r w:rsidR="000811EA" w:rsidRPr="00C15668">
        <w:rPr>
          <w:rFonts w:asciiTheme="minorHAnsi" w:hAnsiTheme="minorHAnsi"/>
        </w:rPr>
        <w:t xml:space="preserve"> how our system can be used by an open network where anyone can review, contribute to, and utilize the DQ data model and explore database fingerprints approved for public consumption</w:t>
      </w:r>
      <w:r w:rsidR="000811EA">
        <w:rPr>
          <w:rFonts w:asciiTheme="minorHAnsi" w:hAnsiTheme="minorHAnsi"/>
        </w:rPr>
        <w:t>—</w:t>
      </w:r>
      <w:r w:rsidR="000811EA" w:rsidRPr="00C15668">
        <w:rPr>
          <w:rFonts w:asciiTheme="minorHAnsi" w:hAnsiTheme="minorHAnsi"/>
        </w:rPr>
        <w:t xml:space="preserve"> a priority interest for the NIH community and others</w:t>
      </w:r>
      <w:r w:rsidR="00F33A63" w:rsidRPr="00F33A63">
        <w:t xml:space="preserve"> </w:t>
      </w:r>
      <w:r w:rsidR="00F33A63">
        <w:rPr>
          <w:rFonts w:asciiTheme="minorHAnsi" w:hAnsiTheme="minorHAnsi"/>
        </w:rPr>
        <w:fldChar w:fldCharType="begin">
          <w:fldData xml:space="preserve">PEVuZE5vdGU+PENpdGUgRXhjbHVkZUF1dGg9IjEiPjxZZWFyPjIwMTYtMjAyMDwvWWVhcj48UmVj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</w:fldData>
        </w:fldChar>
      </w:r>
      <w:r w:rsidR="00F33A63">
        <w:rPr>
          <w:rFonts w:asciiTheme="minorHAnsi" w:hAnsiTheme="minorHAnsi"/>
        </w:rPr>
        <w:instrText xml:space="preserve"> ADDIN EN.CITE </w:instrText>
      </w:r>
      <w:r w:rsidR="00F33A63">
        <w:rPr>
          <w:rFonts w:asciiTheme="minorHAnsi" w:hAnsiTheme="minorHAnsi"/>
        </w:rPr>
        <w:fldChar w:fldCharType="begin">
          <w:fldData xml:space="preserve">PEVuZE5vdGU+PENpdGUgRXhjbHVkZUF1dGg9IjEiPjxZZWFyPjIwMTYtMjAyMDwvWWVhcj48UmVj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</w:fldData>
        </w:fldChar>
      </w:r>
      <w:r w:rsidR="00F33A63">
        <w:rPr>
          <w:rFonts w:asciiTheme="minorHAnsi" w:hAnsiTheme="minorHAnsi"/>
        </w:rPr>
        <w:instrText xml:space="preserve"> ADDIN EN.CITE.DATA </w:instrText>
      </w:r>
      <w:r w:rsidR="00F33A63">
        <w:rPr>
          <w:rFonts w:asciiTheme="minorHAnsi" w:hAnsiTheme="minorHAnsi"/>
        </w:rPr>
      </w:r>
      <w:r w:rsidR="00F33A63">
        <w:rPr>
          <w:rFonts w:asciiTheme="minorHAnsi" w:hAnsiTheme="minorHAnsi"/>
        </w:rPr>
        <w:fldChar w:fldCharType="end"/>
      </w:r>
      <w:r w:rsidR="00F33A63">
        <w:rPr>
          <w:rFonts w:asciiTheme="minorHAnsi" w:hAnsiTheme="minorHAnsi"/>
        </w:rPr>
      </w:r>
      <w:r w:rsidR="00F33A63">
        <w:rPr>
          <w:rFonts w:asciiTheme="minorHAnsi" w:hAnsiTheme="minorHAnsi"/>
        </w:rPr>
        <w:fldChar w:fldCharType="separate"/>
      </w:r>
      <w:r w:rsidR="00F33A63" w:rsidRPr="00F33A63">
        <w:rPr>
          <w:rFonts w:asciiTheme="minorHAnsi" w:hAnsiTheme="minorHAnsi"/>
          <w:noProof/>
          <w:vertAlign w:val="superscript"/>
        </w:rPr>
        <w:t>2-6</w:t>
      </w:r>
      <w:r w:rsidR="00F33A63">
        <w:rPr>
          <w:rFonts w:asciiTheme="minorHAnsi" w:hAnsiTheme="minorHAnsi"/>
        </w:rPr>
        <w:fldChar w:fldCharType="end"/>
      </w:r>
      <w:r w:rsidR="000811EA">
        <w:rPr>
          <w:rFonts w:asciiTheme="minorHAnsi" w:hAnsiTheme="minorHAnsi"/>
        </w:rPr>
        <w:fldChar w:fldCharType="begin"/>
      </w:r>
      <w:r w:rsidR="000811EA">
        <w:rPr>
          <w:rFonts w:asciiTheme="minorHAnsi" w:hAnsiTheme="minorHAnsi"/>
        </w:rPr>
        <w:fldChar w:fldCharType="separate"/>
      </w:r>
      <w:r w:rsidR="000811EA">
        <w:rPr>
          <w:rFonts w:asciiTheme="minorHAnsi" w:hAnsiTheme="minorHAnsi"/>
        </w:rPr>
        <w:t>{,  #94;Curtis, 2014 #52;Fleurence, 2014 #51;Vogel, 2014 #76;, 2018 #93}</w:t>
      </w:r>
      <w:r w:rsidR="000811EA">
        <w:rPr>
          <w:rFonts w:asciiTheme="minorHAnsi" w:hAnsiTheme="minorHAnsi"/>
        </w:rPr>
        <w:fldChar w:fldCharType="end"/>
      </w:r>
      <w:r w:rsidR="000811EA" w:rsidRPr="00C15668">
        <w:rPr>
          <w:rFonts w:asciiTheme="minorHAnsi" w:hAnsiTheme="minorHAnsi"/>
        </w:rPr>
        <w:t xml:space="preserve">.  </w:t>
      </w:r>
    </w:p>
    <w:p w14:paraId="51D1DABC" w14:textId="28C6A90F" w:rsidR="000811EA" w:rsidRPr="00C15668" w:rsidRDefault="000811EA" w:rsidP="00EC4474">
      <w:pPr>
        <w:ind w:left="360"/>
        <w:rPr>
          <w:rFonts w:asciiTheme="minorHAnsi" w:eastAsia="Calibri" w:hAnsiTheme="minorHAnsi"/>
          <w:szCs w:val="22"/>
        </w:rPr>
      </w:pPr>
      <w:r w:rsidRPr="00C15668">
        <w:rPr>
          <w:rFonts w:asciiTheme="minorHAnsi" w:eastAsia="Calibri" w:hAnsiTheme="minorHAnsi"/>
          <w:szCs w:val="22"/>
        </w:rPr>
        <w:t>Although several groups and researchers have done thorough evaluations of DQ metrics for specific data sources (e.g., birth defect surveillance systems, primary care data, medical registries),</w:t>
      </w:r>
      <w:r>
        <w:rPr>
          <w:rFonts w:asciiTheme="minorHAnsi" w:eastAsia="Calibri" w:hAnsiTheme="minorHAnsi"/>
          <w:szCs w:val="22"/>
        </w:rPr>
        <w:t xml:space="preserve"> to our knowledge</w:t>
      </w:r>
      <w:r w:rsidRPr="00C15668">
        <w:rPr>
          <w:rFonts w:asciiTheme="minorHAnsi" w:eastAsia="Calibri" w:hAnsiTheme="minorHAnsi"/>
          <w:szCs w:val="22"/>
        </w:rPr>
        <w:t xml:space="preserve"> there is not currently a data model in place for generic quality measures that can be tailored to specific data sources</w:t>
      </w:r>
      <w:r>
        <w:rPr>
          <w:rFonts w:asciiTheme="minorHAnsi" w:eastAsia="Calibri" w:hAnsiTheme="minorHAnsi"/>
          <w:szCs w:val="22"/>
        </w:rPr>
        <w:t xml:space="preserve"> </w:t>
      </w:r>
      <w:r>
        <w:rPr>
          <w:rFonts w:asciiTheme="minorHAnsi" w:eastAsia="Calibri" w:hAnsiTheme="minorHAnsi"/>
          <w:szCs w:val="22"/>
        </w:rPr>
        <w:fldChar w:fldCharType="begin">
          <w:fldData xml:space="preserve">PEVuZE5vdGU+PENpdGU+PEF1dGhvcj5DYWxsYWhhbjwvQXV0aG9yPjxZZWFyPjIwMTc8L1llYXI+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</w:fldData>
        </w:fldChar>
      </w:r>
      <w:r w:rsidR="00F33A63">
        <w:rPr>
          <w:rFonts w:asciiTheme="minorHAnsi" w:eastAsia="Calibri" w:hAnsiTheme="minorHAnsi"/>
          <w:szCs w:val="22"/>
        </w:rPr>
        <w:instrText xml:space="preserve"> ADDIN EN.CITE </w:instrText>
      </w:r>
      <w:r w:rsidR="00F33A63">
        <w:rPr>
          <w:rFonts w:asciiTheme="minorHAnsi" w:eastAsia="Calibri" w:hAnsiTheme="minorHAnsi"/>
          <w:szCs w:val="22"/>
        </w:rPr>
        <w:fldChar w:fldCharType="begin">
          <w:fldData xml:space="preserve">PEVuZE5vdGU+PENpdGU+PEF1dGhvcj5DYWxsYWhhbjwvQXV0aG9yPjxZZWFyPjIwMTc8L1llYXI+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</w:fldData>
        </w:fldChar>
      </w:r>
      <w:r w:rsidR="00F33A63">
        <w:rPr>
          <w:rFonts w:asciiTheme="minorHAnsi" w:eastAsia="Calibri" w:hAnsiTheme="minorHAnsi"/>
          <w:szCs w:val="22"/>
        </w:rPr>
        <w:instrText xml:space="preserve"> ADDIN EN.CITE.DATA </w:instrText>
      </w:r>
      <w:r w:rsidR="00F33A63">
        <w:rPr>
          <w:rFonts w:asciiTheme="minorHAnsi" w:eastAsia="Calibri" w:hAnsiTheme="minorHAnsi"/>
          <w:szCs w:val="22"/>
        </w:rPr>
      </w:r>
      <w:r w:rsidR="00F33A63">
        <w:rPr>
          <w:rFonts w:asciiTheme="minorHAnsi" w:eastAsia="Calibri" w:hAnsiTheme="minorHAnsi"/>
          <w:szCs w:val="22"/>
        </w:rPr>
        <w:fldChar w:fldCharType="end"/>
      </w:r>
      <w:r>
        <w:rPr>
          <w:rFonts w:asciiTheme="minorHAnsi" w:eastAsia="Calibri" w:hAnsiTheme="minorHAnsi"/>
          <w:szCs w:val="22"/>
        </w:rPr>
      </w:r>
      <w:r>
        <w:rPr>
          <w:rFonts w:asciiTheme="minorHAnsi" w:eastAsia="Calibri" w:hAnsiTheme="minorHAnsi"/>
          <w:szCs w:val="22"/>
        </w:rPr>
        <w:fldChar w:fldCharType="separate"/>
      </w:r>
      <w:r w:rsidR="00F33A63" w:rsidRPr="00F33A63">
        <w:rPr>
          <w:rFonts w:asciiTheme="minorHAnsi" w:eastAsia="Calibri" w:hAnsiTheme="minorHAnsi"/>
          <w:noProof/>
          <w:szCs w:val="22"/>
          <w:vertAlign w:val="superscript"/>
        </w:rPr>
        <w:t>7-12</w:t>
      </w:r>
      <w:r>
        <w:rPr>
          <w:rFonts w:asciiTheme="minorHAnsi" w:eastAsia="Calibri" w:hAnsiTheme="minorHAnsi"/>
          <w:szCs w:val="22"/>
        </w:rPr>
        <w:fldChar w:fldCharType="end"/>
      </w:r>
      <w:r w:rsidRPr="00C15668">
        <w:rPr>
          <w:rFonts w:asciiTheme="minorHAnsi" w:eastAsia="Calibri" w:hAnsiTheme="minorHAnsi"/>
          <w:szCs w:val="22"/>
        </w:rPr>
        <w:t xml:space="preserve">.  While study-specific data characterization work provides a </w:t>
      </w:r>
      <w:r w:rsidRPr="00C15668">
        <w:rPr>
          <w:rFonts w:asciiTheme="minorHAnsi" w:eastAsia="Calibri" w:hAnsiTheme="minorHAnsi"/>
          <w:szCs w:val="22"/>
        </w:rPr>
        <w:lastRenderedPageBreak/>
        <w:t xml:space="preserve">framework to evaluate data, </w:t>
      </w:r>
      <w:r>
        <w:rPr>
          <w:rFonts w:asciiTheme="minorHAnsi" w:eastAsia="Calibri" w:hAnsiTheme="minorHAnsi"/>
          <w:szCs w:val="22"/>
        </w:rPr>
        <w:t>it</w:t>
      </w:r>
      <w:r w:rsidRPr="00C15668">
        <w:rPr>
          <w:rFonts w:asciiTheme="minorHAnsi" w:eastAsia="Calibri" w:hAnsiTheme="minorHAnsi"/>
          <w:szCs w:val="22"/>
        </w:rPr>
        <w:t xml:space="preserve"> lack</w:t>
      </w:r>
      <w:r>
        <w:rPr>
          <w:rFonts w:asciiTheme="minorHAnsi" w:eastAsia="Calibri" w:hAnsiTheme="minorHAnsi"/>
          <w:szCs w:val="22"/>
        </w:rPr>
        <w:t>s</w:t>
      </w:r>
      <w:r w:rsidRPr="00C15668">
        <w:rPr>
          <w:rFonts w:asciiTheme="minorHAnsi" w:eastAsia="Calibri" w:hAnsiTheme="minorHAnsi"/>
          <w:szCs w:val="22"/>
        </w:rPr>
        <w:t xml:space="preserve"> a focus on extensibility and generalizability. Our model will enable users to add any data quality metric of value from their work, thus expanding the initial DQ metrics included in this reference implementation.</w:t>
      </w:r>
    </w:p>
    <w:p w14:paraId="4B60F5CA" w14:textId="5BCE6B93" w:rsidR="000811EA" w:rsidRPr="00C15668" w:rsidRDefault="00EE193F" w:rsidP="00EC4474">
      <w:pPr>
        <w:ind w:left="360"/>
        <w:rPr>
          <w:rFonts w:asciiTheme="minorHAnsi" w:hAnsiTheme="minorHAnsi"/>
        </w:rPr>
      </w:pPr>
      <w:r w:rsidRPr="00EE193F">
        <w:rPr>
          <w:rFonts w:asciiTheme="minorHAnsi" w:hAnsiTheme="minorHAnsi"/>
        </w:rPr>
        <w:t>We articulated 78 use cases to support development of the data quality metric data model and open-source toolkit (the DQM system). In addition to the specific metrics used as use cases, the implemented DQM system captures 25 items of interest (metadata) describing the source data system and its measures, as well as 15 items of metadata describing each m</w:t>
      </w:r>
      <w:r w:rsidRPr="007C517C">
        <w:rPr>
          <w:rFonts w:asciiTheme="minorHAnsi" w:hAnsiTheme="minorHAnsi"/>
        </w:rPr>
        <w:t>etric.</w:t>
      </w:r>
      <w:r>
        <w:rPr>
          <w:rFonts w:asciiTheme="minorHAnsi" w:hAnsiTheme="minorHAnsi"/>
        </w:rPr>
        <w:t xml:space="preserve"> </w:t>
      </w:r>
      <w:r w:rsidR="000811EA" w:rsidRPr="00C15668">
        <w:rPr>
          <w:rFonts w:asciiTheme="minorHAnsi" w:hAnsiTheme="minorHAnsi"/>
        </w:rPr>
        <w:t xml:space="preserve">This information </w:t>
      </w:r>
      <w:r w:rsidR="000811EA">
        <w:rPr>
          <w:rFonts w:asciiTheme="minorHAnsi" w:hAnsiTheme="minorHAnsi"/>
        </w:rPr>
        <w:t>informed the development of the data quality data model and design of the</w:t>
      </w:r>
      <w:r w:rsidR="00F25B77">
        <w:rPr>
          <w:rFonts w:asciiTheme="minorHAnsi" w:hAnsiTheme="minorHAnsi"/>
        </w:rPr>
        <w:t xml:space="preserve"> </w:t>
      </w:r>
      <w:r w:rsidR="000811EA">
        <w:rPr>
          <w:rFonts w:asciiTheme="minorHAnsi" w:hAnsiTheme="minorHAnsi"/>
        </w:rPr>
        <w:t>DQM system</w:t>
      </w:r>
      <w:r w:rsidR="000811EA" w:rsidRPr="00C15668">
        <w:rPr>
          <w:rFonts w:asciiTheme="minorHAnsi" w:hAnsiTheme="minorHAnsi"/>
        </w:rPr>
        <w:t xml:space="preserve">. Based on the use cases and </w:t>
      </w:r>
      <w:r w:rsidR="000811EA">
        <w:rPr>
          <w:rFonts w:asciiTheme="minorHAnsi" w:hAnsiTheme="minorHAnsi"/>
        </w:rPr>
        <w:t xml:space="preserve">review </w:t>
      </w:r>
      <w:r w:rsidR="000811EA" w:rsidRPr="00C15668">
        <w:rPr>
          <w:rFonts w:asciiTheme="minorHAnsi" w:hAnsiTheme="minorHAnsi"/>
        </w:rPr>
        <w:t xml:space="preserve">of current data quality standards, we </w:t>
      </w:r>
      <w:r w:rsidR="000811EA">
        <w:rPr>
          <w:rFonts w:asciiTheme="minorHAnsi" w:hAnsiTheme="minorHAnsi"/>
        </w:rPr>
        <w:t xml:space="preserve">identified </w:t>
      </w:r>
      <w:r w:rsidR="000811EA" w:rsidRPr="00C15668">
        <w:rPr>
          <w:rFonts w:asciiTheme="minorHAnsi" w:hAnsiTheme="minorHAnsi"/>
        </w:rPr>
        <w:t>the following structures to contextualize the quality of data:</w:t>
      </w:r>
    </w:p>
    <w:p w14:paraId="61C22551" w14:textId="77777777" w:rsidR="000811EA" w:rsidRPr="00C15668" w:rsidRDefault="000811EA" w:rsidP="00EC4474">
      <w:pPr>
        <w:pStyle w:val="ListParagraph"/>
        <w:widowControl/>
        <w:numPr>
          <w:ilvl w:val="0"/>
          <w:numId w:val="36"/>
        </w:numPr>
        <w:spacing w:before="0" w:after="160"/>
        <w:ind w:left="1080"/>
        <w:rPr>
          <w:rFonts w:asciiTheme="minorHAnsi" w:hAnsiTheme="minorHAnsi"/>
        </w:rPr>
      </w:pPr>
      <w:r w:rsidRPr="00C15668">
        <w:rPr>
          <w:rFonts w:asciiTheme="minorHAnsi" w:hAnsiTheme="minorHAnsi"/>
        </w:rPr>
        <w:t>Time component (e.g., number of encounters by clinical setting per year)</w:t>
      </w:r>
    </w:p>
    <w:p w14:paraId="701E7395" w14:textId="77777777" w:rsidR="000811EA" w:rsidRPr="00C15668" w:rsidRDefault="000811EA" w:rsidP="00EC4474">
      <w:pPr>
        <w:pStyle w:val="ListParagraph"/>
        <w:widowControl/>
        <w:numPr>
          <w:ilvl w:val="0"/>
          <w:numId w:val="36"/>
        </w:numPr>
        <w:spacing w:before="0" w:after="160"/>
        <w:ind w:left="1080"/>
        <w:rPr>
          <w:rFonts w:asciiTheme="minorHAnsi" w:hAnsiTheme="minorHAnsi"/>
        </w:rPr>
      </w:pPr>
      <w:r w:rsidRPr="00C15668">
        <w:rPr>
          <w:rFonts w:asciiTheme="minorHAnsi" w:hAnsiTheme="minorHAnsi"/>
        </w:rPr>
        <w:t>Person-based construct (e.g., number of prescriptions ordered per person per year)</w:t>
      </w:r>
    </w:p>
    <w:p w14:paraId="06321BCB" w14:textId="5ECF866E" w:rsidR="000811EA" w:rsidRPr="00F25B77" w:rsidRDefault="000811EA" w:rsidP="00EC4474">
      <w:pPr>
        <w:pStyle w:val="ListParagraph"/>
        <w:widowControl/>
        <w:numPr>
          <w:ilvl w:val="0"/>
          <w:numId w:val="36"/>
        </w:numPr>
        <w:spacing w:before="0" w:after="160"/>
        <w:ind w:left="1080"/>
        <w:rPr>
          <w:rFonts w:asciiTheme="minorHAnsi" w:hAnsiTheme="minorHAnsi"/>
        </w:rPr>
      </w:pPr>
      <w:r w:rsidRPr="00C15668">
        <w:rPr>
          <w:rFonts w:asciiTheme="minorHAnsi" w:hAnsiTheme="minorHAnsi"/>
        </w:rPr>
        <w:t xml:space="preserve">External context (e.g., </w:t>
      </w:r>
      <w:r>
        <w:rPr>
          <w:rFonts w:asciiTheme="minorHAnsi" w:hAnsiTheme="minorHAnsi"/>
        </w:rPr>
        <w:t>rates of asthma by age compared to expected population rates</w:t>
      </w:r>
      <w:r w:rsidRPr="00C15668">
        <w:rPr>
          <w:rFonts w:asciiTheme="minorHAnsi" w:hAnsiTheme="minorHAnsi"/>
        </w:rPr>
        <w:t>)</w:t>
      </w:r>
    </w:p>
    <w:p w14:paraId="1B69934F" w14:textId="2F2F1D38" w:rsidR="00320745" w:rsidRDefault="00320745" w:rsidP="00DE489C">
      <w:pPr>
        <w:pStyle w:val="Heading2"/>
      </w:pPr>
      <w:bookmarkStart w:id="7" w:name="_Toc448327376"/>
      <w:bookmarkStart w:id="8" w:name="_Toc448994414"/>
      <w:bookmarkStart w:id="9" w:name="_Toc26982619"/>
      <w:r>
        <w:t>Key Functional Components</w:t>
      </w:r>
      <w:bookmarkEnd w:id="7"/>
      <w:bookmarkEnd w:id="8"/>
      <w:bookmarkEnd w:id="9"/>
    </w:p>
    <w:p w14:paraId="3D80BE57" w14:textId="63DA5F4C" w:rsidR="00E13270" w:rsidRDefault="007C517C" w:rsidP="00E13270">
      <w:pPr>
        <w:pStyle w:val="Heading3"/>
      </w:pPr>
      <w:hyperlink w:anchor="_metrics" w:history="1">
        <w:bookmarkStart w:id="10" w:name="_Toc26982620"/>
        <w:r w:rsidR="00E13270" w:rsidRPr="00F25B77">
          <w:rPr>
            <w:rStyle w:val="Hyperlink"/>
          </w:rPr>
          <w:t>Metrics</w:t>
        </w:r>
        <w:bookmarkEnd w:id="10"/>
      </w:hyperlink>
    </w:p>
    <w:p w14:paraId="2975A42B" w14:textId="2B0193F1" w:rsidR="009F1AD7" w:rsidRDefault="009F1AD7" w:rsidP="00003117">
      <w:pPr>
        <w:ind w:left="720"/>
      </w:pPr>
      <w:r w:rsidRPr="009F1AD7">
        <w:t xml:space="preserve">Metrics are the descriptions of quantitative measurements that can be executed on data sources to characterize a specific aspect of the source data in a data model agnostic way. The DQM tool captures metadata about each </w:t>
      </w:r>
      <w:r>
        <w:t>M</w:t>
      </w:r>
      <w:r w:rsidRPr="009F1AD7">
        <w:t xml:space="preserve">etric in a standardized way, regardless of the context or use cases. Metric authors describe the metric in enough detail for a data holder to interpret and generate the </w:t>
      </w:r>
      <w:r w:rsidR="007601A2">
        <w:t>results of the</w:t>
      </w:r>
      <w:r w:rsidRPr="009F1AD7">
        <w:t xml:space="preserve"> </w:t>
      </w:r>
      <w:r>
        <w:t>M</w:t>
      </w:r>
      <w:r w:rsidRPr="009F1AD7">
        <w:t xml:space="preserve">etric from their source data. These </w:t>
      </w:r>
      <w:r w:rsidR="007601A2">
        <w:t xml:space="preserve">results, or </w:t>
      </w:r>
      <w:r w:rsidRPr="009F1AD7">
        <w:t>measures</w:t>
      </w:r>
      <w:r w:rsidR="007601A2">
        <w:t>,</w:t>
      </w:r>
      <w:r w:rsidRPr="009F1AD7">
        <w:t xml:space="preserve"> enable apples-to-apples comparisons across data sources irrespective of the CDM or data structure.</w:t>
      </w:r>
    </w:p>
    <w:p w14:paraId="7919F972" w14:textId="25F3BA72" w:rsidR="00E13270" w:rsidRDefault="007C517C" w:rsidP="00E13270">
      <w:pPr>
        <w:pStyle w:val="Heading3"/>
      </w:pPr>
      <w:hyperlink w:anchor="_Measures" w:history="1">
        <w:bookmarkStart w:id="11" w:name="_Toc26982621"/>
        <w:r w:rsidR="00E13270" w:rsidRPr="00F25B77">
          <w:rPr>
            <w:rStyle w:val="Hyperlink"/>
          </w:rPr>
          <w:t>Measures</w:t>
        </w:r>
        <w:bookmarkEnd w:id="11"/>
      </w:hyperlink>
    </w:p>
    <w:p w14:paraId="33DA0137" w14:textId="3B7AD15E" w:rsidR="009F1AD7" w:rsidRDefault="009F1AD7" w:rsidP="00003117">
      <w:pPr>
        <w:ind w:left="720"/>
      </w:pPr>
      <w:r>
        <w:rPr>
          <w:shd w:val="clear" w:color="auto" w:fill="FFFFFF"/>
        </w:rPr>
        <w:t xml:space="preserve">A Measure is the numeric representation of a metric that has been executed against a data source. Measures include the data characteristics defined in the metric, as well as metadata about the data source, metric details, and information </w:t>
      </w:r>
      <w:r w:rsidR="007601A2">
        <w:rPr>
          <w:shd w:val="clear" w:color="auto" w:fill="FFFFFF"/>
        </w:rPr>
        <w:t>regarding</w:t>
      </w:r>
      <w:r>
        <w:rPr>
          <w:shd w:val="clear" w:color="auto" w:fill="FFFFFF"/>
        </w:rPr>
        <w:t xml:space="preserve"> when the measurement was calculated. The Measures can be explored in the visualization tools</w:t>
      </w:r>
      <w:r w:rsidR="007601A2">
        <w:rPr>
          <w:shd w:val="clear" w:color="auto" w:fill="FFFFFF"/>
        </w:rPr>
        <w:t xml:space="preserve"> found in Explore DQM.</w:t>
      </w:r>
    </w:p>
    <w:p w14:paraId="57C33B46" w14:textId="3CA5D5B7" w:rsidR="00E13270" w:rsidRDefault="007C517C" w:rsidP="00E13270">
      <w:pPr>
        <w:pStyle w:val="Heading3"/>
      </w:pPr>
      <w:hyperlink w:anchor="_Explore_dqm" w:history="1">
        <w:bookmarkStart w:id="12" w:name="_Toc26982622"/>
        <w:r w:rsidR="00E13270" w:rsidRPr="00F25B77">
          <w:rPr>
            <w:rStyle w:val="Hyperlink"/>
          </w:rPr>
          <w:t>Explore DQM</w:t>
        </w:r>
        <w:bookmarkEnd w:id="12"/>
      </w:hyperlink>
    </w:p>
    <w:p w14:paraId="0815DAC7" w14:textId="38A8A75D" w:rsidR="009F1AD7" w:rsidRPr="00E13270" w:rsidRDefault="009F1AD7" w:rsidP="00003117">
      <w:pPr>
        <w:ind w:left="720"/>
      </w:pPr>
      <w:r>
        <w:rPr>
          <w:shd w:val="clear" w:color="auto" w:fill="FFFFFF"/>
        </w:rPr>
        <w:t xml:space="preserve">The DQM visualization tools overlay the metadata, metrics, and measures. Users can explore and evaluate data sources for specific characteristics, trends, and quality. DQM does not determine whether a data source passes or fails </w:t>
      </w:r>
      <w:r w:rsidR="007601A2">
        <w:rPr>
          <w:shd w:val="clear" w:color="auto" w:fill="FFFFFF"/>
        </w:rPr>
        <w:t>the executing of a metric</w:t>
      </w:r>
      <w:r>
        <w:rPr>
          <w:shd w:val="clear" w:color="auto" w:fill="FFFFFF"/>
        </w:rPr>
        <w:t>, but rather provides a view of data characteristics that enable a user to determine if the data are fit for their purpose.</w:t>
      </w:r>
    </w:p>
    <w:p w14:paraId="1A70A946" w14:textId="1123FC2B" w:rsidR="00F23656" w:rsidRDefault="007B5B3B" w:rsidP="00E13270">
      <w:pPr>
        <w:pStyle w:val="Heading1"/>
      </w:pPr>
      <w:bookmarkStart w:id="13" w:name="_Toc26982623"/>
      <w:r>
        <w:t>Functionality</w:t>
      </w:r>
      <w:bookmarkStart w:id="14" w:name="_cnds_Portals"/>
      <w:bookmarkEnd w:id="14"/>
      <w:bookmarkEnd w:id="13"/>
    </w:p>
    <w:p w14:paraId="2C8DA94E" w14:textId="1F802880" w:rsidR="00B57A35" w:rsidRPr="00B57A35" w:rsidRDefault="00B57A35" w:rsidP="00B57A35">
      <w:r>
        <w:t xml:space="preserve">The DQM System was instantiated as a </w:t>
      </w:r>
      <w:hyperlink r:id="rId17" w:history="1">
        <w:r w:rsidRPr="00B57A35">
          <w:rPr>
            <w:rStyle w:val="Hyperlink"/>
          </w:rPr>
          <w:t>web portal</w:t>
        </w:r>
      </w:hyperlink>
      <w:r>
        <w:t xml:space="preserve"> with multiple pages of functionality.</w:t>
      </w:r>
    </w:p>
    <w:p w14:paraId="1CDB331E" w14:textId="5C814F8A" w:rsidR="00E13270" w:rsidRDefault="00E13270" w:rsidP="003D0938">
      <w:pPr>
        <w:pStyle w:val="Heading2"/>
        <w:numPr>
          <w:ilvl w:val="0"/>
          <w:numId w:val="27"/>
        </w:numPr>
      </w:pPr>
      <w:bookmarkStart w:id="15" w:name="_Toc26982624"/>
      <w:r>
        <w:lastRenderedPageBreak/>
        <w:t>Register</w:t>
      </w:r>
      <w:bookmarkEnd w:id="15"/>
    </w:p>
    <w:p w14:paraId="7519DE2E" w14:textId="149DC935" w:rsidR="009F6EDB" w:rsidRDefault="00B57A35" w:rsidP="00EC4474">
      <w:pPr>
        <w:ind w:left="360"/>
      </w:pPr>
      <w:r>
        <w:t xml:space="preserve">Users can navigate to the </w:t>
      </w:r>
      <w:r w:rsidR="0084652C">
        <w:t xml:space="preserve">DQM </w:t>
      </w:r>
      <w:r>
        <w:t xml:space="preserve">system landing page and select the “Register” function to create a user profile and </w:t>
      </w:r>
      <w:r w:rsidR="0084652C">
        <w:t>request permissions for functionality within the site.</w:t>
      </w:r>
    </w:p>
    <w:p w14:paraId="0EB6C485" w14:textId="1BA60E37" w:rsidR="009F6EDB" w:rsidRDefault="009F6EDB" w:rsidP="009F6EDB">
      <w:pPr>
        <w:ind w:left="360"/>
      </w:pPr>
      <w:r>
        <w:rPr>
          <w:noProof/>
        </w:rPr>
        <mc:AlternateContent>
          <mc:Choice Requires="wps">
            <w:drawing>
              <wp:anchor distT="0" distB="0" distL="114300" distR="114300" simplePos="0" relativeHeight="251659264" behindDoc="0" locked="0" layoutInCell="1" allowOverlap="1" wp14:anchorId="129A8812" wp14:editId="7A8000A7">
                <wp:simplePos x="0" y="0"/>
                <wp:positionH relativeFrom="column">
                  <wp:posOffset>1463040</wp:posOffset>
                </wp:positionH>
                <wp:positionV relativeFrom="paragraph">
                  <wp:posOffset>81280</wp:posOffset>
                </wp:positionV>
                <wp:extent cx="640080" cy="2971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640080" cy="297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E074A" id="Rectangle 9" o:spid="_x0000_s1026" style="position:absolute;margin-left:115.2pt;margin-top:6.4pt;width:50.4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" filled="f" strokecolor="red" strokeweight="2pt"/>
            </w:pict>
          </mc:Fallback>
        </mc:AlternateContent>
      </w:r>
      <w:r>
        <w:rPr>
          <w:noProof/>
        </w:rPr>
        <w:drawing>
          <wp:inline distT="0" distB="0" distL="0" distR="0" wp14:anchorId="29486FF4" wp14:editId="6D3C65D1">
            <wp:extent cx="1950720" cy="449608"/>
            <wp:effectExtent l="19050" t="19050" r="1143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3403" cy="452531"/>
                    </a:xfrm>
                    <a:prstGeom prst="rect">
                      <a:avLst/>
                    </a:prstGeom>
                    <a:ln>
                      <a:solidFill>
                        <a:schemeClr val="accent1"/>
                      </a:solidFill>
                    </a:ln>
                  </pic:spPr>
                </pic:pic>
              </a:graphicData>
            </a:graphic>
          </wp:inline>
        </w:drawing>
      </w:r>
    </w:p>
    <w:p w14:paraId="19169471" w14:textId="7C6D788D" w:rsidR="00B57A35" w:rsidRDefault="0084652C" w:rsidP="00EC4474">
      <w:pPr>
        <w:ind w:left="360"/>
      </w:pPr>
      <w:r>
        <w:t>Requested information includes:</w:t>
      </w:r>
    </w:p>
    <w:p w14:paraId="4D139D04" w14:textId="4606E0CC" w:rsidR="00B57A35" w:rsidRDefault="00B57A35" w:rsidP="00EC4474">
      <w:pPr>
        <w:pStyle w:val="ListParagraph"/>
        <w:numPr>
          <w:ilvl w:val="0"/>
          <w:numId w:val="37"/>
        </w:numPr>
        <w:ind w:left="1080"/>
      </w:pPr>
      <w:r>
        <w:t>First and last name</w:t>
      </w:r>
    </w:p>
    <w:p w14:paraId="10EADE89" w14:textId="6EB6B11C" w:rsidR="00B57A35" w:rsidRDefault="00B57A35" w:rsidP="00EC4474">
      <w:pPr>
        <w:pStyle w:val="ListParagraph"/>
        <w:numPr>
          <w:ilvl w:val="0"/>
          <w:numId w:val="37"/>
        </w:numPr>
        <w:ind w:left="1080"/>
      </w:pPr>
      <w:r>
        <w:t>Email address</w:t>
      </w:r>
    </w:p>
    <w:p w14:paraId="71B55EED" w14:textId="49017F1C" w:rsidR="00B57A35" w:rsidRDefault="00B57A35" w:rsidP="00EC4474">
      <w:pPr>
        <w:pStyle w:val="ListParagraph"/>
        <w:numPr>
          <w:ilvl w:val="0"/>
          <w:numId w:val="37"/>
        </w:numPr>
        <w:ind w:left="1080"/>
      </w:pPr>
      <w:r>
        <w:t>Phone</w:t>
      </w:r>
    </w:p>
    <w:p w14:paraId="59762558" w14:textId="12496495" w:rsidR="00B57A35" w:rsidRDefault="00B57A35" w:rsidP="00EC4474">
      <w:pPr>
        <w:pStyle w:val="ListParagraph"/>
        <w:numPr>
          <w:ilvl w:val="0"/>
          <w:numId w:val="37"/>
        </w:numPr>
        <w:ind w:left="1080"/>
      </w:pPr>
      <w:r>
        <w:t>Your organization</w:t>
      </w:r>
    </w:p>
    <w:p w14:paraId="24A45E14" w14:textId="3961CD43" w:rsidR="00B57A35" w:rsidRDefault="0084652C" w:rsidP="00EC4474">
      <w:pPr>
        <w:pStyle w:val="ListParagraph"/>
        <w:numPr>
          <w:ilvl w:val="0"/>
          <w:numId w:val="37"/>
        </w:numPr>
        <w:ind w:left="1080"/>
      </w:pPr>
      <w:r>
        <w:t>Requested</w:t>
      </w:r>
      <w:r w:rsidR="00B57A35">
        <w:t xml:space="preserve"> permissions</w:t>
      </w:r>
    </w:p>
    <w:p w14:paraId="1D77CB0A" w14:textId="177F7B04" w:rsidR="00B57A35" w:rsidRDefault="00B57A35" w:rsidP="00EC4474">
      <w:pPr>
        <w:pStyle w:val="ListParagraph"/>
        <w:numPr>
          <w:ilvl w:val="1"/>
          <w:numId w:val="37"/>
        </w:numPr>
        <w:ind w:left="1800"/>
      </w:pPr>
      <w:r>
        <w:t>Submit Metrics</w:t>
      </w:r>
      <w:r w:rsidR="00EE193F">
        <w:t xml:space="preserve"> (i.e. Author Metrics)</w:t>
      </w:r>
    </w:p>
    <w:p w14:paraId="64E99199" w14:textId="26020BFC" w:rsidR="00B57A35" w:rsidRDefault="00B57A35" w:rsidP="00EC4474">
      <w:pPr>
        <w:pStyle w:val="ListParagraph"/>
        <w:numPr>
          <w:ilvl w:val="1"/>
          <w:numId w:val="37"/>
        </w:numPr>
        <w:ind w:left="1800"/>
      </w:pPr>
      <w:r>
        <w:t>Submit Measures</w:t>
      </w:r>
    </w:p>
    <w:p w14:paraId="37928AEE" w14:textId="3AF38D6D" w:rsidR="00B57A35" w:rsidRDefault="00B57A35" w:rsidP="00EC4474">
      <w:pPr>
        <w:pStyle w:val="ListParagraph"/>
        <w:numPr>
          <w:ilvl w:val="0"/>
          <w:numId w:val="37"/>
        </w:numPr>
        <w:ind w:left="1080"/>
      </w:pPr>
      <w:r>
        <w:t>Credentials</w:t>
      </w:r>
    </w:p>
    <w:p w14:paraId="2C855183" w14:textId="5AC30268" w:rsidR="00B57A35" w:rsidRDefault="00B57A35" w:rsidP="00EC4474">
      <w:pPr>
        <w:pStyle w:val="ListParagraph"/>
        <w:numPr>
          <w:ilvl w:val="1"/>
          <w:numId w:val="37"/>
        </w:numPr>
        <w:ind w:left="1800"/>
      </w:pPr>
      <w:r>
        <w:t>User name</w:t>
      </w:r>
    </w:p>
    <w:p w14:paraId="06402BB9" w14:textId="28486CA0" w:rsidR="00B57A35" w:rsidRDefault="00B57A35" w:rsidP="00EC4474">
      <w:pPr>
        <w:pStyle w:val="ListParagraph"/>
        <w:numPr>
          <w:ilvl w:val="1"/>
          <w:numId w:val="37"/>
        </w:numPr>
        <w:ind w:left="1800"/>
      </w:pPr>
      <w:r>
        <w:t>Password</w:t>
      </w:r>
    </w:p>
    <w:p w14:paraId="7D7C0638" w14:textId="4C7C1E16" w:rsidR="00B57A35" w:rsidRDefault="00B57A35" w:rsidP="00EC4474">
      <w:pPr>
        <w:pStyle w:val="ListParagraph"/>
        <w:numPr>
          <w:ilvl w:val="1"/>
          <w:numId w:val="37"/>
        </w:numPr>
        <w:ind w:left="1800"/>
      </w:pPr>
      <w:r>
        <w:t>Confirmation</w:t>
      </w:r>
    </w:p>
    <w:p w14:paraId="509AFE1E" w14:textId="6780684A" w:rsidR="009F6EDB" w:rsidRPr="00B57A35" w:rsidRDefault="009F6EDB" w:rsidP="009F6EDB">
      <w:pPr>
        <w:ind w:left="360"/>
      </w:pPr>
      <w:r>
        <w:rPr>
          <w:noProof/>
        </w:rPr>
        <w:drawing>
          <wp:inline distT="0" distB="0" distL="0" distR="0" wp14:anchorId="442DC5C2" wp14:editId="2944EF96">
            <wp:extent cx="5943600" cy="320802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8020"/>
                    </a:xfrm>
                    <a:prstGeom prst="rect">
                      <a:avLst/>
                    </a:prstGeom>
                    <a:ln>
                      <a:solidFill>
                        <a:schemeClr val="accent1"/>
                      </a:solidFill>
                    </a:ln>
                  </pic:spPr>
                </pic:pic>
              </a:graphicData>
            </a:graphic>
          </wp:inline>
        </w:drawing>
      </w:r>
    </w:p>
    <w:p w14:paraId="503F3D6C" w14:textId="780C5F93" w:rsidR="00E13270" w:rsidRDefault="00E13270" w:rsidP="00E13270">
      <w:pPr>
        <w:pStyle w:val="Heading2"/>
      </w:pPr>
      <w:bookmarkStart w:id="16" w:name="_Toc26982625"/>
      <w:r>
        <w:t>login</w:t>
      </w:r>
      <w:bookmarkEnd w:id="16"/>
    </w:p>
    <w:p w14:paraId="0DBB7B3F" w14:textId="5A266E5F" w:rsidR="0084652C" w:rsidRDefault="0084652C" w:rsidP="00EC4474">
      <w:pPr>
        <w:ind w:left="360"/>
      </w:pPr>
      <w:r>
        <w:t xml:space="preserve">Upon registration, any time a user navigates to the site, they are able to login and access additional </w:t>
      </w:r>
      <w:r>
        <w:lastRenderedPageBreak/>
        <w:t>pages within the site.</w:t>
      </w:r>
    </w:p>
    <w:p w14:paraId="38707C6D" w14:textId="7927E284" w:rsidR="0084652C" w:rsidRPr="0084652C" w:rsidRDefault="0084652C" w:rsidP="00EC4474">
      <w:pPr>
        <w:ind w:left="360"/>
      </w:pPr>
      <w:r>
        <w:rPr>
          <w:noProof/>
        </w:rPr>
        <w:drawing>
          <wp:inline distT="0" distB="0" distL="0" distR="0" wp14:anchorId="0A29E8C1" wp14:editId="7C4A67D4">
            <wp:extent cx="3066672" cy="2247900"/>
            <wp:effectExtent l="19050" t="19050" r="196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2965" cy="2252512"/>
                    </a:xfrm>
                    <a:prstGeom prst="rect">
                      <a:avLst/>
                    </a:prstGeom>
                    <a:ln>
                      <a:solidFill>
                        <a:schemeClr val="accent1"/>
                      </a:solidFill>
                    </a:ln>
                  </pic:spPr>
                </pic:pic>
              </a:graphicData>
            </a:graphic>
          </wp:inline>
        </w:drawing>
      </w:r>
    </w:p>
    <w:p w14:paraId="64A9F589" w14:textId="1BB59501" w:rsidR="00E13270" w:rsidRDefault="00E13270" w:rsidP="00E13270">
      <w:pPr>
        <w:pStyle w:val="Heading2"/>
      </w:pPr>
      <w:bookmarkStart w:id="17" w:name="_Toc26982626"/>
      <w:r>
        <w:t>Dashboard</w:t>
      </w:r>
      <w:bookmarkEnd w:id="17"/>
    </w:p>
    <w:p w14:paraId="2021F945" w14:textId="08624D0D" w:rsidR="0084652C" w:rsidRPr="0084652C" w:rsidRDefault="005065AD" w:rsidP="00EC4474">
      <w:pPr>
        <w:ind w:left="360"/>
      </w:pPr>
      <w:r>
        <w:t xml:space="preserve">Once logged-in, users will have access to a personal Dashboard.  </w:t>
      </w:r>
      <w:r w:rsidR="0084652C">
        <w:t>Navigating to the Dashboard allows a user to interact with metadata specific to their individual use of the DQM system related to the Key Functional Components.</w:t>
      </w:r>
    </w:p>
    <w:p w14:paraId="592520E1" w14:textId="0F651BA4" w:rsidR="00054DA1" w:rsidRDefault="00054DA1" w:rsidP="00054DA1">
      <w:pPr>
        <w:pStyle w:val="Heading3"/>
        <w:numPr>
          <w:ilvl w:val="0"/>
          <w:numId w:val="34"/>
        </w:numPr>
      </w:pPr>
      <w:bookmarkStart w:id="18" w:name="_Toc26982627"/>
      <w:r>
        <w:t>My Metrics</w:t>
      </w:r>
      <w:bookmarkEnd w:id="18"/>
    </w:p>
    <w:p w14:paraId="34E20FFC" w14:textId="3CB9FBD1" w:rsidR="0084652C" w:rsidRDefault="0084652C" w:rsidP="00003117">
      <w:pPr>
        <w:ind w:left="720"/>
      </w:pPr>
      <w:r>
        <w:t>Logged in users can access a list of all Metrics they have submitted to the site by name, status, and date of submission.  Filters can be enabled to further specify status:</w:t>
      </w:r>
    </w:p>
    <w:p w14:paraId="340AAF0A" w14:textId="3196462C" w:rsidR="0084652C" w:rsidRDefault="0084652C" w:rsidP="00003117">
      <w:pPr>
        <w:pStyle w:val="ListParagraph"/>
        <w:numPr>
          <w:ilvl w:val="0"/>
          <w:numId w:val="38"/>
        </w:numPr>
        <w:ind w:left="1440"/>
      </w:pPr>
      <w:r>
        <w:t>All Statuses</w:t>
      </w:r>
    </w:p>
    <w:p w14:paraId="6D0ECA3E" w14:textId="5C3D9033" w:rsidR="0084652C" w:rsidRDefault="0084652C" w:rsidP="00003117">
      <w:pPr>
        <w:pStyle w:val="ListParagraph"/>
        <w:numPr>
          <w:ilvl w:val="0"/>
          <w:numId w:val="38"/>
        </w:numPr>
        <w:ind w:left="1440"/>
      </w:pPr>
      <w:r>
        <w:t>Draft</w:t>
      </w:r>
    </w:p>
    <w:p w14:paraId="40D1CA52" w14:textId="0FF926CD" w:rsidR="0084652C" w:rsidRDefault="0084652C" w:rsidP="00003117">
      <w:pPr>
        <w:pStyle w:val="ListParagraph"/>
        <w:numPr>
          <w:ilvl w:val="0"/>
          <w:numId w:val="38"/>
        </w:numPr>
        <w:ind w:left="1440"/>
      </w:pPr>
      <w:r>
        <w:t>Submitted</w:t>
      </w:r>
    </w:p>
    <w:p w14:paraId="645238F9" w14:textId="2F0B336D" w:rsidR="0084652C" w:rsidRDefault="0084652C" w:rsidP="00003117">
      <w:pPr>
        <w:pStyle w:val="ListParagraph"/>
        <w:numPr>
          <w:ilvl w:val="0"/>
          <w:numId w:val="38"/>
        </w:numPr>
        <w:ind w:left="1440"/>
      </w:pPr>
      <w:r>
        <w:t>In Review</w:t>
      </w:r>
    </w:p>
    <w:p w14:paraId="5BC0AB59" w14:textId="24AAF9DE" w:rsidR="0084652C" w:rsidRDefault="0084652C" w:rsidP="00003117">
      <w:pPr>
        <w:pStyle w:val="ListParagraph"/>
        <w:numPr>
          <w:ilvl w:val="0"/>
          <w:numId w:val="38"/>
        </w:numPr>
        <w:ind w:left="1440"/>
      </w:pPr>
      <w:r>
        <w:t>Published</w:t>
      </w:r>
    </w:p>
    <w:p w14:paraId="4E407E95" w14:textId="071F065C" w:rsidR="0084652C" w:rsidRDefault="0084652C" w:rsidP="00003117">
      <w:pPr>
        <w:pStyle w:val="ListParagraph"/>
        <w:numPr>
          <w:ilvl w:val="0"/>
          <w:numId w:val="38"/>
        </w:numPr>
        <w:ind w:left="1440"/>
      </w:pPr>
      <w:r>
        <w:t>Published – requires authentication</w:t>
      </w:r>
    </w:p>
    <w:p w14:paraId="4C43B95C" w14:textId="1A38AA24" w:rsidR="0084652C" w:rsidRDefault="0084652C" w:rsidP="00003117">
      <w:pPr>
        <w:pStyle w:val="ListParagraph"/>
        <w:numPr>
          <w:ilvl w:val="0"/>
          <w:numId w:val="38"/>
        </w:numPr>
        <w:ind w:left="1440"/>
      </w:pPr>
      <w:r>
        <w:t>Rejected</w:t>
      </w:r>
    </w:p>
    <w:p w14:paraId="0AE3E38C" w14:textId="509131F2" w:rsidR="0084652C" w:rsidRDefault="0084652C" w:rsidP="00003117">
      <w:pPr>
        <w:pStyle w:val="ListParagraph"/>
        <w:numPr>
          <w:ilvl w:val="0"/>
          <w:numId w:val="38"/>
        </w:numPr>
        <w:ind w:left="1440"/>
      </w:pPr>
      <w:r>
        <w:t>Inactive</w:t>
      </w:r>
    </w:p>
    <w:p w14:paraId="6D35F4A4" w14:textId="49790A7C" w:rsidR="0084652C" w:rsidRDefault="0084652C" w:rsidP="00003117">
      <w:pPr>
        <w:pStyle w:val="ListParagraph"/>
        <w:numPr>
          <w:ilvl w:val="0"/>
          <w:numId w:val="38"/>
        </w:numPr>
        <w:ind w:left="1440"/>
      </w:pPr>
      <w:r>
        <w:t>Deleted</w:t>
      </w:r>
    </w:p>
    <w:p w14:paraId="43941DA0" w14:textId="41CD125C" w:rsidR="007601A2" w:rsidRDefault="007601A2" w:rsidP="005065AD">
      <w:pPr>
        <w:jc w:val="both"/>
      </w:pPr>
      <w:r>
        <w:rPr>
          <w:noProof/>
        </w:rPr>
        <w:lastRenderedPageBreak/>
        <w:drawing>
          <wp:inline distT="0" distB="0" distL="0" distR="0" wp14:anchorId="7346338D" wp14:editId="7FADB0D0">
            <wp:extent cx="6070600" cy="2276475"/>
            <wp:effectExtent l="19050" t="19050" r="2540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_Metri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71617" cy="2276856"/>
                    </a:xfrm>
                    <a:prstGeom prst="rect">
                      <a:avLst/>
                    </a:prstGeom>
                    <a:ln>
                      <a:solidFill>
                        <a:schemeClr val="accent1"/>
                      </a:solidFill>
                    </a:ln>
                  </pic:spPr>
                </pic:pic>
              </a:graphicData>
            </a:graphic>
          </wp:inline>
        </w:drawing>
      </w:r>
    </w:p>
    <w:p w14:paraId="2C142D37" w14:textId="07F43D00" w:rsidR="00054DA1" w:rsidRDefault="00054DA1" w:rsidP="00054DA1">
      <w:pPr>
        <w:pStyle w:val="Heading3"/>
        <w:numPr>
          <w:ilvl w:val="0"/>
          <w:numId w:val="34"/>
        </w:numPr>
      </w:pPr>
      <w:bookmarkStart w:id="19" w:name="_Toc26982628"/>
      <w:r>
        <w:t>My Measures</w:t>
      </w:r>
      <w:bookmarkEnd w:id="19"/>
    </w:p>
    <w:p w14:paraId="3FD4EECC" w14:textId="32252E21" w:rsidR="0084652C" w:rsidRDefault="0084652C" w:rsidP="00003117">
      <w:pPr>
        <w:ind w:left="720"/>
      </w:pPr>
      <w:r>
        <w:t>Logged in users can access a list of all Measures they have submitted to the site</w:t>
      </w:r>
      <w:r w:rsidR="005065AD">
        <w:t>.  In this section, users can expand each of their submitted measures to see the relevant metadata, such as when the measure was submitted, the date range of the database, database system, etc.  The raw data and measurements are not available to view on the Dashboard.  The raw data can be viewed in the Measures Drill Down application in Explore DQM.</w:t>
      </w:r>
    </w:p>
    <w:p w14:paraId="3DC21643" w14:textId="7AC58A59" w:rsidR="005065AD" w:rsidRDefault="005065AD" w:rsidP="00003117">
      <w:pPr>
        <w:ind w:left="720"/>
      </w:pPr>
      <w:r>
        <w:rPr>
          <w:noProof/>
        </w:rPr>
        <w:drawing>
          <wp:inline distT="0" distB="0" distL="0" distR="0" wp14:anchorId="07597444" wp14:editId="6483DDE0">
            <wp:extent cx="5607050" cy="2166620"/>
            <wp:effectExtent l="19050" t="19050" r="1270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_Measur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08368" cy="2167129"/>
                    </a:xfrm>
                    <a:prstGeom prst="rect">
                      <a:avLst/>
                    </a:prstGeom>
                    <a:ln>
                      <a:solidFill>
                        <a:schemeClr val="accent1"/>
                      </a:solidFill>
                    </a:ln>
                  </pic:spPr>
                </pic:pic>
              </a:graphicData>
            </a:graphic>
          </wp:inline>
        </w:drawing>
      </w:r>
    </w:p>
    <w:p w14:paraId="6A32B007" w14:textId="3C91103E" w:rsidR="00054DA1" w:rsidRDefault="00054DA1" w:rsidP="00054DA1">
      <w:pPr>
        <w:pStyle w:val="Heading3"/>
        <w:numPr>
          <w:ilvl w:val="0"/>
          <w:numId w:val="34"/>
        </w:numPr>
      </w:pPr>
      <w:bookmarkStart w:id="20" w:name="_Toc26982629"/>
      <w:r>
        <w:t>Visualizations</w:t>
      </w:r>
      <w:bookmarkEnd w:id="20"/>
    </w:p>
    <w:p w14:paraId="2428FA0F" w14:textId="2920E395" w:rsidR="0084652C" w:rsidRDefault="0084652C" w:rsidP="00003117">
      <w:pPr>
        <w:ind w:left="720"/>
      </w:pPr>
      <w:r>
        <w:t>Logged in users have the ability to bookmark visualizations of interest.  To do so, they must navigate to</w:t>
      </w:r>
      <w:r w:rsidR="005F592C">
        <w:t xml:space="preserve"> the Explore DQM section of the website to select a particular visualization, and click the bookmark icon.</w:t>
      </w:r>
    </w:p>
    <w:p w14:paraId="6DC79681" w14:textId="73E7D1BB" w:rsidR="009E65D0" w:rsidRDefault="009F6EDB" w:rsidP="00003117">
      <w:pPr>
        <w:ind w:left="720"/>
      </w:pPr>
      <w:r>
        <w:rPr>
          <w:noProof/>
        </w:rPr>
        <w:lastRenderedPageBreak/>
        <mc:AlternateContent>
          <mc:Choice Requires="wps">
            <w:drawing>
              <wp:anchor distT="0" distB="0" distL="114300" distR="114300" simplePos="0" relativeHeight="251660288" behindDoc="0" locked="0" layoutInCell="1" allowOverlap="1" wp14:anchorId="1F65F037" wp14:editId="50137F1D">
                <wp:simplePos x="0" y="0"/>
                <wp:positionH relativeFrom="column">
                  <wp:posOffset>4000500</wp:posOffset>
                </wp:positionH>
                <wp:positionV relativeFrom="paragraph">
                  <wp:posOffset>88900</wp:posOffset>
                </wp:positionV>
                <wp:extent cx="411480" cy="3124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411480" cy="312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CE068" id="Rectangle 13" o:spid="_x0000_s1026" style="position:absolute;margin-left:315pt;margin-top:7pt;width:32.4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" filled="f" strokecolor="red" strokeweight="2pt"/>
            </w:pict>
          </mc:Fallback>
        </mc:AlternateContent>
      </w:r>
      <w:r w:rsidR="009154CE">
        <w:rPr>
          <w:noProof/>
        </w:rPr>
        <w:drawing>
          <wp:inline distT="0" distB="0" distL="0" distR="0" wp14:anchorId="52378F44" wp14:editId="22BA85AE">
            <wp:extent cx="3992880" cy="1400494"/>
            <wp:effectExtent l="19050" t="19050" r="2667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9713" cy="1402891"/>
                    </a:xfrm>
                    <a:prstGeom prst="rect">
                      <a:avLst/>
                    </a:prstGeom>
                    <a:ln>
                      <a:solidFill>
                        <a:schemeClr val="accent1"/>
                      </a:solidFill>
                    </a:ln>
                  </pic:spPr>
                </pic:pic>
              </a:graphicData>
            </a:graphic>
          </wp:inline>
        </w:drawing>
      </w:r>
    </w:p>
    <w:p w14:paraId="59F8977F" w14:textId="09EB068B" w:rsidR="00054DA1" w:rsidRDefault="00054DA1" w:rsidP="00054DA1">
      <w:pPr>
        <w:pStyle w:val="Heading3"/>
        <w:numPr>
          <w:ilvl w:val="0"/>
          <w:numId w:val="34"/>
        </w:numPr>
      </w:pPr>
      <w:bookmarkStart w:id="21" w:name="_Toc26982630"/>
      <w:r>
        <w:t>Bookmarked Metrics</w:t>
      </w:r>
      <w:bookmarkEnd w:id="21"/>
    </w:p>
    <w:p w14:paraId="1866AEDB" w14:textId="7A9F839A" w:rsidR="005F592C" w:rsidRDefault="005F592C" w:rsidP="00003117">
      <w:pPr>
        <w:ind w:left="720"/>
      </w:pPr>
      <w:r>
        <w:t>Logged in users have the ability to bookmark Metrics of interest.  To do so, they must navigate to the Metrics section of the website to select a particular Metric, and click the bookmark icon.</w:t>
      </w:r>
    </w:p>
    <w:p w14:paraId="5488A2AE" w14:textId="1BBE7C83" w:rsidR="009154CE" w:rsidRPr="00054DA1" w:rsidRDefault="009F6EDB" w:rsidP="00003117">
      <w:pPr>
        <w:ind w:left="720"/>
      </w:pPr>
      <w:r>
        <w:rPr>
          <w:noProof/>
        </w:rPr>
        <mc:AlternateContent>
          <mc:Choice Requires="wps">
            <w:drawing>
              <wp:anchor distT="0" distB="0" distL="114300" distR="114300" simplePos="0" relativeHeight="251662336" behindDoc="0" locked="0" layoutInCell="1" allowOverlap="1" wp14:anchorId="75BB69AE" wp14:editId="2E7595FE">
                <wp:simplePos x="0" y="0"/>
                <wp:positionH relativeFrom="column">
                  <wp:posOffset>4030980</wp:posOffset>
                </wp:positionH>
                <wp:positionV relativeFrom="paragraph">
                  <wp:posOffset>72390</wp:posOffset>
                </wp:positionV>
                <wp:extent cx="411480" cy="304800"/>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41148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6D387E" id="Rectangle 14" o:spid="_x0000_s1026" style="position:absolute;margin-left:317.4pt;margin-top:5.7pt;width:32.4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" filled="f" strokecolor="red" strokeweight="2pt"/>
            </w:pict>
          </mc:Fallback>
        </mc:AlternateContent>
      </w:r>
      <w:r w:rsidR="009154CE">
        <w:rPr>
          <w:noProof/>
        </w:rPr>
        <w:drawing>
          <wp:inline distT="0" distB="0" distL="0" distR="0" wp14:anchorId="65F35B9E" wp14:editId="409A5164">
            <wp:extent cx="4015740" cy="1357886"/>
            <wp:effectExtent l="19050" t="19050" r="2286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4573" cy="1364254"/>
                    </a:xfrm>
                    <a:prstGeom prst="rect">
                      <a:avLst/>
                    </a:prstGeom>
                    <a:ln>
                      <a:solidFill>
                        <a:schemeClr val="accent1"/>
                      </a:solidFill>
                    </a:ln>
                  </pic:spPr>
                </pic:pic>
              </a:graphicData>
            </a:graphic>
          </wp:inline>
        </w:drawing>
      </w:r>
    </w:p>
    <w:p w14:paraId="2404E3D2" w14:textId="1CF1E25F" w:rsidR="005904A1" w:rsidRDefault="00E13270" w:rsidP="005904A1">
      <w:pPr>
        <w:pStyle w:val="Heading2"/>
      </w:pPr>
      <w:bookmarkStart w:id="22" w:name="_Toc26982631"/>
      <w:r>
        <w:t>resources</w:t>
      </w:r>
      <w:bookmarkEnd w:id="22"/>
    </w:p>
    <w:p w14:paraId="06860FC3" w14:textId="10A811F9" w:rsidR="009154CE" w:rsidRDefault="009154CE" w:rsidP="00EC4474">
      <w:pPr>
        <w:ind w:left="360"/>
      </w:pPr>
      <w:r>
        <w:t>The Resources page contains information as it relates to the project itself, the framework on which it is based, engagement, and technical resources and details:</w:t>
      </w:r>
    </w:p>
    <w:p w14:paraId="4F8C86C2" w14:textId="1AC638F4" w:rsidR="009154CE" w:rsidRDefault="009154CE" w:rsidP="00A615FB">
      <w:pPr>
        <w:pStyle w:val="Heading3"/>
        <w:numPr>
          <w:ilvl w:val="0"/>
          <w:numId w:val="42"/>
        </w:numPr>
      </w:pPr>
      <w:bookmarkStart w:id="23" w:name="_Toc26982632"/>
      <w:r>
        <w:t>General</w:t>
      </w:r>
      <w:bookmarkEnd w:id="23"/>
    </w:p>
    <w:p w14:paraId="4183A4A9" w14:textId="0E98323D" w:rsidR="009154CE" w:rsidRDefault="009154CE" w:rsidP="00B809FA">
      <w:pPr>
        <w:ind w:left="720"/>
      </w:pPr>
      <w:r w:rsidRPr="009154CE">
        <w:t>The Data Quality Metrics (DQM) project leverages the data quality harmonization framework (Kahn, 2016) to implement a new platform that enables standardization of data quality metrics and assessment and visualization of data quality output</w:t>
      </w:r>
      <w:r w:rsidR="005F3C71">
        <w:t>.</w:t>
      </w:r>
    </w:p>
    <w:p w14:paraId="5A7AA17B" w14:textId="5394F307" w:rsidR="009154CE" w:rsidRDefault="009154CE" w:rsidP="009154CE">
      <w:pPr>
        <w:pStyle w:val="Heading3"/>
      </w:pPr>
      <w:bookmarkStart w:id="24" w:name="_Toc26982633"/>
      <w:r>
        <w:t>DQ Harmonization Framework Background</w:t>
      </w:r>
      <w:bookmarkEnd w:id="24"/>
    </w:p>
    <w:p w14:paraId="143C2717" w14:textId="69ACA793" w:rsidR="009154CE" w:rsidRDefault="00B809FA" w:rsidP="00B809FA">
      <w:pPr>
        <w:ind w:left="720"/>
      </w:pPr>
      <w:r>
        <w:t xml:space="preserve">Additional information on the DQ categories and subcategories is provided from the </w:t>
      </w:r>
      <w:r w:rsidR="009154CE" w:rsidRPr="009154CE">
        <w:t>Kahn et al. 2016</w:t>
      </w:r>
      <w:r>
        <w:t xml:space="preserve"> manuscript,</w:t>
      </w:r>
      <w:r w:rsidR="009154CE" w:rsidRPr="009154CE">
        <w:t xml:space="preserve"> </w:t>
      </w:r>
      <w:r>
        <w:t>“</w:t>
      </w:r>
      <w:hyperlink r:id="rId25" w:history="1">
        <w:r w:rsidR="009154CE" w:rsidRPr="00B809FA">
          <w:rPr>
            <w:rStyle w:val="Hyperlink"/>
          </w:rPr>
          <w:t>Data Harmonized Data Quality Assessment Terminology and Framework for the Secondary Use of Electronic Health Record Data</w:t>
        </w:r>
      </w:hyperlink>
      <w:r>
        <w:t>”</w:t>
      </w:r>
    </w:p>
    <w:p w14:paraId="0280745D" w14:textId="246D8707" w:rsidR="009154CE" w:rsidRDefault="009154CE" w:rsidP="009154CE">
      <w:pPr>
        <w:pStyle w:val="Heading3"/>
      </w:pPr>
      <w:bookmarkStart w:id="25" w:name="_Toc26982634"/>
      <w:r>
        <w:t>Project description and funding source</w:t>
      </w:r>
      <w:bookmarkEnd w:id="25"/>
    </w:p>
    <w:p w14:paraId="43680859" w14:textId="635E59B7" w:rsidR="009154CE" w:rsidRPr="009154CE" w:rsidRDefault="009154CE" w:rsidP="005F3C71">
      <w:pPr>
        <w:ind w:left="720"/>
        <w:rPr>
          <w:rFonts w:asciiTheme="minorHAnsi" w:hAnsiTheme="minorHAnsi"/>
          <w:szCs w:val="22"/>
        </w:rPr>
      </w:pPr>
      <w:r w:rsidRPr="009154CE">
        <w:t xml:space="preserve">The </w:t>
      </w:r>
      <w:r w:rsidR="005F3C71">
        <w:t>page includes additional context on the project and details on the funding source.</w:t>
      </w:r>
    </w:p>
    <w:p w14:paraId="6DAA6F93" w14:textId="14D78779" w:rsidR="009154CE" w:rsidRDefault="009154CE" w:rsidP="009154CE">
      <w:pPr>
        <w:pStyle w:val="Heading3"/>
      </w:pPr>
      <w:bookmarkStart w:id="26" w:name="_Toc26982635"/>
      <w:r>
        <w:t>Community engagement</w:t>
      </w:r>
      <w:bookmarkEnd w:id="26"/>
    </w:p>
    <w:p w14:paraId="7CBAADFE" w14:textId="276A53B7" w:rsidR="009154CE" w:rsidRDefault="009154CE" w:rsidP="00B809FA">
      <w:pPr>
        <w:ind w:left="720"/>
      </w:pPr>
      <w:r w:rsidRPr="00A24A75">
        <w:t xml:space="preserve">We are utilizing </w:t>
      </w:r>
      <w:hyperlink r:id="rId26" w:history="1">
        <w:r w:rsidRPr="00A24A75">
          <w:rPr>
            <w:rStyle w:val="Hyperlink"/>
          </w:rPr>
          <w:t>Service Desk tickets</w:t>
        </w:r>
      </w:hyperlink>
      <w:r w:rsidRPr="00A24A75">
        <w:t xml:space="preserve"> to enable continued discussion among </w:t>
      </w:r>
      <w:r w:rsidRPr="009154CE">
        <w:t xml:space="preserve">community </w:t>
      </w:r>
      <w:r w:rsidRPr="009154CE">
        <w:lastRenderedPageBreak/>
        <w:t>members.</w:t>
      </w:r>
      <w:r>
        <w:t xml:space="preserve"> </w:t>
      </w:r>
    </w:p>
    <w:p w14:paraId="13D9C495" w14:textId="79766ADD" w:rsidR="009154CE" w:rsidRDefault="009154CE" w:rsidP="009154CE">
      <w:pPr>
        <w:pStyle w:val="Heading3"/>
      </w:pPr>
      <w:bookmarkStart w:id="27" w:name="_Toc26982636"/>
      <w:r>
        <w:t>Technical resources</w:t>
      </w:r>
      <w:bookmarkEnd w:id="27"/>
    </w:p>
    <w:p w14:paraId="1D49CD51" w14:textId="15FD9EE8" w:rsidR="009154CE" w:rsidRPr="009154CE" w:rsidRDefault="00A24A75" w:rsidP="00B809FA">
      <w:pPr>
        <w:ind w:left="720"/>
      </w:pPr>
      <w:r>
        <w:t>T</w:t>
      </w:r>
      <w:r w:rsidR="00B809FA">
        <w:t>he project team has developed</w:t>
      </w:r>
      <w:r>
        <w:t xml:space="preserve"> detailed i</w:t>
      </w:r>
      <w:r w:rsidR="009154CE" w:rsidRPr="009154CE">
        <w:t xml:space="preserve">nstructions on how to </w:t>
      </w:r>
      <w:hyperlink w:anchor="_Submit_Measures" w:history="1">
        <w:r w:rsidR="009154CE" w:rsidRPr="00EC4474">
          <w:rPr>
            <w:rStyle w:val="Hyperlink"/>
          </w:rPr>
          <w:t>submit Measures</w:t>
        </w:r>
      </w:hyperlink>
      <w:r w:rsidR="009154CE" w:rsidRPr="009154CE">
        <w:t xml:space="preserve"> either via the template or the APIs</w:t>
      </w:r>
      <w:r>
        <w:t xml:space="preserve"> and i</w:t>
      </w:r>
      <w:r w:rsidR="009154CE" w:rsidRPr="009154CE">
        <w:t xml:space="preserve">nstructions on how to </w:t>
      </w:r>
      <w:hyperlink w:anchor="_Author_a_Metric" w:history="1">
        <w:r w:rsidRPr="00EC4474">
          <w:rPr>
            <w:rStyle w:val="Hyperlink"/>
          </w:rPr>
          <w:t>author</w:t>
        </w:r>
        <w:r w:rsidR="009154CE" w:rsidRPr="00EC4474">
          <w:rPr>
            <w:rStyle w:val="Hyperlink"/>
          </w:rPr>
          <w:t xml:space="preserve"> a Metric</w:t>
        </w:r>
      </w:hyperlink>
      <w:r>
        <w:t>.</w:t>
      </w:r>
    </w:p>
    <w:p w14:paraId="1D324928" w14:textId="0E6C328F" w:rsidR="009154CE" w:rsidRDefault="009154CE" w:rsidP="009154CE">
      <w:pPr>
        <w:pStyle w:val="Heading3"/>
      </w:pPr>
      <w:bookmarkStart w:id="28" w:name="_Toc26982637"/>
      <w:r>
        <w:t>Link to GitHub for open source software</w:t>
      </w:r>
      <w:bookmarkEnd w:id="28"/>
    </w:p>
    <w:p w14:paraId="67DC41C2" w14:textId="038D78B7" w:rsidR="009154CE" w:rsidRDefault="00A24A75" w:rsidP="00B809FA">
      <w:pPr>
        <w:ind w:left="720"/>
      </w:pPr>
      <w:r>
        <w:t xml:space="preserve">Open source software and accompanying documentation can be found in the </w:t>
      </w:r>
      <w:hyperlink r:id="rId27" w:history="1">
        <w:r w:rsidRPr="00A24A75">
          <w:rPr>
            <w:rStyle w:val="Hyperlink"/>
          </w:rPr>
          <w:t>DQM GitHub Repository</w:t>
        </w:r>
      </w:hyperlink>
      <w:r>
        <w:t xml:space="preserve">. </w:t>
      </w:r>
    </w:p>
    <w:p w14:paraId="46E36D16" w14:textId="2E0F95CF" w:rsidR="009154CE" w:rsidRDefault="009154CE" w:rsidP="009154CE">
      <w:pPr>
        <w:pStyle w:val="Heading3"/>
      </w:pPr>
      <w:bookmarkStart w:id="29" w:name="_Toc26982638"/>
      <w:r>
        <w:t>Fast Healthcare Interoperability Resources (FHIR)</w:t>
      </w:r>
      <w:bookmarkEnd w:id="29"/>
    </w:p>
    <w:p w14:paraId="26F2F7CC" w14:textId="7976F5D2" w:rsidR="009154CE" w:rsidRDefault="005F3C71" w:rsidP="00B809FA">
      <w:pPr>
        <w:ind w:left="720"/>
      </w:pPr>
      <w:r>
        <w:t xml:space="preserve">Information on the project team’s investigation of the </w:t>
      </w:r>
      <w:hyperlink r:id="rId28" w:tgtFrame="_blank" w:history="1">
        <w:r w:rsidRPr="009154CE">
          <w:rPr>
            <w:rStyle w:val="Hyperlink"/>
          </w:rPr>
          <w:t>Fast Healthcare Interoperability Resources (FHIR) standards</w:t>
        </w:r>
      </w:hyperlink>
      <w:r>
        <w:t xml:space="preserve"> is noted; w</w:t>
      </w:r>
      <w:r w:rsidR="009154CE" w:rsidRPr="009154CE">
        <w:t xml:space="preserve">hile we </w:t>
      </w:r>
      <w:r w:rsidR="00376148">
        <w:t>did</w:t>
      </w:r>
      <w:r w:rsidR="009154CE" w:rsidRPr="009154CE">
        <w:t xml:space="preserve"> not formally use FHIR services, there may be opportunities to structure the DQ payload in ways that align with current FHIR data structures.</w:t>
      </w:r>
    </w:p>
    <w:p w14:paraId="7973F03C" w14:textId="2A27CFAE" w:rsidR="009154CE" w:rsidRDefault="009154CE" w:rsidP="009154CE">
      <w:pPr>
        <w:pStyle w:val="Heading3"/>
      </w:pPr>
      <w:bookmarkStart w:id="30" w:name="_Toc26982639"/>
      <w:r>
        <w:t>Visualizations</w:t>
      </w:r>
      <w:bookmarkEnd w:id="30"/>
    </w:p>
    <w:p w14:paraId="7579FD94" w14:textId="77777777" w:rsidR="005F3C71" w:rsidRDefault="009154CE" w:rsidP="005F3C71">
      <w:pPr>
        <w:ind w:left="720"/>
      </w:pPr>
      <w:r w:rsidRPr="009154CE">
        <w:t xml:space="preserve">Qlik Sense was selected as the visualization tool for users to explore the characteristics of data sources. </w:t>
      </w:r>
    </w:p>
    <w:p w14:paraId="79437ED8" w14:textId="0DCC6637" w:rsidR="009154CE" w:rsidRDefault="009154CE" w:rsidP="005F3C71">
      <w:pPr>
        <w:pStyle w:val="Heading3"/>
      </w:pPr>
      <w:bookmarkStart w:id="31" w:name="_Toc26982640"/>
      <w:r>
        <w:t>Data Model</w:t>
      </w:r>
      <w:bookmarkEnd w:id="31"/>
    </w:p>
    <w:p w14:paraId="40FA245A" w14:textId="61006FB9" w:rsidR="00B809FA" w:rsidRPr="009154CE" w:rsidRDefault="00B809FA" w:rsidP="00B809FA">
      <w:pPr>
        <w:ind w:left="720"/>
      </w:pPr>
      <w:r>
        <w:t>Diagrams of the data model utilized by the DQM system, as well as documented descriptions of relationships between entities, are provided for reference.</w:t>
      </w:r>
    </w:p>
    <w:p w14:paraId="0164EFDA" w14:textId="77777777" w:rsidR="00EC4474" w:rsidRDefault="00E13270" w:rsidP="00E13270">
      <w:pPr>
        <w:pStyle w:val="Heading2"/>
      </w:pPr>
      <w:bookmarkStart w:id="32" w:name="_metrics"/>
      <w:bookmarkStart w:id="33" w:name="_Toc26982641"/>
      <w:bookmarkEnd w:id="32"/>
      <w:r>
        <w:t>metrics</w:t>
      </w:r>
      <w:bookmarkEnd w:id="33"/>
    </w:p>
    <w:p w14:paraId="5AFEBB55" w14:textId="77777777" w:rsidR="005065AD" w:rsidRDefault="005065AD" w:rsidP="005065AD">
      <w:pPr>
        <w:ind w:left="360"/>
      </w:pPr>
      <w:r w:rsidRPr="009F1AD7">
        <w:t xml:space="preserve">Metrics are the descriptions of quantitative measurements that can be executed on data sources to characterize a specific aspect of the source data in a data model agnostic way. The DQM tool captures metadata about each </w:t>
      </w:r>
      <w:r>
        <w:t>M</w:t>
      </w:r>
      <w:r w:rsidRPr="009F1AD7">
        <w:t xml:space="preserve">etric in a standardized way, regardless of the context or use cases. Metric authors describe the metric in enough detail for a data holder to interpret and generate the </w:t>
      </w:r>
      <w:r>
        <w:t>results of the</w:t>
      </w:r>
      <w:r w:rsidRPr="009F1AD7">
        <w:t xml:space="preserve"> </w:t>
      </w:r>
      <w:r>
        <w:t>M</w:t>
      </w:r>
      <w:r w:rsidRPr="009F1AD7">
        <w:t xml:space="preserve">etric from their source data. These </w:t>
      </w:r>
      <w:r>
        <w:t xml:space="preserve">results, or </w:t>
      </w:r>
      <w:r w:rsidRPr="009F1AD7">
        <w:t>measures</w:t>
      </w:r>
      <w:r>
        <w:t>,</w:t>
      </w:r>
      <w:r w:rsidRPr="009F1AD7">
        <w:t xml:space="preserve"> enable apples-to-apples comparisons across data sources irrespective of the CDM or data structure.</w:t>
      </w:r>
    </w:p>
    <w:p w14:paraId="4CDA1A85" w14:textId="5E5E2A2A" w:rsidR="00EC4474" w:rsidRDefault="00EC4474" w:rsidP="00EC4474">
      <w:pPr>
        <w:ind w:left="360"/>
      </w:pPr>
      <w:r>
        <w:t>Each Metric contains</w:t>
      </w:r>
      <w:r w:rsidR="00817BBC">
        <w:t xml:space="preserve"> a number of required an optional</w:t>
      </w:r>
      <w:r>
        <w:t xml:space="preserve"> fields</w:t>
      </w:r>
      <w:r w:rsidR="00817BBC">
        <w:t>, further described in the instructions below for authoring a Metric.</w:t>
      </w:r>
    </w:p>
    <w:p w14:paraId="0D770B5B" w14:textId="6BB8DC40" w:rsidR="00E13270" w:rsidRDefault="00E13270" w:rsidP="005904A1">
      <w:pPr>
        <w:pStyle w:val="Heading3"/>
        <w:numPr>
          <w:ilvl w:val="0"/>
          <w:numId w:val="35"/>
        </w:numPr>
      </w:pPr>
      <w:bookmarkStart w:id="34" w:name="_Author_a_Metric"/>
      <w:bookmarkStart w:id="35" w:name="_Toc26982642"/>
      <w:bookmarkEnd w:id="34"/>
      <w:r>
        <w:t>Author a Metric</w:t>
      </w:r>
      <w:bookmarkEnd w:id="35"/>
    </w:p>
    <w:p w14:paraId="4EB63C49" w14:textId="63CF84D7" w:rsidR="009B7A77" w:rsidRDefault="009B7A77" w:rsidP="009B7A77">
      <w:pPr>
        <w:ind w:left="720"/>
      </w:pPr>
      <w:r>
        <w:t>In order to author metrics, users must first register for an account</w:t>
      </w:r>
      <w:r w:rsidR="00415B66">
        <w:t xml:space="preserve"> with that ability</w:t>
      </w:r>
      <w:r>
        <w:t xml:space="preserve">. Existing users can request an update to their accounts via the </w:t>
      </w:r>
      <w:hyperlink r:id="rId29" w:history="1">
        <w:r w:rsidRPr="009B7A77">
          <w:rPr>
            <w:rStyle w:val="Hyperlink"/>
          </w:rPr>
          <w:t>DQM Service Desk</w:t>
        </w:r>
      </w:hyperlink>
      <w:r>
        <w:t xml:space="preserve"> to be granted access.</w:t>
      </w:r>
    </w:p>
    <w:p w14:paraId="2F572562" w14:textId="77777777" w:rsidR="009F6EDB" w:rsidRDefault="00817BBC" w:rsidP="00817BBC">
      <w:pPr>
        <w:ind w:left="720"/>
      </w:pPr>
      <w:r>
        <w:t>To author a Metric, users should first n</w:t>
      </w:r>
      <w:r w:rsidR="003D0938" w:rsidRPr="00F7320F">
        <w:t>avigate to the Metrics page to review existing metrics</w:t>
      </w:r>
      <w:r w:rsidR="003D0938">
        <w:t>.</w:t>
      </w:r>
    </w:p>
    <w:p w14:paraId="0E8F4058" w14:textId="77777777" w:rsidR="009F6EDB" w:rsidRDefault="009F6EDB" w:rsidP="00817BBC">
      <w:pPr>
        <w:ind w:left="720"/>
      </w:pPr>
      <w:r>
        <w:rPr>
          <w:noProof/>
        </w:rPr>
        <w:lastRenderedPageBreak/>
        <mc:AlternateContent>
          <mc:Choice Requires="wps">
            <w:drawing>
              <wp:anchor distT="0" distB="0" distL="114300" distR="114300" simplePos="0" relativeHeight="251664384" behindDoc="0" locked="0" layoutInCell="1" allowOverlap="1" wp14:anchorId="7CD4704A" wp14:editId="66771727">
                <wp:simplePos x="0" y="0"/>
                <wp:positionH relativeFrom="column">
                  <wp:posOffset>434340</wp:posOffset>
                </wp:positionH>
                <wp:positionV relativeFrom="paragraph">
                  <wp:posOffset>1082040</wp:posOffset>
                </wp:positionV>
                <wp:extent cx="441960" cy="2133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4196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313F4" id="Rectangle 17" o:spid="_x0000_s1026" style="position:absolute;margin-left:34.2pt;margin-top:85.2pt;width:34.8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" filled="f" strokecolor="red" strokeweight="2pt"/>
            </w:pict>
          </mc:Fallback>
        </mc:AlternateContent>
      </w:r>
      <w:r w:rsidRPr="009F6EDB">
        <w:rPr>
          <w:noProof/>
        </w:rPr>
        <w:drawing>
          <wp:inline distT="0" distB="0" distL="0" distR="0" wp14:anchorId="605670FB" wp14:editId="54015416">
            <wp:extent cx="1234440" cy="2369205"/>
            <wp:effectExtent l="19050" t="19050" r="2286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35351" cy="2370953"/>
                    </a:xfrm>
                    <a:prstGeom prst="rect">
                      <a:avLst/>
                    </a:prstGeom>
                    <a:ln>
                      <a:solidFill>
                        <a:schemeClr val="accent1"/>
                      </a:solidFill>
                    </a:ln>
                  </pic:spPr>
                </pic:pic>
              </a:graphicData>
            </a:graphic>
          </wp:inline>
        </w:drawing>
      </w:r>
    </w:p>
    <w:p w14:paraId="2773AFC0" w14:textId="4E97DC39" w:rsidR="009F6EDB" w:rsidRDefault="009F6EDB" w:rsidP="00817BBC">
      <w:pPr>
        <w:ind w:left="720"/>
      </w:pPr>
      <w:r>
        <w:rPr>
          <w:noProof/>
        </w:rPr>
        <mc:AlternateContent>
          <mc:Choice Requires="wps">
            <w:drawing>
              <wp:anchor distT="0" distB="0" distL="114300" distR="114300" simplePos="0" relativeHeight="251666432" behindDoc="0" locked="0" layoutInCell="1" allowOverlap="1" wp14:anchorId="7FDE85B1" wp14:editId="56F50964">
                <wp:simplePos x="0" y="0"/>
                <wp:positionH relativeFrom="column">
                  <wp:posOffset>448310</wp:posOffset>
                </wp:positionH>
                <wp:positionV relativeFrom="paragraph">
                  <wp:posOffset>2142490</wp:posOffset>
                </wp:positionV>
                <wp:extent cx="708660" cy="2895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70866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1141" id="Rectangle 19" o:spid="_x0000_s1026" style="position:absolute;margin-left:35.3pt;margin-top:168.7pt;width:55.8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" filled="f" strokecolor="red" strokeweight="2pt"/>
            </w:pict>
          </mc:Fallback>
        </mc:AlternateContent>
      </w:r>
      <w:r w:rsidRPr="009F6EDB">
        <w:rPr>
          <w:noProof/>
        </w:rPr>
        <w:drawing>
          <wp:inline distT="0" distB="0" distL="0" distR="0" wp14:anchorId="2AA44AC3" wp14:editId="7146A5AB">
            <wp:extent cx="5356968" cy="2377440"/>
            <wp:effectExtent l="19050" t="19050" r="1524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3033" cy="2380132"/>
                    </a:xfrm>
                    <a:prstGeom prst="rect">
                      <a:avLst/>
                    </a:prstGeom>
                    <a:ln>
                      <a:solidFill>
                        <a:schemeClr val="accent1"/>
                      </a:solidFill>
                    </a:ln>
                  </pic:spPr>
                </pic:pic>
              </a:graphicData>
            </a:graphic>
          </wp:inline>
        </w:drawing>
      </w:r>
    </w:p>
    <w:p w14:paraId="171D9C79" w14:textId="5BA11B0E" w:rsidR="009F6EDB" w:rsidRDefault="009F6EDB" w:rsidP="00817BBC">
      <w:pPr>
        <w:ind w:left="720"/>
      </w:pPr>
    </w:p>
    <w:p w14:paraId="7060D752" w14:textId="0B3C82C2" w:rsidR="003D0938" w:rsidRDefault="003D0938" w:rsidP="00817BBC">
      <w:pPr>
        <w:ind w:left="720"/>
      </w:pPr>
      <w:r w:rsidRPr="00F7320F">
        <w:t xml:space="preserve">To submit a new metric, click “Author a Metric” and begin by entering a brief description of the </w:t>
      </w:r>
      <w:r w:rsidR="00817BBC">
        <w:t>M</w:t>
      </w:r>
      <w:r w:rsidRPr="00F7320F">
        <w:t xml:space="preserve">etric. You can then select the Results Type, Domain, and DQ Harmonization Category from the drop-down menus. </w:t>
      </w:r>
      <w:r w:rsidR="009B7A77">
        <w:t xml:space="preserve"> Additional information on the DQ Harmonization Categories can be found in the Resources page to assist with that selection.</w:t>
      </w:r>
    </w:p>
    <w:p w14:paraId="2B70F59D" w14:textId="710B652A" w:rsidR="009F6EDB" w:rsidRDefault="009F6EDB" w:rsidP="00817BBC">
      <w:pPr>
        <w:ind w:left="720"/>
      </w:pPr>
      <w:r>
        <w:rPr>
          <w:noProof/>
        </w:rPr>
        <w:lastRenderedPageBreak/>
        <w:drawing>
          <wp:inline distT="0" distB="0" distL="0" distR="0" wp14:anchorId="7D6E1926" wp14:editId="7CE89C2D">
            <wp:extent cx="5253057" cy="2705100"/>
            <wp:effectExtent l="19050" t="19050" r="2413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8459" cy="2707882"/>
                    </a:xfrm>
                    <a:prstGeom prst="rect">
                      <a:avLst/>
                    </a:prstGeom>
                    <a:ln>
                      <a:solidFill>
                        <a:schemeClr val="accent1"/>
                      </a:solidFill>
                    </a:ln>
                  </pic:spPr>
                </pic:pic>
              </a:graphicData>
            </a:graphic>
          </wp:inline>
        </w:drawing>
      </w:r>
    </w:p>
    <w:p w14:paraId="5D34F4D1" w14:textId="4C10250D" w:rsidR="009F6EDB" w:rsidRPr="00F7320F" w:rsidRDefault="009F6EDB" w:rsidP="00817BBC">
      <w:pPr>
        <w:ind w:left="720"/>
      </w:pPr>
      <w:r>
        <w:rPr>
          <w:noProof/>
        </w:rPr>
        <w:drawing>
          <wp:inline distT="0" distB="0" distL="0" distR="0" wp14:anchorId="226A3732" wp14:editId="6B131774">
            <wp:extent cx="5265420" cy="3437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2730" cy="348762"/>
                    </a:xfrm>
                    <a:prstGeom prst="rect">
                      <a:avLst/>
                    </a:prstGeom>
                  </pic:spPr>
                </pic:pic>
              </a:graphicData>
            </a:graphic>
          </wp:inline>
        </w:drawing>
      </w:r>
    </w:p>
    <w:p w14:paraId="4E314812" w14:textId="04111D81" w:rsidR="003D0938" w:rsidRDefault="003D0938" w:rsidP="00817BBC">
      <w:pPr>
        <w:widowControl/>
        <w:numPr>
          <w:ilvl w:val="0"/>
          <w:numId w:val="30"/>
        </w:numPr>
        <w:tabs>
          <w:tab w:val="clear" w:pos="720"/>
          <w:tab w:val="num" w:pos="2520"/>
        </w:tabs>
        <w:spacing w:before="0" w:after="160"/>
        <w:ind w:left="1440"/>
      </w:pPr>
      <w:r w:rsidRPr="00F7320F">
        <w:t>A list of similar existing metrics will populate the panel below based on the information entered for you to review. Please confirm that this is a new metric and not a duplicate of an existing metric.</w:t>
      </w:r>
    </w:p>
    <w:p w14:paraId="1FA59473" w14:textId="77777777" w:rsidR="009F6EDB" w:rsidRPr="00F7320F" w:rsidRDefault="009F6EDB" w:rsidP="009F6EDB">
      <w:pPr>
        <w:widowControl/>
        <w:spacing w:before="0" w:after="160"/>
      </w:pPr>
    </w:p>
    <w:p w14:paraId="53A6A7F0" w14:textId="77777777" w:rsidR="003D0938" w:rsidRPr="00F7320F" w:rsidRDefault="003D0938" w:rsidP="00817BBC">
      <w:pPr>
        <w:widowControl/>
        <w:numPr>
          <w:ilvl w:val="0"/>
          <w:numId w:val="30"/>
        </w:numPr>
        <w:shd w:val="clear" w:color="auto" w:fill="FFFFFF"/>
        <w:tabs>
          <w:tab w:val="clear" w:pos="720"/>
          <w:tab w:val="num" w:pos="2880"/>
        </w:tabs>
        <w:spacing w:before="0" w:after="100" w:afterAutospacing="1"/>
        <w:ind w:left="1440"/>
        <w:rPr>
          <w:rFonts w:cs="Segoe UI"/>
        </w:rPr>
      </w:pPr>
      <w:r w:rsidRPr="00F7320F">
        <w:rPr>
          <w:rFonts w:cs="Segoe UI"/>
        </w:rPr>
        <w:t>Click “Save and Continue” to move to the Metrics Details form and fill out the following optional fields:</w:t>
      </w:r>
    </w:p>
    <w:p w14:paraId="5CD24DAC" w14:textId="77777777" w:rsidR="00817BBC" w:rsidRPr="00054DA1" w:rsidRDefault="00817BBC" w:rsidP="00817BBC">
      <w:pPr>
        <w:pStyle w:val="ListParagraph"/>
        <w:numPr>
          <w:ilvl w:val="1"/>
          <w:numId w:val="30"/>
        </w:numPr>
        <w:tabs>
          <w:tab w:val="clear" w:pos="1440"/>
          <w:tab w:val="num" w:pos="2880"/>
        </w:tabs>
        <w:ind w:left="2160"/>
      </w:pPr>
      <w:r w:rsidRPr="00054DA1">
        <w:t>Description—details on the purpose of the metric</w:t>
      </w:r>
    </w:p>
    <w:p w14:paraId="0AFAA923" w14:textId="77777777" w:rsidR="00817BBC" w:rsidRPr="00054DA1" w:rsidRDefault="00817BBC" w:rsidP="00817BBC">
      <w:pPr>
        <w:pStyle w:val="ListParagraph"/>
        <w:numPr>
          <w:ilvl w:val="1"/>
          <w:numId w:val="30"/>
        </w:numPr>
        <w:tabs>
          <w:tab w:val="clear" w:pos="1440"/>
          <w:tab w:val="num" w:pos="2880"/>
        </w:tabs>
        <w:ind w:left="2160"/>
      </w:pPr>
      <w:r w:rsidRPr="00054DA1">
        <w:t>Justification—additional context or reasoning for creation of the metric</w:t>
      </w:r>
    </w:p>
    <w:p w14:paraId="4D375B89" w14:textId="77777777" w:rsidR="00817BBC" w:rsidRDefault="00817BBC" w:rsidP="00817BBC">
      <w:pPr>
        <w:pStyle w:val="ListParagraph"/>
        <w:numPr>
          <w:ilvl w:val="1"/>
          <w:numId w:val="30"/>
        </w:numPr>
        <w:tabs>
          <w:tab w:val="clear" w:pos="1440"/>
          <w:tab w:val="num" w:pos="2880"/>
        </w:tabs>
        <w:ind w:left="2160"/>
      </w:pPr>
      <w:r w:rsidRPr="00054DA1">
        <w:t>Expected Results –description of what the author is expecting as a result of executing the metric against a data source</w:t>
      </w:r>
    </w:p>
    <w:p w14:paraId="5FBF7CF8" w14:textId="77777777" w:rsidR="00817BBC" w:rsidRDefault="00817BBC" w:rsidP="00817BBC">
      <w:pPr>
        <w:pStyle w:val="ListParagraph"/>
        <w:numPr>
          <w:ilvl w:val="1"/>
          <w:numId w:val="30"/>
        </w:numPr>
        <w:tabs>
          <w:tab w:val="clear" w:pos="1440"/>
          <w:tab w:val="num" w:pos="2880"/>
        </w:tabs>
        <w:ind w:left="2160"/>
      </w:pPr>
      <w:r>
        <w:t>Results type</w:t>
      </w:r>
    </w:p>
    <w:p w14:paraId="71312A8B" w14:textId="0F259391" w:rsidR="00817BBC" w:rsidRDefault="00817BBC" w:rsidP="00817BBC">
      <w:pPr>
        <w:pStyle w:val="ListParagraph"/>
        <w:numPr>
          <w:ilvl w:val="1"/>
          <w:numId w:val="30"/>
        </w:numPr>
        <w:tabs>
          <w:tab w:val="clear" w:pos="1440"/>
          <w:tab w:val="num" w:pos="2880"/>
        </w:tabs>
        <w:ind w:left="2160"/>
      </w:pPr>
      <w:r w:rsidRPr="00054DA1">
        <w:t>JIRA # for Public Comments –a ticket will be created to enable discussion on the specific metric</w:t>
      </w:r>
      <w:r w:rsidR="009B7A77">
        <w:t>. Users can go to the ticket and share resources and feedback on the particular metric.</w:t>
      </w:r>
    </w:p>
    <w:p w14:paraId="2F9AE4AA" w14:textId="1EF7C327" w:rsidR="009F6EDB" w:rsidRPr="00054DA1" w:rsidRDefault="008346EE" w:rsidP="009F6EDB">
      <w:pPr>
        <w:pStyle w:val="ListParagraph"/>
      </w:pPr>
      <w:r>
        <w:rPr>
          <w:noProof/>
        </w:rPr>
        <w:lastRenderedPageBreak/>
        <w:drawing>
          <wp:inline distT="0" distB="0" distL="0" distR="0" wp14:anchorId="22067454" wp14:editId="0F1FEE1E">
            <wp:extent cx="5943600" cy="2565400"/>
            <wp:effectExtent l="19050" t="19050" r="19050"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65400"/>
                    </a:xfrm>
                    <a:prstGeom prst="rect">
                      <a:avLst/>
                    </a:prstGeom>
                    <a:ln>
                      <a:solidFill>
                        <a:schemeClr val="accent1"/>
                      </a:solidFill>
                    </a:ln>
                  </pic:spPr>
                </pic:pic>
              </a:graphicData>
            </a:graphic>
          </wp:inline>
        </w:drawing>
      </w:r>
    </w:p>
    <w:p w14:paraId="7C99DC13" w14:textId="157B712A" w:rsidR="003D0938" w:rsidRDefault="003D0938" w:rsidP="00817BBC">
      <w:pPr>
        <w:widowControl/>
        <w:numPr>
          <w:ilvl w:val="0"/>
          <w:numId w:val="30"/>
        </w:numPr>
        <w:shd w:val="clear" w:color="auto" w:fill="FFFFFF"/>
        <w:tabs>
          <w:tab w:val="clear" w:pos="720"/>
          <w:tab w:val="num" w:pos="2880"/>
        </w:tabs>
        <w:spacing w:before="0" w:after="100" w:afterAutospacing="1"/>
        <w:ind w:left="1440"/>
        <w:rPr>
          <w:rFonts w:cs="Segoe UI"/>
        </w:rPr>
      </w:pPr>
      <w:r w:rsidRPr="00F7320F">
        <w:rPr>
          <w:rFonts w:cs="Segoe UI"/>
        </w:rPr>
        <w:t>Once the details of the metric have been filled in, select “Save and Continue”</w:t>
      </w:r>
    </w:p>
    <w:p w14:paraId="3BB12163" w14:textId="6C9D7E2F" w:rsidR="008346EE" w:rsidRPr="00F7320F" w:rsidRDefault="008346EE" w:rsidP="008346EE">
      <w:pPr>
        <w:widowControl/>
        <w:shd w:val="clear" w:color="auto" w:fill="FFFFFF"/>
        <w:spacing w:before="0" w:after="100" w:afterAutospacing="1"/>
        <w:ind w:left="720"/>
        <w:rPr>
          <w:rFonts w:cs="Segoe UI"/>
        </w:rPr>
      </w:pPr>
      <w:r>
        <w:rPr>
          <w:noProof/>
        </w:rPr>
        <w:drawing>
          <wp:inline distT="0" distB="0" distL="0" distR="0" wp14:anchorId="70FEB1A7" wp14:editId="022F77D2">
            <wp:extent cx="5943600" cy="2192655"/>
            <wp:effectExtent l="19050" t="19050" r="1905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92655"/>
                    </a:xfrm>
                    <a:prstGeom prst="rect">
                      <a:avLst/>
                    </a:prstGeom>
                    <a:ln>
                      <a:solidFill>
                        <a:schemeClr val="accent1"/>
                      </a:solidFill>
                    </a:ln>
                  </pic:spPr>
                </pic:pic>
              </a:graphicData>
            </a:graphic>
          </wp:inline>
        </w:drawing>
      </w:r>
    </w:p>
    <w:p w14:paraId="1CCFF118" w14:textId="69D2079C" w:rsidR="003D0938" w:rsidRDefault="003D0938" w:rsidP="00817BBC">
      <w:pPr>
        <w:widowControl/>
        <w:numPr>
          <w:ilvl w:val="0"/>
          <w:numId w:val="30"/>
        </w:numPr>
        <w:shd w:val="clear" w:color="auto" w:fill="FFFFFF"/>
        <w:tabs>
          <w:tab w:val="clear" w:pos="720"/>
          <w:tab w:val="num" w:pos="2880"/>
        </w:tabs>
        <w:spacing w:before="0" w:after="100" w:afterAutospacing="1"/>
        <w:ind w:left="1440"/>
        <w:rPr>
          <w:rFonts w:cs="Segoe UI"/>
        </w:rPr>
      </w:pPr>
      <w:r w:rsidRPr="00F7320F">
        <w:rPr>
          <w:rFonts w:cs="Segoe UI"/>
        </w:rPr>
        <w:t>On the Metric Summary page, choose to either “Submit for Review”. You will be able view all of your submitted and draft metrics on your Dashboard.</w:t>
      </w:r>
    </w:p>
    <w:p w14:paraId="48E452F3" w14:textId="3722F6D0" w:rsidR="008346EE" w:rsidRPr="003D0938" w:rsidRDefault="008346EE" w:rsidP="008346EE">
      <w:pPr>
        <w:widowControl/>
        <w:shd w:val="clear" w:color="auto" w:fill="FFFFFF"/>
        <w:spacing w:before="0" w:after="100" w:afterAutospacing="1"/>
        <w:ind w:left="360"/>
        <w:rPr>
          <w:rFonts w:cs="Segoe UI"/>
        </w:rPr>
      </w:pPr>
      <w:r>
        <w:rPr>
          <w:noProof/>
        </w:rPr>
        <mc:AlternateContent>
          <mc:Choice Requires="wps">
            <w:drawing>
              <wp:anchor distT="0" distB="0" distL="114300" distR="114300" simplePos="0" relativeHeight="251667456" behindDoc="0" locked="0" layoutInCell="1" allowOverlap="1" wp14:anchorId="53635C5B" wp14:editId="60854006">
                <wp:simplePos x="0" y="0"/>
                <wp:positionH relativeFrom="column">
                  <wp:posOffset>275590</wp:posOffset>
                </wp:positionH>
                <wp:positionV relativeFrom="paragraph">
                  <wp:posOffset>90170</wp:posOffset>
                </wp:positionV>
                <wp:extent cx="731520" cy="2438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73152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F45DE" id="Rectangle 28" o:spid="_x0000_s1026" style="position:absolute;margin-left:21.7pt;margin-top:7.1pt;width:57.6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" filled="f" strokecolor="red" strokeweight="2pt"/>
            </w:pict>
          </mc:Fallback>
        </mc:AlternateContent>
      </w:r>
      <w:r>
        <w:rPr>
          <w:noProof/>
        </w:rPr>
        <w:drawing>
          <wp:inline distT="0" distB="0" distL="0" distR="0" wp14:anchorId="00F6DBA1" wp14:editId="156C2B39">
            <wp:extent cx="5943600" cy="365760"/>
            <wp:effectExtent l="19050" t="19050" r="19050"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5760"/>
                    </a:xfrm>
                    <a:prstGeom prst="rect">
                      <a:avLst/>
                    </a:prstGeom>
                    <a:ln>
                      <a:solidFill>
                        <a:schemeClr val="accent1"/>
                      </a:solidFill>
                    </a:ln>
                  </pic:spPr>
                </pic:pic>
              </a:graphicData>
            </a:graphic>
          </wp:inline>
        </w:drawing>
      </w:r>
    </w:p>
    <w:p w14:paraId="015CD80C" w14:textId="0D3E22FB" w:rsidR="00E13270" w:rsidRDefault="00E13270" w:rsidP="00E13270">
      <w:pPr>
        <w:pStyle w:val="Heading2"/>
      </w:pPr>
      <w:bookmarkStart w:id="36" w:name="_Measures"/>
      <w:bookmarkStart w:id="37" w:name="_Toc26982643"/>
      <w:bookmarkEnd w:id="36"/>
      <w:r>
        <w:t>Measures</w:t>
      </w:r>
      <w:bookmarkEnd w:id="37"/>
    </w:p>
    <w:p w14:paraId="4FAFB996" w14:textId="6CF11E1D" w:rsidR="00415B66" w:rsidRDefault="00415B66" w:rsidP="005B7CBF">
      <w:pPr>
        <w:ind w:left="360"/>
      </w:pPr>
      <w:r>
        <w:t xml:space="preserve">In order to submit measures, users must first register for an account with that ability.  Existing users can request an update to their accounts via the </w:t>
      </w:r>
      <w:hyperlink r:id="rId37" w:history="1">
        <w:r w:rsidRPr="009B7A77">
          <w:rPr>
            <w:rStyle w:val="Hyperlink"/>
          </w:rPr>
          <w:t>DQM Service Desk</w:t>
        </w:r>
      </w:hyperlink>
      <w:r>
        <w:t xml:space="preserve"> to be granted access.</w:t>
      </w:r>
    </w:p>
    <w:p w14:paraId="23D0BC7F" w14:textId="08D78902" w:rsidR="005B7CBF" w:rsidRPr="005B7CBF" w:rsidRDefault="005B7CBF" w:rsidP="005B7CBF">
      <w:pPr>
        <w:ind w:left="360"/>
      </w:pPr>
      <w:r w:rsidRPr="005B7CBF">
        <w:t xml:space="preserve">A </w:t>
      </w:r>
      <w:r>
        <w:t>M</w:t>
      </w:r>
      <w:r w:rsidRPr="005B7CBF">
        <w:t xml:space="preserve">easure is the numeric representation of a </w:t>
      </w:r>
      <w:r>
        <w:t>M</w:t>
      </w:r>
      <w:r w:rsidRPr="005B7CBF">
        <w:t xml:space="preserve">etric that has been executed against a data source. </w:t>
      </w:r>
      <w:r w:rsidRPr="005B7CBF">
        <w:lastRenderedPageBreak/>
        <w:t xml:space="preserve">Measures include the data characteristics defined in the </w:t>
      </w:r>
      <w:r>
        <w:t>M</w:t>
      </w:r>
      <w:r w:rsidRPr="005B7CBF">
        <w:t>etric, as well as metadata about the data source, metric details, and information about when the measurement was calculated. The measures can be explored in the visualization tools.</w:t>
      </w:r>
    </w:p>
    <w:p w14:paraId="028FBFEB" w14:textId="786808A9" w:rsidR="00E13270" w:rsidRDefault="00E13270" w:rsidP="003D0938">
      <w:pPr>
        <w:pStyle w:val="Heading3"/>
        <w:numPr>
          <w:ilvl w:val="0"/>
          <w:numId w:val="28"/>
        </w:numPr>
      </w:pPr>
      <w:bookmarkStart w:id="38" w:name="_Submit_Measures"/>
      <w:bookmarkStart w:id="39" w:name="_Toc26982644"/>
      <w:bookmarkEnd w:id="38"/>
      <w:r>
        <w:t>Submit Measures</w:t>
      </w:r>
      <w:bookmarkEnd w:id="39"/>
    </w:p>
    <w:p w14:paraId="691CADC3" w14:textId="77777777" w:rsidR="00FE50E1" w:rsidRDefault="005B7CBF" w:rsidP="005B7CBF">
      <w:pPr>
        <w:spacing w:after="0"/>
        <w:ind w:left="720"/>
      </w:pPr>
      <w:r>
        <w:t>To submit a Measure, users should first n</w:t>
      </w:r>
      <w:r w:rsidR="003D0938" w:rsidRPr="00F7320F">
        <w:t xml:space="preserve">avigate to the </w:t>
      </w:r>
      <w:hyperlink r:id="rId38" w:history="1">
        <w:r w:rsidR="003D0938" w:rsidRPr="0094362E">
          <w:rPr>
            <w:rStyle w:val="Hyperlink"/>
          </w:rPr>
          <w:t>Metrics page</w:t>
        </w:r>
      </w:hyperlink>
      <w:r w:rsidR="003D0938">
        <w:t xml:space="preserve"> </w:t>
      </w:r>
      <w:r w:rsidR="003D0938" w:rsidRPr="00F7320F">
        <w:t xml:space="preserve">to select a metric of interest. </w:t>
      </w:r>
    </w:p>
    <w:p w14:paraId="7EC57EF7" w14:textId="03BDEAB0" w:rsidR="00FE50E1" w:rsidRDefault="00FE50E1" w:rsidP="005B7CBF">
      <w:pPr>
        <w:spacing w:after="0"/>
        <w:ind w:left="720"/>
      </w:pPr>
      <w:r>
        <w:rPr>
          <w:noProof/>
        </w:rPr>
        <mc:AlternateContent>
          <mc:Choice Requires="wps">
            <w:drawing>
              <wp:anchor distT="0" distB="0" distL="114300" distR="114300" simplePos="0" relativeHeight="251669504" behindDoc="0" locked="0" layoutInCell="1" allowOverlap="1" wp14:anchorId="6D174783" wp14:editId="3C850845">
                <wp:simplePos x="0" y="0"/>
                <wp:positionH relativeFrom="column">
                  <wp:posOffset>508000</wp:posOffset>
                </wp:positionH>
                <wp:positionV relativeFrom="paragraph">
                  <wp:posOffset>1190625</wp:posOffset>
                </wp:positionV>
                <wp:extent cx="381000" cy="19685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381000" cy="196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41109" id="Rectangle 30" o:spid="_x0000_s1026" style="position:absolute;margin-left:40pt;margin-top:93.75pt;width:30pt;height: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" filled="f" strokecolor="red" strokeweight="2pt"/>
            </w:pict>
          </mc:Fallback>
        </mc:AlternateContent>
      </w:r>
      <w:r w:rsidRPr="009F6EDB">
        <w:rPr>
          <w:noProof/>
        </w:rPr>
        <w:drawing>
          <wp:inline distT="0" distB="0" distL="0" distR="0" wp14:anchorId="4159ADC7" wp14:editId="3C39DD22">
            <wp:extent cx="1234440" cy="2369205"/>
            <wp:effectExtent l="19050" t="19050" r="22860"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35351" cy="2370953"/>
                    </a:xfrm>
                    <a:prstGeom prst="rect">
                      <a:avLst/>
                    </a:prstGeom>
                    <a:ln>
                      <a:solidFill>
                        <a:schemeClr val="accent1"/>
                      </a:solidFill>
                    </a:ln>
                  </pic:spPr>
                </pic:pic>
              </a:graphicData>
            </a:graphic>
          </wp:inline>
        </w:drawing>
      </w:r>
    </w:p>
    <w:p w14:paraId="7AFC937F" w14:textId="77777777" w:rsidR="00FE50E1" w:rsidRDefault="003D0938" w:rsidP="005B7CBF">
      <w:pPr>
        <w:spacing w:after="0"/>
        <w:ind w:left="720"/>
      </w:pPr>
      <w:r w:rsidRPr="00F7320F">
        <w:t>Once selected, scroll down the metric description to locate the attached Measure template</w:t>
      </w:r>
      <w:r>
        <w:t xml:space="preserve"> and download it. </w:t>
      </w:r>
    </w:p>
    <w:p w14:paraId="6EA338D4" w14:textId="7F9A434D" w:rsidR="00FE50E1" w:rsidRDefault="00FE50E1" w:rsidP="005B7CBF">
      <w:pPr>
        <w:spacing w:after="0"/>
        <w:ind w:left="720"/>
      </w:pPr>
      <w:r>
        <w:rPr>
          <w:noProof/>
        </w:rPr>
        <mc:AlternateContent>
          <mc:Choice Requires="wps">
            <w:drawing>
              <wp:anchor distT="0" distB="0" distL="114300" distR="114300" simplePos="0" relativeHeight="251671552" behindDoc="0" locked="0" layoutInCell="1" allowOverlap="1" wp14:anchorId="5C14E299" wp14:editId="5AE32B01">
                <wp:simplePos x="0" y="0"/>
                <wp:positionH relativeFrom="column">
                  <wp:posOffset>487680</wp:posOffset>
                </wp:positionH>
                <wp:positionV relativeFrom="paragraph">
                  <wp:posOffset>181610</wp:posOffset>
                </wp:positionV>
                <wp:extent cx="1158240" cy="182880"/>
                <wp:effectExtent l="0" t="0" r="22860" b="26670"/>
                <wp:wrapNone/>
                <wp:docPr id="192" name="Rectangle 192"/>
                <wp:cNvGraphicFramePr/>
                <a:graphic xmlns:a="http://schemas.openxmlformats.org/drawingml/2006/main">
                  <a:graphicData uri="http://schemas.microsoft.com/office/word/2010/wordprocessingShape">
                    <wps:wsp>
                      <wps:cNvSpPr/>
                      <wps:spPr>
                        <a:xfrm>
                          <a:off x="0" y="0"/>
                          <a:ext cx="115824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9AA6D" id="Rectangle 192" o:spid="_x0000_s1026" style="position:absolute;margin-left:38.4pt;margin-top:14.3pt;width:91.2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" filled="f" strokecolor="red" strokeweight="2pt"/>
            </w:pict>
          </mc:Fallback>
        </mc:AlternateContent>
      </w:r>
      <w:r>
        <w:rPr>
          <w:noProof/>
        </w:rPr>
        <w:drawing>
          <wp:inline distT="0" distB="0" distL="0" distR="0" wp14:anchorId="7D2C89CA" wp14:editId="3C40ED5F">
            <wp:extent cx="5943600" cy="1735455"/>
            <wp:effectExtent l="19050" t="19050" r="19050"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35455"/>
                    </a:xfrm>
                    <a:prstGeom prst="rect">
                      <a:avLst/>
                    </a:prstGeom>
                    <a:ln>
                      <a:solidFill>
                        <a:schemeClr val="accent1"/>
                      </a:solidFill>
                    </a:ln>
                  </pic:spPr>
                </pic:pic>
              </a:graphicData>
            </a:graphic>
          </wp:inline>
        </w:drawing>
      </w:r>
    </w:p>
    <w:p w14:paraId="42B48618" w14:textId="77777777" w:rsidR="00FE50E1" w:rsidRDefault="00FE50E1" w:rsidP="005B7CBF">
      <w:pPr>
        <w:spacing w:after="0"/>
        <w:ind w:left="720"/>
      </w:pPr>
    </w:p>
    <w:p w14:paraId="7526AEB6" w14:textId="06C806AB" w:rsidR="003D0938" w:rsidRDefault="003D0938" w:rsidP="005B7CBF">
      <w:pPr>
        <w:spacing w:after="0"/>
        <w:ind w:left="720"/>
      </w:pPr>
      <w:r>
        <w:t>Populate the provided template with your data according to the following:</w:t>
      </w:r>
    </w:p>
    <w:p w14:paraId="68097A72" w14:textId="77777777" w:rsidR="003D0938" w:rsidRPr="00F7320F" w:rsidRDefault="003D0938" w:rsidP="005B7CBF">
      <w:pPr>
        <w:widowControl/>
        <w:numPr>
          <w:ilvl w:val="0"/>
          <w:numId w:val="31"/>
        </w:numPr>
        <w:tabs>
          <w:tab w:val="clear" w:pos="720"/>
          <w:tab w:val="num" w:pos="1440"/>
        </w:tabs>
        <w:spacing w:before="0" w:after="0"/>
        <w:ind w:left="1440"/>
      </w:pPr>
      <w:r w:rsidRPr="00F7320F">
        <w:t>When you have downloaded the template, fill out Tab 1 according to the included metadata descriptions. Fill out Tab 2 based on the following column definitions:</w:t>
      </w:r>
    </w:p>
    <w:p w14:paraId="4EAB4AD8" w14:textId="77777777" w:rsidR="003D0938" w:rsidRPr="00F7320F" w:rsidRDefault="003D0938" w:rsidP="001638B2">
      <w:pPr>
        <w:widowControl/>
        <w:numPr>
          <w:ilvl w:val="1"/>
          <w:numId w:val="31"/>
        </w:numPr>
        <w:tabs>
          <w:tab w:val="clear" w:pos="1440"/>
          <w:tab w:val="num" w:pos="2160"/>
        </w:tabs>
        <w:spacing w:before="0" w:after="0"/>
        <w:ind w:left="2160" w:hanging="270"/>
      </w:pPr>
      <w:r w:rsidRPr="00F7320F">
        <w:t>Raw value - predefined value-set. For example, a SEX value set may contain the following: “M”, “F”, “A”, “OT”.</w:t>
      </w:r>
    </w:p>
    <w:p w14:paraId="1C631BBC" w14:textId="77777777" w:rsidR="003D0938" w:rsidRPr="00F7320F" w:rsidRDefault="003D0938" w:rsidP="001638B2">
      <w:pPr>
        <w:widowControl/>
        <w:numPr>
          <w:ilvl w:val="1"/>
          <w:numId w:val="31"/>
        </w:numPr>
        <w:tabs>
          <w:tab w:val="clear" w:pos="1440"/>
          <w:tab w:val="num" w:pos="2160"/>
        </w:tabs>
        <w:spacing w:before="0" w:after="0"/>
        <w:ind w:left="2160" w:hanging="270"/>
      </w:pPr>
      <w:r w:rsidRPr="00F7320F">
        <w:lastRenderedPageBreak/>
        <w:t>Definition - descriptive text for the raw values. Following the above example, the definition for each raw value would be: “Male”, “Female”, “Ambiguous”, and “Other” respectively.</w:t>
      </w:r>
    </w:p>
    <w:p w14:paraId="212BB7EB" w14:textId="77777777" w:rsidR="003D0938" w:rsidRPr="00F7320F" w:rsidRDefault="003D0938" w:rsidP="001638B2">
      <w:pPr>
        <w:widowControl/>
        <w:numPr>
          <w:ilvl w:val="1"/>
          <w:numId w:val="31"/>
        </w:numPr>
        <w:tabs>
          <w:tab w:val="clear" w:pos="1440"/>
          <w:tab w:val="num" w:pos="2160"/>
        </w:tabs>
        <w:spacing w:before="0" w:after="0"/>
        <w:ind w:left="2160" w:hanging="270"/>
      </w:pPr>
      <w:r w:rsidRPr="00F7320F">
        <w:t>Measure - based on the result type (count vs. percentage); result or answer to the metric of interest.</w:t>
      </w:r>
    </w:p>
    <w:p w14:paraId="72716AFE" w14:textId="0F2EF6AE" w:rsidR="003D0938" w:rsidRDefault="003D0938" w:rsidP="001638B2">
      <w:pPr>
        <w:widowControl/>
        <w:numPr>
          <w:ilvl w:val="1"/>
          <w:numId w:val="31"/>
        </w:numPr>
        <w:tabs>
          <w:tab w:val="clear" w:pos="1440"/>
          <w:tab w:val="num" w:pos="2160"/>
        </w:tabs>
        <w:spacing w:before="0" w:after="0"/>
        <w:ind w:left="2160" w:hanging="270"/>
      </w:pPr>
      <w:r w:rsidRPr="00F7320F">
        <w:t>Total - overall count/percentage of Measures</w:t>
      </w:r>
    </w:p>
    <w:p w14:paraId="5CD94FB2" w14:textId="77777777" w:rsidR="001638B2" w:rsidRPr="001638B2" w:rsidRDefault="003D0938" w:rsidP="001638B2">
      <w:pPr>
        <w:pStyle w:val="ListParagraph"/>
        <w:numPr>
          <w:ilvl w:val="1"/>
          <w:numId w:val="31"/>
        </w:numPr>
        <w:spacing w:after="0"/>
        <w:rPr>
          <w:color w:val="FF0000"/>
        </w:rPr>
      </w:pPr>
      <w:r w:rsidRPr="009F628F">
        <w:t xml:space="preserve">It is necessary to download the template from the specific metric which is being executed. </w:t>
      </w:r>
    </w:p>
    <w:p w14:paraId="4A2128CA" w14:textId="5DC7B760" w:rsidR="003D0938" w:rsidRPr="00FE50E1" w:rsidRDefault="003D0938" w:rsidP="001638B2">
      <w:pPr>
        <w:pStyle w:val="ListParagraph"/>
        <w:numPr>
          <w:ilvl w:val="1"/>
          <w:numId w:val="31"/>
        </w:numPr>
        <w:spacing w:after="0"/>
        <w:rPr>
          <w:color w:val="FF0000"/>
        </w:rPr>
      </w:pPr>
      <w:r>
        <w:t xml:space="preserve">Once the template has been populated, navigate to the </w:t>
      </w:r>
      <w:hyperlink r:id="rId40" w:history="1">
        <w:r w:rsidRPr="0094362E">
          <w:rPr>
            <w:rStyle w:val="Hyperlink"/>
          </w:rPr>
          <w:t>Submit Measures page</w:t>
        </w:r>
      </w:hyperlink>
      <w:r>
        <w:t>.  Select the file of interest and submit the completed template.</w:t>
      </w:r>
    </w:p>
    <w:p w14:paraId="45AC0573" w14:textId="79A9E376" w:rsidR="00FE50E1" w:rsidRDefault="00FE50E1" w:rsidP="00FE50E1">
      <w:pPr>
        <w:pStyle w:val="ListParagraph"/>
        <w:spacing w:after="0"/>
        <w:ind w:left="1440"/>
        <w:rPr>
          <w:color w:val="FF0000"/>
        </w:rPr>
      </w:pPr>
      <w:r>
        <w:rPr>
          <w:noProof/>
        </w:rPr>
        <mc:AlternateContent>
          <mc:Choice Requires="wps">
            <w:drawing>
              <wp:anchor distT="0" distB="0" distL="114300" distR="114300" simplePos="0" relativeHeight="251673600" behindDoc="0" locked="0" layoutInCell="1" allowOverlap="1" wp14:anchorId="4F15DD79" wp14:editId="64F23C78">
                <wp:simplePos x="0" y="0"/>
                <wp:positionH relativeFrom="column">
                  <wp:posOffset>949960</wp:posOffset>
                </wp:positionH>
                <wp:positionV relativeFrom="paragraph">
                  <wp:posOffset>1640840</wp:posOffset>
                </wp:positionV>
                <wp:extent cx="845820" cy="190500"/>
                <wp:effectExtent l="0" t="0" r="11430" b="19050"/>
                <wp:wrapNone/>
                <wp:docPr id="196" name="Rectangle 196"/>
                <wp:cNvGraphicFramePr/>
                <a:graphic xmlns:a="http://schemas.openxmlformats.org/drawingml/2006/main">
                  <a:graphicData uri="http://schemas.microsoft.com/office/word/2010/wordprocessingShape">
                    <wps:wsp>
                      <wps:cNvSpPr/>
                      <wps:spPr>
                        <a:xfrm>
                          <a:off x="0" y="0"/>
                          <a:ext cx="8458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A41A8" id="Rectangle 196" o:spid="_x0000_s1026" style="position:absolute;margin-left:74.8pt;margin-top:129.2pt;width:66.6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" filled="f" strokecolor="red" strokeweight="2pt"/>
            </w:pict>
          </mc:Fallback>
        </mc:AlternateContent>
      </w:r>
      <w:r w:rsidRPr="009F6EDB">
        <w:rPr>
          <w:noProof/>
        </w:rPr>
        <w:drawing>
          <wp:inline distT="0" distB="0" distL="0" distR="0" wp14:anchorId="798C92AA" wp14:editId="79A51F2D">
            <wp:extent cx="1234440" cy="2369205"/>
            <wp:effectExtent l="19050" t="19050" r="22860" b="1206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35351" cy="2370953"/>
                    </a:xfrm>
                    <a:prstGeom prst="rect">
                      <a:avLst/>
                    </a:prstGeom>
                    <a:ln>
                      <a:solidFill>
                        <a:schemeClr val="accent1"/>
                      </a:solidFill>
                    </a:ln>
                  </pic:spPr>
                </pic:pic>
              </a:graphicData>
            </a:graphic>
          </wp:inline>
        </w:drawing>
      </w:r>
    </w:p>
    <w:p w14:paraId="05882ACB" w14:textId="77777777" w:rsidR="00FE50E1" w:rsidRDefault="00FE50E1" w:rsidP="00FE50E1">
      <w:pPr>
        <w:pStyle w:val="ListParagraph"/>
        <w:spacing w:after="0"/>
        <w:ind w:left="1440"/>
        <w:rPr>
          <w:color w:val="FF0000"/>
        </w:rPr>
      </w:pPr>
    </w:p>
    <w:p w14:paraId="51D2CBDE" w14:textId="41250E8D" w:rsidR="00FE50E1" w:rsidRPr="001638B2" w:rsidRDefault="00FE50E1" w:rsidP="00FE50E1">
      <w:pPr>
        <w:pStyle w:val="ListParagraph"/>
        <w:spacing w:after="0"/>
        <w:ind w:left="1440"/>
        <w:rPr>
          <w:color w:val="FF0000"/>
        </w:rPr>
      </w:pPr>
      <w:r>
        <w:rPr>
          <w:noProof/>
        </w:rPr>
        <w:drawing>
          <wp:inline distT="0" distB="0" distL="0" distR="0" wp14:anchorId="0789937C" wp14:editId="06434F95">
            <wp:extent cx="2087799" cy="1295400"/>
            <wp:effectExtent l="19050" t="19050" r="27305"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90629" cy="1297156"/>
                    </a:xfrm>
                    <a:prstGeom prst="rect">
                      <a:avLst/>
                    </a:prstGeom>
                    <a:ln>
                      <a:solidFill>
                        <a:schemeClr val="accent1"/>
                      </a:solidFill>
                    </a:ln>
                  </pic:spPr>
                </pic:pic>
              </a:graphicData>
            </a:graphic>
          </wp:inline>
        </w:drawing>
      </w:r>
    </w:p>
    <w:p w14:paraId="5294D009" w14:textId="1C08202B" w:rsidR="00E13270" w:rsidRDefault="00E13270" w:rsidP="003D0938">
      <w:pPr>
        <w:pStyle w:val="Heading3"/>
        <w:numPr>
          <w:ilvl w:val="0"/>
          <w:numId w:val="28"/>
        </w:numPr>
      </w:pPr>
      <w:bookmarkStart w:id="40" w:name="_Toc26982645"/>
      <w:r>
        <w:t>Manage Submitted Measures</w:t>
      </w:r>
      <w:bookmarkEnd w:id="40"/>
    </w:p>
    <w:p w14:paraId="7DABDA14" w14:textId="12ADCC5D" w:rsidR="003E2F2F" w:rsidRDefault="00415B66" w:rsidP="003E2F2F">
      <w:pPr>
        <w:pStyle w:val="Heading3"/>
        <w:numPr>
          <w:ilvl w:val="0"/>
          <w:numId w:val="0"/>
        </w:numPr>
        <w:ind w:left="720"/>
        <w:rPr>
          <w:b w:val="0"/>
          <w:sz w:val="22"/>
          <w:szCs w:val="22"/>
        </w:rPr>
      </w:pPr>
      <w:bookmarkStart w:id="41" w:name="_Toc26982646"/>
      <w:r w:rsidRPr="009F6EDB">
        <w:rPr>
          <w:b w:val="0"/>
          <w:sz w:val="22"/>
          <w:szCs w:val="22"/>
        </w:rPr>
        <w:t xml:space="preserve">This page is only accessible by the DQM site administrators.  DQM site administrators can use this page to suspend or delete measures from the system.  Data sources and users can request that one or more of their submitted measures be removed either temporarily (suspended) or </w:t>
      </w:r>
      <w:r w:rsidRPr="009F6EDB">
        <w:rPr>
          <w:b w:val="0"/>
          <w:sz w:val="22"/>
          <w:szCs w:val="22"/>
        </w:rPr>
        <w:lastRenderedPageBreak/>
        <w:t>permanently from the system</w:t>
      </w:r>
      <w:r w:rsidR="009F6EDB" w:rsidRPr="009F6EDB">
        <w:rPr>
          <w:b w:val="0"/>
          <w:sz w:val="22"/>
          <w:szCs w:val="22"/>
        </w:rPr>
        <w:t>.</w:t>
      </w:r>
      <w:bookmarkEnd w:id="41"/>
    </w:p>
    <w:p w14:paraId="5C2900DD" w14:textId="7126C5E0" w:rsidR="00FE50E1" w:rsidRPr="009F6EDB" w:rsidRDefault="00FE50E1" w:rsidP="00415B66">
      <w:pPr>
        <w:pStyle w:val="Heading3"/>
        <w:numPr>
          <w:ilvl w:val="0"/>
          <w:numId w:val="0"/>
        </w:numPr>
        <w:ind w:left="720"/>
        <w:rPr>
          <w:b w:val="0"/>
          <w:sz w:val="22"/>
          <w:szCs w:val="22"/>
        </w:rPr>
      </w:pPr>
      <w:bookmarkStart w:id="42" w:name="_Toc26982647"/>
      <w:r>
        <w:rPr>
          <w:noProof/>
        </w:rPr>
        <w:drawing>
          <wp:inline distT="0" distB="0" distL="0" distR="0" wp14:anchorId="77821038" wp14:editId="37081E80">
            <wp:extent cx="5592025" cy="2141220"/>
            <wp:effectExtent l="19050" t="19050" r="27940" b="1143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92895" cy="2141553"/>
                    </a:xfrm>
                    <a:prstGeom prst="rect">
                      <a:avLst/>
                    </a:prstGeom>
                    <a:ln>
                      <a:solidFill>
                        <a:schemeClr val="accent1"/>
                      </a:solidFill>
                    </a:ln>
                  </pic:spPr>
                </pic:pic>
              </a:graphicData>
            </a:graphic>
          </wp:inline>
        </w:drawing>
      </w:r>
      <w:bookmarkEnd w:id="42"/>
    </w:p>
    <w:p w14:paraId="152DD3C1" w14:textId="59C2FD84" w:rsidR="00E13270" w:rsidRDefault="00E13270" w:rsidP="00E13270">
      <w:pPr>
        <w:pStyle w:val="Heading2"/>
      </w:pPr>
      <w:bookmarkStart w:id="43" w:name="_Explore_dqm"/>
      <w:bookmarkStart w:id="44" w:name="_Toc26982648"/>
      <w:bookmarkEnd w:id="43"/>
      <w:r>
        <w:t>Explore dqm</w:t>
      </w:r>
      <w:bookmarkEnd w:id="44"/>
    </w:p>
    <w:p w14:paraId="28848A92" w14:textId="5AB3EA65" w:rsidR="00E13270" w:rsidRDefault="00E13270" w:rsidP="003D0938">
      <w:pPr>
        <w:pStyle w:val="Heading3"/>
        <w:numPr>
          <w:ilvl w:val="0"/>
          <w:numId w:val="29"/>
        </w:numPr>
      </w:pPr>
      <w:bookmarkStart w:id="45" w:name="_Toc26982649"/>
      <w:r>
        <w:t>Qlik visualizations</w:t>
      </w:r>
      <w:bookmarkEnd w:id="45"/>
    </w:p>
    <w:p w14:paraId="0ED41F5C" w14:textId="4C71BC89" w:rsidR="001C218C" w:rsidRDefault="00054DA1" w:rsidP="00D37931">
      <w:pPr>
        <w:ind w:left="720"/>
      </w:pPr>
      <w:r w:rsidRPr="00054DA1">
        <w:t xml:space="preserve">Qlik Sense was selected as the visualization tool for users to explore the characteristics of data sources. Qlik can connect to data sources using standard APIs, and the assumption is that other analytic tools able to load data via an API (e.g. Tableau) could be used in place of Qlik. Technical documentation on Qlik and the available APIs are posted in the </w:t>
      </w:r>
      <w:hyperlink r:id="rId43" w:history="1">
        <w:r w:rsidRPr="00F35D28">
          <w:rPr>
            <w:rStyle w:val="Hyperlink"/>
          </w:rPr>
          <w:t>GitHub repository</w:t>
        </w:r>
      </w:hyperlink>
      <w:r w:rsidR="00F35D28">
        <w:t>.</w:t>
      </w:r>
    </w:p>
    <w:p w14:paraId="79905089" w14:textId="77777777" w:rsidR="00D37931" w:rsidRDefault="00D37931" w:rsidP="00D37931">
      <w:pPr>
        <w:ind w:left="720"/>
      </w:pPr>
    </w:p>
    <w:p w14:paraId="40AEA2DC" w14:textId="2657E6D7" w:rsidR="001C218C" w:rsidRDefault="001C218C" w:rsidP="001638B2">
      <w:pPr>
        <w:ind w:left="720"/>
      </w:pPr>
      <w:r>
        <w:t xml:space="preserve">A number of apps have been developed to visualize metadata about the DQM system and a set of use cases as selected by the project team: </w:t>
      </w:r>
    </w:p>
    <w:p w14:paraId="1ECCFD23" w14:textId="1912DE2C" w:rsidR="00BB103A" w:rsidRDefault="007C517C" w:rsidP="00BB103A">
      <w:pPr>
        <w:pStyle w:val="Heading4"/>
        <w:ind w:left="1080"/>
      </w:pPr>
      <w:hyperlink r:id="rId44" w:history="1">
        <w:r w:rsidR="00BB103A" w:rsidRPr="003E2F2F">
          <w:rPr>
            <w:rStyle w:val="Hyperlink"/>
          </w:rPr>
          <w:t>Data Quality Metrics Dashboard</w:t>
        </w:r>
      </w:hyperlink>
    </w:p>
    <w:p w14:paraId="4EFC7346" w14:textId="2EDEE5CD" w:rsidR="00BB103A" w:rsidRDefault="00BB103A" w:rsidP="00BB103A">
      <w:pPr>
        <w:ind w:left="1080"/>
      </w:pPr>
      <w:r w:rsidRPr="00BB103A">
        <w:t xml:space="preserve">A </w:t>
      </w:r>
      <w:r w:rsidR="008B0732" w:rsidRPr="00BB103A">
        <w:t>top-level</w:t>
      </w:r>
      <w:r w:rsidRPr="00BB103A">
        <w:t xml:space="preserve"> view of the Metric submission metadata</w:t>
      </w:r>
    </w:p>
    <w:p w14:paraId="3822C795" w14:textId="6ABC0A0A" w:rsidR="003E2F2F" w:rsidRPr="00BB103A" w:rsidRDefault="003E2F2F" w:rsidP="00BB103A">
      <w:pPr>
        <w:ind w:left="1080"/>
      </w:pPr>
      <w:r>
        <w:rPr>
          <w:noProof/>
        </w:rPr>
        <w:drawing>
          <wp:inline distT="0" distB="0" distL="0" distR="0" wp14:anchorId="4AD9FF5F" wp14:editId="4919B7D1">
            <wp:extent cx="5254087" cy="1935480"/>
            <wp:effectExtent l="19050" t="19050" r="22860" b="266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58704" cy="1937181"/>
                    </a:xfrm>
                    <a:prstGeom prst="rect">
                      <a:avLst/>
                    </a:prstGeom>
                    <a:ln>
                      <a:solidFill>
                        <a:schemeClr val="accent1"/>
                      </a:solidFill>
                    </a:ln>
                  </pic:spPr>
                </pic:pic>
              </a:graphicData>
            </a:graphic>
          </wp:inline>
        </w:drawing>
      </w:r>
    </w:p>
    <w:p w14:paraId="5FA16200" w14:textId="27D327F1" w:rsidR="00BB103A" w:rsidRDefault="007C517C" w:rsidP="00BB103A">
      <w:pPr>
        <w:pStyle w:val="Heading4"/>
        <w:ind w:left="1080"/>
      </w:pPr>
      <w:hyperlink r:id="rId46" w:history="1">
        <w:r w:rsidR="00BB103A" w:rsidRPr="003E2F2F">
          <w:rPr>
            <w:rStyle w:val="Hyperlink"/>
          </w:rPr>
          <w:t>Data Quality Metrics Drill Down</w:t>
        </w:r>
      </w:hyperlink>
    </w:p>
    <w:p w14:paraId="0A64A902" w14:textId="4C36A72F" w:rsidR="0002787C" w:rsidRPr="0002787C" w:rsidRDefault="0002787C" w:rsidP="0002787C">
      <w:pPr>
        <w:ind w:left="1080"/>
      </w:pPr>
      <w:r w:rsidRPr="0002787C">
        <w:t>Drill down to see the metadata of an individual metric submission</w:t>
      </w:r>
    </w:p>
    <w:p w14:paraId="6A267DBB" w14:textId="60195399" w:rsidR="0002787C" w:rsidRDefault="007C517C" w:rsidP="0002787C">
      <w:pPr>
        <w:pStyle w:val="Heading4"/>
        <w:ind w:left="1080"/>
      </w:pPr>
      <w:hyperlink r:id="rId47" w:history="1">
        <w:r w:rsidR="0002787C" w:rsidRPr="003E2F2F">
          <w:rPr>
            <w:rStyle w:val="Hyperlink"/>
          </w:rPr>
          <w:t>Data Quality Measures Dashboard</w:t>
        </w:r>
      </w:hyperlink>
    </w:p>
    <w:p w14:paraId="4F5342E8" w14:textId="4A6E4C53" w:rsidR="0002787C" w:rsidRDefault="0002787C" w:rsidP="0002787C">
      <w:pPr>
        <w:ind w:left="1080"/>
      </w:pPr>
      <w:r w:rsidRPr="0002787C">
        <w:t>Dashboard view of the data quality measures metadata</w:t>
      </w:r>
    </w:p>
    <w:p w14:paraId="0472F176" w14:textId="45EA5999" w:rsidR="003E2F2F" w:rsidRPr="0002787C" w:rsidRDefault="003E2F2F" w:rsidP="0002787C">
      <w:pPr>
        <w:ind w:left="1080"/>
      </w:pPr>
      <w:r>
        <w:rPr>
          <w:noProof/>
        </w:rPr>
        <w:drawing>
          <wp:inline distT="0" distB="0" distL="0" distR="0" wp14:anchorId="4A7C2B42" wp14:editId="72E37EDF">
            <wp:extent cx="5433060" cy="1892284"/>
            <wp:effectExtent l="19050" t="19050" r="15240" b="133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46743" cy="1897050"/>
                    </a:xfrm>
                    <a:prstGeom prst="rect">
                      <a:avLst/>
                    </a:prstGeom>
                    <a:ln>
                      <a:solidFill>
                        <a:schemeClr val="accent1"/>
                      </a:solidFill>
                    </a:ln>
                  </pic:spPr>
                </pic:pic>
              </a:graphicData>
            </a:graphic>
          </wp:inline>
        </w:drawing>
      </w:r>
    </w:p>
    <w:p w14:paraId="7AC324BF" w14:textId="2B2B88F7" w:rsidR="0002787C" w:rsidRDefault="007C517C" w:rsidP="0002787C">
      <w:pPr>
        <w:pStyle w:val="Heading4"/>
        <w:ind w:left="1080"/>
      </w:pPr>
      <w:hyperlink r:id="rId49" w:history="1">
        <w:r w:rsidR="0002787C" w:rsidRPr="003E2F2F">
          <w:rPr>
            <w:rStyle w:val="Hyperlink"/>
          </w:rPr>
          <w:t>Data Quality Measures Drill Down</w:t>
        </w:r>
      </w:hyperlink>
    </w:p>
    <w:p w14:paraId="07503EC0" w14:textId="619DA650" w:rsidR="0002787C" w:rsidRPr="00BB103A" w:rsidRDefault="0002787C" w:rsidP="0002787C">
      <w:pPr>
        <w:ind w:left="1080"/>
      </w:pPr>
      <w:r w:rsidRPr="00BB103A">
        <w:t>Drill down to see the raw data for a single measure submission. To see the data, you must filter down to a single submission.</w:t>
      </w:r>
    </w:p>
    <w:p w14:paraId="72FD39EA" w14:textId="41BD5205" w:rsidR="00BB103A" w:rsidRDefault="007C517C" w:rsidP="00BB103A">
      <w:pPr>
        <w:pStyle w:val="Heading4"/>
        <w:ind w:left="1080"/>
      </w:pPr>
      <w:hyperlink r:id="rId50" w:history="1">
        <w:r w:rsidR="00BB103A" w:rsidRPr="003E2F2F">
          <w:rPr>
            <w:rStyle w:val="Hyperlink"/>
          </w:rPr>
          <w:t>Age Distribution Metrics</w:t>
        </w:r>
      </w:hyperlink>
    </w:p>
    <w:p w14:paraId="28A0706E" w14:textId="10421DEC" w:rsidR="00BB103A" w:rsidRDefault="00BB103A" w:rsidP="00BB103A">
      <w:pPr>
        <w:ind w:left="1080"/>
      </w:pPr>
      <w:r w:rsidRPr="00BB103A">
        <w:t>Compare an organizations age distribution data against an average of all the age distribution data.</w:t>
      </w:r>
    </w:p>
    <w:p w14:paraId="5382AD17" w14:textId="1BA2F8D9" w:rsidR="003E2F2F" w:rsidRPr="00BB103A" w:rsidRDefault="003E2F2F" w:rsidP="00BB103A">
      <w:pPr>
        <w:ind w:left="1080"/>
      </w:pPr>
      <w:r>
        <w:rPr>
          <w:noProof/>
        </w:rPr>
        <w:drawing>
          <wp:inline distT="0" distB="0" distL="0" distR="0" wp14:anchorId="56316A88" wp14:editId="096C5D40">
            <wp:extent cx="5379720" cy="2012797"/>
            <wp:effectExtent l="19050" t="19050" r="11430" b="2603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90093" cy="2016678"/>
                    </a:xfrm>
                    <a:prstGeom prst="rect">
                      <a:avLst/>
                    </a:prstGeom>
                    <a:ln>
                      <a:solidFill>
                        <a:schemeClr val="accent1"/>
                      </a:solidFill>
                    </a:ln>
                  </pic:spPr>
                </pic:pic>
              </a:graphicData>
            </a:graphic>
          </wp:inline>
        </w:drawing>
      </w:r>
    </w:p>
    <w:p w14:paraId="6B6602D8" w14:textId="4F11DC08" w:rsidR="00BB103A" w:rsidRDefault="007C517C" w:rsidP="00BB103A">
      <w:pPr>
        <w:pStyle w:val="Heading4"/>
        <w:ind w:left="1080"/>
      </w:pPr>
      <w:hyperlink r:id="rId52" w:history="1">
        <w:r w:rsidR="00BB103A" w:rsidRPr="003E2F2F">
          <w:rPr>
            <w:rStyle w:val="Hyperlink"/>
          </w:rPr>
          <w:t>RX Days Supply Distribution</w:t>
        </w:r>
      </w:hyperlink>
    </w:p>
    <w:p w14:paraId="7DCFCD4A" w14:textId="72D46167" w:rsidR="00BB103A" w:rsidRPr="00BB103A" w:rsidRDefault="00BB103A" w:rsidP="00BB103A">
      <w:pPr>
        <w:ind w:left="1080"/>
      </w:pPr>
      <w:r w:rsidRPr="00BB103A">
        <w:t xml:space="preserve">See the </w:t>
      </w:r>
      <w:r w:rsidR="008B0732">
        <w:t>prescription</w:t>
      </w:r>
      <w:r w:rsidRPr="00BB103A">
        <w:t xml:space="preserve"> count for each days supply metric, broken up by organization.</w:t>
      </w:r>
    </w:p>
    <w:p w14:paraId="4355B6C8" w14:textId="6E1D0358" w:rsidR="00BB103A" w:rsidRDefault="007C517C" w:rsidP="00BB103A">
      <w:pPr>
        <w:pStyle w:val="Heading4"/>
        <w:ind w:left="1080"/>
      </w:pPr>
      <w:hyperlink r:id="rId53" w:history="1">
        <w:r w:rsidR="00BB103A" w:rsidRPr="003E2F2F">
          <w:rPr>
            <w:rStyle w:val="Hyperlink"/>
          </w:rPr>
          <w:t>Prostate Cancer by Sex Per Year</w:t>
        </w:r>
      </w:hyperlink>
    </w:p>
    <w:p w14:paraId="11B28FAD" w14:textId="50E68FBF" w:rsidR="00BB103A" w:rsidRDefault="008B0732" w:rsidP="00BB103A">
      <w:pPr>
        <w:ind w:left="1080"/>
      </w:pPr>
      <w:r>
        <w:t>See the rate of p</w:t>
      </w:r>
      <w:r w:rsidR="00BB103A" w:rsidRPr="00BB103A">
        <w:t xml:space="preserve">rostate cancer by sex per year. </w:t>
      </w:r>
      <w:r>
        <w:t>The l</w:t>
      </w:r>
      <w:r w:rsidR="00BB103A" w:rsidRPr="00BB103A">
        <w:t xml:space="preserve">eft side shows </w:t>
      </w:r>
      <w:r>
        <w:t xml:space="preserve">the </w:t>
      </w:r>
      <w:r w:rsidR="00BB103A" w:rsidRPr="00BB103A">
        <w:t xml:space="preserve">average across all </w:t>
      </w:r>
      <w:r w:rsidR="00BB103A" w:rsidRPr="00BB103A">
        <w:lastRenderedPageBreak/>
        <w:t xml:space="preserve">organizations, </w:t>
      </w:r>
      <w:r>
        <w:t xml:space="preserve">and </w:t>
      </w:r>
      <w:r w:rsidR="00BB103A" w:rsidRPr="00BB103A">
        <w:t>the right side allows you to filter to a specific organization's data</w:t>
      </w:r>
      <w:r>
        <w:t xml:space="preserve"> and a specific year.</w:t>
      </w:r>
    </w:p>
    <w:p w14:paraId="38256BB4" w14:textId="0E2A7CCE" w:rsidR="003E2F2F" w:rsidRPr="00BB103A" w:rsidRDefault="003E2F2F" w:rsidP="00BB103A">
      <w:pPr>
        <w:ind w:left="1080"/>
      </w:pPr>
      <w:r>
        <w:rPr>
          <w:noProof/>
        </w:rPr>
        <w:drawing>
          <wp:inline distT="0" distB="0" distL="0" distR="0" wp14:anchorId="0F02ABCD" wp14:editId="08AE52C2">
            <wp:extent cx="5088482" cy="1836420"/>
            <wp:effectExtent l="19050" t="19050" r="17145" b="1143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90677" cy="1837212"/>
                    </a:xfrm>
                    <a:prstGeom prst="rect">
                      <a:avLst/>
                    </a:prstGeom>
                    <a:ln>
                      <a:solidFill>
                        <a:schemeClr val="accent1"/>
                      </a:solidFill>
                    </a:ln>
                  </pic:spPr>
                </pic:pic>
              </a:graphicData>
            </a:graphic>
          </wp:inline>
        </w:drawing>
      </w:r>
    </w:p>
    <w:p w14:paraId="575C928C" w14:textId="769B5EF1" w:rsidR="00BB103A" w:rsidRDefault="007C517C" w:rsidP="00BB103A">
      <w:pPr>
        <w:pStyle w:val="Heading4"/>
        <w:ind w:left="1080"/>
      </w:pPr>
      <w:hyperlink r:id="rId55" w:history="1">
        <w:r w:rsidR="00BB103A" w:rsidRPr="003E2F2F">
          <w:rPr>
            <w:rStyle w:val="Hyperlink"/>
          </w:rPr>
          <w:t>Encounter Type Per Year-Month</w:t>
        </w:r>
      </w:hyperlink>
    </w:p>
    <w:p w14:paraId="7A1CB20C" w14:textId="338C88C2" w:rsidR="00BB103A" w:rsidRPr="00BB103A" w:rsidRDefault="008B0732" w:rsidP="00BB103A">
      <w:pPr>
        <w:ind w:left="1080"/>
      </w:pPr>
      <w:r>
        <w:t>View the e</w:t>
      </w:r>
      <w:r w:rsidR="00BB103A" w:rsidRPr="00BB103A">
        <w:t xml:space="preserve">ncounter count broken down by encounter type. To see the line </w:t>
      </w:r>
      <w:r w:rsidRPr="00BB103A">
        <w:t>chart,</w:t>
      </w:r>
      <w:r w:rsidR="00BB103A" w:rsidRPr="00BB103A">
        <w:t xml:space="preserve"> select a single organization at a time</w:t>
      </w:r>
      <w:r>
        <w:t>; you can also f</w:t>
      </w:r>
      <w:r w:rsidR="00BB103A" w:rsidRPr="00BB103A">
        <w:t>ilter by year and by encounter type</w:t>
      </w:r>
      <w:r w:rsidR="00BB103A">
        <w:t>.</w:t>
      </w:r>
    </w:p>
    <w:p w14:paraId="48BAD15F" w14:textId="5EC10B64" w:rsidR="00BB103A" w:rsidRDefault="007C517C" w:rsidP="00BB103A">
      <w:pPr>
        <w:pStyle w:val="Heading4"/>
        <w:ind w:left="1080"/>
      </w:pPr>
      <w:hyperlink r:id="rId56" w:history="1">
        <w:r w:rsidR="00BB103A" w:rsidRPr="003E2F2F">
          <w:rPr>
            <w:rStyle w:val="Hyperlink"/>
          </w:rPr>
          <w:t>Average Number of Prescriptions Per Patient By Year</w:t>
        </w:r>
      </w:hyperlink>
    </w:p>
    <w:p w14:paraId="1E1A3389" w14:textId="290F4206" w:rsidR="00BB103A" w:rsidRPr="00BB103A" w:rsidRDefault="00BB103A" w:rsidP="00D37931">
      <w:pPr>
        <w:ind w:left="1080"/>
      </w:pPr>
      <w:r w:rsidRPr="00BB103A">
        <w:t>See the average number of prescriptions per patient per year</w:t>
      </w:r>
      <w:r w:rsidR="008B0732">
        <w:t>.</w:t>
      </w:r>
      <w:r w:rsidRPr="00BB103A">
        <w:t xml:space="preserve"> </w:t>
      </w:r>
      <w:r w:rsidR="008B0732">
        <w:t xml:space="preserve"> T</w:t>
      </w:r>
      <w:r w:rsidRPr="00BB103A">
        <w:t>o see the chart</w:t>
      </w:r>
      <w:r w:rsidR="008B0732">
        <w:t>,</w:t>
      </w:r>
      <w:r w:rsidRPr="00BB103A">
        <w:t xml:space="preserve"> filter to a single organization submission.</w:t>
      </w:r>
    </w:p>
    <w:p w14:paraId="02022589" w14:textId="65433CD6" w:rsidR="00E13270" w:rsidRDefault="00E13270" w:rsidP="0002787C">
      <w:pPr>
        <w:pStyle w:val="Heading3"/>
      </w:pPr>
      <w:bookmarkStart w:id="46" w:name="_Toc26982650"/>
      <w:r>
        <w:t>Register visualization</w:t>
      </w:r>
      <w:bookmarkEnd w:id="46"/>
    </w:p>
    <w:p w14:paraId="5F81C6A4" w14:textId="0CE95EC5" w:rsidR="0002787C" w:rsidRDefault="0002787C" w:rsidP="0002787C">
      <w:pPr>
        <w:ind w:left="720"/>
      </w:pPr>
      <w:r>
        <w:t>As part of potential future work, we have enabled the ability to “Register Visualization” to add more visualizations to the DQM system.  This function requests a title, App ID, a sheet-level ID, and a description.  We envision that this would be the responsibility of a Coordinating Center in an operationalized version of the system</w:t>
      </w:r>
      <w:r w:rsidR="008E44CD">
        <w:t>; additional details are contained in the project’s Technical Documentation.</w:t>
      </w:r>
    </w:p>
    <w:p w14:paraId="1F09CC87" w14:textId="77777777" w:rsidR="000E0F3A" w:rsidRDefault="0002787C" w:rsidP="0002787C">
      <w:pPr>
        <w:ind w:left="720"/>
      </w:pPr>
      <w:r>
        <w:rPr>
          <w:noProof/>
        </w:rPr>
        <w:lastRenderedPageBreak/>
        <w:drawing>
          <wp:inline distT="0" distB="0" distL="0" distR="0" wp14:anchorId="2B6A2E1E" wp14:editId="228D3C62">
            <wp:extent cx="5356860" cy="2649243"/>
            <wp:effectExtent l="19050" t="19050" r="1524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71087" cy="2656279"/>
                    </a:xfrm>
                    <a:prstGeom prst="rect">
                      <a:avLst/>
                    </a:prstGeom>
                    <a:ln>
                      <a:solidFill>
                        <a:schemeClr val="accent1"/>
                      </a:solidFill>
                    </a:ln>
                  </pic:spPr>
                </pic:pic>
              </a:graphicData>
            </a:graphic>
          </wp:inline>
        </w:drawing>
      </w:r>
    </w:p>
    <w:p w14:paraId="293990A9" w14:textId="77777777" w:rsidR="000E0F3A" w:rsidRDefault="000E0F3A" w:rsidP="0002787C">
      <w:pPr>
        <w:ind w:left="720"/>
      </w:pPr>
    </w:p>
    <w:p w14:paraId="597E36E8" w14:textId="53199230" w:rsidR="00F33A63" w:rsidRDefault="00F33A63">
      <w:pPr>
        <w:widowControl/>
        <w:spacing w:before="0" w:after="200" w:line="276" w:lineRule="auto"/>
        <w:rPr>
          <w:noProof/>
        </w:rPr>
      </w:pPr>
    </w:p>
    <w:p w14:paraId="4C361CDF" w14:textId="711F5148" w:rsidR="00F33A63" w:rsidRPr="00F33A63" w:rsidRDefault="000E0F3A" w:rsidP="00F33A63">
      <w:pPr>
        <w:pStyle w:val="EndNoteBibliographyTitle"/>
      </w:pPr>
      <w:r>
        <w:fldChar w:fldCharType="begin"/>
      </w:r>
      <w:r>
        <w:instrText xml:space="preserve"> ADDIN EN.REFLIST </w:instrText>
      </w:r>
      <w:r>
        <w:fldChar w:fldCharType="separate"/>
      </w:r>
      <w:r w:rsidR="00F33A63" w:rsidRPr="00F33A63">
        <w:t>References</w:t>
      </w:r>
    </w:p>
    <w:p w14:paraId="04594299" w14:textId="77777777" w:rsidR="00F33A63" w:rsidRPr="00F33A63" w:rsidRDefault="00F33A63" w:rsidP="00F33A63">
      <w:pPr>
        <w:pStyle w:val="EndNoteBibliographyTitle"/>
      </w:pPr>
    </w:p>
    <w:p w14:paraId="42593A35" w14:textId="77777777" w:rsidR="00F33A63" w:rsidRPr="00F33A63" w:rsidRDefault="00F33A63" w:rsidP="00F33A63">
      <w:pPr>
        <w:pStyle w:val="EndNoteBibliography"/>
        <w:spacing w:after="0"/>
        <w:ind w:left="720" w:hanging="720"/>
      </w:pPr>
      <w:r w:rsidRPr="00F33A63">
        <w:t>1.</w:t>
      </w:r>
      <w:r w:rsidRPr="00F33A63">
        <w:tab/>
        <w:t xml:space="preserve">Kahn MG, Callahan TJ, Barnard J, et al. A Harmonized Data Quality Assessment Terminology and Framework for the Secondary Use of Electronic Health Record Data. </w:t>
      </w:r>
      <w:r w:rsidRPr="00F33A63">
        <w:rPr>
          <w:i/>
        </w:rPr>
        <w:t xml:space="preserve">EGEMS (Wash DC). </w:t>
      </w:r>
      <w:r w:rsidRPr="00F33A63">
        <w:t>2016;4(1):1244.</w:t>
      </w:r>
    </w:p>
    <w:p w14:paraId="09DC195F" w14:textId="77777777" w:rsidR="00F33A63" w:rsidRPr="00F33A63" w:rsidRDefault="00F33A63" w:rsidP="00F33A63">
      <w:pPr>
        <w:pStyle w:val="EndNoteBibliography"/>
        <w:spacing w:after="0"/>
        <w:ind w:left="720" w:hanging="720"/>
      </w:pPr>
      <w:r w:rsidRPr="00F33A63">
        <w:t>2.</w:t>
      </w:r>
      <w:r w:rsidRPr="00F33A63">
        <w:tab/>
        <w:t>Natinal Intitutes of Health (NIH) Strategic Plan for Data Science. 2016-2020.</w:t>
      </w:r>
    </w:p>
    <w:p w14:paraId="58DF36E1" w14:textId="77777777" w:rsidR="00F33A63" w:rsidRPr="00F33A63" w:rsidRDefault="00F33A63" w:rsidP="00F33A63">
      <w:pPr>
        <w:pStyle w:val="EndNoteBibliography"/>
        <w:spacing w:after="0"/>
        <w:ind w:left="720" w:hanging="720"/>
      </w:pPr>
      <w:r w:rsidRPr="00F33A63">
        <w:t>3.</w:t>
      </w:r>
      <w:r w:rsidRPr="00F33A63">
        <w:tab/>
        <w:t>Electronic medical record Support for Public Health 2018. 2018.</w:t>
      </w:r>
    </w:p>
    <w:p w14:paraId="0120DBBB" w14:textId="77777777" w:rsidR="00F33A63" w:rsidRPr="00F33A63" w:rsidRDefault="00F33A63" w:rsidP="00F33A63">
      <w:pPr>
        <w:pStyle w:val="EndNoteBibliography"/>
        <w:spacing w:after="0"/>
        <w:ind w:left="720" w:hanging="720"/>
      </w:pPr>
      <w:r w:rsidRPr="00F33A63">
        <w:t>4.</w:t>
      </w:r>
      <w:r w:rsidRPr="00F33A63">
        <w:tab/>
        <w:t xml:space="preserve">Curtis LH, Brown J, Platt R. Four Health Data Networks Illustrate The Potential For A Shared National Multipurpose Big-Data Network. </w:t>
      </w:r>
      <w:r w:rsidRPr="00F33A63">
        <w:rPr>
          <w:i/>
        </w:rPr>
        <w:t xml:space="preserve">Health affairs (Project Hope). </w:t>
      </w:r>
      <w:r w:rsidRPr="00F33A63">
        <w:t>2014;33(7):1178-1186.</w:t>
      </w:r>
    </w:p>
    <w:p w14:paraId="0E237275" w14:textId="77777777" w:rsidR="00F33A63" w:rsidRPr="00F33A63" w:rsidRDefault="00F33A63" w:rsidP="00F33A63">
      <w:pPr>
        <w:pStyle w:val="EndNoteBibliography"/>
        <w:spacing w:after="0"/>
        <w:ind w:left="720" w:hanging="720"/>
      </w:pPr>
      <w:r w:rsidRPr="00F33A63">
        <w:t>5.</w:t>
      </w:r>
      <w:r w:rsidRPr="00F33A63">
        <w:tab/>
        <w:t xml:space="preserve">Fleurence RL, Curtis LH, Califf RM, Platt R, Selby JV, Brown JS. Launching PCORnet, a national patient-centered clinical research network. </w:t>
      </w:r>
      <w:r w:rsidRPr="00F33A63">
        <w:rPr>
          <w:i/>
        </w:rPr>
        <w:t xml:space="preserve">Journal of the American Medical Informatics Association. </w:t>
      </w:r>
      <w:r w:rsidRPr="00F33A63">
        <w:t>2014;21(4):578-582.</w:t>
      </w:r>
    </w:p>
    <w:p w14:paraId="0376D44A" w14:textId="77777777" w:rsidR="00F33A63" w:rsidRPr="00F33A63" w:rsidRDefault="00F33A63" w:rsidP="00F33A63">
      <w:pPr>
        <w:pStyle w:val="EndNoteBibliography"/>
        <w:spacing w:after="0"/>
        <w:ind w:left="720" w:hanging="720"/>
      </w:pPr>
      <w:r w:rsidRPr="00F33A63">
        <w:t>6.</w:t>
      </w:r>
      <w:r w:rsidRPr="00F33A63">
        <w:tab/>
        <w:t>Vogel J, Brown JS, Land T, Platt R, Klompas M. MDPHnet: Secure, Distributed Sharing of Electronic Health Record Data for Public Health Surveillance, Evaluation, and Planning. 2014;104(12):2265-2270.</w:t>
      </w:r>
    </w:p>
    <w:p w14:paraId="093B5AFB" w14:textId="77777777" w:rsidR="00F33A63" w:rsidRPr="00F33A63" w:rsidRDefault="00F33A63" w:rsidP="00F33A63">
      <w:pPr>
        <w:pStyle w:val="EndNoteBibliography"/>
        <w:spacing w:after="0"/>
        <w:ind w:left="720" w:hanging="720"/>
      </w:pPr>
      <w:r w:rsidRPr="00F33A63">
        <w:t>7.</w:t>
      </w:r>
      <w:r w:rsidRPr="00F33A63">
        <w:tab/>
        <w:t xml:space="preserve">Callahan TJ, Bauck AE, Bertoch D, et al. A Comparison of Data Quality Assessment Checks in Six Data Sharing Networks. </w:t>
      </w:r>
      <w:r w:rsidRPr="00F33A63">
        <w:rPr>
          <w:i/>
        </w:rPr>
        <w:t xml:space="preserve">EGEMS (Washington, DC). </w:t>
      </w:r>
      <w:r w:rsidRPr="00F33A63">
        <w:t>2017;5(1):8.</w:t>
      </w:r>
    </w:p>
    <w:p w14:paraId="0F118500" w14:textId="77777777" w:rsidR="00F33A63" w:rsidRPr="00F33A63" w:rsidRDefault="00F33A63" w:rsidP="00F33A63">
      <w:pPr>
        <w:pStyle w:val="EndNoteBibliography"/>
        <w:spacing w:after="0"/>
        <w:ind w:left="720" w:hanging="720"/>
      </w:pPr>
      <w:r w:rsidRPr="00F33A63">
        <w:t>8.</w:t>
      </w:r>
      <w:r w:rsidRPr="00F33A63">
        <w:tab/>
        <w:t xml:space="preserve">Huser V, Kahn MG, Brown JS, Gouripeddi R. Methods for examining data quality in healthcare integrated data repositories. </w:t>
      </w:r>
      <w:r w:rsidRPr="00F33A63">
        <w:rPr>
          <w:i/>
        </w:rPr>
        <w:t xml:space="preserve">Pacific Symposium on Biocomputing Pacific Symposium on Biocomputing. </w:t>
      </w:r>
      <w:r w:rsidRPr="00F33A63">
        <w:t>2018;23:628-633.</w:t>
      </w:r>
    </w:p>
    <w:p w14:paraId="4EE1DDC5" w14:textId="77777777" w:rsidR="00F33A63" w:rsidRPr="00F33A63" w:rsidRDefault="00F33A63" w:rsidP="00F33A63">
      <w:pPr>
        <w:pStyle w:val="EndNoteBibliography"/>
        <w:spacing w:after="0"/>
        <w:ind w:left="720" w:hanging="720"/>
      </w:pPr>
      <w:r w:rsidRPr="00F33A63">
        <w:lastRenderedPageBreak/>
        <w:t>9.</w:t>
      </w:r>
      <w:r w:rsidRPr="00F33A63">
        <w:tab/>
        <w:t xml:space="preserve">Huser V, DeFalco FJ, Schuemie M, et al. Multisite Evaluation of a Data Quality Tool for Patient-Level Clinical Data Sets. </w:t>
      </w:r>
      <w:r w:rsidRPr="00F33A63">
        <w:rPr>
          <w:i/>
        </w:rPr>
        <w:t xml:space="preserve">EGEMS (Washington, DC). </w:t>
      </w:r>
      <w:r w:rsidRPr="00F33A63">
        <w:t>2016;4(1):1239.</w:t>
      </w:r>
    </w:p>
    <w:p w14:paraId="7C666947" w14:textId="77777777" w:rsidR="00F33A63" w:rsidRPr="00F33A63" w:rsidRDefault="00F33A63" w:rsidP="00F33A63">
      <w:pPr>
        <w:pStyle w:val="EndNoteBibliography"/>
        <w:spacing w:after="0"/>
        <w:ind w:left="720" w:hanging="720"/>
      </w:pPr>
      <w:r w:rsidRPr="00F33A63">
        <w:t>10.</w:t>
      </w:r>
      <w:r w:rsidRPr="00F33A63">
        <w:tab/>
        <w:t xml:space="preserve">Liaw ST, Rahimi A, Ray P, et al. Towards an ontology for data quality in integrated chronic disease management: a realist review of the literature. </w:t>
      </w:r>
      <w:r w:rsidRPr="00F33A63">
        <w:rPr>
          <w:i/>
        </w:rPr>
        <w:t xml:space="preserve">International journal of medical informatics. </w:t>
      </w:r>
      <w:r w:rsidRPr="00F33A63">
        <w:t>2013;82(1):10-24.</w:t>
      </w:r>
    </w:p>
    <w:p w14:paraId="7E21C8DE" w14:textId="77777777" w:rsidR="00F33A63" w:rsidRPr="00F33A63" w:rsidRDefault="00F33A63" w:rsidP="00F33A63">
      <w:pPr>
        <w:pStyle w:val="EndNoteBibliography"/>
        <w:spacing w:after="0"/>
        <w:ind w:left="720" w:hanging="720"/>
      </w:pPr>
      <w:r w:rsidRPr="00F33A63">
        <w:t>11.</w:t>
      </w:r>
      <w:r w:rsidRPr="00F33A63">
        <w:tab/>
        <w:t xml:space="preserve">Arts DG, De Keizer NF, Scheffer GJ. Defining and improving data quality in medical registries: a literature review, case study, and generic framework. </w:t>
      </w:r>
      <w:r w:rsidRPr="00F33A63">
        <w:rPr>
          <w:i/>
        </w:rPr>
        <w:t xml:space="preserve">Journal of the American Medical Informatics Association : JAMIA. </w:t>
      </w:r>
      <w:r w:rsidRPr="00F33A63">
        <w:t>2002;9(6):600-611.</w:t>
      </w:r>
    </w:p>
    <w:p w14:paraId="7A969424" w14:textId="77777777" w:rsidR="00F33A63" w:rsidRPr="00F33A63" w:rsidRDefault="00F33A63" w:rsidP="00F33A63">
      <w:pPr>
        <w:pStyle w:val="EndNoteBibliography"/>
        <w:ind w:left="720" w:hanging="720"/>
      </w:pPr>
      <w:r w:rsidRPr="00F33A63">
        <w:t>12.</w:t>
      </w:r>
      <w:r w:rsidRPr="00F33A63">
        <w:tab/>
        <w:t xml:space="preserve">Anderka M, Mai CT, Romitti PA, et al. Development and implementation of the first national data quality standards for population-based birth defects surveillance programs in the United States. </w:t>
      </w:r>
      <w:r w:rsidRPr="00F33A63">
        <w:rPr>
          <w:i/>
        </w:rPr>
        <w:t xml:space="preserve">BMC public health. </w:t>
      </w:r>
      <w:r w:rsidRPr="00F33A63">
        <w:t>2015;15:925-925.</w:t>
      </w:r>
    </w:p>
    <w:p w14:paraId="1EB3F6FD" w14:textId="30C7CA2A" w:rsidR="0002787C" w:rsidRPr="00E13270" w:rsidRDefault="000E0F3A" w:rsidP="0002787C">
      <w:pPr>
        <w:ind w:left="720"/>
      </w:pPr>
      <w:r>
        <w:fldChar w:fldCharType="end"/>
      </w:r>
    </w:p>
    <w:sectPr w:rsidR="0002787C" w:rsidRPr="00E13270" w:rsidSect="0055758B">
      <w:headerReference w:type="default" r:id="rId58"/>
      <w:footerReference w:type="even" r:id="rId59"/>
      <w:footerReference w:type="default" r:id="rId60"/>
      <w:footerReference w:type="first" r:id="rId6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04A85" w14:textId="77777777" w:rsidR="007E2CD4" w:rsidRDefault="007E2CD4" w:rsidP="00BD6C16">
      <w:r>
        <w:separator/>
      </w:r>
    </w:p>
    <w:p w14:paraId="54C7C5CE" w14:textId="77777777" w:rsidR="007E2CD4" w:rsidRDefault="007E2CD4"/>
  </w:endnote>
  <w:endnote w:type="continuationSeparator" w:id="0">
    <w:p w14:paraId="7E8F4FEE" w14:textId="77777777" w:rsidR="007E2CD4" w:rsidRDefault="007E2CD4" w:rsidP="00BD6C16">
      <w:r>
        <w:continuationSeparator/>
      </w:r>
    </w:p>
    <w:p w14:paraId="5AFA6933" w14:textId="77777777" w:rsidR="007E2CD4" w:rsidRDefault="007E2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17E22" w14:textId="77777777" w:rsidR="007C517C" w:rsidRDefault="007C5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9748B" w14:textId="6860BE35" w:rsidR="007C517C" w:rsidRDefault="007C517C" w:rsidP="007C517C">
    <w:pPr>
      <w:pStyle w:val="Footer"/>
      <w:spacing w:before="0" w:after="0"/>
    </w:pPr>
    <w:bookmarkStart w:id="1" w:name="TITUS1FooterPrimary"/>
    <w:r w:rsidRPr="007C517C">
      <w:rPr>
        <w:color w:val="000000"/>
        <w:sz w:val="17"/>
      </w:rPr>
      <w:t> </w:t>
    </w:r>
    <w:bookmarkEnd w:id="1"/>
  </w:p>
  <w:p w14:paraId="4E8652C3" w14:textId="58CF0BED" w:rsidR="00EE6652" w:rsidRDefault="00EE6652" w:rsidP="00BD6C16">
    <w:pPr>
      <w:pStyle w:val="Footer"/>
      <w:jc w:val="right"/>
    </w:pPr>
    <w:r>
      <w:ptab w:relativeTo="margin" w:alignment="center" w:leader="none"/>
    </w:r>
    <w:r>
      <w:fldChar w:fldCharType="begin"/>
    </w:r>
    <w:r>
      <w:instrText xml:space="preserve"> PAGE  \* ArabicDash  \* MERGEFORMAT </w:instrText>
    </w:r>
    <w:r>
      <w:fldChar w:fldCharType="separate"/>
    </w:r>
    <w:r>
      <w:rPr>
        <w:noProof/>
      </w:rPr>
      <w:t>- 2 -</w:t>
    </w:r>
    <w:r>
      <w:rPr>
        <w:noProof/>
      </w:rPr>
      <w:fldChar w:fldCharType="end"/>
    </w:r>
    <w:r>
      <w:ptab w:relativeTo="margin" w:alignment="right" w:leader="none"/>
    </w:r>
    <w:r w:rsidR="007C517C">
      <w:fldChar w:fldCharType="begin"/>
    </w:r>
    <w:r w:rsidR="007C517C">
      <w:instrText xml:space="preserve"> TITLE  \* Caps  \* MERGEFORMAT </w:instrText>
    </w:r>
    <w:r w:rsidR="007C517C">
      <w:fldChar w:fldCharType="separate"/>
    </w:r>
    <w:r>
      <w:t>Design And Technical Documentation</w:t>
    </w:r>
    <w:r w:rsidR="007C517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513F" w14:textId="77777777" w:rsidR="007C517C" w:rsidRDefault="007C51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5A442" w14:textId="77777777" w:rsidR="00EE193F" w:rsidRDefault="00EE19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71456" w14:textId="49B4D7CB" w:rsidR="007C517C" w:rsidRDefault="007C517C" w:rsidP="007C517C">
    <w:pPr>
      <w:pStyle w:val="Footer"/>
      <w:spacing w:before="0" w:after="0"/>
      <w:rPr>
        <w:sz w:val="20"/>
        <w:szCs w:val="20"/>
      </w:rPr>
    </w:pPr>
    <w:bookmarkStart w:id="4" w:name="TITUS2FooterPrimary"/>
    <w:r w:rsidRPr="007C517C">
      <w:rPr>
        <w:color w:val="000000"/>
        <w:sz w:val="17"/>
        <w:szCs w:val="20"/>
      </w:rPr>
      <w:t> </w:t>
    </w:r>
    <w:bookmarkEnd w:id="4"/>
  </w:p>
  <w:p w14:paraId="26C3DB87" w14:textId="4D939063" w:rsidR="00EE6652" w:rsidRPr="004F2602" w:rsidRDefault="00EE6652" w:rsidP="00597410">
    <w:pPr>
      <w:pStyle w:val="Footer"/>
      <w:rPr>
        <w:sz w:val="20"/>
        <w:szCs w:val="20"/>
      </w:rPr>
    </w:pPr>
    <w:r w:rsidRPr="00597410">
      <w:rPr>
        <w:sz w:val="20"/>
        <w:szCs w:val="20"/>
      </w:rP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2738B" w14:textId="77777777" w:rsidR="00EE193F" w:rsidRDefault="00EE193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D88B" w14:textId="77777777" w:rsidR="00EE193F" w:rsidRDefault="00EE193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27329" w14:textId="54481130" w:rsidR="007C517C" w:rsidRDefault="007C517C" w:rsidP="007C517C">
    <w:pPr>
      <w:pStyle w:val="Footer"/>
      <w:spacing w:before="0" w:after="0"/>
    </w:pPr>
    <w:bookmarkStart w:id="47" w:name="TITUS3FooterPrimary"/>
    <w:r w:rsidRPr="007C517C">
      <w:rPr>
        <w:color w:val="000000"/>
        <w:sz w:val="17"/>
      </w:rPr>
      <w:t> </w:t>
    </w:r>
    <w:bookmarkEnd w:id="47"/>
  </w:p>
  <w:p w14:paraId="2F2CF672" w14:textId="0C7A9212" w:rsidR="00B666CE" w:rsidRDefault="00B666CE">
    <w:pPr>
      <w:pStyle w:val="Footer"/>
      <w:jc w:val="right"/>
    </w:pPr>
    <w:sdt>
      <w:sdtPr>
        <w:id w:val="-8311407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AFD7CB" w14:textId="0DF29AE5" w:rsidR="00EE193F" w:rsidRPr="004F2602" w:rsidRDefault="00EE193F" w:rsidP="00597410">
    <w:pPr>
      <w:pStyle w:val="Footer"/>
      <w:rPr>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0AE33" w14:textId="77777777" w:rsidR="00EE193F" w:rsidRDefault="00EE1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04DAA" w14:textId="77777777" w:rsidR="007E2CD4" w:rsidRDefault="007E2CD4" w:rsidP="00BD6C16">
      <w:r>
        <w:separator/>
      </w:r>
    </w:p>
    <w:p w14:paraId="4350270F" w14:textId="77777777" w:rsidR="007E2CD4" w:rsidRDefault="007E2CD4"/>
  </w:footnote>
  <w:footnote w:type="continuationSeparator" w:id="0">
    <w:p w14:paraId="4BC76AC8" w14:textId="77777777" w:rsidR="007E2CD4" w:rsidRDefault="007E2CD4" w:rsidP="00BD6C16">
      <w:r>
        <w:continuationSeparator/>
      </w:r>
    </w:p>
    <w:p w14:paraId="3C584D01" w14:textId="77777777" w:rsidR="007E2CD4" w:rsidRDefault="007E2C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1C6F" w14:textId="77777777" w:rsidR="007C517C" w:rsidRDefault="007C5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5329" w14:textId="3C8AEDFF" w:rsidR="00EE6652" w:rsidRDefault="00EE193F" w:rsidP="00F36BF3">
    <w:pPr>
      <w:pStyle w:val="Header"/>
      <w:rPr>
        <w:sz w:val="18"/>
        <w:szCs w:val="18"/>
      </w:rPr>
    </w:pPr>
    <w:r>
      <w:rPr>
        <w:noProof/>
        <w:sz w:val="18"/>
        <w:szCs w:val="18"/>
      </w:rPr>
      <mc:AlternateContent>
        <mc:Choice Requires="wps">
          <w:drawing>
            <wp:anchor distT="0" distB="0" distL="114300" distR="114300" simplePos="0" relativeHeight="251685888" behindDoc="0" locked="0" layoutInCell="0" allowOverlap="1" wp14:anchorId="38D9256E" wp14:editId="0036614C">
              <wp:simplePos x="0" y="0"/>
              <wp:positionH relativeFrom="margin">
                <wp:align>center</wp:align>
              </wp:positionH>
              <wp:positionV relativeFrom="bottomMargin">
                <wp:align>top</wp:align>
              </wp:positionV>
              <wp:extent cx="635000" cy="381000"/>
              <wp:effectExtent l="0" t="0" r="0" b="0"/>
              <wp:wrapNone/>
              <wp:docPr id="21" name="TITUSO2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47701C" w14:textId="041AC6C7" w:rsidR="00EE193F" w:rsidRDefault="007C517C" w:rsidP="007C517C">
                          <w:pPr>
                            <w:spacing w:before="0" w:after="0"/>
                          </w:pPr>
                          <w:r w:rsidRPr="007C517C">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D9256E" id="_x0000_t202" coordsize="21600,21600" o:spt="202" path="m,l,21600r21600,l21600,xe">
              <v:stroke joinstyle="miter"/>
              <v:path gradientshapeok="t" o:connecttype="rect"/>
            </v:shapetype>
            <v:shape id="TITUSO2footer" o:spid="_x0000_s1026" type="#_x0000_t202" style="position:absolute;margin-left:0;margin-top:0;width:50pt;height:30pt;z-index:251685888;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" o:allowincell="f" filled="f" stroked="f" strokeweight=".5pt">
              <v:textbox style="mso-fit-shape-to-text:t">
                <w:txbxContent>
                  <w:p w14:paraId="5047701C" w14:textId="041AC6C7" w:rsidR="00EE193F" w:rsidRDefault="007C517C" w:rsidP="007C517C">
                    <w:pPr>
                      <w:spacing w:before="0" w:after="0"/>
                    </w:pPr>
                    <w:r w:rsidRPr="007C517C">
                      <w:rPr>
                        <w:color w:val="000000"/>
                        <w:sz w:val="17"/>
                      </w:rPr>
                      <w:t> </w:t>
                    </w:r>
                  </w:p>
                </w:txbxContent>
              </v:textbox>
              <w10:wrap anchorx="margin" anchory="margin"/>
            </v:shape>
          </w:pict>
        </mc:Fallback>
      </mc:AlternateContent>
    </w:r>
    <w:r>
      <w:rPr>
        <w:noProof/>
        <w:sz w:val="18"/>
        <w:szCs w:val="18"/>
      </w:rPr>
      <mc:AlternateContent>
        <mc:Choice Requires="wps">
          <w:drawing>
            <wp:anchor distT="0" distB="0" distL="114300" distR="114300" simplePos="0" relativeHeight="251684864" behindDoc="0" locked="0" layoutInCell="0" allowOverlap="1" wp14:anchorId="2B14533D" wp14:editId="36FC8F6F">
              <wp:simplePos x="0" y="0"/>
              <wp:positionH relativeFrom="margin">
                <wp:align>center</wp:align>
              </wp:positionH>
              <wp:positionV relativeFrom="bottomMargin">
                <wp:align>top</wp:align>
              </wp:positionV>
              <wp:extent cx="635000" cy="381000"/>
              <wp:effectExtent l="0" t="0" r="0" b="0"/>
              <wp:wrapNone/>
              <wp:docPr id="16" name="TITUSO1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FD0E8E" w14:textId="2861EEBB" w:rsidR="00EE193F" w:rsidRDefault="007C517C" w:rsidP="007C517C">
                          <w:pPr>
                            <w:spacing w:before="0" w:after="0"/>
                          </w:pPr>
                          <w:r w:rsidRPr="007C517C">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14533D" id="TITUSO1footer" o:spid="_x0000_s1027" type="#_x0000_t202" style="position:absolute;margin-left:0;margin-top:0;width:50pt;height:30pt;z-index:251684864;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" o:allowincell="f" filled="f" stroked="f" strokeweight=".5pt">
              <v:textbox style="mso-fit-shape-to-text:t">
                <w:txbxContent>
                  <w:p w14:paraId="32FD0E8E" w14:textId="2861EEBB" w:rsidR="00EE193F" w:rsidRDefault="007C517C" w:rsidP="007C517C">
                    <w:pPr>
                      <w:spacing w:before="0" w:after="0"/>
                    </w:pPr>
                    <w:r w:rsidRPr="007C517C">
                      <w:rPr>
                        <w:color w:val="000000"/>
                        <w:sz w:val="17"/>
                      </w:rPr>
                      <w:t> </w:t>
                    </w:r>
                  </w:p>
                </w:txbxContent>
              </v:textbox>
              <w10:wrap anchorx="margin" anchory="margin"/>
            </v:shape>
          </w:pict>
        </mc:Fallback>
      </mc:AlternateContent>
    </w:r>
    <w:r w:rsidR="00EE6652">
      <w:rPr>
        <w:noProof/>
        <w:sz w:val="18"/>
        <w:szCs w:val="18"/>
      </w:rPr>
      <w:drawing>
        <wp:anchor distT="0" distB="0" distL="114300" distR="114300" simplePos="0" relativeHeight="251681792" behindDoc="1" locked="0" layoutInCell="1" allowOverlap="1" wp14:anchorId="210B4E6B" wp14:editId="49CC2B26">
          <wp:simplePos x="0" y="0"/>
          <wp:positionH relativeFrom="column">
            <wp:posOffset>4892040</wp:posOffset>
          </wp:positionH>
          <wp:positionV relativeFrom="paragraph">
            <wp:posOffset>19050</wp:posOffset>
          </wp:positionV>
          <wp:extent cx="1038225" cy="352425"/>
          <wp:effectExtent l="0" t="0" r="9525" b="9525"/>
          <wp:wrapTight wrapText="bothSides">
            <wp:wrapPolygon edited="0">
              <wp:start x="11494" y="0"/>
              <wp:lineTo x="0" y="4670"/>
              <wp:lineTo x="0" y="21016"/>
              <wp:lineTo x="20213" y="21016"/>
              <wp:lineTo x="19817" y="18681"/>
              <wp:lineTo x="21402" y="14011"/>
              <wp:lineTo x="21402" y="2335"/>
              <wp:lineTo x="19420" y="0"/>
              <wp:lineTo x="11494" y="0"/>
            </wp:wrapPolygon>
          </wp:wrapTight>
          <wp:docPr id="198" name="Picture 198" descr="SentinelSystem-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tinelSystem-Logo-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652" w:rsidRPr="00C5521D">
      <w:rPr>
        <w:sz w:val="18"/>
        <w:szCs w:val="18"/>
      </w:rPr>
      <w:tab/>
    </w:r>
  </w:p>
  <w:p w14:paraId="45BC183F" w14:textId="77777777" w:rsidR="00EE6652" w:rsidRPr="00374765" w:rsidRDefault="00EE6652" w:rsidP="00F36BF3">
    <w:pPr>
      <w:pStyle w:val="Header"/>
      <w:rPr>
        <w:sz w:val="18"/>
        <w:szCs w:val="18"/>
      </w:rPr>
    </w:pPr>
  </w:p>
  <w:p w14:paraId="5BFB063F" w14:textId="77777777" w:rsidR="00EE6652" w:rsidRDefault="00EE6652" w:rsidP="00F36BF3">
    <w:pPr>
      <w:pStyle w:val="Header"/>
      <w:rPr>
        <w:sz w:val="20"/>
        <w:szCs w:val="20"/>
      </w:rPr>
    </w:pPr>
    <w:r w:rsidRPr="00421218">
      <w:rPr>
        <w:noProof/>
        <w:sz w:val="18"/>
        <w:szCs w:val="18"/>
      </w:rPr>
      <mc:AlternateContent>
        <mc:Choice Requires="wps">
          <w:drawing>
            <wp:anchor distT="36576" distB="36576" distL="36576" distR="36576" simplePos="0" relativeHeight="251680768" behindDoc="0" locked="0" layoutInCell="1" allowOverlap="1" wp14:anchorId="38A02733" wp14:editId="730C938F">
              <wp:simplePos x="0" y="0"/>
              <wp:positionH relativeFrom="column">
                <wp:posOffset>-257175</wp:posOffset>
              </wp:positionH>
              <wp:positionV relativeFrom="paragraph">
                <wp:posOffset>75565</wp:posOffset>
              </wp:positionV>
              <wp:extent cx="6486525" cy="152400"/>
              <wp:effectExtent l="0" t="0" r="0" b="635"/>
              <wp:wrapNone/>
              <wp:docPr id="193" name="Rectangle 193" descr="background blue lin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152400"/>
                      </a:xfrm>
                      <a:prstGeom prst="rect">
                        <a:avLst/>
                      </a:prstGeom>
                      <a:gradFill rotWithShape="1">
                        <a:gsLst>
                          <a:gs pos="0">
                            <a:srgbClr val="002868"/>
                          </a:gs>
                          <a:gs pos="100000">
                            <a:srgbClr val="BFD1E5"/>
                          </a:gs>
                        </a:gsLst>
                        <a:lin ang="0" scaled="1"/>
                      </a:gradFill>
                      <a:ln>
                        <a:noFill/>
                      </a:ln>
                      <a:effectLst/>
                      <a:extLst>
                        <a:ext uri="{91240B29-F687-4F45-9708-019B960494DF}">
                          <a14:hiddenLine xmlns:a14="http://schemas.microsoft.com/office/drawing/2010/main" w="0">
                            <a:solidFill>
                              <a:srgbClr val="002868"/>
                            </a:solidFill>
                            <a:miter lim="800000"/>
                            <a:headEnd/>
                            <a:tailEnd/>
                          </a14:hiddenLine>
                        </a:ext>
                        <a:ext uri="{AF507438-7753-43E0-B8FC-AC1667EBCBE1}">
                          <a14:hiddenEffects xmlns:a14="http://schemas.microsoft.com/office/drawing/2010/main">
                            <a:effectLst>
                              <a:outerShdw dist="35921" dir="2700000" algn="ctr" rotWithShape="0">
                                <a:srgbClr val="A5BAE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D0D82" id="Rectangle 193" o:spid="_x0000_s1026" alt="background blue line" style="position:absolute;margin-left:-20.25pt;margin-top:5.95pt;width:510.75pt;height:12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" fillcolor="#002868" stroked="f" strokecolor="#002868" strokeweight="0">
              <v:fill color2="#bfd1e5" rotate="t" angle="90" focus="100%" type="gradient"/>
              <v:shadow color="#a5bae0"/>
              <v:textbox inset="2.88pt,2.88pt,2.88pt,2.88pt"/>
            </v:rect>
          </w:pict>
        </mc:Fallback>
      </mc:AlternateContent>
    </w:r>
  </w:p>
  <w:p w14:paraId="482B852A" w14:textId="77777777" w:rsidR="00EE6652" w:rsidRDefault="00EE6652" w:rsidP="00B035A3">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05BCE" w14:textId="77777777" w:rsidR="00EE6652" w:rsidRDefault="00EE6652" w:rsidP="009D5C47">
    <w:pPr>
      <w:pStyle w:val="Header"/>
      <w:rPr>
        <w:sz w:val="18"/>
        <w:szCs w:val="18"/>
      </w:rPr>
    </w:pPr>
    <w:r>
      <w:rPr>
        <w:noProof/>
        <w:sz w:val="18"/>
        <w:szCs w:val="18"/>
      </w:rPr>
      <w:drawing>
        <wp:anchor distT="0" distB="0" distL="114300" distR="114300" simplePos="0" relativeHeight="251683840" behindDoc="1" locked="0" layoutInCell="1" allowOverlap="1" wp14:anchorId="4485D274" wp14:editId="5CE78F92">
          <wp:simplePos x="0" y="0"/>
          <wp:positionH relativeFrom="column">
            <wp:posOffset>4962525</wp:posOffset>
          </wp:positionH>
          <wp:positionV relativeFrom="paragraph">
            <wp:posOffset>19050</wp:posOffset>
          </wp:positionV>
          <wp:extent cx="1038225" cy="352425"/>
          <wp:effectExtent l="0" t="0" r="9525" b="9525"/>
          <wp:wrapTight wrapText="bothSides">
            <wp:wrapPolygon edited="0">
              <wp:start x="11494" y="0"/>
              <wp:lineTo x="0" y="4670"/>
              <wp:lineTo x="0" y="21016"/>
              <wp:lineTo x="20213" y="21016"/>
              <wp:lineTo x="19817" y="18681"/>
              <wp:lineTo x="21402" y="14011"/>
              <wp:lineTo x="21402" y="2335"/>
              <wp:lineTo x="19420" y="0"/>
              <wp:lineTo x="11494" y="0"/>
            </wp:wrapPolygon>
          </wp:wrapTight>
          <wp:docPr id="203" name="Picture 203" descr="SentinelSystem-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tinelSystem-Logo-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521D">
      <w:rPr>
        <w:sz w:val="18"/>
        <w:szCs w:val="18"/>
      </w:rPr>
      <w:tab/>
    </w:r>
  </w:p>
  <w:p w14:paraId="54FEB3AB" w14:textId="77777777" w:rsidR="00EE6652" w:rsidRPr="00374765" w:rsidRDefault="00EE6652" w:rsidP="009D5C47">
    <w:pPr>
      <w:pStyle w:val="Header"/>
      <w:rPr>
        <w:sz w:val="18"/>
        <w:szCs w:val="18"/>
      </w:rPr>
    </w:pPr>
  </w:p>
  <w:p w14:paraId="4A3F8C0D" w14:textId="77777777" w:rsidR="00EE6652" w:rsidRDefault="00EE6652" w:rsidP="009D5C47">
    <w:pPr>
      <w:pStyle w:val="Header"/>
      <w:rPr>
        <w:sz w:val="20"/>
        <w:szCs w:val="20"/>
      </w:rPr>
    </w:pPr>
    <w:r w:rsidRPr="00421218">
      <w:rPr>
        <w:noProof/>
        <w:sz w:val="18"/>
        <w:szCs w:val="18"/>
      </w:rPr>
      <mc:AlternateContent>
        <mc:Choice Requires="wps">
          <w:drawing>
            <wp:anchor distT="36576" distB="36576" distL="36576" distR="36576" simplePos="0" relativeHeight="251682816" behindDoc="0" locked="0" layoutInCell="1" allowOverlap="1" wp14:anchorId="3A7BAF4D" wp14:editId="3600FFF4">
              <wp:simplePos x="0" y="0"/>
              <wp:positionH relativeFrom="column">
                <wp:posOffset>-257175</wp:posOffset>
              </wp:positionH>
              <wp:positionV relativeFrom="paragraph">
                <wp:posOffset>75565</wp:posOffset>
              </wp:positionV>
              <wp:extent cx="6486525" cy="152400"/>
              <wp:effectExtent l="0" t="0" r="0" b="635"/>
              <wp:wrapNone/>
              <wp:docPr id="194" name="Rectangle 194" descr="background blue lin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152400"/>
                      </a:xfrm>
                      <a:prstGeom prst="rect">
                        <a:avLst/>
                      </a:prstGeom>
                      <a:gradFill rotWithShape="1">
                        <a:gsLst>
                          <a:gs pos="0">
                            <a:srgbClr val="002868"/>
                          </a:gs>
                          <a:gs pos="100000">
                            <a:srgbClr val="BFD1E5"/>
                          </a:gs>
                        </a:gsLst>
                        <a:lin ang="0" scaled="1"/>
                      </a:gradFill>
                      <a:ln>
                        <a:noFill/>
                      </a:ln>
                      <a:effectLst/>
                      <a:extLst>
                        <a:ext uri="{91240B29-F687-4F45-9708-019B960494DF}">
                          <a14:hiddenLine xmlns:a14="http://schemas.microsoft.com/office/drawing/2010/main" w="0">
                            <a:solidFill>
                              <a:srgbClr val="002868"/>
                            </a:solidFill>
                            <a:miter lim="800000"/>
                            <a:headEnd/>
                            <a:tailEnd/>
                          </a14:hiddenLine>
                        </a:ext>
                        <a:ext uri="{AF507438-7753-43E0-B8FC-AC1667EBCBE1}">
                          <a14:hiddenEffects xmlns:a14="http://schemas.microsoft.com/office/drawing/2010/main">
                            <a:effectLst>
                              <a:outerShdw dist="35921" dir="2700000" algn="ctr" rotWithShape="0">
                                <a:srgbClr val="A5BAE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2AF44" id="Rectangle 194" o:spid="_x0000_s1026" alt="background blue line" style="position:absolute;margin-left:-20.25pt;margin-top:5.95pt;width:510.75pt;height:12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" fillcolor="#002868" stroked="f" strokecolor="#002868" strokeweight="0">
              <v:fill color2="#bfd1e5" rotate="t" angle="90" focus="100%" type="gradient"/>
              <v:shadow color="#a5bae0"/>
              <v:textbox inset="2.88pt,2.88pt,2.88pt,2.88pt"/>
            </v:rect>
          </w:pict>
        </mc:Fallback>
      </mc:AlternateContent>
    </w:r>
  </w:p>
  <w:p w14:paraId="02EC9BE7" w14:textId="77777777" w:rsidR="00EE6652" w:rsidRPr="009D5C47" w:rsidRDefault="00EE6652" w:rsidP="009D5C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4B48D" w14:textId="5D44C9C3" w:rsidR="00EE6652" w:rsidRDefault="00EE193F" w:rsidP="00F36BF3">
    <w:pPr>
      <w:pStyle w:val="Header"/>
      <w:rPr>
        <w:sz w:val="18"/>
        <w:szCs w:val="18"/>
      </w:rPr>
    </w:pPr>
    <w:r>
      <w:rPr>
        <w:noProof/>
        <w:sz w:val="18"/>
        <w:szCs w:val="18"/>
      </w:rPr>
      <mc:AlternateContent>
        <mc:Choice Requires="wps">
          <w:drawing>
            <wp:anchor distT="0" distB="0" distL="114300" distR="114300" simplePos="0" relativeHeight="251686912" behindDoc="0" locked="0" layoutInCell="0" allowOverlap="1" wp14:anchorId="32FD14B8" wp14:editId="6C41E1AF">
              <wp:simplePos x="0" y="0"/>
              <wp:positionH relativeFrom="margin">
                <wp:align>center</wp:align>
              </wp:positionH>
              <wp:positionV relativeFrom="bottomMargin">
                <wp:align>top</wp:align>
              </wp:positionV>
              <wp:extent cx="635000" cy="381000"/>
              <wp:effectExtent l="0" t="0" r="0" b="0"/>
              <wp:wrapNone/>
              <wp:docPr id="23" name="TITUSO3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747A80" w14:textId="388ABCCE" w:rsidR="00EE193F" w:rsidRDefault="007C517C" w:rsidP="007C517C">
                          <w:pPr>
                            <w:spacing w:before="0" w:after="0"/>
                          </w:pPr>
                          <w:r w:rsidRPr="007C517C">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FD14B8" id="_x0000_t202" coordsize="21600,21600" o:spt="202" path="m,l,21600r21600,l21600,xe">
              <v:stroke joinstyle="miter"/>
              <v:path gradientshapeok="t" o:connecttype="rect"/>
            </v:shapetype>
            <v:shape id="TITUSO3footer" o:spid="_x0000_s1028" type="#_x0000_t202" style="position:absolute;margin-left:0;margin-top:0;width:50pt;height:30pt;z-index:251686912;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" o:allowincell="f" filled="f" stroked="f" strokeweight=".5pt">
              <v:textbox style="mso-fit-shape-to-text:t">
                <w:txbxContent>
                  <w:p w14:paraId="72747A80" w14:textId="388ABCCE" w:rsidR="00EE193F" w:rsidRDefault="007C517C" w:rsidP="007C517C">
                    <w:pPr>
                      <w:spacing w:before="0" w:after="0"/>
                    </w:pPr>
                    <w:r w:rsidRPr="007C517C">
                      <w:rPr>
                        <w:color w:val="000000"/>
                        <w:sz w:val="17"/>
                      </w:rPr>
                      <w:t> </w:t>
                    </w:r>
                  </w:p>
                </w:txbxContent>
              </v:textbox>
              <w10:wrap anchorx="margin" anchory="margin"/>
            </v:shape>
          </w:pict>
        </mc:Fallback>
      </mc:AlternateContent>
    </w:r>
    <w:r w:rsidR="00EE6652">
      <w:rPr>
        <w:noProof/>
        <w:sz w:val="18"/>
        <w:szCs w:val="18"/>
      </w:rPr>
      <w:drawing>
        <wp:anchor distT="0" distB="0" distL="114300" distR="114300" simplePos="0" relativeHeight="251678720" behindDoc="1" locked="0" layoutInCell="1" allowOverlap="1" wp14:anchorId="78E0A4B7" wp14:editId="2E841060">
          <wp:simplePos x="0" y="0"/>
          <wp:positionH relativeFrom="column">
            <wp:posOffset>4819650</wp:posOffset>
          </wp:positionH>
          <wp:positionV relativeFrom="paragraph">
            <wp:posOffset>-34290</wp:posOffset>
          </wp:positionV>
          <wp:extent cx="1038225" cy="352425"/>
          <wp:effectExtent l="0" t="0" r="9525" b="9525"/>
          <wp:wrapTight wrapText="bothSides">
            <wp:wrapPolygon edited="0">
              <wp:start x="11494" y="0"/>
              <wp:lineTo x="0" y="4670"/>
              <wp:lineTo x="0" y="21016"/>
              <wp:lineTo x="20213" y="21016"/>
              <wp:lineTo x="19817" y="18681"/>
              <wp:lineTo x="21402" y="14011"/>
              <wp:lineTo x="21402" y="2335"/>
              <wp:lineTo x="19420" y="0"/>
              <wp:lineTo x="11494" y="0"/>
            </wp:wrapPolygon>
          </wp:wrapTight>
          <wp:docPr id="12" name="Picture 12" descr="SentinelSystem-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tinelSystem-Logo-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652" w:rsidRPr="00C5521D">
      <w:rPr>
        <w:sz w:val="18"/>
        <w:szCs w:val="18"/>
      </w:rPr>
      <w:tab/>
    </w:r>
  </w:p>
  <w:p w14:paraId="06AF6A14" w14:textId="49C39100" w:rsidR="00EE6652" w:rsidRPr="00374765" w:rsidRDefault="00EE6652" w:rsidP="00F36BF3">
    <w:pPr>
      <w:pStyle w:val="Header"/>
      <w:rPr>
        <w:sz w:val="18"/>
        <w:szCs w:val="18"/>
      </w:rPr>
    </w:pPr>
    <w:r w:rsidRPr="00421218">
      <w:rPr>
        <w:noProof/>
        <w:sz w:val="18"/>
        <w:szCs w:val="18"/>
      </w:rPr>
      <mc:AlternateContent>
        <mc:Choice Requires="wps">
          <w:drawing>
            <wp:anchor distT="36576" distB="36576" distL="36576" distR="36576" simplePos="0" relativeHeight="251677696" behindDoc="0" locked="0" layoutInCell="1" allowOverlap="1" wp14:anchorId="171F2237" wp14:editId="7995E7F6">
              <wp:simplePos x="0" y="0"/>
              <wp:positionH relativeFrom="page">
                <wp:posOffset>662940</wp:posOffset>
              </wp:positionH>
              <wp:positionV relativeFrom="paragraph">
                <wp:posOffset>271780</wp:posOffset>
              </wp:positionV>
              <wp:extent cx="6492240" cy="152400"/>
              <wp:effectExtent l="0" t="0" r="3810" b="0"/>
              <wp:wrapNone/>
              <wp:docPr id="11" name="Rectangle 11" descr="background blue lin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152400"/>
                      </a:xfrm>
                      <a:prstGeom prst="rect">
                        <a:avLst/>
                      </a:prstGeom>
                      <a:gradFill rotWithShape="1">
                        <a:gsLst>
                          <a:gs pos="0">
                            <a:srgbClr val="002868"/>
                          </a:gs>
                          <a:gs pos="100000">
                            <a:srgbClr val="BFD1E5"/>
                          </a:gs>
                        </a:gsLst>
                        <a:lin ang="0" scaled="1"/>
                      </a:gradFill>
                      <a:ln>
                        <a:noFill/>
                      </a:ln>
                      <a:effectLst/>
                      <a:extLst>
                        <a:ext uri="{91240B29-F687-4F45-9708-019B960494DF}">
                          <a14:hiddenLine xmlns:a14="http://schemas.microsoft.com/office/drawing/2010/main" w="0">
                            <a:solidFill>
                              <a:srgbClr val="002868"/>
                            </a:solidFill>
                            <a:miter lim="800000"/>
                            <a:headEnd/>
                            <a:tailEnd/>
                          </a14:hiddenLine>
                        </a:ext>
                        <a:ext uri="{AF507438-7753-43E0-B8FC-AC1667EBCBE1}">
                          <a14:hiddenEffects xmlns:a14="http://schemas.microsoft.com/office/drawing/2010/main">
                            <a:effectLst>
                              <a:outerShdw dist="35921" dir="2700000" algn="ctr" rotWithShape="0">
                                <a:srgbClr val="A5BAE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473AE" id="Rectangle 11" o:spid="_x0000_s1026" alt="background blue line" style="position:absolute;margin-left:52.2pt;margin-top:21.4pt;width:511.2pt;height:12pt;z-index:2516776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" fillcolor="#002868" stroked="f" strokecolor="#002868" strokeweight="0">
              <v:fill color2="#bfd1e5" rotate="t" angle="90" focus="100%" type="gradient"/>
              <v:shadow color="#a5bae0"/>
              <v:textbox inset="2.88pt,2.88pt,2.88pt,2.88pt"/>
              <w10:wrap anchorx="page"/>
            </v:rect>
          </w:pict>
        </mc:Fallback>
      </mc:AlternateContent>
    </w:r>
  </w:p>
  <w:p w14:paraId="1285477A" w14:textId="74F0824C" w:rsidR="00EE6652" w:rsidRDefault="00EE6652" w:rsidP="00F36BF3">
    <w:pPr>
      <w:pStyle w:val="Header"/>
      <w:rPr>
        <w:sz w:val="20"/>
        <w:szCs w:val="20"/>
      </w:rPr>
    </w:pPr>
  </w:p>
  <w:p w14:paraId="1E13CE5E" w14:textId="77777777" w:rsidR="00EE6652" w:rsidRDefault="00EE6652" w:rsidP="00B035A3">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18AD57C"/>
    <w:lvl w:ilvl="0">
      <w:start w:val="1"/>
      <w:numFmt w:val="lowerLetter"/>
      <w:pStyle w:val="ListNumber2"/>
      <w:lvlText w:val="%1."/>
      <w:lvlJc w:val="left"/>
      <w:pPr>
        <w:tabs>
          <w:tab w:val="num" w:pos="720"/>
        </w:tabs>
        <w:ind w:left="720" w:hanging="360"/>
      </w:pPr>
      <w:rPr>
        <w:rFonts w:hint="default"/>
      </w:rPr>
    </w:lvl>
  </w:abstractNum>
  <w:abstractNum w:abstractNumId="1" w15:restartNumberingAfterBreak="0">
    <w:nsid w:val="FFFFFF83"/>
    <w:multiLevelType w:val="singleLevel"/>
    <w:tmpl w:val="3F983A24"/>
    <w:lvl w:ilvl="0">
      <w:start w:val="1"/>
      <w:numFmt w:val="bullet"/>
      <w:pStyle w:val="ListBullet2"/>
      <w:lvlText w:val=""/>
      <w:lvlJc w:val="left"/>
      <w:pPr>
        <w:tabs>
          <w:tab w:val="num" w:pos="720"/>
        </w:tabs>
        <w:ind w:left="720" w:hanging="360"/>
      </w:pPr>
      <w:rPr>
        <w:rFonts w:ascii="Wingdings" w:hAnsi="Wingdings" w:hint="default"/>
      </w:rPr>
    </w:lvl>
  </w:abstractNum>
  <w:abstractNum w:abstractNumId="2" w15:restartNumberingAfterBreak="0">
    <w:nsid w:val="FFFFFF89"/>
    <w:multiLevelType w:val="singleLevel"/>
    <w:tmpl w:val="BFE2D08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B38F2"/>
    <w:multiLevelType w:val="hybridMultilevel"/>
    <w:tmpl w:val="EB1AF1DC"/>
    <w:lvl w:ilvl="0" w:tplc="4FBC3194">
      <w:start w:val="1"/>
      <w:numFmt w:val="bullet"/>
      <w:pStyle w:val="ListBulleted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B0EAC"/>
    <w:multiLevelType w:val="hybridMultilevel"/>
    <w:tmpl w:val="367ED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143FC"/>
    <w:multiLevelType w:val="hybridMultilevel"/>
    <w:tmpl w:val="96FA8F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A203B3"/>
    <w:multiLevelType w:val="hybridMultilevel"/>
    <w:tmpl w:val="7D327C98"/>
    <w:lvl w:ilvl="0" w:tplc="5922D14A">
      <w:start w:val="1"/>
      <w:numFmt w:val="bullet"/>
      <w:pStyle w:val="ListBulleted4"/>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E172B"/>
    <w:multiLevelType w:val="hybridMultilevel"/>
    <w:tmpl w:val="263ADA3A"/>
    <w:lvl w:ilvl="0" w:tplc="43C8A25A">
      <w:start w:val="1"/>
      <w:numFmt w:val="decimal"/>
      <w:pStyle w:val="ListNumber1"/>
      <w:lvlText w:val="%1."/>
      <w:lvlJc w:val="left"/>
      <w:pPr>
        <w:ind w:left="6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27C3A"/>
    <w:multiLevelType w:val="hybridMultilevel"/>
    <w:tmpl w:val="C60681EC"/>
    <w:lvl w:ilvl="0" w:tplc="D5A24D6C">
      <w:start w:val="1"/>
      <w:numFmt w:val="lowerLetter"/>
      <w:pStyle w:val="ListNumbered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FF16F8"/>
    <w:multiLevelType w:val="hybridMultilevel"/>
    <w:tmpl w:val="212E3CDA"/>
    <w:lvl w:ilvl="0" w:tplc="D346B916">
      <w:start w:val="1"/>
      <w:numFmt w:val="bullet"/>
      <w:pStyle w:val="ListBullet2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805AF"/>
    <w:multiLevelType w:val="multilevel"/>
    <w:tmpl w:val="6AC2190A"/>
    <w:lvl w:ilvl="0">
      <w:start w:val="1"/>
      <w:numFmt w:val="bullet"/>
      <w:pStyle w:val="ListBulleted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240EA"/>
    <w:multiLevelType w:val="hybridMultilevel"/>
    <w:tmpl w:val="2084D59C"/>
    <w:lvl w:ilvl="0" w:tplc="8E421BE2">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8549C7"/>
    <w:multiLevelType w:val="hybridMultilevel"/>
    <w:tmpl w:val="F1C8475A"/>
    <w:lvl w:ilvl="0" w:tplc="59B6F0AE">
      <w:start w:val="1"/>
      <w:numFmt w:val="decimal"/>
      <w:pStyle w:val="ListNumbered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E95EA5"/>
    <w:multiLevelType w:val="hybridMultilevel"/>
    <w:tmpl w:val="6322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57942"/>
    <w:multiLevelType w:val="multilevel"/>
    <w:tmpl w:val="68B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82F9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4C05D62"/>
    <w:multiLevelType w:val="hybridMultilevel"/>
    <w:tmpl w:val="FB50B552"/>
    <w:lvl w:ilvl="0" w:tplc="8F6223C6">
      <w:start w:val="1"/>
      <w:numFmt w:val="bullet"/>
      <w:pStyle w:val="ListBulletedAfterNumber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94CA4"/>
    <w:multiLevelType w:val="hybridMultilevel"/>
    <w:tmpl w:val="F094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F710A"/>
    <w:multiLevelType w:val="hybridMultilevel"/>
    <w:tmpl w:val="DB0288EE"/>
    <w:lvl w:ilvl="0" w:tplc="77D0E97E">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05E09"/>
    <w:multiLevelType w:val="multilevel"/>
    <w:tmpl w:val="32F2F296"/>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8DE48BD"/>
    <w:multiLevelType w:val="multilevel"/>
    <w:tmpl w:val="2860381E"/>
    <w:styleLink w:val="StyleBulleted"/>
    <w:lvl w:ilvl="0">
      <w:start w:val="1"/>
      <w:numFmt w:val="bullet"/>
      <w:lvlText w:val=""/>
      <w:lvlJc w:val="left"/>
      <w:pPr>
        <w:tabs>
          <w:tab w:val="num" w:pos="720"/>
        </w:tabs>
        <w:ind w:left="720" w:hanging="360"/>
      </w:pPr>
      <w:rPr>
        <w:rFonts w:ascii="Arial" w:hAnsi="Arial"/>
        <w:sz w:val="24"/>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777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45FA50C8"/>
    <w:multiLevelType w:val="hybridMultilevel"/>
    <w:tmpl w:val="A072A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9D0B5A"/>
    <w:multiLevelType w:val="hybridMultilevel"/>
    <w:tmpl w:val="CA3ACB1A"/>
    <w:lvl w:ilvl="0" w:tplc="20DC1162">
      <w:start w:val="1"/>
      <w:numFmt w:val="lowerLetter"/>
      <w:pStyle w:val="ListNumber20"/>
      <w:lvlText w:val="%1."/>
      <w:lvlJc w:val="left"/>
      <w:pPr>
        <w:ind w:left="1008" w:hanging="360"/>
      </w:pPr>
      <w:rPr>
        <w:rFonts w:hint="default"/>
        <w:b w:val="0"/>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2C66B9"/>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EED27DB"/>
    <w:multiLevelType w:val="multilevel"/>
    <w:tmpl w:val="1E0CF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84448"/>
    <w:multiLevelType w:val="multilevel"/>
    <w:tmpl w:val="1FD0EE8E"/>
    <w:lvl w:ilvl="0">
      <w:start w:val="1"/>
      <w:numFmt w:val="upperRoman"/>
      <w:pStyle w:val="Heading1"/>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47A010D"/>
    <w:multiLevelType w:val="hybridMultilevel"/>
    <w:tmpl w:val="906E61A0"/>
    <w:lvl w:ilvl="0" w:tplc="BAB8CD9E">
      <w:start w:val="1"/>
      <w:numFmt w:val="bullet"/>
      <w:pStyle w:val="ListBulletedAfterNumber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046A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DD062E"/>
    <w:multiLevelType w:val="multilevel"/>
    <w:tmpl w:val="103C25F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4100C"/>
    <w:multiLevelType w:val="hybridMultilevel"/>
    <w:tmpl w:val="907C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95ECC"/>
    <w:multiLevelType w:val="hybridMultilevel"/>
    <w:tmpl w:val="050AA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C1D68"/>
    <w:multiLevelType w:val="hybridMultilevel"/>
    <w:tmpl w:val="E8188AE8"/>
    <w:lvl w:ilvl="0" w:tplc="878A59BA">
      <w:start w:val="1"/>
      <w:numFmt w:val="bullet"/>
      <w:pStyle w:val="ListBulletunderNumber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82673"/>
    <w:multiLevelType w:val="hybridMultilevel"/>
    <w:tmpl w:val="521A0D9C"/>
    <w:lvl w:ilvl="0" w:tplc="57D4EE88">
      <w:start w:val="1"/>
      <w:numFmt w:val="bullet"/>
      <w:pStyle w:val="ListBulleted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A08EE"/>
    <w:multiLevelType w:val="multilevel"/>
    <w:tmpl w:val="4128E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62F00"/>
    <w:multiLevelType w:val="hybridMultilevel"/>
    <w:tmpl w:val="43380596"/>
    <w:lvl w:ilvl="0" w:tplc="F19EFFE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A4455"/>
    <w:multiLevelType w:val="hybridMultilevel"/>
    <w:tmpl w:val="656EC250"/>
    <w:lvl w:ilvl="0" w:tplc="44E446C8">
      <w:start w:val="1"/>
      <w:numFmt w:val="decimal"/>
      <w:pStyle w:val="ListNumbered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20"/>
  </w:num>
  <w:num w:numId="3">
    <w:abstractNumId w:val="19"/>
  </w:num>
  <w:num w:numId="4">
    <w:abstractNumId w:val="21"/>
  </w:num>
  <w:num w:numId="5">
    <w:abstractNumId w:val="15"/>
  </w:num>
  <w:num w:numId="6">
    <w:abstractNumId w:val="28"/>
  </w:num>
  <w:num w:numId="7">
    <w:abstractNumId w:val="26"/>
  </w:num>
  <w:num w:numId="8">
    <w:abstractNumId w:val="2"/>
  </w:num>
  <w:num w:numId="9">
    <w:abstractNumId w:val="1"/>
  </w:num>
  <w:num w:numId="10">
    <w:abstractNumId w:val="0"/>
  </w:num>
  <w:num w:numId="11">
    <w:abstractNumId w:val="23"/>
  </w:num>
  <w:num w:numId="12">
    <w:abstractNumId w:val="18"/>
  </w:num>
  <w:num w:numId="13">
    <w:abstractNumId w:val="9"/>
  </w:num>
  <w:num w:numId="14">
    <w:abstractNumId w:val="7"/>
  </w:num>
  <w:num w:numId="15">
    <w:abstractNumId w:val="12"/>
  </w:num>
  <w:num w:numId="16">
    <w:abstractNumId w:val="16"/>
  </w:num>
  <w:num w:numId="17">
    <w:abstractNumId w:val="33"/>
  </w:num>
  <w:num w:numId="18">
    <w:abstractNumId w:val="32"/>
  </w:num>
  <w:num w:numId="19">
    <w:abstractNumId w:val="3"/>
  </w:num>
  <w:num w:numId="20">
    <w:abstractNumId w:val="6"/>
  </w:num>
  <w:num w:numId="21">
    <w:abstractNumId w:val="8"/>
  </w:num>
  <w:num w:numId="22">
    <w:abstractNumId w:val="27"/>
  </w:num>
  <w:num w:numId="23">
    <w:abstractNumId w:val="36"/>
  </w:num>
  <w:num w:numId="24">
    <w:abstractNumId w:val="35"/>
  </w:num>
  <w:num w:numId="25">
    <w:abstractNumId w:val="10"/>
  </w:num>
  <w:num w:numId="26">
    <w:abstractNumId w:val="11"/>
  </w:num>
  <w:num w:numId="27">
    <w:abstractNumId w:val="35"/>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34"/>
  </w:num>
  <w:num w:numId="31">
    <w:abstractNumId w:val="25"/>
  </w:num>
  <w:num w:numId="32">
    <w:abstractNumId w:val="29"/>
  </w:num>
  <w:num w:numId="33">
    <w:abstractNumId w:val="22"/>
  </w:num>
  <w:num w:numId="34">
    <w:abstractNumId w:val="11"/>
    <w:lvlOverride w:ilvl="0">
      <w:startOverride w:val="1"/>
    </w:lvlOverride>
  </w:num>
  <w:num w:numId="35">
    <w:abstractNumId w:val="11"/>
    <w:lvlOverride w:ilvl="0">
      <w:startOverride w:val="1"/>
    </w:lvlOverride>
  </w:num>
  <w:num w:numId="36">
    <w:abstractNumId w:val="30"/>
  </w:num>
  <w:num w:numId="37">
    <w:abstractNumId w:val="4"/>
  </w:num>
  <w:num w:numId="38">
    <w:abstractNumId w:val="13"/>
  </w:num>
  <w:num w:numId="39">
    <w:abstractNumId w:val="31"/>
  </w:num>
  <w:num w:numId="40">
    <w:abstractNumId w:val="14"/>
  </w:num>
  <w:num w:numId="41">
    <w:abstractNumId w:val="17"/>
  </w:num>
  <w:num w:numId="42">
    <w:abstractNumId w:val="11"/>
    <w:lvlOverride w:ilvl="0">
      <w:startOverride w:val="1"/>
    </w:lvlOverride>
  </w:num>
  <w:num w:numId="43">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5"/>
  <w:drawingGridVerticalSpacing w:val="187"/>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t2arfz5tesx3es0vnp9tr8rdtxaz0a99vz&quot;&gt;ASPE-4 Final Report&lt;record-ids&gt;&lt;item&gt;1&lt;/item&gt;&lt;item&gt;3&lt;/item&gt;&lt;item&gt;4&lt;/item&gt;&lt;item&gt;5&lt;/item&gt;&lt;item&gt;6&lt;/item&gt;&lt;item&gt;7&lt;/item&gt;&lt;/record-ids&gt;&lt;/item&gt;&lt;/Libraries&gt;"/>
  </w:docVars>
  <w:rsids>
    <w:rsidRoot w:val="00320745"/>
    <w:rsid w:val="000000D4"/>
    <w:rsid w:val="0000073B"/>
    <w:rsid w:val="00001331"/>
    <w:rsid w:val="00003117"/>
    <w:rsid w:val="000037DB"/>
    <w:rsid w:val="00005644"/>
    <w:rsid w:val="00005F08"/>
    <w:rsid w:val="00007178"/>
    <w:rsid w:val="00012763"/>
    <w:rsid w:val="00013308"/>
    <w:rsid w:val="0001426F"/>
    <w:rsid w:val="00015B58"/>
    <w:rsid w:val="000172E5"/>
    <w:rsid w:val="0002065E"/>
    <w:rsid w:val="00020C2D"/>
    <w:rsid w:val="0002136E"/>
    <w:rsid w:val="0002236C"/>
    <w:rsid w:val="00026D7E"/>
    <w:rsid w:val="0002787C"/>
    <w:rsid w:val="00036024"/>
    <w:rsid w:val="00036D87"/>
    <w:rsid w:val="000407CE"/>
    <w:rsid w:val="00042F5D"/>
    <w:rsid w:val="00043A30"/>
    <w:rsid w:val="00043ACF"/>
    <w:rsid w:val="000442A0"/>
    <w:rsid w:val="000442DF"/>
    <w:rsid w:val="0004605E"/>
    <w:rsid w:val="000473CD"/>
    <w:rsid w:val="00047DF4"/>
    <w:rsid w:val="00047E3A"/>
    <w:rsid w:val="00054DA1"/>
    <w:rsid w:val="00055272"/>
    <w:rsid w:val="00055380"/>
    <w:rsid w:val="00056B42"/>
    <w:rsid w:val="00060280"/>
    <w:rsid w:val="0006065F"/>
    <w:rsid w:val="0006116D"/>
    <w:rsid w:val="000643F4"/>
    <w:rsid w:val="000651E6"/>
    <w:rsid w:val="000658DC"/>
    <w:rsid w:val="00070449"/>
    <w:rsid w:val="000704DF"/>
    <w:rsid w:val="00070509"/>
    <w:rsid w:val="000714EB"/>
    <w:rsid w:val="00071F44"/>
    <w:rsid w:val="00072DC6"/>
    <w:rsid w:val="0007312F"/>
    <w:rsid w:val="00074ABE"/>
    <w:rsid w:val="000762FF"/>
    <w:rsid w:val="000774DB"/>
    <w:rsid w:val="00077D4E"/>
    <w:rsid w:val="00080B8F"/>
    <w:rsid w:val="00080BD4"/>
    <w:rsid w:val="000811EA"/>
    <w:rsid w:val="000858D7"/>
    <w:rsid w:val="000934AE"/>
    <w:rsid w:val="00093754"/>
    <w:rsid w:val="00097401"/>
    <w:rsid w:val="000A010A"/>
    <w:rsid w:val="000A0FD2"/>
    <w:rsid w:val="000A104F"/>
    <w:rsid w:val="000A1377"/>
    <w:rsid w:val="000A1FDF"/>
    <w:rsid w:val="000A2258"/>
    <w:rsid w:val="000A3254"/>
    <w:rsid w:val="000A3419"/>
    <w:rsid w:val="000A3543"/>
    <w:rsid w:val="000A4AB1"/>
    <w:rsid w:val="000A7179"/>
    <w:rsid w:val="000B2ADF"/>
    <w:rsid w:val="000B5914"/>
    <w:rsid w:val="000B67D4"/>
    <w:rsid w:val="000B716C"/>
    <w:rsid w:val="000C048F"/>
    <w:rsid w:val="000C385C"/>
    <w:rsid w:val="000C4FBD"/>
    <w:rsid w:val="000D174C"/>
    <w:rsid w:val="000D2D6B"/>
    <w:rsid w:val="000D4D36"/>
    <w:rsid w:val="000D505F"/>
    <w:rsid w:val="000D55CB"/>
    <w:rsid w:val="000D6639"/>
    <w:rsid w:val="000D7641"/>
    <w:rsid w:val="000E0943"/>
    <w:rsid w:val="000E0F3A"/>
    <w:rsid w:val="000E2AF0"/>
    <w:rsid w:val="000E52F5"/>
    <w:rsid w:val="000F04B0"/>
    <w:rsid w:val="000F5105"/>
    <w:rsid w:val="00100704"/>
    <w:rsid w:val="001035FD"/>
    <w:rsid w:val="00106E80"/>
    <w:rsid w:val="001079F3"/>
    <w:rsid w:val="00107E75"/>
    <w:rsid w:val="00114BE5"/>
    <w:rsid w:val="00115F21"/>
    <w:rsid w:val="00116653"/>
    <w:rsid w:val="001171ED"/>
    <w:rsid w:val="00117B7D"/>
    <w:rsid w:val="00121012"/>
    <w:rsid w:val="00122C0E"/>
    <w:rsid w:val="00122D38"/>
    <w:rsid w:val="001235F8"/>
    <w:rsid w:val="00123983"/>
    <w:rsid w:val="00126E14"/>
    <w:rsid w:val="00126FB5"/>
    <w:rsid w:val="00132BB5"/>
    <w:rsid w:val="0013594C"/>
    <w:rsid w:val="0014057E"/>
    <w:rsid w:val="001406E7"/>
    <w:rsid w:val="00140A02"/>
    <w:rsid w:val="00140A7B"/>
    <w:rsid w:val="001422A1"/>
    <w:rsid w:val="00142763"/>
    <w:rsid w:val="001432EE"/>
    <w:rsid w:val="001435C3"/>
    <w:rsid w:val="00143ADD"/>
    <w:rsid w:val="001451B4"/>
    <w:rsid w:val="00145C33"/>
    <w:rsid w:val="00147354"/>
    <w:rsid w:val="001506C7"/>
    <w:rsid w:val="00151A38"/>
    <w:rsid w:val="00155175"/>
    <w:rsid w:val="00155D5B"/>
    <w:rsid w:val="001574BA"/>
    <w:rsid w:val="001638B2"/>
    <w:rsid w:val="00163BCE"/>
    <w:rsid w:val="00165357"/>
    <w:rsid w:val="00173745"/>
    <w:rsid w:val="0017485A"/>
    <w:rsid w:val="00174E48"/>
    <w:rsid w:val="00180B17"/>
    <w:rsid w:val="00181F71"/>
    <w:rsid w:val="00183E6B"/>
    <w:rsid w:val="00185027"/>
    <w:rsid w:val="0018609D"/>
    <w:rsid w:val="00187E21"/>
    <w:rsid w:val="00190E88"/>
    <w:rsid w:val="001935F7"/>
    <w:rsid w:val="00193AB9"/>
    <w:rsid w:val="001944D6"/>
    <w:rsid w:val="00197577"/>
    <w:rsid w:val="001A0DC6"/>
    <w:rsid w:val="001A2AD6"/>
    <w:rsid w:val="001A434E"/>
    <w:rsid w:val="001B0C49"/>
    <w:rsid w:val="001B0FAA"/>
    <w:rsid w:val="001B49A7"/>
    <w:rsid w:val="001B4D2E"/>
    <w:rsid w:val="001B79DE"/>
    <w:rsid w:val="001C0332"/>
    <w:rsid w:val="001C1286"/>
    <w:rsid w:val="001C218C"/>
    <w:rsid w:val="001C37C6"/>
    <w:rsid w:val="001C598D"/>
    <w:rsid w:val="001C60BA"/>
    <w:rsid w:val="001C69C4"/>
    <w:rsid w:val="001D03F1"/>
    <w:rsid w:val="001D1958"/>
    <w:rsid w:val="001D22A4"/>
    <w:rsid w:val="001D4912"/>
    <w:rsid w:val="001D4D28"/>
    <w:rsid w:val="001D4EB3"/>
    <w:rsid w:val="001E12BE"/>
    <w:rsid w:val="001E519E"/>
    <w:rsid w:val="001E5790"/>
    <w:rsid w:val="001E5799"/>
    <w:rsid w:val="001E7D5F"/>
    <w:rsid w:val="001F09D6"/>
    <w:rsid w:val="001F1820"/>
    <w:rsid w:val="001F1BBA"/>
    <w:rsid w:val="001F396B"/>
    <w:rsid w:val="001F5BCE"/>
    <w:rsid w:val="001F756E"/>
    <w:rsid w:val="001F7589"/>
    <w:rsid w:val="00200CA6"/>
    <w:rsid w:val="00201CA4"/>
    <w:rsid w:val="00202D00"/>
    <w:rsid w:val="0020636F"/>
    <w:rsid w:val="00207E36"/>
    <w:rsid w:val="00213CBF"/>
    <w:rsid w:val="00221D0E"/>
    <w:rsid w:val="00223E0D"/>
    <w:rsid w:val="002244B0"/>
    <w:rsid w:val="00225317"/>
    <w:rsid w:val="00231D64"/>
    <w:rsid w:val="00232495"/>
    <w:rsid w:val="002336BB"/>
    <w:rsid w:val="002341DF"/>
    <w:rsid w:val="002365F5"/>
    <w:rsid w:val="00237D9F"/>
    <w:rsid w:val="002420F8"/>
    <w:rsid w:val="002421A1"/>
    <w:rsid w:val="00242813"/>
    <w:rsid w:val="0024556F"/>
    <w:rsid w:val="00245F13"/>
    <w:rsid w:val="00246937"/>
    <w:rsid w:val="00247363"/>
    <w:rsid w:val="00251C77"/>
    <w:rsid w:val="00252144"/>
    <w:rsid w:val="00253362"/>
    <w:rsid w:val="00254033"/>
    <w:rsid w:val="00255DF8"/>
    <w:rsid w:val="0026030A"/>
    <w:rsid w:val="0026097B"/>
    <w:rsid w:val="002609BA"/>
    <w:rsid w:val="00261842"/>
    <w:rsid w:val="00263AE3"/>
    <w:rsid w:val="00264CA9"/>
    <w:rsid w:val="002660CC"/>
    <w:rsid w:val="0026623E"/>
    <w:rsid w:val="00266FB4"/>
    <w:rsid w:val="00266FC3"/>
    <w:rsid w:val="00270830"/>
    <w:rsid w:val="00270A3D"/>
    <w:rsid w:val="00270FAE"/>
    <w:rsid w:val="00272DEF"/>
    <w:rsid w:val="0027413D"/>
    <w:rsid w:val="00276024"/>
    <w:rsid w:val="002800A0"/>
    <w:rsid w:val="00280660"/>
    <w:rsid w:val="00281D21"/>
    <w:rsid w:val="002824FF"/>
    <w:rsid w:val="0028256A"/>
    <w:rsid w:val="00283370"/>
    <w:rsid w:val="00283693"/>
    <w:rsid w:val="00283F03"/>
    <w:rsid w:val="002867CA"/>
    <w:rsid w:val="0029196B"/>
    <w:rsid w:val="00293FEE"/>
    <w:rsid w:val="002961A6"/>
    <w:rsid w:val="0029722B"/>
    <w:rsid w:val="00297BEA"/>
    <w:rsid w:val="002A40ED"/>
    <w:rsid w:val="002A413D"/>
    <w:rsid w:val="002A4FB5"/>
    <w:rsid w:val="002A6580"/>
    <w:rsid w:val="002A65A5"/>
    <w:rsid w:val="002A7D41"/>
    <w:rsid w:val="002A7EE6"/>
    <w:rsid w:val="002B0C11"/>
    <w:rsid w:val="002B3BD4"/>
    <w:rsid w:val="002B5C20"/>
    <w:rsid w:val="002B66E5"/>
    <w:rsid w:val="002C090B"/>
    <w:rsid w:val="002C16E6"/>
    <w:rsid w:val="002C3229"/>
    <w:rsid w:val="002C3C16"/>
    <w:rsid w:val="002C4B2A"/>
    <w:rsid w:val="002C5300"/>
    <w:rsid w:val="002C6085"/>
    <w:rsid w:val="002C65FE"/>
    <w:rsid w:val="002C6821"/>
    <w:rsid w:val="002D3E04"/>
    <w:rsid w:val="002D5AC6"/>
    <w:rsid w:val="002D6983"/>
    <w:rsid w:val="002E0510"/>
    <w:rsid w:val="002E08BC"/>
    <w:rsid w:val="002E22A6"/>
    <w:rsid w:val="002E39DD"/>
    <w:rsid w:val="002E4517"/>
    <w:rsid w:val="002E722F"/>
    <w:rsid w:val="002F4961"/>
    <w:rsid w:val="002F5C57"/>
    <w:rsid w:val="002F7FE5"/>
    <w:rsid w:val="003079FD"/>
    <w:rsid w:val="00307B9C"/>
    <w:rsid w:val="003130D6"/>
    <w:rsid w:val="0031391F"/>
    <w:rsid w:val="00317491"/>
    <w:rsid w:val="00320297"/>
    <w:rsid w:val="003202A5"/>
    <w:rsid w:val="00320745"/>
    <w:rsid w:val="0032225C"/>
    <w:rsid w:val="003231FF"/>
    <w:rsid w:val="00324485"/>
    <w:rsid w:val="00324CD5"/>
    <w:rsid w:val="00327A3E"/>
    <w:rsid w:val="003312B2"/>
    <w:rsid w:val="00331315"/>
    <w:rsid w:val="00333C17"/>
    <w:rsid w:val="00334621"/>
    <w:rsid w:val="00336E0C"/>
    <w:rsid w:val="00340832"/>
    <w:rsid w:val="00340F1B"/>
    <w:rsid w:val="003411B3"/>
    <w:rsid w:val="00343541"/>
    <w:rsid w:val="003436F8"/>
    <w:rsid w:val="00346E60"/>
    <w:rsid w:val="0035049A"/>
    <w:rsid w:val="00350DC4"/>
    <w:rsid w:val="003510FA"/>
    <w:rsid w:val="00353C22"/>
    <w:rsid w:val="00354721"/>
    <w:rsid w:val="00355288"/>
    <w:rsid w:val="00356B31"/>
    <w:rsid w:val="0035754C"/>
    <w:rsid w:val="00363A7C"/>
    <w:rsid w:val="0036451E"/>
    <w:rsid w:val="00366047"/>
    <w:rsid w:val="00367627"/>
    <w:rsid w:val="003676FD"/>
    <w:rsid w:val="00367EED"/>
    <w:rsid w:val="0037193E"/>
    <w:rsid w:val="00372604"/>
    <w:rsid w:val="003729B7"/>
    <w:rsid w:val="003732DA"/>
    <w:rsid w:val="00373D03"/>
    <w:rsid w:val="00376148"/>
    <w:rsid w:val="00377BA1"/>
    <w:rsid w:val="003804FA"/>
    <w:rsid w:val="00383BD3"/>
    <w:rsid w:val="003840BD"/>
    <w:rsid w:val="003854A8"/>
    <w:rsid w:val="00385B2A"/>
    <w:rsid w:val="00386E57"/>
    <w:rsid w:val="00392E25"/>
    <w:rsid w:val="0039390A"/>
    <w:rsid w:val="00395621"/>
    <w:rsid w:val="003A1F87"/>
    <w:rsid w:val="003A2BCE"/>
    <w:rsid w:val="003A53D7"/>
    <w:rsid w:val="003A7D0E"/>
    <w:rsid w:val="003B0B59"/>
    <w:rsid w:val="003B1936"/>
    <w:rsid w:val="003B412D"/>
    <w:rsid w:val="003B545F"/>
    <w:rsid w:val="003B5B93"/>
    <w:rsid w:val="003B7508"/>
    <w:rsid w:val="003B7552"/>
    <w:rsid w:val="003C0154"/>
    <w:rsid w:val="003C04B4"/>
    <w:rsid w:val="003C3180"/>
    <w:rsid w:val="003D0938"/>
    <w:rsid w:val="003D1D57"/>
    <w:rsid w:val="003D2320"/>
    <w:rsid w:val="003D2D17"/>
    <w:rsid w:val="003D34E3"/>
    <w:rsid w:val="003D617B"/>
    <w:rsid w:val="003D708E"/>
    <w:rsid w:val="003E01FE"/>
    <w:rsid w:val="003E2232"/>
    <w:rsid w:val="003E2F2F"/>
    <w:rsid w:val="003F0AB1"/>
    <w:rsid w:val="003F15C8"/>
    <w:rsid w:val="003F27C1"/>
    <w:rsid w:val="003F2F8D"/>
    <w:rsid w:val="003F5197"/>
    <w:rsid w:val="004018A6"/>
    <w:rsid w:val="0040298D"/>
    <w:rsid w:val="00402BCF"/>
    <w:rsid w:val="00402D22"/>
    <w:rsid w:val="004041A7"/>
    <w:rsid w:val="00406048"/>
    <w:rsid w:val="0040611C"/>
    <w:rsid w:val="00406A01"/>
    <w:rsid w:val="00406F96"/>
    <w:rsid w:val="00411CA8"/>
    <w:rsid w:val="0041368C"/>
    <w:rsid w:val="00413874"/>
    <w:rsid w:val="004143DE"/>
    <w:rsid w:val="00415590"/>
    <w:rsid w:val="00415684"/>
    <w:rsid w:val="00415B66"/>
    <w:rsid w:val="004206A9"/>
    <w:rsid w:val="004219FE"/>
    <w:rsid w:val="00422495"/>
    <w:rsid w:val="00423151"/>
    <w:rsid w:val="00423E07"/>
    <w:rsid w:val="00423E1F"/>
    <w:rsid w:val="00426671"/>
    <w:rsid w:val="00430A63"/>
    <w:rsid w:val="004317B4"/>
    <w:rsid w:val="00432133"/>
    <w:rsid w:val="00432F06"/>
    <w:rsid w:val="0043371A"/>
    <w:rsid w:val="004346EB"/>
    <w:rsid w:val="00440EAA"/>
    <w:rsid w:val="0044347F"/>
    <w:rsid w:val="00446356"/>
    <w:rsid w:val="004467BF"/>
    <w:rsid w:val="00447276"/>
    <w:rsid w:val="00447C65"/>
    <w:rsid w:val="00451919"/>
    <w:rsid w:val="004532A6"/>
    <w:rsid w:val="00454474"/>
    <w:rsid w:val="00455C4B"/>
    <w:rsid w:val="00457C5D"/>
    <w:rsid w:val="00457D42"/>
    <w:rsid w:val="004627F4"/>
    <w:rsid w:val="00463631"/>
    <w:rsid w:val="00463FB3"/>
    <w:rsid w:val="00464994"/>
    <w:rsid w:val="00465FA4"/>
    <w:rsid w:val="00467731"/>
    <w:rsid w:val="004679E4"/>
    <w:rsid w:val="00470CFD"/>
    <w:rsid w:val="004726FE"/>
    <w:rsid w:val="00472902"/>
    <w:rsid w:val="00472ACC"/>
    <w:rsid w:val="0047358B"/>
    <w:rsid w:val="004758F9"/>
    <w:rsid w:val="00476BDC"/>
    <w:rsid w:val="00480932"/>
    <w:rsid w:val="00483C4F"/>
    <w:rsid w:val="004840F4"/>
    <w:rsid w:val="00484AE1"/>
    <w:rsid w:val="00486509"/>
    <w:rsid w:val="004876F2"/>
    <w:rsid w:val="00490404"/>
    <w:rsid w:val="00490873"/>
    <w:rsid w:val="00492DB1"/>
    <w:rsid w:val="00494BDF"/>
    <w:rsid w:val="00495DE6"/>
    <w:rsid w:val="004A04F9"/>
    <w:rsid w:val="004A06CB"/>
    <w:rsid w:val="004A25A0"/>
    <w:rsid w:val="004A42FD"/>
    <w:rsid w:val="004A5F85"/>
    <w:rsid w:val="004A6304"/>
    <w:rsid w:val="004B2689"/>
    <w:rsid w:val="004B4302"/>
    <w:rsid w:val="004B55A0"/>
    <w:rsid w:val="004B5C39"/>
    <w:rsid w:val="004B6416"/>
    <w:rsid w:val="004B6BA5"/>
    <w:rsid w:val="004B751B"/>
    <w:rsid w:val="004B783E"/>
    <w:rsid w:val="004C4A2C"/>
    <w:rsid w:val="004C6397"/>
    <w:rsid w:val="004C67BE"/>
    <w:rsid w:val="004D19D0"/>
    <w:rsid w:val="004D2B25"/>
    <w:rsid w:val="004D66C2"/>
    <w:rsid w:val="004D66E3"/>
    <w:rsid w:val="004E07E5"/>
    <w:rsid w:val="004E5EA7"/>
    <w:rsid w:val="004E7BCD"/>
    <w:rsid w:val="004F2602"/>
    <w:rsid w:val="004F2C22"/>
    <w:rsid w:val="00501015"/>
    <w:rsid w:val="005022DD"/>
    <w:rsid w:val="0050321C"/>
    <w:rsid w:val="00504578"/>
    <w:rsid w:val="005065AD"/>
    <w:rsid w:val="00506921"/>
    <w:rsid w:val="00513A3A"/>
    <w:rsid w:val="00516600"/>
    <w:rsid w:val="00516F35"/>
    <w:rsid w:val="00520F21"/>
    <w:rsid w:val="0052165C"/>
    <w:rsid w:val="0052209E"/>
    <w:rsid w:val="00523238"/>
    <w:rsid w:val="00523D2A"/>
    <w:rsid w:val="005243E0"/>
    <w:rsid w:val="005251A7"/>
    <w:rsid w:val="00526E79"/>
    <w:rsid w:val="005311E6"/>
    <w:rsid w:val="0053380C"/>
    <w:rsid w:val="00533F03"/>
    <w:rsid w:val="005353CE"/>
    <w:rsid w:val="005362EC"/>
    <w:rsid w:val="00540914"/>
    <w:rsid w:val="0054135B"/>
    <w:rsid w:val="00542CCA"/>
    <w:rsid w:val="00547945"/>
    <w:rsid w:val="00547FBA"/>
    <w:rsid w:val="00551B4D"/>
    <w:rsid w:val="00552AA8"/>
    <w:rsid w:val="005532CC"/>
    <w:rsid w:val="00553D7E"/>
    <w:rsid w:val="0055650E"/>
    <w:rsid w:val="0055758B"/>
    <w:rsid w:val="00557BD0"/>
    <w:rsid w:val="005619EB"/>
    <w:rsid w:val="0056558B"/>
    <w:rsid w:val="0056701B"/>
    <w:rsid w:val="005675F7"/>
    <w:rsid w:val="00567D84"/>
    <w:rsid w:val="005726CD"/>
    <w:rsid w:val="0057271F"/>
    <w:rsid w:val="005729A4"/>
    <w:rsid w:val="00572FA8"/>
    <w:rsid w:val="005741FA"/>
    <w:rsid w:val="0057511A"/>
    <w:rsid w:val="00576CCB"/>
    <w:rsid w:val="00577EB3"/>
    <w:rsid w:val="005811D7"/>
    <w:rsid w:val="005815D8"/>
    <w:rsid w:val="005818FF"/>
    <w:rsid w:val="00581A30"/>
    <w:rsid w:val="00582835"/>
    <w:rsid w:val="005836EC"/>
    <w:rsid w:val="00586816"/>
    <w:rsid w:val="00587C69"/>
    <w:rsid w:val="005904A1"/>
    <w:rsid w:val="0059476D"/>
    <w:rsid w:val="005969F7"/>
    <w:rsid w:val="00597410"/>
    <w:rsid w:val="00597A43"/>
    <w:rsid w:val="00597E41"/>
    <w:rsid w:val="005A002C"/>
    <w:rsid w:val="005A0B50"/>
    <w:rsid w:val="005A19F2"/>
    <w:rsid w:val="005A38C4"/>
    <w:rsid w:val="005B2905"/>
    <w:rsid w:val="005B3E86"/>
    <w:rsid w:val="005B412B"/>
    <w:rsid w:val="005B52DD"/>
    <w:rsid w:val="005B6809"/>
    <w:rsid w:val="005B7CBF"/>
    <w:rsid w:val="005C1082"/>
    <w:rsid w:val="005C42B5"/>
    <w:rsid w:val="005C49EC"/>
    <w:rsid w:val="005D18AB"/>
    <w:rsid w:val="005D253F"/>
    <w:rsid w:val="005D279F"/>
    <w:rsid w:val="005D3EED"/>
    <w:rsid w:val="005D529B"/>
    <w:rsid w:val="005E15E7"/>
    <w:rsid w:val="005E322C"/>
    <w:rsid w:val="005E3467"/>
    <w:rsid w:val="005E429F"/>
    <w:rsid w:val="005E5BD3"/>
    <w:rsid w:val="005E6E97"/>
    <w:rsid w:val="005E79D6"/>
    <w:rsid w:val="005F3C71"/>
    <w:rsid w:val="005F4D90"/>
    <w:rsid w:val="005F592C"/>
    <w:rsid w:val="005F76FB"/>
    <w:rsid w:val="005F7FDC"/>
    <w:rsid w:val="00600872"/>
    <w:rsid w:val="00600FC8"/>
    <w:rsid w:val="00603D33"/>
    <w:rsid w:val="006046BC"/>
    <w:rsid w:val="00606CC0"/>
    <w:rsid w:val="00612B3C"/>
    <w:rsid w:val="00612B50"/>
    <w:rsid w:val="00613513"/>
    <w:rsid w:val="00614075"/>
    <w:rsid w:val="006140C2"/>
    <w:rsid w:val="00614A5F"/>
    <w:rsid w:val="00614DBB"/>
    <w:rsid w:val="006166D4"/>
    <w:rsid w:val="006203E9"/>
    <w:rsid w:val="00620CF3"/>
    <w:rsid w:val="00620FC9"/>
    <w:rsid w:val="00622715"/>
    <w:rsid w:val="00622BE6"/>
    <w:rsid w:val="006243CC"/>
    <w:rsid w:val="0062582E"/>
    <w:rsid w:val="00631778"/>
    <w:rsid w:val="00636045"/>
    <w:rsid w:val="00641176"/>
    <w:rsid w:val="00643970"/>
    <w:rsid w:val="00644CCB"/>
    <w:rsid w:val="00645177"/>
    <w:rsid w:val="00645D2A"/>
    <w:rsid w:val="006462CC"/>
    <w:rsid w:val="0065315D"/>
    <w:rsid w:val="00654329"/>
    <w:rsid w:val="00655E67"/>
    <w:rsid w:val="00656423"/>
    <w:rsid w:val="00656EE6"/>
    <w:rsid w:val="0065787C"/>
    <w:rsid w:val="006614D4"/>
    <w:rsid w:val="00661994"/>
    <w:rsid w:val="00661BE4"/>
    <w:rsid w:val="0066268A"/>
    <w:rsid w:val="006645C6"/>
    <w:rsid w:val="00671351"/>
    <w:rsid w:val="006718D9"/>
    <w:rsid w:val="00674704"/>
    <w:rsid w:val="006758C6"/>
    <w:rsid w:val="00680708"/>
    <w:rsid w:val="00682C27"/>
    <w:rsid w:val="00682CE5"/>
    <w:rsid w:val="006842A7"/>
    <w:rsid w:val="0068575E"/>
    <w:rsid w:val="00686B96"/>
    <w:rsid w:val="00686FF6"/>
    <w:rsid w:val="00687FF9"/>
    <w:rsid w:val="00690A5A"/>
    <w:rsid w:val="00690BEF"/>
    <w:rsid w:val="006923D4"/>
    <w:rsid w:val="006924BA"/>
    <w:rsid w:val="006944FB"/>
    <w:rsid w:val="006A002F"/>
    <w:rsid w:val="006A0942"/>
    <w:rsid w:val="006A0D1B"/>
    <w:rsid w:val="006A1379"/>
    <w:rsid w:val="006A4ED1"/>
    <w:rsid w:val="006A5615"/>
    <w:rsid w:val="006A6548"/>
    <w:rsid w:val="006A6D69"/>
    <w:rsid w:val="006A7253"/>
    <w:rsid w:val="006A7D37"/>
    <w:rsid w:val="006B587C"/>
    <w:rsid w:val="006B5BA4"/>
    <w:rsid w:val="006B6378"/>
    <w:rsid w:val="006B7601"/>
    <w:rsid w:val="006C1D77"/>
    <w:rsid w:val="006C2B90"/>
    <w:rsid w:val="006C414D"/>
    <w:rsid w:val="006C41D1"/>
    <w:rsid w:val="006C6A4E"/>
    <w:rsid w:val="006C7355"/>
    <w:rsid w:val="006D06A5"/>
    <w:rsid w:val="006D1B32"/>
    <w:rsid w:val="006D5777"/>
    <w:rsid w:val="006D6327"/>
    <w:rsid w:val="006E0636"/>
    <w:rsid w:val="006E2D69"/>
    <w:rsid w:val="006E751F"/>
    <w:rsid w:val="006E79B4"/>
    <w:rsid w:val="006F3579"/>
    <w:rsid w:val="006F3A01"/>
    <w:rsid w:val="006F55F7"/>
    <w:rsid w:val="006F733B"/>
    <w:rsid w:val="00701D88"/>
    <w:rsid w:val="00702640"/>
    <w:rsid w:val="00703D66"/>
    <w:rsid w:val="0070681E"/>
    <w:rsid w:val="007078CD"/>
    <w:rsid w:val="00713B6B"/>
    <w:rsid w:val="0071402F"/>
    <w:rsid w:val="007151E8"/>
    <w:rsid w:val="0071528F"/>
    <w:rsid w:val="00715C69"/>
    <w:rsid w:val="00716127"/>
    <w:rsid w:val="0072097B"/>
    <w:rsid w:val="007209A7"/>
    <w:rsid w:val="00721AC3"/>
    <w:rsid w:val="00722324"/>
    <w:rsid w:val="00723038"/>
    <w:rsid w:val="00723338"/>
    <w:rsid w:val="00724450"/>
    <w:rsid w:val="00724573"/>
    <w:rsid w:val="00724E63"/>
    <w:rsid w:val="00724E6B"/>
    <w:rsid w:val="00732074"/>
    <w:rsid w:val="0073210A"/>
    <w:rsid w:val="0073468D"/>
    <w:rsid w:val="00736041"/>
    <w:rsid w:val="00737E90"/>
    <w:rsid w:val="007410CA"/>
    <w:rsid w:val="00742727"/>
    <w:rsid w:val="00742B2D"/>
    <w:rsid w:val="00743C7E"/>
    <w:rsid w:val="00743DD0"/>
    <w:rsid w:val="0074571C"/>
    <w:rsid w:val="00745C0E"/>
    <w:rsid w:val="0074603A"/>
    <w:rsid w:val="00747F10"/>
    <w:rsid w:val="00750028"/>
    <w:rsid w:val="00750C1B"/>
    <w:rsid w:val="00752D1C"/>
    <w:rsid w:val="0075576B"/>
    <w:rsid w:val="00757507"/>
    <w:rsid w:val="007601A2"/>
    <w:rsid w:val="00764330"/>
    <w:rsid w:val="0076614F"/>
    <w:rsid w:val="00766FDB"/>
    <w:rsid w:val="00771D59"/>
    <w:rsid w:val="00773A7C"/>
    <w:rsid w:val="007743B1"/>
    <w:rsid w:val="0078090A"/>
    <w:rsid w:val="007816B8"/>
    <w:rsid w:val="00786060"/>
    <w:rsid w:val="00790B36"/>
    <w:rsid w:val="00794921"/>
    <w:rsid w:val="007949A0"/>
    <w:rsid w:val="00796466"/>
    <w:rsid w:val="0079660A"/>
    <w:rsid w:val="007A308F"/>
    <w:rsid w:val="007A34D8"/>
    <w:rsid w:val="007A3BA5"/>
    <w:rsid w:val="007A6ABA"/>
    <w:rsid w:val="007B022E"/>
    <w:rsid w:val="007B116D"/>
    <w:rsid w:val="007B349C"/>
    <w:rsid w:val="007B5465"/>
    <w:rsid w:val="007B5B3B"/>
    <w:rsid w:val="007B611B"/>
    <w:rsid w:val="007B6295"/>
    <w:rsid w:val="007B63EA"/>
    <w:rsid w:val="007B721F"/>
    <w:rsid w:val="007B76FE"/>
    <w:rsid w:val="007B79FC"/>
    <w:rsid w:val="007C0B13"/>
    <w:rsid w:val="007C517C"/>
    <w:rsid w:val="007C5DAE"/>
    <w:rsid w:val="007C6CB3"/>
    <w:rsid w:val="007D29B4"/>
    <w:rsid w:val="007E1EAF"/>
    <w:rsid w:val="007E2CD4"/>
    <w:rsid w:val="007E47A4"/>
    <w:rsid w:val="007E5668"/>
    <w:rsid w:val="007E5C25"/>
    <w:rsid w:val="007F38E3"/>
    <w:rsid w:val="007F5704"/>
    <w:rsid w:val="008001A4"/>
    <w:rsid w:val="00802161"/>
    <w:rsid w:val="0080345F"/>
    <w:rsid w:val="008041E3"/>
    <w:rsid w:val="00804E24"/>
    <w:rsid w:val="00805CCD"/>
    <w:rsid w:val="008066E7"/>
    <w:rsid w:val="0081014F"/>
    <w:rsid w:val="00810977"/>
    <w:rsid w:val="00811400"/>
    <w:rsid w:val="00812198"/>
    <w:rsid w:val="00812FA5"/>
    <w:rsid w:val="008151D0"/>
    <w:rsid w:val="0081543A"/>
    <w:rsid w:val="00817BBC"/>
    <w:rsid w:val="00821767"/>
    <w:rsid w:val="00824EB4"/>
    <w:rsid w:val="00826816"/>
    <w:rsid w:val="008320CA"/>
    <w:rsid w:val="0083357F"/>
    <w:rsid w:val="00833797"/>
    <w:rsid w:val="008346EE"/>
    <w:rsid w:val="008354B4"/>
    <w:rsid w:val="00835F15"/>
    <w:rsid w:val="008365E1"/>
    <w:rsid w:val="0084129F"/>
    <w:rsid w:val="0084262E"/>
    <w:rsid w:val="00842848"/>
    <w:rsid w:val="00843CCB"/>
    <w:rsid w:val="0084537D"/>
    <w:rsid w:val="0084612C"/>
    <w:rsid w:val="0084652C"/>
    <w:rsid w:val="0085274B"/>
    <w:rsid w:val="00852CF2"/>
    <w:rsid w:val="0085457A"/>
    <w:rsid w:val="00855059"/>
    <w:rsid w:val="00855B6C"/>
    <w:rsid w:val="00855F91"/>
    <w:rsid w:val="00862AF5"/>
    <w:rsid w:val="00863577"/>
    <w:rsid w:val="00864D96"/>
    <w:rsid w:val="00865454"/>
    <w:rsid w:val="00870B65"/>
    <w:rsid w:val="00874CDF"/>
    <w:rsid w:val="008757AF"/>
    <w:rsid w:val="0087769E"/>
    <w:rsid w:val="00877A8F"/>
    <w:rsid w:val="00880F18"/>
    <w:rsid w:val="00882D15"/>
    <w:rsid w:val="008846BC"/>
    <w:rsid w:val="008854C3"/>
    <w:rsid w:val="00887436"/>
    <w:rsid w:val="00890AF9"/>
    <w:rsid w:val="00892960"/>
    <w:rsid w:val="00892A72"/>
    <w:rsid w:val="00896510"/>
    <w:rsid w:val="008A212F"/>
    <w:rsid w:val="008A66EC"/>
    <w:rsid w:val="008A712D"/>
    <w:rsid w:val="008A747D"/>
    <w:rsid w:val="008B0732"/>
    <w:rsid w:val="008C018D"/>
    <w:rsid w:val="008C6396"/>
    <w:rsid w:val="008C711E"/>
    <w:rsid w:val="008D3E75"/>
    <w:rsid w:val="008D59CD"/>
    <w:rsid w:val="008E18AF"/>
    <w:rsid w:val="008E22B5"/>
    <w:rsid w:val="008E40E0"/>
    <w:rsid w:val="008E44CD"/>
    <w:rsid w:val="008E4939"/>
    <w:rsid w:val="008E67AA"/>
    <w:rsid w:val="008E7F5E"/>
    <w:rsid w:val="008F29E5"/>
    <w:rsid w:val="008F5266"/>
    <w:rsid w:val="008F52D9"/>
    <w:rsid w:val="008F5918"/>
    <w:rsid w:val="008F67F8"/>
    <w:rsid w:val="00900453"/>
    <w:rsid w:val="00900C97"/>
    <w:rsid w:val="00901B6E"/>
    <w:rsid w:val="00901DA8"/>
    <w:rsid w:val="0090270C"/>
    <w:rsid w:val="00903EC1"/>
    <w:rsid w:val="0090407C"/>
    <w:rsid w:val="009041DD"/>
    <w:rsid w:val="0090445E"/>
    <w:rsid w:val="00906A16"/>
    <w:rsid w:val="00910F85"/>
    <w:rsid w:val="00910FAC"/>
    <w:rsid w:val="00911E31"/>
    <w:rsid w:val="009120EC"/>
    <w:rsid w:val="00912920"/>
    <w:rsid w:val="00913A17"/>
    <w:rsid w:val="00914914"/>
    <w:rsid w:val="00914C6F"/>
    <w:rsid w:val="009154CE"/>
    <w:rsid w:val="00915AE1"/>
    <w:rsid w:val="00916061"/>
    <w:rsid w:val="00920A5E"/>
    <w:rsid w:val="0092337C"/>
    <w:rsid w:val="00931CCD"/>
    <w:rsid w:val="009338AF"/>
    <w:rsid w:val="009347B9"/>
    <w:rsid w:val="00940CF5"/>
    <w:rsid w:val="0094362E"/>
    <w:rsid w:val="00943847"/>
    <w:rsid w:val="009472D6"/>
    <w:rsid w:val="0094736D"/>
    <w:rsid w:val="0094758C"/>
    <w:rsid w:val="00947F79"/>
    <w:rsid w:val="00950BC2"/>
    <w:rsid w:val="00952543"/>
    <w:rsid w:val="009570FA"/>
    <w:rsid w:val="00960968"/>
    <w:rsid w:val="00961588"/>
    <w:rsid w:val="009622EE"/>
    <w:rsid w:val="00962838"/>
    <w:rsid w:val="0096470A"/>
    <w:rsid w:val="0096686F"/>
    <w:rsid w:val="00972148"/>
    <w:rsid w:val="00974220"/>
    <w:rsid w:val="0097685C"/>
    <w:rsid w:val="00977978"/>
    <w:rsid w:val="00980185"/>
    <w:rsid w:val="00980FA0"/>
    <w:rsid w:val="009812A9"/>
    <w:rsid w:val="00982330"/>
    <w:rsid w:val="0098619A"/>
    <w:rsid w:val="0099604D"/>
    <w:rsid w:val="00997D8E"/>
    <w:rsid w:val="009A073D"/>
    <w:rsid w:val="009A3A6D"/>
    <w:rsid w:val="009A46C5"/>
    <w:rsid w:val="009A4E29"/>
    <w:rsid w:val="009B171B"/>
    <w:rsid w:val="009B28B3"/>
    <w:rsid w:val="009B2CE7"/>
    <w:rsid w:val="009B392D"/>
    <w:rsid w:val="009B61AB"/>
    <w:rsid w:val="009B7A77"/>
    <w:rsid w:val="009C01CD"/>
    <w:rsid w:val="009C03AA"/>
    <w:rsid w:val="009C1246"/>
    <w:rsid w:val="009C16DF"/>
    <w:rsid w:val="009C1D55"/>
    <w:rsid w:val="009C39A2"/>
    <w:rsid w:val="009C48A8"/>
    <w:rsid w:val="009C5123"/>
    <w:rsid w:val="009C6BEA"/>
    <w:rsid w:val="009C7E93"/>
    <w:rsid w:val="009D31E9"/>
    <w:rsid w:val="009D4A6B"/>
    <w:rsid w:val="009D5C47"/>
    <w:rsid w:val="009D5FBD"/>
    <w:rsid w:val="009E1B0B"/>
    <w:rsid w:val="009E5CA9"/>
    <w:rsid w:val="009E5E2D"/>
    <w:rsid w:val="009E65D0"/>
    <w:rsid w:val="009F02B9"/>
    <w:rsid w:val="009F15E8"/>
    <w:rsid w:val="009F1AD7"/>
    <w:rsid w:val="009F5FCE"/>
    <w:rsid w:val="009F6EDB"/>
    <w:rsid w:val="009F752A"/>
    <w:rsid w:val="00A03898"/>
    <w:rsid w:val="00A05204"/>
    <w:rsid w:val="00A05959"/>
    <w:rsid w:val="00A0668B"/>
    <w:rsid w:val="00A06D0C"/>
    <w:rsid w:val="00A078B9"/>
    <w:rsid w:val="00A11869"/>
    <w:rsid w:val="00A14A69"/>
    <w:rsid w:val="00A15F97"/>
    <w:rsid w:val="00A206D0"/>
    <w:rsid w:val="00A24A75"/>
    <w:rsid w:val="00A24F0E"/>
    <w:rsid w:val="00A2504B"/>
    <w:rsid w:val="00A25504"/>
    <w:rsid w:val="00A26A47"/>
    <w:rsid w:val="00A27D00"/>
    <w:rsid w:val="00A312B5"/>
    <w:rsid w:val="00A33A4E"/>
    <w:rsid w:val="00A33D19"/>
    <w:rsid w:val="00A34A8F"/>
    <w:rsid w:val="00A359BA"/>
    <w:rsid w:val="00A36F3D"/>
    <w:rsid w:val="00A4053C"/>
    <w:rsid w:val="00A41E19"/>
    <w:rsid w:val="00A43E9D"/>
    <w:rsid w:val="00A443A6"/>
    <w:rsid w:val="00A46044"/>
    <w:rsid w:val="00A515F5"/>
    <w:rsid w:val="00A53CFA"/>
    <w:rsid w:val="00A54100"/>
    <w:rsid w:val="00A5621B"/>
    <w:rsid w:val="00A5728C"/>
    <w:rsid w:val="00A577D1"/>
    <w:rsid w:val="00A606B9"/>
    <w:rsid w:val="00A609CD"/>
    <w:rsid w:val="00A615FB"/>
    <w:rsid w:val="00A61AC9"/>
    <w:rsid w:val="00A62B9D"/>
    <w:rsid w:val="00A6381D"/>
    <w:rsid w:val="00A64113"/>
    <w:rsid w:val="00A6436E"/>
    <w:rsid w:val="00A6451B"/>
    <w:rsid w:val="00A6517F"/>
    <w:rsid w:val="00A65500"/>
    <w:rsid w:val="00A6579C"/>
    <w:rsid w:val="00A709A6"/>
    <w:rsid w:val="00A71C8C"/>
    <w:rsid w:val="00A72C82"/>
    <w:rsid w:val="00A73FA8"/>
    <w:rsid w:val="00A746AD"/>
    <w:rsid w:val="00A74D87"/>
    <w:rsid w:val="00A76FB3"/>
    <w:rsid w:val="00A80B69"/>
    <w:rsid w:val="00A828C9"/>
    <w:rsid w:val="00A83228"/>
    <w:rsid w:val="00A8627D"/>
    <w:rsid w:val="00A90184"/>
    <w:rsid w:val="00A920A5"/>
    <w:rsid w:val="00A940D1"/>
    <w:rsid w:val="00A94113"/>
    <w:rsid w:val="00AA0841"/>
    <w:rsid w:val="00AA3774"/>
    <w:rsid w:val="00AA5E8E"/>
    <w:rsid w:val="00AA7663"/>
    <w:rsid w:val="00AB2BAA"/>
    <w:rsid w:val="00AB327F"/>
    <w:rsid w:val="00AB51D2"/>
    <w:rsid w:val="00AB534A"/>
    <w:rsid w:val="00AB642B"/>
    <w:rsid w:val="00AC198F"/>
    <w:rsid w:val="00AC1C4D"/>
    <w:rsid w:val="00AC21B1"/>
    <w:rsid w:val="00AC2D24"/>
    <w:rsid w:val="00AC46BB"/>
    <w:rsid w:val="00AC6EC7"/>
    <w:rsid w:val="00AD1CA6"/>
    <w:rsid w:val="00AD3D00"/>
    <w:rsid w:val="00AD511E"/>
    <w:rsid w:val="00AD53C7"/>
    <w:rsid w:val="00AD7C96"/>
    <w:rsid w:val="00AE0FC5"/>
    <w:rsid w:val="00AE15A2"/>
    <w:rsid w:val="00AE23AE"/>
    <w:rsid w:val="00AE2C20"/>
    <w:rsid w:val="00AE2D10"/>
    <w:rsid w:val="00AE4CEE"/>
    <w:rsid w:val="00AE7178"/>
    <w:rsid w:val="00AF1BE4"/>
    <w:rsid w:val="00AF60F2"/>
    <w:rsid w:val="00AF69FD"/>
    <w:rsid w:val="00B004DC"/>
    <w:rsid w:val="00B00956"/>
    <w:rsid w:val="00B035A3"/>
    <w:rsid w:val="00B04824"/>
    <w:rsid w:val="00B078B5"/>
    <w:rsid w:val="00B1003A"/>
    <w:rsid w:val="00B100E9"/>
    <w:rsid w:val="00B1099A"/>
    <w:rsid w:val="00B12EAD"/>
    <w:rsid w:val="00B13B29"/>
    <w:rsid w:val="00B16829"/>
    <w:rsid w:val="00B16C34"/>
    <w:rsid w:val="00B171EC"/>
    <w:rsid w:val="00B2289F"/>
    <w:rsid w:val="00B23959"/>
    <w:rsid w:val="00B24196"/>
    <w:rsid w:val="00B24AB8"/>
    <w:rsid w:val="00B26287"/>
    <w:rsid w:val="00B26294"/>
    <w:rsid w:val="00B27B9A"/>
    <w:rsid w:val="00B31AC0"/>
    <w:rsid w:val="00B32AFC"/>
    <w:rsid w:val="00B434DE"/>
    <w:rsid w:val="00B43B51"/>
    <w:rsid w:val="00B44CC3"/>
    <w:rsid w:val="00B4686D"/>
    <w:rsid w:val="00B47013"/>
    <w:rsid w:val="00B50323"/>
    <w:rsid w:val="00B527F2"/>
    <w:rsid w:val="00B52EE6"/>
    <w:rsid w:val="00B564D2"/>
    <w:rsid w:val="00B5688F"/>
    <w:rsid w:val="00B569BE"/>
    <w:rsid w:val="00B57107"/>
    <w:rsid w:val="00B5717A"/>
    <w:rsid w:val="00B57A35"/>
    <w:rsid w:val="00B613BA"/>
    <w:rsid w:val="00B614EB"/>
    <w:rsid w:val="00B666CE"/>
    <w:rsid w:val="00B66B31"/>
    <w:rsid w:val="00B703B5"/>
    <w:rsid w:val="00B71926"/>
    <w:rsid w:val="00B740B4"/>
    <w:rsid w:val="00B745FE"/>
    <w:rsid w:val="00B77C63"/>
    <w:rsid w:val="00B809FA"/>
    <w:rsid w:val="00B83313"/>
    <w:rsid w:val="00B87184"/>
    <w:rsid w:val="00B91819"/>
    <w:rsid w:val="00B91963"/>
    <w:rsid w:val="00B92F5C"/>
    <w:rsid w:val="00B93EF4"/>
    <w:rsid w:val="00B94106"/>
    <w:rsid w:val="00B97964"/>
    <w:rsid w:val="00BA076A"/>
    <w:rsid w:val="00BA27EC"/>
    <w:rsid w:val="00BA2DFF"/>
    <w:rsid w:val="00BA421C"/>
    <w:rsid w:val="00BA5358"/>
    <w:rsid w:val="00BA59E7"/>
    <w:rsid w:val="00BB103A"/>
    <w:rsid w:val="00BB18F2"/>
    <w:rsid w:val="00BB3FD8"/>
    <w:rsid w:val="00BB7CA8"/>
    <w:rsid w:val="00BC0D5C"/>
    <w:rsid w:val="00BC1A46"/>
    <w:rsid w:val="00BC24C0"/>
    <w:rsid w:val="00BC276E"/>
    <w:rsid w:val="00BC45C9"/>
    <w:rsid w:val="00BD0B48"/>
    <w:rsid w:val="00BD129C"/>
    <w:rsid w:val="00BD1A3E"/>
    <w:rsid w:val="00BD256A"/>
    <w:rsid w:val="00BD3484"/>
    <w:rsid w:val="00BD55BB"/>
    <w:rsid w:val="00BD655F"/>
    <w:rsid w:val="00BD6C16"/>
    <w:rsid w:val="00BE04EC"/>
    <w:rsid w:val="00BE0E78"/>
    <w:rsid w:val="00BE1F25"/>
    <w:rsid w:val="00BE4970"/>
    <w:rsid w:val="00BE6B9F"/>
    <w:rsid w:val="00BE6E24"/>
    <w:rsid w:val="00BE6F06"/>
    <w:rsid w:val="00BF1D4A"/>
    <w:rsid w:val="00BF1DA9"/>
    <w:rsid w:val="00BF272C"/>
    <w:rsid w:val="00BF48DE"/>
    <w:rsid w:val="00BF4C9E"/>
    <w:rsid w:val="00BF5925"/>
    <w:rsid w:val="00BF6450"/>
    <w:rsid w:val="00BF657C"/>
    <w:rsid w:val="00C0078B"/>
    <w:rsid w:val="00C017BE"/>
    <w:rsid w:val="00C017BF"/>
    <w:rsid w:val="00C05780"/>
    <w:rsid w:val="00C057E1"/>
    <w:rsid w:val="00C13FF7"/>
    <w:rsid w:val="00C141B2"/>
    <w:rsid w:val="00C14499"/>
    <w:rsid w:val="00C15E1A"/>
    <w:rsid w:val="00C170F0"/>
    <w:rsid w:val="00C17B97"/>
    <w:rsid w:val="00C2014C"/>
    <w:rsid w:val="00C2105A"/>
    <w:rsid w:val="00C21DD3"/>
    <w:rsid w:val="00C22160"/>
    <w:rsid w:val="00C22573"/>
    <w:rsid w:val="00C233DE"/>
    <w:rsid w:val="00C23A8D"/>
    <w:rsid w:val="00C23F05"/>
    <w:rsid w:val="00C256EF"/>
    <w:rsid w:val="00C26BD0"/>
    <w:rsid w:val="00C3514E"/>
    <w:rsid w:val="00C35154"/>
    <w:rsid w:val="00C37BB6"/>
    <w:rsid w:val="00C4005F"/>
    <w:rsid w:val="00C40B75"/>
    <w:rsid w:val="00C41A44"/>
    <w:rsid w:val="00C4311A"/>
    <w:rsid w:val="00C432BD"/>
    <w:rsid w:val="00C43313"/>
    <w:rsid w:val="00C44952"/>
    <w:rsid w:val="00C47F10"/>
    <w:rsid w:val="00C50807"/>
    <w:rsid w:val="00C51782"/>
    <w:rsid w:val="00C53ACE"/>
    <w:rsid w:val="00C54386"/>
    <w:rsid w:val="00C5468C"/>
    <w:rsid w:val="00C55053"/>
    <w:rsid w:val="00C56A09"/>
    <w:rsid w:val="00C57FF2"/>
    <w:rsid w:val="00C63D77"/>
    <w:rsid w:val="00C774B5"/>
    <w:rsid w:val="00C77C6A"/>
    <w:rsid w:val="00C83C47"/>
    <w:rsid w:val="00C858ED"/>
    <w:rsid w:val="00C9481C"/>
    <w:rsid w:val="00C9629A"/>
    <w:rsid w:val="00C9684B"/>
    <w:rsid w:val="00CA013B"/>
    <w:rsid w:val="00CA4998"/>
    <w:rsid w:val="00CA6BCC"/>
    <w:rsid w:val="00CA76FA"/>
    <w:rsid w:val="00CA77F4"/>
    <w:rsid w:val="00CA7941"/>
    <w:rsid w:val="00CA7DFE"/>
    <w:rsid w:val="00CB1496"/>
    <w:rsid w:val="00CB208D"/>
    <w:rsid w:val="00CB3965"/>
    <w:rsid w:val="00CB396A"/>
    <w:rsid w:val="00CB3AB1"/>
    <w:rsid w:val="00CB5CBB"/>
    <w:rsid w:val="00CB7E27"/>
    <w:rsid w:val="00CC0B43"/>
    <w:rsid w:val="00CC15A9"/>
    <w:rsid w:val="00CC18E3"/>
    <w:rsid w:val="00CC68C4"/>
    <w:rsid w:val="00CD1EFC"/>
    <w:rsid w:val="00CD31C3"/>
    <w:rsid w:val="00CD3958"/>
    <w:rsid w:val="00CD4064"/>
    <w:rsid w:val="00CD7A1C"/>
    <w:rsid w:val="00CE18DF"/>
    <w:rsid w:val="00CE500E"/>
    <w:rsid w:val="00CE5697"/>
    <w:rsid w:val="00CE6D7B"/>
    <w:rsid w:val="00CF0013"/>
    <w:rsid w:val="00CF1897"/>
    <w:rsid w:val="00CF1B27"/>
    <w:rsid w:val="00CF4A7B"/>
    <w:rsid w:val="00CF709E"/>
    <w:rsid w:val="00D00107"/>
    <w:rsid w:val="00D012F8"/>
    <w:rsid w:val="00D0154B"/>
    <w:rsid w:val="00D024FD"/>
    <w:rsid w:val="00D02D67"/>
    <w:rsid w:val="00D044E5"/>
    <w:rsid w:val="00D04E9D"/>
    <w:rsid w:val="00D0517B"/>
    <w:rsid w:val="00D06A97"/>
    <w:rsid w:val="00D07E10"/>
    <w:rsid w:val="00D10D33"/>
    <w:rsid w:val="00D168B0"/>
    <w:rsid w:val="00D16ACC"/>
    <w:rsid w:val="00D20C83"/>
    <w:rsid w:val="00D24010"/>
    <w:rsid w:val="00D241D8"/>
    <w:rsid w:val="00D25621"/>
    <w:rsid w:val="00D2597C"/>
    <w:rsid w:val="00D26B18"/>
    <w:rsid w:val="00D26C50"/>
    <w:rsid w:val="00D2769D"/>
    <w:rsid w:val="00D27BA0"/>
    <w:rsid w:val="00D3001F"/>
    <w:rsid w:val="00D32A85"/>
    <w:rsid w:val="00D340DA"/>
    <w:rsid w:val="00D35B28"/>
    <w:rsid w:val="00D36FBB"/>
    <w:rsid w:val="00D378B5"/>
    <w:rsid w:val="00D37931"/>
    <w:rsid w:val="00D41D0E"/>
    <w:rsid w:val="00D42EC5"/>
    <w:rsid w:val="00D43EEC"/>
    <w:rsid w:val="00D47D82"/>
    <w:rsid w:val="00D50A54"/>
    <w:rsid w:val="00D50FBD"/>
    <w:rsid w:val="00D514E4"/>
    <w:rsid w:val="00D5169E"/>
    <w:rsid w:val="00D537A6"/>
    <w:rsid w:val="00D53F77"/>
    <w:rsid w:val="00D544DF"/>
    <w:rsid w:val="00D5482D"/>
    <w:rsid w:val="00D54952"/>
    <w:rsid w:val="00D6258F"/>
    <w:rsid w:val="00D645DC"/>
    <w:rsid w:val="00D72AAC"/>
    <w:rsid w:val="00D72DCC"/>
    <w:rsid w:val="00D759A8"/>
    <w:rsid w:val="00D75B0C"/>
    <w:rsid w:val="00D75C63"/>
    <w:rsid w:val="00D760C2"/>
    <w:rsid w:val="00D763E4"/>
    <w:rsid w:val="00D80A7E"/>
    <w:rsid w:val="00D818AE"/>
    <w:rsid w:val="00D83E6A"/>
    <w:rsid w:val="00D857EE"/>
    <w:rsid w:val="00D879FE"/>
    <w:rsid w:val="00D92272"/>
    <w:rsid w:val="00D926CF"/>
    <w:rsid w:val="00D92AF6"/>
    <w:rsid w:val="00D933F9"/>
    <w:rsid w:val="00D943EC"/>
    <w:rsid w:val="00D95304"/>
    <w:rsid w:val="00D9748F"/>
    <w:rsid w:val="00DA0585"/>
    <w:rsid w:val="00DA1450"/>
    <w:rsid w:val="00DA15D0"/>
    <w:rsid w:val="00DA198F"/>
    <w:rsid w:val="00DA3EF4"/>
    <w:rsid w:val="00DA451B"/>
    <w:rsid w:val="00DA6245"/>
    <w:rsid w:val="00DB0512"/>
    <w:rsid w:val="00DB060B"/>
    <w:rsid w:val="00DB2EC0"/>
    <w:rsid w:val="00DB3B20"/>
    <w:rsid w:val="00DB4DD6"/>
    <w:rsid w:val="00DB56D0"/>
    <w:rsid w:val="00DB72D9"/>
    <w:rsid w:val="00DC0DAA"/>
    <w:rsid w:val="00DC3627"/>
    <w:rsid w:val="00DC5548"/>
    <w:rsid w:val="00DC58B6"/>
    <w:rsid w:val="00DC5A4D"/>
    <w:rsid w:val="00DC76FD"/>
    <w:rsid w:val="00DD2549"/>
    <w:rsid w:val="00DD7611"/>
    <w:rsid w:val="00DE099D"/>
    <w:rsid w:val="00DE1946"/>
    <w:rsid w:val="00DE39FF"/>
    <w:rsid w:val="00DE489C"/>
    <w:rsid w:val="00DE67C3"/>
    <w:rsid w:val="00DE768A"/>
    <w:rsid w:val="00DF0178"/>
    <w:rsid w:val="00DF0A3B"/>
    <w:rsid w:val="00DF0A3F"/>
    <w:rsid w:val="00DF2B0A"/>
    <w:rsid w:val="00DF38CC"/>
    <w:rsid w:val="00DF534F"/>
    <w:rsid w:val="00E00490"/>
    <w:rsid w:val="00E01C85"/>
    <w:rsid w:val="00E069FA"/>
    <w:rsid w:val="00E122F3"/>
    <w:rsid w:val="00E13270"/>
    <w:rsid w:val="00E217FA"/>
    <w:rsid w:val="00E220D4"/>
    <w:rsid w:val="00E23E05"/>
    <w:rsid w:val="00E241E2"/>
    <w:rsid w:val="00E2567A"/>
    <w:rsid w:val="00E2672B"/>
    <w:rsid w:val="00E26A2C"/>
    <w:rsid w:val="00E26CB9"/>
    <w:rsid w:val="00E33601"/>
    <w:rsid w:val="00E3612E"/>
    <w:rsid w:val="00E4012C"/>
    <w:rsid w:val="00E42B96"/>
    <w:rsid w:val="00E42E17"/>
    <w:rsid w:val="00E43031"/>
    <w:rsid w:val="00E435FF"/>
    <w:rsid w:val="00E45E25"/>
    <w:rsid w:val="00E4653B"/>
    <w:rsid w:val="00E4787B"/>
    <w:rsid w:val="00E47D16"/>
    <w:rsid w:val="00E53265"/>
    <w:rsid w:val="00E53555"/>
    <w:rsid w:val="00E56298"/>
    <w:rsid w:val="00E56975"/>
    <w:rsid w:val="00E57939"/>
    <w:rsid w:val="00E63173"/>
    <w:rsid w:val="00E65784"/>
    <w:rsid w:val="00E66A1A"/>
    <w:rsid w:val="00E72F05"/>
    <w:rsid w:val="00E72FB5"/>
    <w:rsid w:val="00E748B1"/>
    <w:rsid w:val="00E75088"/>
    <w:rsid w:val="00E76312"/>
    <w:rsid w:val="00E7706D"/>
    <w:rsid w:val="00E80343"/>
    <w:rsid w:val="00E83E5C"/>
    <w:rsid w:val="00E844FF"/>
    <w:rsid w:val="00E84BE1"/>
    <w:rsid w:val="00E8772E"/>
    <w:rsid w:val="00E90356"/>
    <w:rsid w:val="00E912CD"/>
    <w:rsid w:val="00E91AF9"/>
    <w:rsid w:val="00E92BB7"/>
    <w:rsid w:val="00E92E41"/>
    <w:rsid w:val="00E95549"/>
    <w:rsid w:val="00EA1AB1"/>
    <w:rsid w:val="00EA209B"/>
    <w:rsid w:val="00EA335F"/>
    <w:rsid w:val="00EA428A"/>
    <w:rsid w:val="00EA47EF"/>
    <w:rsid w:val="00EA5377"/>
    <w:rsid w:val="00EA7C0B"/>
    <w:rsid w:val="00EA7F84"/>
    <w:rsid w:val="00EB25A6"/>
    <w:rsid w:val="00EB2C23"/>
    <w:rsid w:val="00EB477D"/>
    <w:rsid w:val="00EB52E8"/>
    <w:rsid w:val="00EB6F51"/>
    <w:rsid w:val="00EB74D6"/>
    <w:rsid w:val="00EB760F"/>
    <w:rsid w:val="00EB7809"/>
    <w:rsid w:val="00EC18CE"/>
    <w:rsid w:val="00EC4474"/>
    <w:rsid w:val="00EC4FD4"/>
    <w:rsid w:val="00EC61E8"/>
    <w:rsid w:val="00EC6221"/>
    <w:rsid w:val="00EC6730"/>
    <w:rsid w:val="00ED0515"/>
    <w:rsid w:val="00ED0C14"/>
    <w:rsid w:val="00ED1014"/>
    <w:rsid w:val="00ED1FA3"/>
    <w:rsid w:val="00ED67B7"/>
    <w:rsid w:val="00EE193F"/>
    <w:rsid w:val="00EE4240"/>
    <w:rsid w:val="00EE48C8"/>
    <w:rsid w:val="00EE4A6A"/>
    <w:rsid w:val="00EE5A99"/>
    <w:rsid w:val="00EE5D57"/>
    <w:rsid w:val="00EE65AB"/>
    <w:rsid w:val="00EE6652"/>
    <w:rsid w:val="00EF114E"/>
    <w:rsid w:val="00EF1887"/>
    <w:rsid w:val="00EF28D6"/>
    <w:rsid w:val="00EF2D7D"/>
    <w:rsid w:val="00EF3245"/>
    <w:rsid w:val="00EF41DD"/>
    <w:rsid w:val="00EF473C"/>
    <w:rsid w:val="00EF75C4"/>
    <w:rsid w:val="00F013E6"/>
    <w:rsid w:val="00F03306"/>
    <w:rsid w:val="00F07AAE"/>
    <w:rsid w:val="00F1358D"/>
    <w:rsid w:val="00F139DC"/>
    <w:rsid w:val="00F143FD"/>
    <w:rsid w:val="00F15512"/>
    <w:rsid w:val="00F1725A"/>
    <w:rsid w:val="00F17CF5"/>
    <w:rsid w:val="00F23656"/>
    <w:rsid w:val="00F24136"/>
    <w:rsid w:val="00F24410"/>
    <w:rsid w:val="00F25B77"/>
    <w:rsid w:val="00F25F46"/>
    <w:rsid w:val="00F26796"/>
    <w:rsid w:val="00F30879"/>
    <w:rsid w:val="00F312B6"/>
    <w:rsid w:val="00F317EB"/>
    <w:rsid w:val="00F33A63"/>
    <w:rsid w:val="00F34ED5"/>
    <w:rsid w:val="00F35D28"/>
    <w:rsid w:val="00F36BF3"/>
    <w:rsid w:val="00F4182B"/>
    <w:rsid w:val="00F41B73"/>
    <w:rsid w:val="00F4252C"/>
    <w:rsid w:val="00F4715A"/>
    <w:rsid w:val="00F5285F"/>
    <w:rsid w:val="00F52B25"/>
    <w:rsid w:val="00F53787"/>
    <w:rsid w:val="00F558D8"/>
    <w:rsid w:val="00F55A9D"/>
    <w:rsid w:val="00F55E6C"/>
    <w:rsid w:val="00F5716B"/>
    <w:rsid w:val="00F571DC"/>
    <w:rsid w:val="00F577FB"/>
    <w:rsid w:val="00F60175"/>
    <w:rsid w:val="00F60870"/>
    <w:rsid w:val="00F61B50"/>
    <w:rsid w:val="00F641A3"/>
    <w:rsid w:val="00F64EE7"/>
    <w:rsid w:val="00F65985"/>
    <w:rsid w:val="00F71592"/>
    <w:rsid w:val="00F715F6"/>
    <w:rsid w:val="00F7254D"/>
    <w:rsid w:val="00F75479"/>
    <w:rsid w:val="00F75C88"/>
    <w:rsid w:val="00F771B1"/>
    <w:rsid w:val="00F806C0"/>
    <w:rsid w:val="00F81407"/>
    <w:rsid w:val="00F8294F"/>
    <w:rsid w:val="00F84B3A"/>
    <w:rsid w:val="00F909E2"/>
    <w:rsid w:val="00F919C4"/>
    <w:rsid w:val="00F953F1"/>
    <w:rsid w:val="00F96180"/>
    <w:rsid w:val="00F96AA2"/>
    <w:rsid w:val="00FA1A5F"/>
    <w:rsid w:val="00FA23B6"/>
    <w:rsid w:val="00FA3ED4"/>
    <w:rsid w:val="00FA6A76"/>
    <w:rsid w:val="00FA6CC4"/>
    <w:rsid w:val="00FA772B"/>
    <w:rsid w:val="00FA7EE9"/>
    <w:rsid w:val="00FB0B14"/>
    <w:rsid w:val="00FB23E8"/>
    <w:rsid w:val="00FB44D7"/>
    <w:rsid w:val="00FB5941"/>
    <w:rsid w:val="00FB59F2"/>
    <w:rsid w:val="00FB6085"/>
    <w:rsid w:val="00FC431E"/>
    <w:rsid w:val="00FC4E79"/>
    <w:rsid w:val="00FC5E37"/>
    <w:rsid w:val="00FC727F"/>
    <w:rsid w:val="00FC7712"/>
    <w:rsid w:val="00FD0F40"/>
    <w:rsid w:val="00FD3C91"/>
    <w:rsid w:val="00FD5A51"/>
    <w:rsid w:val="00FD7A27"/>
    <w:rsid w:val="00FE36F6"/>
    <w:rsid w:val="00FE3CDE"/>
    <w:rsid w:val="00FE50E1"/>
    <w:rsid w:val="00FE6F05"/>
    <w:rsid w:val="00FE758D"/>
    <w:rsid w:val="00FF028A"/>
    <w:rsid w:val="00FF2B50"/>
    <w:rsid w:val="00FF3DDB"/>
    <w:rsid w:val="00FF78D1"/>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F56E33"/>
  <w15:docId w15:val="{71F2236C-D06A-4677-B4A3-1AB67540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A7B"/>
    <w:pPr>
      <w:widowControl w:val="0"/>
      <w:spacing w:before="120" w:after="120" w:line="240" w:lineRule="auto"/>
    </w:pPr>
    <w:rPr>
      <w:rFonts w:ascii="Calibri" w:eastAsia="Times New Roman" w:hAnsi="Calibri" w:cs="Times New Roman"/>
      <w:szCs w:val="24"/>
    </w:rPr>
  </w:style>
  <w:style w:type="paragraph" w:styleId="Heading1">
    <w:name w:val="heading 1"/>
    <w:basedOn w:val="Normal"/>
    <w:next w:val="Normal"/>
    <w:link w:val="Heading1Char"/>
    <w:uiPriority w:val="9"/>
    <w:qFormat/>
    <w:rsid w:val="00812FA5"/>
    <w:pPr>
      <w:keepNext/>
      <w:keepLines/>
      <w:numPr>
        <w:numId w:val="7"/>
      </w:numPr>
      <w:spacing w:before="480"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A6CC4"/>
    <w:pPr>
      <w:keepNext/>
      <w:keepLines/>
      <w:numPr>
        <w:numId w:val="24"/>
      </w:numPr>
      <w:spacing w:before="240"/>
      <w:outlineLvl w:val="1"/>
    </w:pPr>
    <w:rPr>
      <w:rFonts w:eastAsiaTheme="majorEastAsia" w:cstheme="majorBidi"/>
      <w:b/>
      <w:bCs/>
      <w:caps/>
      <w:sz w:val="24"/>
      <w:szCs w:val="26"/>
    </w:rPr>
  </w:style>
  <w:style w:type="paragraph" w:styleId="Heading3">
    <w:name w:val="heading 3"/>
    <w:basedOn w:val="Normal"/>
    <w:link w:val="Heading3Char"/>
    <w:uiPriority w:val="9"/>
    <w:qFormat/>
    <w:rsid w:val="005A38C4"/>
    <w:pPr>
      <w:keepNext/>
      <w:numPr>
        <w:numId w:val="26"/>
      </w:numPr>
      <w:spacing w:before="240"/>
      <w:outlineLvl w:val="2"/>
    </w:pPr>
    <w:rPr>
      <w:b/>
      <w:bCs/>
      <w:sz w:val="24"/>
      <w:szCs w:val="27"/>
    </w:rPr>
  </w:style>
  <w:style w:type="paragraph" w:styleId="Heading4">
    <w:name w:val="heading 4"/>
    <w:basedOn w:val="Normal"/>
    <w:next w:val="Normal"/>
    <w:link w:val="Heading4Char"/>
    <w:uiPriority w:val="9"/>
    <w:qFormat/>
    <w:rsid w:val="00174E48"/>
    <w:pPr>
      <w:keepNext/>
      <w:spacing w:after="0"/>
      <w:outlineLvl w:val="3"/>
    </w:pPr>
    <w:rPr>
      <w:b/>
      <w:bCs/>
      <w:sz w:val="24"/>
      <w:szCs w:val="28"/>
    </w:rPr>
  </w:style>
  <w:style w:type="paragraph" w:styleId="Heading5">
    <w:name w:val="heading 5"/>
    <w:basedOn w:val="Normal"/>
    <w:next w:val="Normal"/>
    <w:link w:val="Heading5Char"/>
    <w:rsid w:val="00E8772E"/>
    <w:pPr>
      <w:keepNext/>
      <w:outlineLvl w:val="4"/>
    </w:pPr>
    <w:rPr>
      <w:b/>
      <w:bCs/>
      <w:i/>
      <w:iCs/>
      <w:sz w:val="24"/>
      <w:szCs w:val="26"/>
    </w:rPr>
  </w:style>
  <w:style w:type="paragraph" w:styleId="Heading6">
    <w:name w:val="heading 6"/>
    <w:basedOn w:val="Normal"/>
    <w:next w:val="Normal"/>
    <w:link w:val="Heading6Char"/>
    <w:rsid w:val="001506C7"/>
    <w:pPr>
      <w:spacing w:after="0"/>
      <w:ind w:left="360"/>
      <w:outlineLvl w:val="5"/>
    </w:pPr>
    <w:rPr>
      <w:b/>
      <w:bCs/>
      <w:i/>
      <w:sz w:val="24"/>
      <w:szCs w:val="22"/>
    </w:rPr>
  </w:style>
  <w:style w:type="paragraph" w:styleId="Heading7">
    <w:name w:val="heading 7"/>
    <w:basedOn w:val="Normal"/>
    <w:next w:val="Normal"/>
    <w:link w:val="Heading7Char"/>
    <w:rsid w:val="00472902"/>
    <w:pPr>
      <w:numPr>
        <w:ilvl w:val="6"/>
        <w:numId w:val="7"/>
      </w:numPr>
      <w:spacing w:before="240"/>
      <w:outlineLvl w:val="6"/>
    </w:pPr>
  </w:style>
  <w:style w:type="paragraph" w:styleId="Heading8">
    <w:name w:val="heading 8"/>
    <w:basedOn w:val="Normal"/>
    <w:next w:val="Normal"/>
    <w:link w:val="Heading8Char"/>
    <w:rsid w:val="00472902"/>
    <w:pPr>
      <w:numPr>
        <w:ilvl w:val="7"/>
        <w:numId w:val="7"/>
      </w:numPr>
      <w:spacing w:before="240"/>
      <w:outlineLvl w:val="7"/>
    </w:pPr>
    <w:rPr>
      <w:i/>
      <w:iCs/>
    </w:rPr>
  </w:style>
  <w:style w:type="paragraph" w:styleId="Heading9">
    <w:name w:val="heading 9"/>
    <w:basedOn w:val="Normal"/>
    <w:next w:val="Normal"/>
    <w:link w:val="Heading9Char"/>
    <w:rsid w:val="00472902"/>
    <w:pPr>
      <w:numPr>
        <w:ilvl w:val="8"/>
        <w:numId w:val="7"/>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A5"/>
    <w:rPr>
      <w:rFonts w:ascii="Calibri" w:eastAsiaTheme="majorEastAsia" w:hAnsi="Calibri" w:cstheme="majorBidi"/>
      <w:b/>
      <w:bCs/>
      <w:caps/>
      <w:sz w:val="28"/>
      <w:szCs w:val="28"/>
    </w:rPr>
  </w:style>
  <w:style w:type="character" w:customStyle="1" w:styleId="Heading2Char">
    <w:name w:val="Heading 2 Char"/>
    <w:basedOn w:val="DefaultParagraphFont"/>
    <w:link w:val="Heading2"/>
    <w:uiPriority w:val="9"/>
    <w:rsid w:val="00FA6CC4"/>
    <w:rPr>
      <w:rFonts w:ascii="Calibri" w:eastAsiaTheme="majorEastAsia" w:hAnsi="Calibri" w:cstheme="majorBidi"/>
      <w:b/>
      <w:bCs/>
      <w:caps/>
      <w:sz w:val="24"/>
      <w:szCs w:val="26"/>
    </w:rPr>
  </w:style>
  <w:style w:type="character" w:customStyle="1" w:styleId="Heading3Char">
    <w:name w:val="Heading 3 Char"/>
    <w:basedOn w:val="DefaultParagraphFont"/>
    <w:link w:val="Heading3"/>
    <w:uiPriority w:val="9"/>
    <w:rsid w:val="005A38C4"/>
    <w:rPr>
      <w:rFonts w:ascii="Calibri" w:eastAsia="Times New Roman" w:hAnsi="Calibri" w:cs="Times New Roman"/>
      <w:b/>
      <w:bCs/>
      <w:sz w:val="24"/>
      <w:szCs w:val="27"/>
    </w:rPr>
  </w:style>
  <w:style w:type="paragraph" w:styleId="TOC1">
    <w:name w:val="toc 1"/>
    <w:basedOn w:val="Normal"/>
    <w:next w:val="Normal"/>
    <w:autoRedefine/>
    <w:uiPriority w:val="39"/>
    <w:unhideWhenUsed/>
    <w:qFormat/>
    <w:rsid w:val="00F25F46"/>
    <w:rPr>
      <w:rFonts w:asciiTheme="minorHAnsi" w:hAnsiTheme="minorHAnsi"/>
      <w:b/>
      <w:bCs/>
      <w:caps/>
      <w:szCs w:val="20"/>
    </w:rPr>
  </w:style>
  <w:style w:type="paragraph" w:styleId="TOC2">
    <w:name w:val="toc 2"/>
    <w:basedOn w:val="Normal"/>
    <w:next w:val="Normal"/>
    <w:autoRedefine/>
    <w:uiPriority w:val="39"/>
    <w:unhideWhenUsed/>
    <w:rsid w:val="00F25F46"/>
    <w:pPr>
      <w:ind w:left="220"/>
    </w:pPr>
    <w:rPr>
      <w:rFonts w:asciiTheme="minorHAnsi" w:hAnsiTheme="minorHAnsi"/>
      <w:smallCaps/>
      <w:szCs w:val="20"/>
    </w:rPr>
  </w:style>
  <w:style w:type="paragraph" w:styleId="TOC3">
    <w:name w:val="toc 3"/>
    <w:basedOn w:val="Normal"/>
    <w:next w:val="Normal"/>
    <w:autoRedefine/>
    <w:uiPriority w:val="39"/>
    <w:unhideWhenUsed/>
    <w:rsid w:val="00F25F46"/>
    <w:pPr>
      <w:ind w:left="440"/>
    </w:pPr>
    <w:rPr>
      <w:rFonts w:asciiTheme="minorHAnsi" w:hAnsiTheme="minorHAnsi"/>
      <w:i/>
      <w:iCs/>
      <w:szCs w:val="20"/>
    </w:rPr>
  </w:style>
  <w:style w:type="paragraph" w:styleId="ListParagraph">
    <w:name w:val="List Paragraph"/>
    <w:basedOn w:val="Normal"/>
    <w:link w:val="ListParagraphChar"/>
    <w:uiPriority w:val="34"/>
    <w:qFormat/>
    <w:rsid w:val="00F03306"/>
    <w:pPr>
      <w:ind w:left="720"/>
      <w:contextualSpacing/>
    </w:pPr>
  </w:style>
  <w:style w:type="paragraph" w:styleId="TOCHeading">
    <w:name w:val="TOC Heading"/>
    <w:basedOn w:val="Heading1"/>
    <w:next w:val="Normal"/>
    <w:uiPriority w:val="39"/>
    <w:unhideWhenUsed/>
    <w:qFormat/>
    <w:rsid w:val="004317B4"/>
    <w:pPr>
      <w:outlineLvl w:val="9"/>
    </w:pPr>
  </w:style>
  <w:style w:type="paragraph" w:styleId="Header">
    <w:name w:val="header"/>
    <w:basedOn w:val="Normal"/>
    <w:link w:val="HeaderChar"/>
    <w:unhideWhenUsed/>
    <w:rsid w:val="00BD6C16"/>
    <w:pPr>
      <w:tabs>
        <w:tab w:val="center" w:pos="4680"/>
        <w:tab w:val="right" w:pos="9360"/>
      </w:tabs>
    </w:pPr>
  </w:style>
  <w:style w:type="character" w:customStyle="1" w:styleId="HeaderChar">
    <w:name w:val="Header Char"/>
    <w:basedOn w:val="DefaultParagraphFont"/>
    <w:link w:val="Header"/>
    <w:rsid w:val="00BD6C16"/>
  </w:style>
  <w:style w:type="paragraph" w:styleId="Footer">
    <w:name w:val="footer"/>
    <w:basedOn w:val="Normal"/>
    <w:link w:val="FooterChar"/>
    <w:uiPriority w:val="99"/>
    <w:unhideWhenUsed/>
    <w:rsid w:val="00BD6C16"/>
    <w:pPr>
      <w:tabs>
        <w:tab w:val="center" w:pos="4680"/>
        <w:tab w:val="right" w:pos="9360"/>
      </w:tabs>
    </w:pPr>
  </w:style>
  <w:style w:type="character" w:customStyle="1" w:styleId="FooterChar">
    <w:name w:val="Footer Char"/>
    <w:basedOn w:val="DefaultParagraphFont"/>
    <w:link w:val="Footer"/>
    <w:uiPriority w:val="99"/>
    <w:rsid w:val="00BD6C16"/>
  </w:style>
  <w:style w:type="paragraph" w:styleId="BalloonText">
    <w:name w:val="Balloon Text"/>
    <w:basedOn w:val="Normal"/>
    <w:link w:val="BalloonTextChar"/>
    <w:uiPriority w:val="99"/>
    <w:semiHidden/>
    <w:unhideWhenUsed/>
    <w:rsid w:val="00BD6C16"/>
    <w:rPr>
      <w:rFonts w:ascii="Tahoma" w:hAnsi="Tahoma" w:cs="Tahoma"/>
      <w:sz w:val="16"/>
      <w:szCs w:val="16"/>
    </w:rPr>
  </w:style>
  <w:style w:type="character" w:customStyle="1" w:styleId="BalloonTextChar">
    <w:name w:val="Balloon Text Char"/>
    <w:basedOn w:val="DefaultParagraphFont"/>
    <w:link w:val="BalloonText"/>
    <w:uiPriority w:val="99"/>
    <w:semiHidden/>
    <w:rsid w:val="00BD6C16"/>
    <w:rPr>
      <w:rFonts w:ascii="Tahoma" w:hAnsi="Tahoma" w:cs="Tahoma"/>
      <w:sz w:val="16"/>
      <w:szCs w:val="16"/>
    </w:rPr>
  </w:style>
  <w:style w:type="paragraph" w:customStyle="1" w:styleId="xl45">
    <w:name w:val="xl45"/>
    <w:basedOn w:val="Normal"/>
    <w:rsid w:val="00BD6C16"/>
    <w:pPr>
      <w:pBdr>
        <w:bottom w:val="single" w:sz="4" w:space="0" w:color="auto"/>
      </w:pBdr>
      <w:spacing w:before="100" w:beforeAutospacing="1" w:after="100" w:afterAutospacing="1"/>
      <w:jc w:val="center"/>
    </w:pPr>
    <w:rPr>
      <w:rFonts w:eastAsia="Arial Unicode MS" w:cs="Arial"/>
      <w:b/>
      <w:bCs/>
    </w:rPr>
  </w:style>
  <w:style w:type="paragraph" w:styleId="Title">
    <w:name w:val="Title"/>
    <w:basedOn w:val="Normal"/>
    <w:link w:val="TitleChar"/>
    <w:uiPriority w:val="10"/>
    <w:qFormat/>
    <w:rsid w:val="005836EC"/>
    <w:pPr>
      <w:jc w:val="center"/>
    </w:pPr>
    <w:rPr>
      <w:rFonts w:asciiTheme="minorHAnsi" w:hAnsiTheme="minorHAnsi"/>
      <w:b/>
      <w:bCs/>
      <w:sz w:val="36"/>
    </w:rPr>
  </w:style>
  <w:style w:type="character" w:customStyle="1" w:styleId="TitleChar">
    <w:name w:val="Title Char"/>
    <w:basedOn w:val="DefaultParagraphFont"/>
    <w:link w:val="Title"/>
    <w:uiPriority w:val="10"/>
    <w:rsid w:val="005836EC"/>
    <w:rPr>
      <w:rFonts w:eastAsia="Times New Roman" w:cs="Times New Roman"/>
      <w:b/>
      <w:bCs/>
      <w:sz w:val="36"/>
      <w:szCs w:val="24"/>
    </w:rPr>
  </w:style>
  <w:style w:type="paragraph" w:styleId="TOC4">
    <w:name w:val="toc 4"/>
    <w:basedOn w:val="Normal"/>
    <w:next w:val="Normal"/>
    <w:autoRedefine/>
    <w:uiPriority w:val="39"/>
    <w:unhideWhenUsed/>
    <w:rsid w:val="00F25F46"/>
    <w:pPr>
      <w:ind w:left="660"/>
    </w:pPr>
    <w:rPr>
      <w:rFonts w:asciiTheme="minorHAnsi" w:hAnsiTheme="minorHAnsi"/>
      <w:szCs w:val="18"/>
    </w:rPr>
  </w:style>
  <w:style w:type="paragraph" w:styleId="TOC5">
    <w:name w:val="toc 5"/>
    <w:basedOn w:val="Normal"/>
    <w:next w:val="Normal"/>
    <w:autoRedefine/>
    <w:unhideWhenUsed/>
    <w:rsid w:val="00472902"/>
    <w:pPr>
      <w:ind w:left="880"/>
    </w:pPr>
    <w:rPr>
      <w:rFonts w:asciiTheme="minorHAnsi" w:hAnsiTheme="minorHAnsi"/>
      <w:sz w:val="18"/>
      <w:szCs w:val="18"/>
    </w:rPr>
  </w:style>
  <w:style w:type="paragraph" w:styleId="TOC6">
    <w:name w:val="toc 6"/>
    <w:basedOn w:val="Normal"/>
    <w:next w:val="Normal"/>
    <w:autoRedefine/>
    <w:unhideWhenUsed/>
    <w:rsid w:val="00472902"/>
    <w:pPr>
      <w:ind w:left="1100"/>
    </w:pPr>
    <w:rPr>
      <w:rFonts w:asciiTheme="minorHAnsi" w:hAnsiTheme="minorHAnsi"/>
      <w:sz w:val="18"/>
      <w:szCs w:val="18"/>
    </w:rPr>
  </w:style>
  <w:style w:type="paragraph" w:styleId="TOC7">
    <w:name w:val="toc 7"/>
    <w:basedOn w:val="Normal"/>
    <w:next w:val="Normal"/>
    <w:autoRedefine/>
    <w:unhideWhenUsed/>
    <w:rsid w:val="00472902"/>
    <w:pPr>
      <w:ind w:left="1320"/>
    </w:pPr>
    <w:rPr>
      <w:rFonts w:asciiTheme="minorHAnsi" w:hAnsiTheme="minorHAnsi"/>
      <w:sz w:val="18"/>
      <w:szCs w:val="18"/>
    </w:rPr>
  </w:style>
  <w:style w:type="paragraph" w:styleId="TOC8">
    <w:name w:val="toc 8"/>
    <w:basedOn w:val="Normal"/>
    <w:next w:val="Normal"/>
    <w:autoRedefine/>
    <w:unhideWhenUsed/>
    <w:rsid w:val="00472902"/>
    <w:pPr>
      <w:ind w:left="1540"/>
    </w:pPr>
    <w:rPr>
      <w:rFonts w:asciiTheme="minorHAnsi" w:hAnsiTheme="minorHAnsi"/>
      <w:sz w:val="18"/>
      <w:szCs w:val="18"/>
    </w:rPr>
  </w:style>
  <w:style w:type="paragraph" w:styleId="TOC9">
    <w:name w:val="toc 9"/>
    <w:basedOn w:val="Normal"/>
    <w:next w:val="Normal"/>
    <w:autoRedefine/>
    <w:unhideWhenUsed/>
    <w:rsid w:val="00472902"/>
    <w:pPr>
      <w:ind w:left="1760"/>
    </w:pPr>
    <w:rPr>
      <w:rFonts w:asciiTheme="minorHAnsi" w:hAnsiTheme="minorHAnsi"/>
      <w:sz w:val="18"/>
      <w:szCs w:val="18"/>
    </w:rPr>
  </w:style>
  <w:style w:type="character" w:customStyle="1" w:styleId="Heading4Char">
    <w:name w:val="Heading 4 Char"/>
    <w:basedOn w:val="DefaultParagraphFont"/>
    <w:link w:val="Heading4"/>
    <w:uiPriority w:val="9"/>
    <w:rsid w:val="00174E48"/>
    <w:rPr>
      <w:rFonts w:ascii="Calibri" w:eastAsia="Times New Roman" w:hAnsi="Calibri" w:cs="Times New Roman"/>
      <w:b/>
      <w:bCs/>
      <w:sz w:val="24"/>
      <w:szCs w:val="28"/>
    </w:rPr>
  </w:style>
  <w:style w:type="character" w:customStyle="1" w:styleId="Heading5Char">
    <w:name w:val="Heading 5 Char"/>
    <w:basedOn w:val="DefaultParagraphFont"/>
    <w:link w:val="Heading5"/>
    <w:rsid w:val="00E8772E"/>
    <w:rPr>
      <w:rFonts w:ascii="Calibri" w:eastAsia="Times New Roman" w:hAnsi="Calibri" w:cs="Times New Roman"/>
      <w:b/>
      <w:bCs/>
      <w:i/>
      <w:iCs/>
      <w:sz w:val="24"/>
      <w:szCs w:val="26"/>
    </w:rPr>
  </w:style>
  <w:style w:type="character" w:customStyle="1" w:styleId="Heading6Char">
    <w:name w:val="Heading 6 Char"/>
    <w:basedOn w:val="DefaultParagraphFont"/>
    <w:link w:val="Heading6"/>
    <w:rsid w:val="001506C7"/>
    <w:rPr>
      <w:rFonts w:ascii="Calibri" w:eastAsia="Times New Roman" w:hAnsi="Calibri" w:cs="Times New Roman"/>
      <w:b/>
      <w:bCs/>
      <w:i/>
      <w:sz w:val="24"/>
    </w:rPr>
  </w:style>
  <w:style w:type="character" w:customStyle="1" w:styleId="Heading7Char">
    <w:name w:val="Heading 7 Char"/>
    <w:basedOn w:val="DefaultParagraphFont"/>
    <w:link w:val="Heading7"/>
    <w:rsid w:val="00472902"/>
    <w:rPr>
      <w:rFonts w:ascii="Calibri" w:eastAsia="Times New Roman" w:hAnsi="Calibri" w:cs="Times New Roman"/>
      <w:szCs w:val="24"/>
    </w:rPr>
  </w:style>
  <w:style w:type="character" w:customStyle="1" w:styleId="Heading8Char">
    <w:name w:val="Heading 8 Char"/>
    <w:basedOn w:val="DefaultParagraphFont"/>
    <w:link w:val="Heading8"/>
    <w:rsid w:val="00472902"/>
    <w:rPr>
      <w:rFonts w:ascii="Calibri" w:eastAsia="Times New Roman" w:hAnsi="Calibri" w:cs="Times New Roman"/>
      <w:i/>
      <w:iCs/>
      <w:szCs w:val="24"/>
    </w:rPr>
  </w:style>
  <w:style w:type="character" w:customStyle="1" w:styleId="Heading9Char">
    <w:name w:val="Heading 9 Char"/>
    <w:basedOn w:val="DefaultParagraphFont"/>
    <w:link w:val="Heading9"/>
    <w:rsid w:val="00472902"/>
    <w:rPr>
      <w:rFonts w:ascii="Calibri" w:eastAsia="Times New Roman" w:hAnsi="Calibri" w:cs="Arial"/>
    </w:rPr>
  </w:style>
  <w:style w:type="character" w:styleId="PageNumber">
    <w:name w:val="page number"/>
    <w:basedOn w:val="DefaultParagraphFont"/>
    <w:rsid w:val="00472902"/>
  </w:style>
  <w:style w:type="character" w:styleId="CommentReference">
    <w:name w:val="annotation reference"/>
    <w:basedOn w:val="DefaultParagraphFont"/>
    <w:uiPriority w:val="99"/>
    <w:semiHidden/>
    <w:rsid w:val="00472902"/>
    <w:rPr>
      <w:sz w:val="16"/>
      <w:szCs w:val="16"/>
    </w:rPr>
  </w:style>
  <w:style w:type="paragraph" w:styleId="CommentText">
    <w:name w:val="annotation text"/>
    <w:basedOn w:val="Normal"/>
    <w:link w:val="CommentTextChar"/>
    <w:uiPriority w:val="99"/>
    <w:semiHidden/>
    <w:rsid w:val="00472902"/>
    <w:rPr>
      <w:sz w:val="20"/>
      <w:szCs w:val="20"/>
    </w:rPr>
  </w:style>
  <w:style w:type="character" w:customStyle="1" w:styleId="CommentTextChar">
    <w:name w:val="Comment Text Char"/>
    <w:basedOn w:val="DefaultParagraphFont"/>
    <w:link w:val="CommentText"/>
    <w:uiPriority w:val="99"/>
    <w:semiHidden/>
    <w:rsid w:val="00472902"/>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rsid w:val="00472902"/>
    <w:rPr>
      <w:b/>
      <w:bCs/>
    </w:rPr>
  </w:style>
  <w:style w:type="character" w:customStyle="1" w:styleId="CommentSubjectChar">
    <w:name w:val="Comment Subject Char"/>
    <w:basedOn w:val="CommentTextChar"/>
    <w:link w:val="CommentSubject"/>
    <w:uiPriority w:val="99"/>
    <w:semiHidden/>
    <w:rsid w:val="00472902"/>
    <w:rPr>
      <w:rFonts w:ascii="Arial" w:eastAsia="Times New Roman" w:hAnsi="Arial" w:cs="Times New Roman"/>
      <w:b/>
      <w:bCs/>
      <w:sz w:val="20"/>
      <w:szCs w:val="20"/>
    </w:rPr>
  </w:style>
  <w:style w:type="paragraph" w:customStyle="1" w:styleId="StyleHeading212pt">
    <w:name w:val="Style Heading 2 + 12 pt"/>
    <w:basedOn w:val="Heading2"/>
    <w:rsid w:val="00472902"/>
    <w:pPr>
      <w:keepLines w:val="0"/>
      <w:numPr>
        <w:numId w:val="0"/>
      </w:numPr>
      <w:tabs>
        <w:tab w:val="num" w:pos="576"/>
        <w:tab w:val="num" w:pos="4716"/>
      </w:tabs>
      <w:ind w:left="576" w:hanging="576"/>
    </w:pPr>
    <w:rPr>
      <w:rFonts w:ascii="Arial" w:eastAsia="Times New Roman" w:hAnsi="Arial" w:cs="Arial"/>
      <w:b w:val="0"/>
      <w:i/>
      <w:iCs/>
      <w:szCs w:val="28"/>
    </w:rPr>
  </w:style>
  <w:style w:type="character" w:styleId="Hyperlink">
    <w:name w:val="Hyperlink"/>
    <w:basedOn w:val="DefaultParagraphFont"/>
    <w:uiPriority w:val="99"/>
    <w:rsid w:val="00472902"/>
    <w:rPr>
      <w:color w:val="0000FF"/>
      <w:u w:val="single"/>
    </w:rPr>
  </w:style>
  <w:style w:type="paragraph" w:styleId="Caption">
    <w:name w:val="caption"/>
    <w:basedOn w:val="Normal"/>
    <w:next w:val="Normal"/>
    <w:link w:val="CaptionChar"/>
    <w:uiPriority w:val="35"/>
    <w:qFormat/>
    <w:rsid w:val="00F953F1"/>
    <w:rPr>
      <w:bCs/>
      <w:szCs w:val="20"/>
    </w:rPr>
  </w:style>
  <w:style w:type="paragraph" w:customStyle="1" w:styleId="xl25">
    <w:name w:val="xl25"/>
    <w:basedOn w:val="Normal"/>
    <w:rsid w:val="00472902"/>
    <w:pPr>
      <w:pBdr>
        <w:bottom w:val="single" w:sz="4" w:space="0" w:color="auto"/>
      </w:pBdr>
      <w:spacing w:before="100" w:beforeAutospacing="1" w:after="100" w:afterAutospacing="1"/>
      <w:jc w:val="center"/>
    </w:pPr>
    <w:rPr>
      <w:rFonts w:ascii="Arial Unicode MS" w:eastAsia="Arial Unicode MS" w:hAnsi="Arial Unicode MS" w:cs="Arial Unicode MS"/>
    </w:rPr>
  </w:style>
  <w:style w:type="table" w:styleId="TableGrid">
    <w:name w:val="Table Grid"/>
    <w:basedOn w:val="TableNormal"/>
    <w:uiPriority w:val="39"/>
    <w:rsid w:val="004729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7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72902"/>
    <w:rPr>
      <w:rFonts w:ascii="Courier New" w:eastAsia="Times New Roman" w:hAnsi="Courier New" w:cs="Courier New"/>
      <w:sz w:val="20"/>
      <w:szCs w:val="20"/>
    </w:rPr>
  </w:style>
  <w:style w:type="character" w:styleId="FollowedHyperlink">
    <w:name w:val="FollowedHyperlink"/>
    <w:basedOn w:val="DefaultParagraphFont"/>
    <w:uiPriority w:val="99"/>
    <w:rsid w:val="00472902"/>
    <w:rPr>
      <w:color w:val="800080"/>
      <w:u w:val="single"/>
    </w:rPr>
  </w:style>
  <w:style w:type="paragraph" w:styleId="NormalWeb">
    <w:name w:val="Normal (Web)"/>
    <w:basedOn w:val="Normal"/>
    <w:uiPriority w:val="99"/>
    <w:rsid w:val="00472902"/>
    <w:pPr>
      <w:spacing w:beforeLines="1" w:afterLines="1"/>
    </w:pPr>
    <w:rPr>
      <w:rFonts w:ascii="Times" w:hAnsi="Times"/>
      <w:sz w:val="20"/>
      <w:szCs w:val="20"/>
    </w:rPr>
  </w:style>
  <w:style w:type="numbering" w:customStyle="1" w:styleId="Style1">
    <w:name w:val="Style1"/>
    <w:basedOn w:val="NoList"/>
    <w:rsid w:val="00472902"/>
    <w:pPr>
      <w:numPr>
        <w:numId w:val="1"/>
      </w:numPr>
    </w:pPr>
  </w:style>
  <w:style w:type="paragraph" w:styleId="FootnoteText">
    <w:name w:val="footnote text"/>
    <w:basedOn w:val="Normal"/>
    <w:link w:val="FootnoteTextChar"/>
    <w:uiPriority w:val="99"/>
    <w:rsid w:val="00472902"/>
    <w:rPr>
      <w:sz w:val="20"/>
      <w:szCs w:val="20"/>
    </w:rPr>
  </w:style>
  <w:style w:type="character" w:customStyle="1" w:styleId="FootnoteTextChar">
    <w:name w:val="Footnote Text Char"/>
    <w:basedOn w:val="DefaultParagraphFont"/>
    <w:link w:val="FootnoteText"/>
    <w:uiPriority w:val="99"/>
    <w:rsid w:val="00472902"/>
    <w:rPr>
      <w:rFonts w:ascii="Arial" w:eastAsia="Times New Roman" w:hAnsi="Arial" w:cs="Times New Roman"/>
      <w:sz w:val="20"/>
      <w:szCs w:val="20"/>
    </w:rPr>
  </w:style>
  <w:style w:type="character" w:styleId="FootnoteReference">
    <w:name w:val="footnote reference"/>
    <w:basedOn w:val="DefaultParagraphFont"/>
    <w:uiPriority w:val="99"/>
    <w:semiHidden/>
    <w:rsid w:val="00472902"/>
    <w:rPr>
      <w:vertAlign w:val="superscript"/>
    </w:rPr>
  </w:style>
  <w:style w:type="numbering" w:customStyle="1" w:styleId="StyleBulleted">
    <w:name w:val="Style Bulleted"/>
    <w:basedOn w:val="NoList"/>
    <w:rsid w:val="00472902"/>
    <w:pPr>
      <w:numPr>
        <w:numId w:val="2"/>
      </w:numPr>
    </w:pPr>
  </w:style>
  <w:style w:type="paragraph" w:styleId="Revision">
    <w:name w:val="Revision"/>
    <w:hidden/>
    <w:uiPriority w:val="99"/>
    <w:semiHidden/>
    <w:rsid w:val="00472902"/>
    <w:pPr>
      <w:spacing w:after="0" w:line="240" w:lineRule="auto"/>
    </w:pPr>
    <w:rPr>
      <w:rFonts w:ascii="Times New Roman" w:eastAsia="Times New Roman" w:hAnsi="Times New Roman" w:cs="Times New Roman"/>
      <w:sz w:val="24"/>
      <w:szCs w:val="24"/>
    </w:rPr>
  </w:style>
  <w:style w:type="numbering" w:customStyle="1" w:styleId="CurrentList1">
    <w:name w:val="Current List1"/>
    <w:rsid w:val="00472902"/>
    <w:pPr>
      <w:numPr>
        <w:numId w:val="3"/>
      </w:numPr>
    </w:pPr>
  </w:style>
  <w:style w:type="numbering" w:styleId="111111">
    <w:name w:val="Outline List 2"/>
    <w:basedOn w:val="NoList"/>
    <w:rsid w:val="00472902"/>
    <w:pPr>
      <w:numPr>
        <w:numId w:val="4"/>
      </w:numPr>
    </w:pPr>
  </w:style>
  <w:style w:type="numbering" w:styleId="ArticleSection">
    <w:name w:val="Outline List 3"/>
    <w:basedOn w:val="NoList"/>
    <w:rsid w:val="00472902"/>
    <w:pPr>
      <w:numPr>
        <w:numId w:val="5"/>
      </w:numPr>
    </w:pPr>
  </w:style>
  <w:style w:type="numbering" w:styleId="1ai">
    <w:name w:val="Outline List 1"/>
    <w:basedOn w:val="NoList"/>
    <w:rsid w:val="00472902"/>
    <w:pPr>
      <w:numPr>
        <w:numId w:val="6"/>
      </w:numPr>
    </w:pPr>
  </w:style>
  <w:style w:type="paragraph" w:customStyle="1" w:styleId="StyleHeading112pt">
    <w:name w:val="Style Heading 1 + 12 pt"/>
    <w:basedOn w:val="Heading1"/>
    <w:rsid w:val="00472902"/>
    <w:pPr>
      <w:keepLines w:val="0"/>
      <w:tabs>
        <w:tab w:val="num" w:pos="432"/>
      </w:tabs>
    </w:pPr>
    <w:rPr>
      <w:rFonts w:ascii="Arial" w:eastAsia="Times New Roman" w:hAnsi="Arial" w:cs="Arial"/>
      <w:kern w:val="32"/>
      <w:szCs w:val="32"/>
    </w:rPr>
  </w:style>
  <w:style w:type="character" w:customStyle="1" w:styleId="ZBold">
    <w:name w:val="Z Bold"/>
    <w:basedOn w:val="DefaultParagraphFont"/>
    <w:rsid w:val="00BA2DFF"/>
    <w:rPr>
      <w:b/>
    </w:rPr>
  </w:style>
  <w:style w:type="paragraph" w:styleId="BodyText">
    <w:name w:val="Body Text"/>
    <w:basedOn w:val="Normal"/>
    <w:link w:val="BodyTextChar"/>
    <w:rsid w:val="00BA2DFF"/>
    <w:rPr>
      <w:rFonts w:ascii="Times New Roman" w:hAnsi="Times New Roman"/>
    </w:rPr>
  </w:style>
  <w:style w:type="character" w:customStyle="1" w:styleId="BodyTextChar">
    <w:name w:val="Body Text Char"/>
    <w:basedOn w:val="DefaultParagraphFont"/>
    <w:link w:val="BodyText"/>
    <w:rsid w:val="00BA2DFF"/>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0332"/>
    <w:rPr>
      <w:color w:val="808080"/>
    </w:rPr>
  </w:style>
  <w:style w:type="paragraph" w:styleId="ListBullet">
    <w:name w:val="List Bullet"/>
    <w:basedOn w:val="BodyText"/>
    <w:autoRedefine/>
    <w:rsid w:val="00F953F1"/>
    <w:pPr>
      <w:numPr>
        <w:numId w:val="8"/>
      </w:numPr>
      <w:tabs>
        <w:tab w:val="clear" w:pos="360"/>
      </w:tabs>
    </w:pPr>
  </w:style>
  <w:style w:type="paragraph" w:styleId="ListNumber">
    <w:name w:val="List Number"/>
    <w:basedOn w:val="BodyText"/>
    <w:rsid w:val="00F953F1"/>
  </w:style>
  <w:style w:type="paragraph" w:styleId="ListBullet2">
    <w:name w:val="List Bullet 2"/>
    <w:basedOn w:val="Normal"/>
    <w:rsid w:val="00F953F1"/>
    <w:pPr>
      <w:numPr>
        <w:numId w:val="9"/>
      </w:numPr>
    </w:pPr>
    <w:rPr>
      <w:rFonts w:ascii="Times New Roman" w:hAnsi="Times New Roman"/>
    </w:rPr>
  </w:style>
  <w:style w:type="paragraph" w:styleId="ListContinue">
    <w:name w:val="List Continue"/>
    <w:basedOn w:val="Normal"/>
    <w:rsid w:val="00F953F1"/>
    <w:pPr>
      <w:ind w:left="360"/>
    </w:pPr>
    <w:rPr>
      <w:rFonts w:ascii="Times New Roman" w:hAnsi="Times New Roman"/>
    </w:rPr>
  </w:style>
  <w:style w:type="paragraph" w:styleId="ListContinue2">
    <w:name w:val="List Continue 2"/>
    <w:basedOn w:val="Normal"/>
    <w:rsid w:val="00F953F1"/>
    <w:pPr>
      <w:ind w:left="720"/>
    </w:pPr>
    <w:rPr>
      <w:rFonts w:ascii="Times New Roman" w:hAnsi="Times New Roman"/>
    </w:rPr>
  </w:style>
  <w:style w:type="paragraph" w:styleId="ListNumber2">
    <w:name w:val="List Number 2"/>
    <w:basedOn w:val="Normal"/>
    <w:rsid w:val="00F953F1"/>
    <w:pPr>
      <w:numPr>
        <w:numId w:val="10"/>
      </w:numPr>
    </w:pPr>
    <w:rPr>
      <w:rFonts w:ascii="Times New Roman" w:hAnsi="Times New Roman"/>
    </w:rPr>
  </w:style>
  <w:style w:type="paragraph" w:styleId="Subtitle">
    <w:name w:val="Subtitle"/>
    <w:basedOn w:val="Normal"/>
    <w:next w:val="Normal"/>
    <w:link w:val="SubtitleChar"/>
    <w:uiPriority w:val="11"/>
    <w:qFormat/>
    <w:rsid w:val="00724573"/>
    <w:pPr>
      <w:numPr>
        <w:ilvl w:val="1"/>
      </w:numPr>
      <w:jc w:val="center"/>
    </w:pPr>
    <w:rPr>
      <w:rFonts w:asciiTheme="minorHAnsi" w:eastAsiaTheme="majorEastAsia" w:hAnsiTheme="minorHAnsi" w:cstheme="majorBidi"/>
      <w:b/>
      <w:iCs/>
      <w:spacing w:val="15"/>
      <w:sz w:val="28"/>
    </w:rPr>
  </w:style>
  <w:style w:type="character" w:customStyle="1" w:styleId="SubtitleChar">
    <w:name w:val="Subtitle Char"/>
    <w:basedOn w:val="DefaultParagraphFont"/>
    <w:link w:val="Subtitle"/>
    <w:uiPriority w:val="11"/>
    <w:rsid w:val="00724573"/>
    <w:rPr>
      <w:rFonts w:eastAsiaTheme="majorEastAsia" w:cstheme="majorBidi"/>
      <w:b/>
      <w:iCs/>
      <w:spacing w:val="15"/>
      <w:sz w:val="28"/>
      <w:szCs w:val="24"/>
    </w:rPr>
  </w:style>
  <w:style w:type="paragraph" w:customStyle="1" w:styleId="ListNumber1">
    <w:name w:val="List Number 1"/>
    <w:basedOn w:val="Caption"/>
    <w:link w:val="ListNumber1Char"/>
    <w:qFormat/>
    <w:rsid w:val="000714EB"/>
    <w:pPr>
      <w:numPr>
        <w:numId w:val="14"/>
      </w:numPr>
    </w:pPr>
  </w:style>
  <w:style w:type="paragraph" w:customStyle="1" w:styleId="ListNumber20">
    <w:name w:val="List Number 2."/>
    <w:basedOn w:val="Caption"/>
    <w:link w:val="ListNumber2Char"/>
    <w:qFormat/>
    <w:rsid w:val="0004605E"/>
    <w:pPr>
      <w:numPr>
        <w:numId w:val="11"/>
      </w:numPr>
    </w:pPr>
  </w:style>
  <w:style w:type="character" w:customStyle="1" w:styleId="CaptionChar">
    <w:name w:val="Caption Char"/>
    <w:basedOn w:val="DefaultParagraphFont"/>
    <w:link w:val="Caption"/>
    <w:rsid w:val="008D59CD"/>
    <w:rPr>
      <w:rFonts w:ascii="Calibri" w:eastAsia="Times New Roman" w:hAnsi="Calibri" w:cs="Times New Roman"/>
      <w:bCs/>
      <w:szCs w:val="20"/>
    </w:rPr>
  </w:style>
  <w:style w:type="character" w:customStyle="1" w:styleId="ListNumber1Char">
    <w:name w:val="List Number 1 Char"/>
    <w:basedOn w:val="CaptionChar"/>
    <w:link w:val="ListNumber1"/>
    <w:rsid w:val="000714EB"/>
    <w:rPr>
      <w:rFonts w:ascii="Calibri" w:eastAsia="Times New Roman" w:hAnsi="Calibri" w:cs="Times New Roman"/>
      <w:bCs/>
      <w:szCs w:val="20"/>
    </w:rPr>
  </w:style>
  <w:style w:type="paragraph" w:customStyle="1" w:styleId="Listnumber10">
    <w:name w:val="List number 1"/>
    <w:basedOn w:val="Normal"/>
    <w:link w:val="Listnumber1Char0"/>
    <w:rsid w:val="0028256A"/>
    <w:rPr>
      <w:b/>
    </w:rPr>
  </w:style>
  <w:style w:type="character" w:customStyle="1" w:styleId="ListNumber2Char">
    <w:name w:val="List Number 2. Char"/>
    <w:basedOn w:val="CaptionChar"/>
    <w:link w:val="ListNumber20"/>
    <w:rsid w:val="0004605E"/>
    <w:rPr>
      <w:rFonts w:ascii="Calibri" w:eastAsia="Times New Roman" w:hAnsi="Calibri" w:cs="Times New Roman"/>
      <w:bCs/>
      <w:szCs w:val="20"/>
    </w:rPr>
  </w:style>
  <w:style w:type="paragraph" w:customStyle="1" w:styleId="ListBullet1">
    <w:name w:val="List Bullet 1"/>
    <w:basedOn w:val="Caption"/>
    <w:link w:val="ListBullet1Char"/>
    <w:qFormat/>
    <w:rsid w:val="00BE6B9F"/>
    <w:pPr>
      <w:numPr>
        <w:numId w:val="12"/>
      </w:numPr>
      <w:ind w:left="648"/>
    </w:pPr>
  </w:style>
  <w:style w:type="character" w:customStyle="1" w:styleId="Listnumber1Char0">
    <w:name w:val="List number 1 Char"/>
    <w:basedOn w:val="CaptionChar"/>
    <w:link w:val="Listnumber10"/>
    <w:rsid w:val="0028256A"/>
    <w:rPr>
      <w:rFonts w:ascii="Calibri" w:eastAsia="Times New Roman" w:hAnsi="Calibri" w:cs="Times New Roman"/>
      <w:b/>
      <w:bCs w:val="0"/>
      <w:szCs w:val="24"/>
    </w:rPr>
  </w:style>
  <w:style w:type="paragraph" w:customStyle="1" w:styleId="ListBullet21">
    <w:name w:val="List Bullet 21"/>
    <w:basedOn w:val="Caption"/>
    <w:link w:val="Listbullet2Char"/>
    <w:qFormat/>
    <w:rsid w:val="00BE6B9F"/>
    <w:pPr>
      <w:numPr>
        <w:numId w:val="13"/>
      </w:numPr>
      <w:ind w:left="1008"/>
    </w:pPr>
  </w:style>
  <w:style w:type="character" w:customStyle="1" w:styleId="ListBullet1Char">
    <w:name w:val="List Bullet 1 Char"/>
    <w:basedOn w:val="CaptionChar"/>
    <w:link w:val="ListBullet1"/>
    <w:rsid w:val="00BE6B9F"/>
    <w:rPr>
      <w:rFonts w:ascii="Calibri" w:eastAsia="Times New Roman" w:hAnsi="Calibri" w:cs="Times New Roman"/>
      <w:bCs/>
      <w:szCs w:val="20"/>
    </w:rPr>
  </w:style>
  <w:style w:type="character" w:customStyle="1" w:styleId="Listbullet2Char">
    <w:name w:val="List bullet 2 Char"/>
    <w:basedOn w:val="CaptionChar"/>
    <w:link w:val="ListBullet21"/>
    <w:rsid w:val="00BE6B9F"/>
    <w:rPr>
      <w:rFonts w:ascii="Calibri" w:eastAsia="Times New Roman" w:hAnsi="Calibri" w:cs="Times New Roman"/>
      <w:bCs/>
      <w:szCs w:val="20"/>
    </w:rPr>
  </w:style>
  <w:style w:type="paragraph" w:customStyle="1" w:styleId="ListBulleted1">
    <w:name w:val="List Bulleted 1"/>
    <w:basedOn w:val="Normal"/>
    <w:link w:val="ListBulleted1Char"/>
    <w:qFormat/>
    <w:rsid w:val="00C22573"/>
    <w:pPr>
      <w:numPr>
        <w:numId w:val="25"/>
      </w:numPr>
      <w:tabs>
        <w:tab w:val="clear" w:pos="720"/>
        <w:tab w:val="num" w:pos="690"/>
      </w:tabs>
      <w:spacing w:after="0"/>
    </w:pPr>
  </w:style>
  <w:style w:type="paragraph" w:styleId="NoSpacing">
    <w:name w:val="No Spacing"/>
    <w:link w:val="NoSpacingChar"/>
    <w:uiPriority w:val="1"/>
    <w:qFormat/>
    <w:rsid w:val="00320745"/>
    <w:pPr>
      <w:spacing w:after="0" w:line="240" w:lineRule="auto"/>
      <w:ind w:left="274" w:hanging="274"/>
    </w:pPr>
  </w:style>
  <w:style w:type="character" w:customStyle="1" w:styleId="apple-converted-space">
    <w:name w:val="apple-converted-space"/>
    <w:basedOn w:val="DefaultParagraphFont"/>
    <w:rsid w:val="00320745"/>
  </w:style>
  <w:style w:type="character" w:customStyle="1" w:styleId="error">
    <w:name w:val="error"/>
    <w:basedOn w:val="DefaultParagraphFont"/>
    <w:rsid w:val="00320745"/>
  </w:style>
  <w:style w:type="paragraph" w:customStyle="1" w:styleId="ListNumbered1">
    <w:name w:val="List Numbered 1"/>
    <w:basedOn w:val="ListParagraph"/>
    <w:link w:val="ListNumbered1Char"/>
    <w:qFormat/>
    <w:rsid w:val="00320745"/>
    <w:pPr>
      <w:numPr>
        <w:numId w:val="15"/>
      </w:numPr>
    </w:pPr>
    <w:rPr>
      <w:rFonts w:asciiTheme="minorHAnsi" w:eastAsiaTheme="minorHAnsi" w:hAnsiTheme="minorHAnsi" w:cstheme="minorBidi"/>
      <w:szCs w:val="22"/>
    </w:rPr>
  </w:style>
  <w:style w:type="character" w:customStyle="1" w:styleId="ListNumbered1Char">
    <w:name w:val="List Numbered 1 Char"/>
    <w:basedOn w:val="DefaultParagraphFont"/>
    <w:link w:val="ListNumbered1"/>
    <w:rsid w:val="00320745"/>
  </w:style>
  <w:style w:type="paragraph" w:customStyle="1" w:styleId="ListBulletedAfterNumber1">
    <w:name w:val="List Bulleted After Number 1"/>
    <w:basedOn w:val="ListParagraph"/>
    <w:link w:val="ListBulletedAfterNumber1Char"/>
    <w:rsid w:val="00320745"/>
    <w:pPr>
      <w:numPr>
        <w:numId w:val="16"/>
      </w:numPr>
    </w:pPr>
  </w:style>
  <w:style w:type="character" w:customStyle="1" w:styleId="ListParagraphChar">
    <w:name w:val="List Paragraph Char"/>
    <w:basedOn w:val="DefaultParagraphFont"/>
    <w:link w:val="ListParagraph"/>
    <w:uiPriority w:val="34"/>
    <w:rsid w:val="00320745"/>
    <w:rPr>
      <w:rFonts w:ascii="Calibri" w:eastAsia="Times New Roman" w:hAnsi="Calibri" w:cs="Times New Roman"/>
      <w:szCs w:val="24"/>
    </w:rPr>
  </w:style>
  <w:style w:type="character" w:customStyle="1" w:styleId="ListBulletedAfterNumber1Char">
    <w:name w:val="List Bulleted After Number 1 Char"/>
    <w:basedOn w:val="ListParagraphChar"/>
    <w:link w:val="ListBulletedAfterNumber1"/>
    <w:rsid w:val="00320745"/>
    <w:rPr>
      <w:rFonts w:ascii="Calibri" w:eastAsia="Times New Roman" w:hAnsi="Calibri" w:cs="Times New Roman"/>
      <w:szCs w:val="24"/>
    </w:rPr>
  </w:style>
  <w:style w:type="paragraph" w:customStyle="1" w:styleId="ListBulleted2">
    <w:name w:val="List Bulleted 2"/>
    <w:basedOn w:val="ListParagraph"/>
    <w:link w:val="ListBulleted2Char"/>
    <w:qFormat/>
    <w:rsid w:val="00320745"/>
    <w:pPr>
      <w:numPr>
        <w:numId w:val="17"/>
      </w:numPr>
      <w:ind w:left="548" w:hanging="274"/>
    </w:pPr>
  </w:style>
  <w:style w:type="character" w:customStyle="1" w:styleId="ListBulleted2Char">
    <w:name w:val="List Bulleted 2 Char"/>
    <w:basedOn w:val="ListParagraphChar"/>
    <w:link w:val="ListBulleted2"/>
    <w:rsid w:val="00320745"/>
    <w:rPr>
      <w:rFonts w:ascii="Calibri" w:eastAsia="Times New Roman" w:hAnsi="Calibri" w:cs="Times New Roman"/>
      <w:szCs w:val="24"/>
    </w:rPr>
  </w:style>
  <w:style w:type="paragraph" w:customStyle="1" w:styleId="ListBulletunderNumber1">
    <w:name w:val="List Bullet under Number 1"/>
    <w:basedOn w:val="ListParagraph"/>
    <w:link w:val="ListBulletunderNumber1Char"/>
    <w:rsid w:val="00320745"/>
    <w:pPr>
      <w:numPr>
        <w:numId w:val="18"/>
      </w:numPr>
      <w:ind w:left="634" w:hanging="274"/>
    </w:pPr>
  </w:style>
  <w:style w:type="character" w:customStyle="1" w:styleId="ListBulletunderNumber1Char">
    <w:name w:val="List Bullet under Number 1 Char"/>
    <w:basedOn w:val="ListParagraphChar"/>
    <w:link w:val="ListBulletunderNumber1"/>
    <w:rsid w:val="00320745"/>
    <w:rPr>
      <w:rFonts w:ascii="Calibri" w:eastAsia="Times New Roman" w:hAnsi="Calibri" w:cs="Times New Roman"/>
      <w:szCs w:val="24"/>
    </w:rPr>
  </w:style>
  <w:style w:type="paragraph" w:customStyle="1" w:styleId="ListBulleted3">
    <w:name w:val="List Bulleted 3"/>
    <w:basedOn w:val="ListParagraph"/>
    <w:link w:val="ListBulleted3Char"/>
    <w:qFormat/>
    <w:rsid w:val="00320745"/>
    <w:pPr>
      <w:numPr>
        <w:numId w:val="19"/>
      </w:numPr>
      <w:ind w:left="821" w:hanging="274"/>
    </w:pPr>
  </w:style>
  <w:style w:type="character" w:customStyle="1" w:styleId="ListBulleted3Char">
    <w:name w:val="List Bulleted 3 Char"/>
    <w:basedOn w:val="ListParagraphChar"/>
    <w:link w:val="ListBulleted3"/>
    <w:rsid w:val="00320745"/>
    <w:rPr>
      <w:rFonts w:ascii="Calibri" w:eastAsia="Times New Roman" w:hAnsi="Calibri" w:cs="Times New Roman"/>
      <w:szCs w:val="24"/>
    </w:rPr>
  </w:style>
  <w:style w:type="paragraph" w:customStyle="1" w:styleId="ListBulleted4">
    <w:name w:val="List Bulleted 4"/>
    <w:basedOn w:val="ListParagraph"/>
    <w:link w:val="ListBulleted4Char"/>
    <w:qFormat/>
    <w:rsid w:val="00320745"/>
    <w:pPr>
      <w:numPr>
        <w:numId w:val="20"/>
      </w:numPr>
      <w:ind w:left="1080" w:hanging="270"/>
    </w:pPr>
  </w:style>
  <w:style w:type="character" w:customStyle="1" w:styleId="ListBulleted4Char">
    <w:name w:val="List Bulleted 4 Char"/>
    <w:basedOn w:val="ListParagraphChar"/>
    <w:link w:val="ListBulleted4"/>
    <w:rsid w:val="00320745"/>
    <w:rPr>
      <w:rFonts w:ascii="Calibri" w:eastAsia="Times New Roman" w:hAnsi="Calibri" w:cs="Times New Roman"/>
      <w:szCs w:val="24"/>
    </w:rPr>
  </w:style>
  <w:style w:type="paragraph" w:customStyle="1" w:styleId="ListNumbered2">
    <w:name w:val="List Numbered 2"/>
    <w:basedOn w:val="ListParagraph"/>
    <w:link w:val="ListNumbered2Char"/>
    <w:qFormat/>
    <w:rsid w:val="00320745"/>
    <w:pPr>
      <w:numPr>
        <w:numId w:val="21"/>
      </w:numPr>
    </w:pPr>
  </w:style>
  <w:style w:type="paragraph" w:customStyle="1" w:styleId="ListBulletedAfterNumber2">
    <w:name w:val="List Bulleted After Number 2"/>
    <w:basedOn w:val="ListParagraph"/>
    <w:link w:val="ListBulletedAfterNumber2Char"/>
    <w:qFormat/>
    <w:rsid w:val="00320745"/>
    <w:pPr>
      <w:numPr>
        <w:numId w:val="22"/>
      </w:numPr>
      <w:ind w:left="994" w:hanging="274"/>
    </w:pPr>
  </w:style>
  <w:style w:type="character" w:customStyle="1" w:styleId="ListNumbered2Char">
    <w:name w:val="List Numbered 2 Char"/>
    <w:basedOn w:val="ListParagraphChar"/>
    <w:link w:val="ListNumbered2"/>
    <w:rsid w:val="00320745"/>
    <w:rPr>
      <w:rFonts w:ascii="Calibri" w:eastAsia="Times New Roman" w:hAnsi="Calibri" w:cs="Times New Roman"/>
      <w:szCs w:val="24"/>
    </w:rPr>
  </w:style>
  <w:style w:type="character" w:customStyle="1" w:styleId="ListBulletedAfterNumber2Char">
    <w:name w:val="List Bulleted After Number 2 Char"/>
    <w:basedOn w:val="ListParagraphChar"/>
    <w:link w:val="ListBulletedAfterNumber2"/>
    <w:rsid w:val="00320745"/>
    <w:rPr>
      <w:rFonts w:ascii="Calibri" w:eastAsia="Times New Roman" w:hAnsi="Calibri" w:cs="Times New Roman"/>
      <w:szCs w:val="24"/>
    </w:rPr>
  </w:style>
  <w:style w:type="paragraph" w:customStyle="1" w:styleId="TableTitle">
    <w:name w:val="Table Title"/>
    <w:basedOn w:val="ListBulleted1"/>
    <w:link w:val="TableTitleChar"/>
    <w:qFormat/>
    <w:rsid w:val="0028256A"/>
    <w:pPr>
      <w:numPr>
        <w:numId w:val="0"/>
      </w:numPr>
    </w:pPr>
    <w:rPr>
      <w:b/>
      <w:sz w:val="26"/>
      <w:szCs w:val="26"/>
    </w:rPr>
  </w:style>
  <w:style w:type="character" w:customStyle="1" w:styleId="NoSpacingChar">
    <w:name w:val="No Spacing Char"/>
    <w:basedOn w:val="DefaultParagraphFont"/>
    <w:link w:val="NoSpacing"/>
    <w:uiPriority w:val="1"/>
    <w:rsid w:val="00320745"/>
  </w:style>
  <w:style w:type="character" w:customStyle="1" w:styleId="ListBulleted1Char">
    <w:name w:val="List Bulleted 1 Char"/>
    <w:basedOn w:val="NoSpacingChar"/>
    <w:link w:val="ListBulleted1"/>
    <w:rsid w:val="00C22573"/>
    <w:rPr>
      <w:rFonts w:ascii="Calibri" w:eastAsia="Times New Roman" w:hAnsi="Calibri" w:cs="Times New Roman"/>
      <w:szCs w:val="24"/>
    </w:rPr>
  </w:style>
  <w:style w:type="character" w:customStyle="1" w:styleId="TableTitleChar">
    <w:name w:val="Table Title Char"/>
    <w:basedOn w:val="ListBulleted1Char"/>
    <w:link w:val="TableTitle"/>
    <w:rsid w:val="0028256A"/>
    <w:rPr>
      <w:rFonts w:ascii="Calibri" w:eastAsia="Times New Roman" w:hAnsi="Calibri" w:cs="Times New Roman"/>
      <w:b/>
      <w:sz w:val="26"/>
      <w:szCs w:val="26"/>
    </w:rPr>
  </w:style>
  <w:style w:type="paragraph" w:customStyle="1" w:styleId="Tablenote">
    <w:name w:val="Table note"/>
    <w:basedOn w:val="ListBulleted1"/>
    <w:link w:val="TablenoteChar"/>
    <w:qFormat/>
    <w:rsid w:val="00320745"/>
    <w:pPr>
      <w:numPr>
        <w:numId w:val="0"/>
      </w:numPr>
      <w:tabs>
        <w:tab w:val="left" w:pos="810"/>
      </w:tabs>
      <w:ind w:left="720" w:hanging="450"/>
    </w:pPr>
    <w:rPr>
      <w:sz w:val="18"/>
      <w:szCs w:val="18"/>
    </w:rPr>
  </w:style>
  <w:style w:type="paragraph" w:customStyle="1" w:styleId="FigureTitle">
    <w:name w:val="Figure Title"/>
    <w:basedOn w:val="Normal"/>
    <w:link w:val="FigureTitleChar"/>
    <w:qFormat/>
    <w:rsid w:val="00320745"/>
    <w:pPr>
      <w:keepNext/>
    </w:pPr>
    <w:rPr>
      <w:rFonts w:asciiTheme="minorHAnsi" w:eastAsiaTheme="minorHAnsi" w:hAnsiTheme="minorHAnsi" w:cstheme="minorBidi"/>
      <w:b/>
      <w:sz w:val="26"/>
      <w:szCs w:val="26"/>
      <w:shd w:val="clear" w:color="auto" w:fill="FFFFFF"/>
    </w:rPr>
  </w:style>
  <w:style w:type="character" w:customStyle="1" w:styleId="TablenoteChar">
    <w:name w:val="Table note Char"/>
    <w:basedOn w:val="ListBulleted1Char"/>
    <w:link w:val="Tablenote"/>
    <w:rsid w:val="00320745"/>
    <w:rPr>
      <w:rFonts w:ascii="Calibri" w:eastAsia="Times New Roman" w:hAnsi="Calibri" w:cs="Times New Roman"/>
      <w:sz w:val="18"/>
      <w:szCs w:val="18"/>
    </w:rPr>
  </w:style>
  <w:style w:type="character" w:customStyle="1" w:styleId="FigureTitleChar">
    <w:name w:val="Figure Title Char"/>
    <w:basedOn w:val="DefaultParagraphFont"/>
    <w:link w:val="FigureTitle"/>
    <w:rsid w:val="00320745"/>
    <w:rPr>
      <w:b/>
      <w:sz w:val="26"/>
      <w:szCs w:val="26"/>
    </w:rPr>
  </w:style>
  <w:style w:type="paragraph" w:customStyle="1" w:styleId="ListNumbered4">
    <w:name w:val="List Numbered 4"/>
    <w:basedOn w:val="ListBulleted4"/>
    <w:qFormat/>
    <w:rsid w:val="00047DF4"/>
    <w:pPr>
      <w:numPr>
        <w:numId w:val="23"/>
      </w:numPr>
      <w:spacing w:after="0"/>
      <w:ind w:left="1368"/>
    </w:pPr>
  </w:style>
  <w:style w:type="character" w:customStyle="1" w:styleId="jira-issue-macro">
    <w:name w:val="jira-issue-macro"/>
    <w:basedOn w:val="DefaultParagraphFont"/>
    <w:rsid w:val="00910F85"/>
  </w:style>
  <w:style w:type="character" w:customStyle="1" w:styleId="aui-lozenge">
    <w:name w:val="aui-lozenge"/>
    <w:basedOn w:val="DefaultParagraphFont"/>
    <w:rsid w:val="00910F85"/>
  </w:style>
  <w:style w:type="character" w:styleId="Emphasis">
    <w:name w:val="Emphasis"/>
    <w:basedOn w:val="DefaultParagraphFont"/>
    <w:uiPriority w:val="20"/>
    <w:qFormat/>
    <w:rsid w:val="00910F85"/>
    <w:rPr>
      <w:i/>
      <w:iCs/>
    </w:rPr>
  </w:style>
  <w:style w:type="character" w:customStyle="1" w:styleId="nobr">
    <w:name w:val="nobr"/>
    <w:basedOn w:val="DefaultParagraphFont"/>
    <w:rsid w:val="00910F85"/>
  </w:style>
  <w:style w:type="character" w:styleId="HTMLCite">
    <w:name w:val="HTML Cite"/>
    <w:basedOn w:val="DefaultParagraphFont"/>
    <w:uiPriority w:val="99"/>
    <w:semiHidden/>
    <w:unhideWhenUsed/>
    <w:rsid w:val="00910F85"/>
    <w:rPr>
      <w:i/>
      <w:iCs/>
    </w:rPr>
  </w:style>
  <w:style w:type="character" w:customStyle="1" w:styleId="expand-control-text">
    <w:name w:val="expand-control-text"/>
    <w:basedOn w:val="DefaultParagraphFont"/>
    <w:rsid w:val="00AE15A2"/>
  </w:style>
  <w:style w:type="character" w:customStyle="1" w:styleId="html-tag">
    <w:name w:val="html-tag"/>
    <w:basedOn w:val="DefaultParagraphFont"/>
    <w:rsid w:val="00AE15A2"/>
  </w:style>
  <w:style w:type="character" w:customStyle="1" w:styleId="text">
    <w:name w:val="text"/>
    <w:basedOn w:val="DefaultParagraphFont"/>
    <w:rsid w:val="00AE15A2"/>
  </w:style>
  <w:style w:type="character" w:styleId="Strong">
    <w:name w:val="Strong"/>
    <w:basedOn w:val="DefaultParagraphFont"/>
    <w:uiPriority w:val="22"/>
    <w:qFormat/>
    <w:rsid w:val="00AE15A2"/>
    <w:rPr>
      <w:b/>
      <w:bCs/>
    </w:rPr>
  </w:style>
  <w:style w:type="paragraph" w:customStyle="1" w:styleId="editable-field">
    <w:name w:val="editable-field"/>
    <w:basedOn w:val="Normal"/>
    <w:rsid w:val="00C35154"/>
    <w:pPr>
      <w:spacing w:before="100" w:beforeAutospacing="1" w:after="100" w:afterAutospacing="1"/>
    </w:pPr>
    <w:rPr>
      <w:rFonts w:ascii="Times New Roman" w:eastAsiaTheme="minorEastAsia" w:hAnsi="Times New Roman"/>
      <w:sz w:val="24"/>
      <w:lang w:bidi="yi-Hebr"/>
    </w:rPr>
  </w:style>
  <w:style w:type="paragraph" w:customStyle="1" w:styleId="ListN1">
    <w:name w:val="List N1"/>
    <w:basedOn w:val="ListParagraph"/>
    <w:qFormat/>
    <w:rsid w:val="002341DF"/>
    <w:pPr>
      <w:widowControl/>
      <w:spacing w:before="0" w:after="160" w:line="259" w:lineRule="auto"/>
      <w:ind w:left="0"/>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147354"/>
    <w:rPr>
      <w:color w:val="808080"/>
      <w:shd w:val="clear" w:color="auto" w:fill="E6E6E6"/>
    </w:rPr>
  </w:style>
  <w:style w:type="paragraph" w:customStyle="1" w:styleId="EndNoteBibliographyTitle">
    <w:name w:val="EndNote Bibliography Title"/>
    <w:basedOn w:val="Normal"/>
    <w:link w:val="EndNoteBibliographyTitleChar"/>
    <w:rsid w:val="000E0F3A"/>
    <w:pPr>
      <w:spacing w:after="0"/>
      <w:jc w:val="center"/>
    </w:pPr>
    <w:rPr>
      <w:noProof/>
    </w:rPr>
  </w:style>
  <w:style w:type="character" w:customStyle="1" w:styleId="EndNoteBibliographyTitleChar">
    <w:name w:val="EndNote Bibliography Title Char"/>
    <w:basedOn w:val="DefaultParagraphFont"/>
    <w:link w:val="EndNoteBibliographyTitle"/>
    <w:rsid w:val="000E0F3A"/>
    <w:rPr>
      <w:rFonts w:ascii="Calibri" w:eastAsia="Times New Roman" w:hAnsi="Calibri" w:cs="Times New Roman"/>
      <w:noProof/>
      <w:szCs w:val="24"/>
    </w:rPr>
  </w:style>
  <w:style w:type="paragraph" w:customStyle="1" w:styleId="EndNoteBibliography">
    <w:name w:val="EndNote Bibliography"/>
    <w:basedOn w:val="Normal"/>
    <w:link w:val="EndNoteBibliographyChar"/>
    <w:rsid w:val="000E0F3A"/>
    <w:rPr>
      <w:noProof/>
    </w:rPr>
  </w:style>
  <w:style w:type="character" w:customStyle="1" w:styleId="EndNoteBibliographyChar">
    <w:name w:val="EndNote Bibliography Char"/>
    <w:basedOn w:val="DefaultParagraphFont"/>
    <w:link w:val="EndNoteBibliography"/>
    <w:rsid w:val="000E0F3A"/>
    <w:rPr>
      <w:rFonts w:ascii="Calibri" w:eastAsia="Times New Roman" w:hAnsi="Calibri" w:cs="Times New Roman"/>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1321">
      <w:bodyDiv w:val="1"/>
      <w:marLeft w:val="0"/>
      <w:marRight w:val="0"/>
      <w:marTop w:val="0"/>
      <w:marBottom w:val="0"/>
      <w:divBdr>
        <w:top w:val="none" w:sz="0" w:space="0" w:color="auto"/>
        <w:left w:val="none" w:sz="0" w:space="0" w:color="auto"/>
        <w:bottom w:val="none" w:sz="0" w:space="0" w:color="auto"/>
        <w:right w:val="none" w:sz="0" w:space="0" w:color="auto"/>
      </w:divBdr>
    </w:div>
    <w:div w:id="20323018">
      <w:bodyDiv w:val="1"/>
      <w:marLeft w:val="0"/>
      <w:marRight w:val="0"/>
      <w:marTop w:val="0"/>
      <w:marBottom w:val="0"/>
      <w:divBdr>
        <w:top w:val="none" w:sz="0" w:space="0" w:color="auto"/>
        <w:left w:val="none" w:sz="0" w:space="0" w:color="auto"/>
        <w:bottom w:val="none" w:sz="0" w:space="0" w:color="auto"/>
        <w:right w:val="none" w:sz="0" w:space="0" w:color="auto"/>
      </w:divBdr>
    </w:div>
    <w:div w:id="51198527">
      <w:bodyDiv w:val="1"/>
      <w:marLeft w:val="0"/>
      <w:marRight w:val="0"/>
      <w:marTop w:val="0"/>
      <w:marBottom w:val="0"/>
      <w:divBdr>
        <w:top w:val="none" w:sz="0" w:space="0" w:color="auto"/>
        <w:left w:val="none" w:sz="0" w:space="0" w:color="auto"/>
        <w:bottom w:val="none" w:sz="0" w:space="0" w:color="auto"/>
        <w:right w:val="none" w:sz="0" w:space="0" w:color="auto"/>
      </w:divBdr>
    </w:div>
    <w:div w:id="83498434">
      <w:bodyDiv w:val="1"/>
      <w:marLeft w:val="0"/>
      <w:marRight w:val="0"/>
      <w:marTop w:val="0"/>
      <w:marBottom w:val="0"/>
      <w:divBdr>
        <w:top w:val="none" w:sz="0" w:space="0" w:color="auto"/>
        <w:left w:val="none" w:sz="0" w:space="0" w:color="auto"/>
        <w:bottom w:val="none" w:sz="0" w:space="0" w:color="auto"/>
        <w:right w:val="none" w:sz="0" w:space="0" w:color="auto"/>
      </w:divBdr>
    </w:div>
    <w:div w:id="124468709">
      <w:bodyDiv w:val="1"/>
      <w:marLeft w:val="0"/>
      <w:marRight w:val="0"/>
      <w:marTop w:val="0"/>
      <w:marBottom w:val="0"/>
      <w:divBdr>
        <w:top w:val="none" w:sz="0" w:space="0" w:color="auto"/>
        <w:left w:val="none" w:sz="0" w:space="0" w:color="auto"/>
        <w:bottom w:val="none" w:sz="0" w:space="0" w:color="auto"/>
        <w:right w:val="none" w:sz="0" w:space="0" w:color="auto"/>
      </w:divBdr>
    </w:div>
    <w:div w:id="187334471">
      <w:bodyDiv w:val="1"/>
      <w:marLeft w:val="0"/>
      <w:marRight w:val="0"/>
      <w:marTop w:val="0"/>
      <w:marBottom w:val="0"/>
      <w:divBdr>
        <w:top w:val="none" w:sz="0" w:space="0" w:color="auto"/>
        <w:left w:val="none" w:sz="0" w:space="0" w:color="auto"/>
        <w:bottom w:val="none" w:sz="0" w:space="0" w:color="auto"/>
        <w:right w:val="none" w:sz="0" w:space="0" w:color="auto"/>
      </w:divBdr>
    </w:div>
    <w:div w:id="266734537">
      <w:bodyDiv w:val="1"/>
      <w:marLeft w:val="0"/>
      <w:marRight w:val="0"/>
      <w:marTop w:val="0"/>
      <w:marBottom w:val="0"/>
      <w:divBdr>
        <w:top w:val="none" w:sz="0" w:space="0" w:color="auto"/>
        <w:left w:val="none" w:sz="0" w:space="0" w:color="auto"/>
        <w:bottom w:val="none" w:sz="0" w:space="0" w:color="auto"/>
        <w:right w:val="none" w:sz="0" w:space="0" w:color="auto"/>
      </w:divBdr>
    </w:div>
    <w:div w:id="329867629">
      <w:bodyDiv w:val="1"/>
      <w:marLeft w:val="0"/>
      <w:marRight w:val="0"/>
      <w:marTop w:val="0"/>
      <w:marBottom w:val="0"/>
      <w:divBdr>
        <w:top w:val="none" w:sz="0" w:space="0" w:color="auto"/>
        <w:left w:val="none" w:sz="0" w:space="0" w:color="auto"/>
        <w:bottom w:val="none" w:sz="0" w:space="0" w:color="auto"/>
        <w:right w:val="none" w:sz="0" w:space="0" w:color="auto"/>
      </w:divBdr>
    </w:div>
    <w:div w:id="538708971">
      <w:bodyDiv w:val="1"/>
      <w:marLeft w:val="0"/>
      <w:marRight w:val="0"/>
      <w:marTop w:val="0"/>
      <w:marBottom w:val="0"/>
      <w:divBdr>
        <w:top w:val="none" w:sz="0" w:space="0" w:color="auto"/>
        <w:left w:val="none" w:sz="0" w:space="0" w:color="auto"/>
        <w:bottom w:val="none" w:sz="0" w:space="0" w:color="auto"/>
        <w:right w:val="none" w:sz="0" w:space="0" w:color="auto"/>
      </w:divBdr>
    </w:div>
    <w:div w:id="597520089">
      <w:bodyDiv w:val="1"/>
      <w:marLeft w:val="0"/>
      <w:marRight w:val="0"/>
      <w:marTop w:val="0"/>
      <w:marBottom w:val="0"/>
      <w:divBdr>
        <w:top w:val="none" w:sz="0" w:space="0" w:color="auto"/>
        <w:left w:val="none" w:sz="0" w:space="0" w:color="auto"/>
        <w:bottom w:val="none" w:sz="0" w:space="0" w:color="auto"/>
        <w:right w:val="none" w:sz="0" w:space="0" w:color="auto"/>
      </w:divBdr>
    </w:div>
    <w:div w:id="626933711">
      <w:bodyDiv w:val="1"/>
      <w:marLeft w:val="0"/>
      <w:marRight w:val="0"/>
      <w:marTop w:val="0"/>
      <w:marBottom w:val="0"/>
      <w:divBdr>
        <w:top w:val="none" w:sz="0" w:space="0" w:color="auto"/>
        <w:left w:val="none" w:sz="0" w:space="0" w:color="auto"/>
        <w:bottom w:val="none" w:sz="0" w:space="0" w:color="auto"/>
        <w:right w:val="none" w:sz="0" w:space="0" w:color="auto"/>
      </w:divBdr>
    </w:div>
    <w:div w:id="720052690">
      <w:bodyDiv w:val="1"/>
      <w:marLeft w:val="0"/>
      <w:marRight w:val="0"/>
      <w:marTop w:val="0"/>
      <w:marBottom w:val="0"/>
      <w:divBdr>
        <w:top w:val="none" w:sz="0" w:space="0" w:color="auto"/>
        <w:left w:val="none" w:sz="0" w:space="0" w:color="auto"/>
        <w:bottom w:val="none" w:sz="0" w:space="0" w:color="auto"/>
        <w:right w:val="none" w:sz="0" w:space="0" w:color="auto"/>
      </w:divBdr>
    </w:div>
    <w:div w:id="780224988">
      <w:bodyDiv w:val="1"/>
      <w:marLeft w:val="0"/>
      <w:marRight w:val="0"/>
      <w:marTop w:val="0"/>
      <w:marBottom w:val="0"/>
      <w:divBdr>
        <w:top w:val="none" w:sz="0" w:space="0" w:color="auto"/>
        <w:left w:val="none" w:sz="0" w:space="0" w:color="auto"/>
        <w:bottom w:val="none" w:sz="0" w:space="0" w:color="auto"/>
        <w:right w:val="none" w:sz="0" w:space="0" w:color="auto"/>
      </w:divBdr>
    </w:div>
    <w:div w:id="817378112">
      <w:bodyDiv w:val="1"/>
      <w:marLeft w:val="0"/>
      <w:marRight w:val="0"/>
      <w:marTop w:val="0"/>
      <w:marBottom w:val="0"/>
      <w:divBdr>
        <w:top w:val="none" w:sz="0" w:space="0" w:color="auto"/>
        <w:left w:val="none" w:sz="0" w:space="0" w:color="auto"/>
        <w:bottom w:val="none" w:sz="0" w:space="0" w:color="auto"/>
        <w:right w:val="none" w:sz="0" w:space="0" w:color="auto"/>
      </w:divBdr>
    </w:div>
    <w:div w:id="921766479">
      <w:bodyDiv w:val="1"/>
      <w:marLeft w:val="0"/>
      <w:marRight w:val="0"/>
      <w:marTop w:val="0"/>
      <w:marBottom w:val="0"/>
      <w:divBdr>
        <w:top w:val="none" w:sz="0" w:space="0" w:color="auto"/>
        <w:left w:val="none" w:sz="0" w:space="0" w:color="auto"/>
        <w:bottom w:val="none" w:sz="0" w:space="0" w:color="auto"/>
        <w:right w:val="none" w:sz="0" w:space="0" w:color="auto"/>
      </w:divBdr>
    </w:div>
    <w:div w:id="955063721">
      <w:bodyDiv w:val="1"/>
      <w:marLeft w:val="0"/>
      <w:marRight w:val="0"/>
      <w:marTop w:val="0"/>
      <w:marBottom w:val="0"/>
      <w:divBdr>
        <w:top w:val="none" w:sz="0" w:space="0" w:color="auto"/>
        <w:left w:val="none" w:sz="0" w:space="0" w:color="auto"/>
        <w:bottom w:val="none" w:sz="0" w:space="0" w:color="auto"/>
        <w:right w:val="none" w:sz="0" w:space="0" w:color="auto"/>
      </w:divBdr>
    </w:div>
    <w:div w:id="1049722083">
      <w:bodyDiv w:val="1"/>
      <w:marLeft w:val="0"/>
      <w:marRight w:val="0"/>
      <w:marTop w:val="0"/>
      <w:marBottom w:val="0"/>
      <w:divBdr>
        <w:top w:val="none" w:sz="0" w:space="0" w:color="auto"/>
        <w:left w:val="none" w:sz="0" w:space="0" w:color="auto"/>
        <w:bottom w:val="none" w:sz="0" w:space="0" w:color="auto"/>
        <w:right w:val="none" w:sz="0" w:space="0" w:color="auto"/>
      </w:divBdr>
    </w:div>
    <w:div w:id="1132289798">
      <w:bodyDiv w:val="1"/>
      <w:marLeft w:val="0"/>
      <w:marRight w:val="0"/>
      <w:marTop w:val="0"/>
      <w:marBottom w:val="0"/>
      <w:divBdr>
        <w:top w:val="none" w:sz="0" w:space="0" w:color="auto"/>
        <w:left w:val="none" w:sz="0" w:space="0" w:color="auto"/>
        <w:bottom w:val="none" w:sz="0" w:space="0" w:color="auto"/>
        <w:right w:val="none" w:sz="0" w:space="0" w:color="auto"/>
      </w:divBdr>
    </w:div>
    <w:div w:id="1137264150">
      <w:bodyDiv w:val="1"/>
      <w:marLeft w:val="0"/>
      <w:marRight w:val="0"/>
      <w:marTop w:val="0"/>
      <w:marBottom w:val="0"/>
      <w:divBdr>
        <w:top w:val="none" w:sz="0" w:space="0" w:color="auto"/>
        <w:left w:val="none" w:sz="0" w:space="0" w:color="auto"/>
        <w:bottom w:val="none" w:sz="0" w:space="0" w:color="auto"/>
        <w:right w:val="none" w:sz="0" w:space="0" w:color="auto"/>
      </w:divBdr>
    </w:div>
    <w:div w:id="1147623700">
      <w:bodyDiv w:val="1"/>
      <w:marLeft w:val="0"/>
      <w:marRight w:val="0"/>
      <w:marTop w:val="0"/>
      <w:marBottom w:val="0"/>
      <w:divBdr>
        <w:top w:val="none" w:sz="0" w:space="0" w:color="auto"/>
        <w:left w:val="none" w:sz="0" w:space="0" w:color="auto"/>
        <w:bottom w:val="none" w:sz="0" w:space="0" w:color="auto"/>
        <w:right w:val="none" w:sz="0" w:space="0" w:color="auto"/>
      </w:divBdr>
    </w:div>
    <w:div w:id="1245146252">
      <w:bodyDiv w:val="1"/>
      <w:marLeft w:val="0"/>
      <w:marRight w:val="0"/>
      <w:marTop w:val="0"/>
      <w:marBottom w:val="0"/>
      <w:divBdr>
        <w:top w:val="none" w:sz="0" w:space="0" w:color="auto"/>
        <w:left w:val="none" w:sz="0" w:space="0" w:color="auto"/>
        <w:bottom w:val="none" w:sz="0" w:space="0" w:color="auto"/>
        <w:right w:val="none" w:sz="0" w:space="0" w:color="auto"/>
      </w:divBdr>
    </w:div>
    <w:div w:id="1249459139">
      <w:bodyDiv w:val="1"/>
      <w:marLeft w:val="0"/>
      <w:marRight w:val="0"/>
      <w:marTop w:val="0"/>
      <w:marBottom w:val="0"/>
      <w:divBdr>
        <w:top w:val="none" w:sz="0" w:space="0" w:color="auto"/>
        <w:left w:val="none" w:sz="0" w:space="0" w:color="auto"/>
        <w:bottom w:val="none" w:sz="0" w:space="0" w:color="auto"/>
        <w:right w:val="none" w:sz="0" w:space="0" w:color="auto"/>
      </w:divBdr>
    </w:div>
    <w:div w:id="1252156403">
      <w:bodyDiv w:val="1"/>
      <w:marLeft w:val="0"/>
      <w:marRight w:val="0"/>
      <w:marTop w:val="0"/>
      <w:marBottom w:val="0"/>
      <w:divBdr>
        <w:top w:val="none" w:sz="0" w:space="0" w:color="auto"/>
        <w:left w:val="none" w:sz="0" w:space="0" w:color="auto"/>
        <w:bottom w:val="none" w:sz="0" w:space="0" w:color="auto"/>
        <w:right w:val="none" w:sz="0" w:space="0" w:color="auto"/>
      </w:divBdr>
    </w:div>
    <w:div w:id="1270504915">
      <w:bodyDiv w:val="1"/>
      <w:marLeft w:val="0"/>
      <w:marRight w:val="0"/>
      <w:marTop w:val="0"/>
      <w:marBottom w:val="0"/>
      <w:divBdr>
        <w:top w:val="none" w:sz="0" w:space="0" w:color="auto"/>
        <w:left w:val="none" w:sz="0" w:space="0" w:color="auto"/>
        <w:bottom w:val="none" w:sz="0" w:space="0" w:color="auto"/>
        <w:right w:val="none" w:sz="0" w:space="0" w:color="auto"/>
      </w:divBdr>
    </w:div>
    <w:div w:id="1331561614">
      <w:bodyDiv w:val="1"/>
      <w:marLeft w:val="0"/>
      <w:marRight w:val="0"/>
      <w:marTop w:val="0"/>
      <w:marBottom w:val="0"/>
      <w:divBdr>
        <w:top w:val="none" w:sz="0" w:space="0" w:color="auto"/>
        <w:left w:val="none" w:sz="0" w:space="0" w:color="auto"/>
        <w:bottom w:val="none" w:sz="0" w:space="0" w:color="auto"/>
        <w:right w:val="none" w:sz="0" w:space="0" w:color="auto"/>
      </w:divBdr>
    </w:div>
    <w:div w:id="1360819603">
      <w:bodyDiv w:val="1"/>
      <w:marLeft w:val="0"/>
      <w:marRight w:val="0"/>
      <w:marTop w:val="0"/>
      <w:marBottom w:val="0"/>
      <w:divBdr>
        <w:top w:val="none" w:sz="0" w:space="0" w:color="auto"/>
        <w:left w:val="none" w:sz="0" w:space="0" w:color="auto"/>
        <w:bottom w:val="none" w:sz="0" w:space="0" w:color="auto"/>
        <w:right w:val="none" w:sz="0" w:space="0" w:color="auto"/>
      </w:divBdr>
    </w:div>
    <w:div w:id="1369454861">
      <w:bodyDiv w:val="1"/>
      <w:marLeft w:val="0"/>
      <w:marRight w:val="0"/>
      <w:marTop w:val="0"/>
      <w:marBottom w:val="0"/>
      <w:divBdr>
        <w:top w:val="none" w:sz="0" w:space="0" w:color="auto"/>
        <w:left w:val="none" w:sz="0" w:space="0" w:color="auto"/>
        <w:bottom w:val="none" w:sz="0" w:space="0" w:color="auto"/>
        <w:right w:val="none" w:sz="0" w:space="0" w:color="auto"/>
      </w:divBdr>
    </w:div>
    <w:div w:id="1553926610">
      <w:bodyDiv w:val="1"/>
      <w:marLeft w:val="0"/>
      <w:marRight w:val="0"/>
      <w:marTop w:val="0"/>
      <w:marBottom w:val="0"/>
      <w:divBdr>
        <w:top w:val="none" w:sz="0" w:space="0" w:color="auto"/>
        <w:left w:val="none" w:sz="0" w:space="0" w:color="auto"/>
        <w:bottom w:val="none" w:sz="0" w:space="0" w:color="auto"/>
        <w:right w:val="none" w:sz="0" w:space="0" w:color="auto"/>
      </w:divBdr>
    </w:div>
    <w:div w:id="1559432531">
      <w:bodyDiv w:val="1"/>
      <w:marLeft w:val="0"/>
      <w:marRight w:val="0"/>
      <w:marTop w:val="0"/>
      <w:marBottom w:val="0"/>
      <w:divBdr>
        <w:top w:val="none" w:sz="0" w:space="0" w:color="auto"/>
        <w:left w:val="none" w:sz="0" w:space="0" w:color="auto"/>
        <w:bottom w:val="none" w:sz="0" w:space="0" w:color="auto"/>
        <w:right w:val="none" w:sz="0" w:space="0" w:color="auto"/>
      </w:divBdr>
    </w:div>
    <w:div w:id="1559592286">
      <w:bodyDiv w:val="1"/>
      <w:marLeft w:val="0"/>
      <w:marRight w:val="0"/>
      <w:marTop w:val="0"/>
      <w:marBottom w:val="0"/>
      <w:divBdr>
        <w:top w:val="none" w:sz="0" w:space="0" w:color="auto"/>
        <w:left w:val="none" w:sz="0" w:space="0" w:color="auto"/>
        <w:bottom w:val="none" w:sz="0" w:space="0" w:color="auto"/>
        <w:right w:val="none" w:sz="0" w:space="0" w:color="auto"/>
      </w:divBdr>
    </w:div>
    <w:div w:id="1572041693">
      <w:bodyDiv w:val="1"/>
      <w:marLeft w:val="0"/>
      <w:marRight w:val="0"/>
      <w:marTop w:val="0"/>
      <w:marBottom w:val="0"/>
      <w:divBdr>
        <w:top w:val="none" w:sz="0" w:space="0" w:color="auto"/>
        <w:left w:val="none" w:sz="0" w:space="0" w:color="auto"/>
        <w:bottom w:val="none" w:sz="0" w:space="0" w:color="auto"/>
        <w:right w:val="none" w:sz="0" w:space="0" w:color="auto"/>
      </w:divBdr>
    </w:div>
    <w:div w:id="1610159133">
      <w:bodyDiv w:val="1"/>
      <w:marLeft w:val="0"/>
      <w:marRight w:val="0"/>
      <w:marTop w:val="0"/>
      <w:marBottom w:val="0"/>
      <w:divBdr>
        <w:top w:val="none" w:sz="0" w:space="0" w:color="auto"/>
        <w:left w:val="none" w:sz="0" w:space="0" w:color="auto"/>
        <w:bottom w:val="none" w:sz="0" w:space="0" w:color="auto"/>
        <w:right w:val="none" w:sz="0" w:space="0" w:color="auto"/>
      </w:divBdr>
    </w:div>
    <w:div w:id="1677541230">
      <w:bodyDiv w:val="1"/>
      <w:marLeft w:val="0"/>
      <w:marRight w:val="0"/>
      <w:marTop w:val="0"/>
      <w:marBottom w:val="0"/>
      <w:divBdr>
        <w:top w:val="none" w:sz="0" w:space="0" w:color="auto"/>
        <w:left w:val="none" w:sz="0" w:space="0" w:color="auto"/>
        <w:bottom w:val="none" w:sz="0" w:space="0" w:color="auto"/>
        <w:right w:val="none" w:sz="0" w:space="0" w:color="auto"/>
      </w:divBdr>
    </w:div>
    <w:div w:id="1686246218">
      <w:bodyDiv w:val="1"/>
      <w:marLeft w:val="0"/>
      <w:marRight w:val="0"/>
      <w:marTop w:val="0"/>
      <w:marBottom w:val="0"/>
      <w:divBdr>
        <w:top w:val="none" w:sz="0" w:space="0" w:color="auto"/>
        <w:left w:val="none" w:sz="0" w:space="0" w:color="auto"/>
        <w:bottom w:val="none" w:sz="0" w:space="0" w:color="auto"/>
        <w:right w:val="none" w:sz="0" w:space="0" w:color="auto"/>
      </w:divBdr>
    </w:div>
    <w:div w:id="1717657983">
      <w:bodyDiv w:val="1"/>
      <w:marLeft w:val="0"/>
      <w:marRight w:val="0"/>
      <w:marTop w:val="0"/>
      <w:marBottom w:val="0"/>
      <w:divBdr>
        <w:top w:val="none" w:sz="0" w:space="0" w:color="auto"/>
        <w:left w:val="none" w:sz="0" w:space="0" w:color="auto"/>
        <w:bottom w:val="none" w:sz="0" w:space="0" w:color="auto"/>
        <w:right w:val="none" w:sz="0" w:space="0" w:color="auto"/>
      </w:divBdr>
    </w:div>
    <w:div w:id="1789079237">
      <w:bodyDiv w:val="1"/>
      <w:marLeft w:val="0"/>
      <w:marRight w:val="0"/>
      <w:marTop w:val="0"/>
      <w:marBottom w:val="0"/>
      <w:divBdr>
        <w:top w:val="none" w:sz="0" w:space="0" w:color="auto"/>
        <w:left w:val="none" w:sz="0" w:space="0" w:color="auto"/>
        <w:bottom w:val="none" w:sz="0" w:space="0" w:color="auto"/>
        <w:right w:val="none" w:sz="0" w:space="0" w:color="auto"/>
      </w:divBdr>
    </w:div>
    <w:div w:id="1838378526">
      <w:bodyDiv w:val="1"/>
      <w:marLeft w:val="0"/>
      <w:marRight w:val="0"/>
      <w:marTop w:val="0"/>
      <w:marBottom w:val="0"/>
      <w:divBdr>
        <w:top w:val="none" w:sz="0" w:space="0" w:color="auto"/>
        <w:left w:val="none" w:sz="0" w:space="0" w:color="auto"/>
        <w:bottom w:val="none" w:sz="0" w:space="0" w:color="auto"/>
        <w:right w:val="none" w:sz="0" w:space="0" w:color="auto"/>
      </w:divBdr>
    </w:div>
    <w:div w:id="1890336516">
      <w:bodyDiv w:val="1"/>
      <w:marLeft w:val="0"/>
      <w:marRight w:val="0"/>
      <w:marTop w:val="0"/>
      <w:marBottom w:val="0"/>
      <w:divBdr>
        <w:top w:val="none" w:sz="0" w:space="0" w:color="auto"/>
        <w:left w:val="none" w:sz="0" w:space="0" w:color="auto"/>
        <w:bottom w:val="none" w:sz="0" w:space="0" w:color="auto"/>
        <w:right w:val="none" w:sz="0" w:space="0" w:color="auto"/>
      </w:divBdr>
    </w:div>
    <w:div w:id="1939941143">
      <w:bodyDiv w:val="1"/>
      <w:marLeft w:val="0"/>
      <w:marRight w:val="0"/>
      <w:marTop w:val="0"/>
      <w:marBottom w:val="0"/>
      <w:divBdr>
        <w:top w:val="none" w:sz="0" w:space="0" w:color="auto"/>
        <w:left w:val="none" w:sz="0" w:space="0" w:color="auto"/>
        <w:bottom w:val="none" w:sz="0" w:space="0" w:color="auto"/>
        <w:right w:val="none" w:sz="0" w:space="0" w:color="auto"/>
      </w:divBdr>
    </w:div>
    <w:div w:id="1961378457">
      <w:bodyDiv w:val="1"/>
      <w:marLeft w:val="0"/>
      <w:marRight w:val="0"/>
      <w:marTop w:val="0"/>
      <w:marBottom w:val="0"/>
      <w:divBdr>
        <w:top w:val="none" w:sz="0" w:space="0" w:color="auto"/>
        <w:left w:val="none" w:sz="0" w:space="0" w:color="auto"/>
        <w:bottom w:val="none" w:sz="0" w:space="0" w:color="auto"/>
        <w:right w:val="none" w:sz="0" w:space="0" w:color="auto"/>
      </w:divBdr>
    </w:div>
    <w:div w:id="2037996259">
      <w:bodyDiv w:val="1"/>
      <w:marLeft w:val="0"/>
      <w:marRight w:val="0"/>
      <w:marTop w:val="0"/>
      <w:marBottom w:val="0"/>
      <w:divBdr>
        <w:top w:val="none" w:sz="0" w:space="0" w:color="auto"/>
        <w:left w:val="none" w:sz="0" w:space="0" w:color="auto"/>
        <w:bottom w:val="none" w:sz="0" w:space="0" w:color="auto"/>
        <w:right w:val="none" w:sz="0" w:space="0" w:color="auto"/>
      </w:divBdr>
    </w:div>
    <w:div w:id="21270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hyperlink" Target="https://popmednet.atlassian.net/projects/DQMCB" TargetMode="External"/><Relationship Id="rId39" Type="http://schemas.openxmlformats.org/officeDocument/2006/relationships/image" Target="media/image16.png"/><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image" Target="media/image18.png"/><Relationship Id="rId47" Type="http://schemas.openxmlformats.org/officeDocument/2006/relationships/hyperlink" Target="https://dataquality.healthdatacollaboration.net/visual/c2f51fa4-8f0b-4512-8972-aae300eea9b9" TargetMode="External"/><Relationship Id="rId50" Type="http://schemas.openxmlformats.org/officeDocument/2006/relationships/hyperlink" Target="https://dataquality.healthdatacollaboration.net/visual/d69b8cd4-1a86-4425-90e8-aae300f0102d" TargetMode="External"/><Relationship Id="rId55" Type="http://schemas.openxmlformats.org/officeDocument/2006/relationships/hyperlink" Target="https://dataquality.healthdatacollaboration.net/visual/4b3b02ee-2e1a-4919-bb33-aae300f2b5d6"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hyperlink" Target="https://popmednet.atlassian.net/servicedesk/customer/portal/6" TargetMode="External"/><Relationship Id="rId41" Type="http://schemas.openxmlformats.org/officeDocument/2006/relationships/image" Target="media/image17.png"/><Relationship Id="rId54" Type="http://schemas.openxmlformats.org/officeDocument/2006/relationships/image" Target="media/image2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hyperlink" Target="https://popmednet.atlassian.net/servicedesk/customer/portal/6" TargetMode="External"/><Relationship Id="rId40" Type="http://schemas.openxmlformats.org/officeDocument/2006/relationships/hyperlink" Target="https://dataquality.healthdatacollaboration.net/submit-measure" TargetMode="External"/><Relationship Id="rId45" Type="http://schemas.openxmlformats.org/officeDocument/2006/relationships/image" Target="media/image19.png"/><Relationship Id="rId53" Type="http://schemas.openxmlformats.org/officeDocument/2006/relationships/hyperlink" Target="https://dataquality.healthdatacollaboration.net/visual/c939fc5d-0338-4c98-98c8-aae300f1dfa1" TargetMode="External"/><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hyperlink" Target="https://www.hl7.org/fhir/overview.html" TargetMode="External"/><Relationship Id="rId36" Type="http://schemas.openxmlformats.org/officeDocument/2006/relationships/image" Target="media/image15.png"/><Relationship Id="rId49" Type="http://schemas.openxmlformats.org/officeDocument/2006/relationships/hyperlink" Target="https://dataquality.healthdatacollaboration.net/visual/0349a2bb-b36d-4057-a08e-aae300ef5821" TargetMode="External"/><Relationship Id="rId57" Type="http://schemas.openxmlformats.org/officeDocument/2006/relationships/image" Target="media/image23.png"/><Relationship Id="rId61"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s://dataquality.healthdatacollaboration.net/visual/aa366737-48aa-4e6c-8bc6-aae1015e2ae3" TargetMode="External"/><Relationship Id="rId52" Type="http://schemas.openxmlformats.org/officeDocument/2006/relationships/hyperlink" Target="https://dataquality.healthdatacollaboration.net/visual/9e1a7337-210d-4273-93c9-aae300f0d674" TargetMode="External"/><Relationship Id="rId60"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s://github.com/PopMedNet-Team/DataQualityMetrics"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github.com/PopMedNet-Team/DataQualityMetrics" TargetMode="External"/><Relationship Id="rId48" Type="http://schemas.openxmlformats.org/officeDocument/2006/relationships/image" Target="media/image20.png"/><Relationship Id="rId56" Type="http://schemas.openxmlformats.org/officeDocument/2006/relationships/hyperlink" Target="https://dataquality.healthdatacollaboration.net/visual/be186ff8-6f21-41a9-b109-aae300f9b989" TargetMode="External"/><Relationship Id="rId8" Type="http://schemas.openxmlformats.org/officeDocument/2006/relationships/header" Target="header1.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qmetrics.healthdatacollaboration.net" TargetMode="External"/><Relationship Id="rId25" Type="http://schemas.openxmlformats.org/officeDocument/2006/relationships/hyperlink" Target="https://www.ncbi.nlm.nih.gov/pmc/articles/PMC5051581/" TargetMode="External"/><Relationship Id="rId33" Type="http://schemas.openxmlformats.org/officeDocument/2006/relationships/image" Target="media/image12.png"/><Relationship Id="rId38" Type="http://schemas.openxmlformats.org/officeDocument/2006/relationships/hyperlink" Target="https://dataquality.healthdatacollaboration.net/metrics" TargetMode="External"/><Relationship Id="rId46" Type="http://schemas.openxmlformats.org/officeDocument/2006/relationships/hyperlink" Target="https://dataquality.healthdatacollaboration.net/visual/6166a651-71c0-4d62-9b94-aae300edecae" TargetMode="External"/><Relationship Id="rId59"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x\AppData\Roaming\Microsoft\Templates\Mini-Sentinel_%20Report%20Template_201411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B14F0-19A4-41C3-A8DA-2289CA9F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Mini-Sentinel_ Report Template_20141113.dotx</Template>
  <TotalTime>1</TotalTime>
  <Pages>20</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User Documentation</vt:lpstr>
    </vt:vector>
  </TitlesOfParts>
  <Company>HPHC</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dc:title>
  <dc:subject>ASPE Cross-Network Directory Service Project</dc:subject>
  <dc:creator>Hochstadt, Jenny</dc:creator>
  <dc:description>Co-author names, degrees, and affiliations</dc:description>
  <cp:lastModifiedBy>Nolan, Bridget</cp:lastModifiedBy>
  <cp:revision>4</cp:revision>
  <cp:lastPrinted>2017-10-31T17:49:00Z</cp:lastPrinted>
  <dcterms:created xsi:type="dcterms:W3CDTF">2019-12-20T18:03:00Z</dcterms:created>
  <dcterms:modified xsi:type="dcterms:W3CDTF">2019-12-20T18:04:00Z</dcterms:modified>
  <cp:category>Patient Centered Outcomes Research Trust Activities Activity #2</cp:category>
  <cp:contentStatus>Complete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caae5508-2831-41fd-ab49-d28be1a6738c</vt:lpwstr>
  </property>
  <property fmtid="{D5CDD505-2E9C-101B-9397-08002B2CF9AE}" pid="3" name="Classification">
    <vt:lpwstr>Public Domain</vt:lpwstr>
  </property>
  <property fmtid="{D5CDD505-2E9C-101B-9397-08002B2CF9AE}" pid="4" name="Retention">
    <vt:lpwstr>11 Years</vt:lpwstr>
  </property>
  <property fmtid="{D5CDD505-2E9C-101B-9397-08002B2CF9AE}" pid="5" name="DisplayClassification">
    <vt:lpwstr>No</vt:lpwstr>
  </property>
</Properties>
</file>