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0029" w14:textId="01BDEF35" w:rsidR="00BA144F" w:rsidRDefault="00CA3079" w:rsidP="00BA144F">
      <w:pPr>
        <w:pStyle w:val="Heading1"/>
      </w:pPr>
      <w:bookmarkStart w:id="0" w:name="_Ref1117951"/>
      <w:bookmarkStart w:id="1" w:name="_Ref1117963"/>
      <w:bookmarkStart w:id="2" w:name="_Toc3195036"/>
      <w:r>
        <w:t>DTO</w:t>
      </w:r>
      <w:r w:rsidR="00BA144F">
        <w:t xml:space="preserve">: </w:t>
      </w:r>
      <w:proofErr w:type="spellStart"/>
      <w:proofErr w:type="gramStart"/>
      <w:r w:rsidR="00BA144F">
        <w:t>Lpp.Dns.</w:t>
      </w:r>
      <w:r w:rsidR="00255849" w:rsidRPr="00255849">
        <w:t>RequestDataMartDTO</w:t>
      </w:r>
      <w:bookmarkEnd w:id="2"/>
      <w:proofErr w:type="spellEnd"/>
      <w:proofErr w:type="gramEnd"/>
    </w:p>
    <w:p w14:paraId="679A54E1" w14:textId="77777777" w:rsidR="00440DC3" w:rsidRDefault="00440DC3" w:rsidP="00440DC3">
      <w:pPr>
        <w:pStyle w:val="Heading2"/>
      </w:pPr>
      <w:r>
        <w:t>Since:</w:t>
      </w:r>
    </w:p>
    <w:p w14:paraId="6E8E63DF" w14:textId="59141CD1" w:rsidR="00440DC3" w:rsidRPr="00440DC3" w:rsidRDefault="00440DC3" w:rsidP="00440DC3">
      <w:r>
        <w:tab/>
        <w:t>6.11</w:t>
      </w:r>
    </w:p>
    <w:p w14:paraId="7054E64E" w14:textId="77777777" w:rsidR="00BA144F" w:rsidRDefault="00BA144F" w:rsidP="00BA144F">
      <w:pPr>
        <w:pStyle w:val="Heading2"/>
      </w:pPr>
      <w:bookmarkStart w:id="3" w:name="_Toc3195037"/>
      <w:r>
        <w:t>Description:</w:t>
      </w:r>
      <w:bookmarkEnd w:id="3"/>
    </w:p>
    <w:p w14:paraId="5165682C" w14:textId="77777777" w:rsidR="00440DC3" w:rsidRPr="00440DC3" w:rsidRDefault="00BA144F" w:rsidP="00440DC3">
      <w:pPr>
        <w:rPr>
          <w:rFonts w:eastAsia="Times New Roman" w:cs="Times New Roman"/>
        </w:rPr>
      </w:pPr>
      <w:r>
        <w:tab/>
      </w:r>
      <w:bookmarkStart w:id="4" w:name="_Toc3195038"/>
      <w:r w:rsidR="00440DC3" w:rsidRPr="00440DC3">
        <w:rPr>
          <w:rFonts w:eastAsia="Times New Roman" w:cs="Times New Roman"/>
        </w:rPr>
        <w:t>Represents a route (</w:t>
      </w:r>
      <w:proofErr w:type="spellStart"/>
      <w:r w:rsidR="00440DC3" w:rsidRPr="00440DC3">
        <w:rPr>
          <w:rFonts w:eastAsia="Times New Roman" w:cs="Times New Roman"/>
        </w:rPr>
        <w:t>RequestDataMart</w:t>
      </w:r>
      <w:proofErr w:type="spellEnd"/>
      <w:r w:rsidR="00440DC3" w:rsidRPr="00440DC3">
        <w:rPr>
          <w:rFonts w:eastAsia="Times New Roman" w:cs="Times New Roman"/>
        </w:rPr>
        <w:t>). See Definitions.</w:t>
      </w:r>
    </w:p>
    <w:p w14:paraId="73790AD2" w14:textId="527AF066" w:rsidR="00CA3079" w:rsidRDefault="00CA3079" w:rsidP="00440DC3">
      <w:r>
        <w:rPr>
          <w:rStyle w:val="Heading2Char"/>
        </w:rPr>
        <w:t>Properties</w:t>
      </w:r>
      <w:r w:rsidR="00BA144F">
        <w:t>:</w:t>
      </w:r>
      <w:bookmarkEnd w:id="4"/>
      <w:r w:rsidR="00BA144F">
        <w:tab/>
      </w:r>
      <w:bookmarkEnd w:id="0"/>
      <w:bookmarkEnd w:id="1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15"/>
        <w:gridCol w:w="3373"/>
        <w:gridCol w:w="3562"/>
      </w:tblGrid>
      <w:tr w:rsidR="00255849" w14:paraId="01E97306" w14:textId="77777777" w:rsidTr="00255849">
        <w:tc>
          <w:tcPr>
            <w:tcW w:w="2415" w:type="dxa"/>
          </w:tcPr>
          <w:p w14:paraId="2F9BF1C2" w14:textId="0355F5CA" w:rsidR="00255849" w:rsidRPr="00D5688B" w:rsidRDefault="00255849" w:rsidP="00255849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3373" w:type="dxa"/>
          </w:tcPr>
          <w:p w14:paraId="5F82808A" w14:textId="366AD9EF" w:rsidR="00255849" w:rsidRPr="00D5688B" w:rsidRDefault="00255849" w:rsidP="00255849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562" w:type="dxa"/>
          </w:tcPr>
          <w:p w14:paraId="3716D4AB" w14:textId="4667A1B6" w:rsidR="00255849" w:rsidRPr="00D5688B" w:rsidRDefault="00255849" w:rsidP="0025584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55849" w14:paraId="2719C2F6" w14:textId="77777777" w:rsidTr="00255849">
        <w:tc>
          <w:tcPr>
            <w:tcW w:w="2415" w:type="dxa"/>
          </w:tcPr>
          <w:p w14:paraId="7FD09719" w14:textId="13C3057A" w:rsidR="00255849" w:rsidRDefault="00255849" w:rsidP="00255849">
            <w:r>
              <w:t>ID</w:t>
            </w:r>
          </w:p>
        </w:tc>
        <w:tc>
          <w:tcPr>
            <w:tcW w:w="3373" w:type="dxa"/>
          </w:tcPr>
          <w:p w14:paraId="4AE9F8E2" w14:textId="3C376C55" w:rsidR="00255849" w:rsidRDefault="00255849" w:rsidP="00255849">
            <w:proofErr w:type="spellStart"/>
            <w:r>
              <w:t>Guid</w:t>
            </w:r>
            <w:proofErr w:type="spellEnd"/>
          </w:p>
        </w:tc>
        <w:tc>
          <w:tcPr>
            <w:tcW w:w="3562" w:type="dxa"/>
          </w:tcPr>
          <w:p w14:paraId="42613ACE" w14:textId="4C82EDA1" w:rsidR="00255849" w:rsidRDefault="00440DC3" w:rsidP="00255849">
            <w:r>
              <w:t>I</w:t>
            </w:r>
            <w:r w:rsidR="00255849">
              <w:t xml:space="preserve">dentifier of the </w:t>
            </w:r>
            <w:r>
              <w:t>route (</w:t>
            </w:r>
            <w:proofErr w:type="spellStart"/>
            <w:r w:rsidR="00255849">
              <w:t>RequestDataMart</w:t>
            </w:r>
            <w:proofErr w:type="spellEnd"/>
            <w:r>
              <w:t>)</w:t>
            </w:r>
            <w:r w:rsidR="00255849">
              <w:t>.</w:t>
            </w:r>
          </w:p>
        </w:tc>
      </w:tr>
      <w:tr w:rsidR="00255849" w14:paraId="2657B9EE" w14:textId="77777777" w:rsidTr="00255849">
        <w:tc>
          <w:tcPr>
            <w:tcW w:w="2415" w:type="dxa"/>
          </w:tcPr>
          <w:p w14:paraId="71EADBB1" w14:textId="3BB5CA8C" w:rsidR="00255849" w:rsidRDefault="00255849" w:rsidP="00255849">
            <w:proofErr w:type="spellStart"/>
            <w:r w:rsidRPr="00234E48">
              <w:t>RequestID</w:t>
            </w:r>
            <w:proofErr w:type="spellEnd"/>
          </w:p>
        </w:tc>
        <w:tc>
          <w:tcPr>
            <w:tcW w:w="3373" w:type="dxa"/>
          </w:tcPr>
          <w:p w14:paraId="7DC37D61" w14:textId="3543CFCC" w:rsidR="00255849" w:rsidRDefault="00255849" w:rsidP="00255849">
            <w:proofErr w:type="spellStart"/>
            <w:r>
              <w:t>Guid</w:t>
            </w:r>
            <w:proofErr w:type="spellEnd"/>
          </w:p>
        </w:tc>
        <w:tc>
          <w:tcPr>
            <w:tcW w:w="3562" w:type="dxa"/>
          </w:tcPr>
          <w:p w14:paraId="1A5425C5" w14:textId="02D04C6B" w:rsidR="00255849" w:rsidRDefault="00803D75" w:rsidP="00255849">
            <w:r>
              <w:t>I</w:t>
            </w:r>
            <w:r w:rsidR="00255849">
              <w:t xml:space="preserve">dentifier of the </w:t>
            </w:r>
            <w:r w:rsidR="00625226">
              <w:t>r</w:t>
            </w:r>
            <w:r w:rsidR="00255849">
              <w:t>equest.</w:t>
            </w:r>
          </w:p>
          <w:p w14:paraId="14E81419" w14:textId="233A9ADF" w:rsidR="00803D75" w:rsidRDefault="00803D75" w:rsidP="00255849"/>
        </w:tc>
      </w:tr>
      <w:tr w:rsidR="00255849" w14:paraId="6409BE0C" w14:textId="77777777" w:rsidTr="00255849">
        <w:tc>
          <w:tcPr>
            <w:tcW w:w="2415" w:type="dxa"/>
          </w:tcPr>
          <w:p w14:paraId="0F1345D5" w14:textId="482843A9" w:rsidR="00255849" w:rsidRDefault="00255849" w:rsidP="00255849">
            <w:proofErr w:type="spellStart"/>
            <w:r w:rsidRPr="00234E48">
              <w:t>DataMartID</w:t>
            </w:r>
            <w:proofErr w:type="spellEnd"/>
          </w:p>
        </w:tc>
        <w:tc>
          <w:tcPr>
            <w:tcW w:w="3373" w:type="dxa"/>
          </w:tcPr>
          <w:p w14:paraId="5C9FC8CD" w14:textId="05879390" w:rsidR="00255849" w:rsidRDefault="00255849" w:rsidP="00255849">
            <w:proofErr w:type="spellStart"/>
            <w:r>
              <w:t>Guid</w:t>
            </w:r>
            <w:proofErr w:type="spellEnd"/>
          </w:p>
        </w:tc>
        <w:tc>
          <w:tcPr>
            <w:tcW w:w="3562" w:type="dxa"/>
          </w:tcPr>
          <w:p w14:paraId="7CCFF0D1" w14:textId="63C378A4" w:rsidR="00255849" w:rsidRDefault="00255849" w:rsidP="00255849">
            <w:r>
              <w:t xml:space="preserve">Identifier of the </w:t>
            </w:r>
            <w:proofErr w:type="spellStart"/>
            <w:r w:rsidR="00625226">
              <w:t>d</w:t>
            </w:r>
            <w:r>
              <w:t>ata</w:t>
            </w:r>
            <w:r w:rsidR="00625226">
              <w:t>m</w:t>
            </w:r>
            <w:r>
              <w:t>art</w:t>
            </w:r>
            <w:proofErr w:type="spellEnd"/>
            <w:r>
              <w:t>.</w:t>
            </w:r>
          </w:p>
          <w:p w14:paraId="5CCA9D84" w14:textId="43646052" w:rsidR="00625226" w:rsidRDefault="00625226" w:rsidP="00255849"/>
        </w:tc>
      </w:tr>
      <w:tr w:rsidR="00255849" w14:paraId="1E48A143" w14:textId="77777777" w:rsidTr="00255849">
        <w:tc>
          <w:tcPr>
            <w:tcW w:w="2415" w:type="dxa"/>
          </w:tcPr>
          <w:p w14:paraId="25595130" w14:textId="4BB88C53" w:rsidR="00255849" w:rsidRDefault="00255849" w:rsidP="00255849">
            <w:r w:rsidRPr="00234E48">
              <w:t>DataMart</w:t>
            </w:r>
          </w:p>
        </w:tc>
        <w:tc>
          <w:tcPr>
            <w:tcW w:w="3373" w:type="dxa"/>
          </w:tcPr>
          <w:p w14:paraId="5A3BFAA8" w14:textId="3D34B59B" w:rsidR="00255849" w:rsidRDefault="00255849" w:rsidP="00255849">
            <w:r>
              <w:t>String</w:t>
            </w:r>
          </w:p>
        </w:tc>
        <w:tc>
          <w:tcPr>
            <w:tcW w:w="3562" w:type="dxa"/>
          </w:tcPr>
          <w:p w14:paraId="5D764800" w14:textId="77777777" w:rsidR="00255849" w:rsidRDefault="00625226" w:rsidP="00255849">
            <w:r>
              <w:t>N</w:t>
            </w:r>
            <w:r w:rsidR="00255849">
              <w:t xml:space="preserve">ame of the </w:t>
            </w:r>
            <w:proofErr w:type="spellStart"/>
            <w:r w:rsidRPr="00625226">
              <w:t>datamart</w:t>
            </w:r>
            <w:proofErr w:type="spellEnd"/>
            <w:r w:rsidR="00255849">
              <w:t>.</w:t>
            </w:r>
          </w:p>
          <w:p w14:paraId="70B9ADAC" w14:textId="168A94AC" w:rsidR="00625226" w:rsidRDefault="00625226" w:rsidP="00255849"/>
        </w:tc>
      </w:tr>
      <w:tr w:rsidR="00255849" w14:paraId="6B102822" w14:textId="77777777" w:rsidTr="00255849">
        <w:tc>
          <w:tcPr>
            <w:tcW w:w="2415" w:type="dxa"/>
          </w:tcPr>
          <w:p w14:paraId="1CC9DAA9" w14:textId="01EC3581" w:rsidR="00255849" w:rsidRDefault="00255849" w:rsidP="00255849">
            <w:r w:rsidRPr="00234E48">
              <w:t>Status</w:t>
            </w:r>
          </w:p>
        </w:tc>
        <w:tc>
          <w:tcPr>
            <w:tcW w:w="3373" w:type="dxa"/>
          </w:tcPr>
          <w:p w14:paraId="43357890" w14:textId="4944D4AD" w:rsidR="00255849" w:rsidRDefault="00255849" w:rsidP="00255849">
            <w:proofErr w:type="spellStart"/>
            <w:proofErr w:type="gramStart"/>
            <w:r>
              <w:t>Lpp.Dns.DTO.Enums.RoutingStatus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3562" w:type="dxa"/>
          </w:tcPr>
          <w:p w14:paraId="4DAC6E4C" w14:textId="320EFF36" w:rsidR="00255849" w:rsidRDefault="00625226" w:rsidP="00255849">
            <w:r>
              <w:t xml:space="preserve">Status code representing the status of the response from the specified </w:t>
            </w:r>
            <w:proofErr w:type="spellStart"/>
            <w:r>
              <w:t>datamart</w:t>
            </w:r>
            <w:proofErr w:type="spellEnd"/>
            <w:r w:rsidR="00255849">
              <w:t>.  Please See Lpp.Dns.DTO.Enums.docx.</w:t>
            </w:r>
          </w:p>
        </w:tc>
      </w:tr>
      <w:tr w:rsidR="00255849" w14:paraId="0288F5E9" w14:textId="77777777" w:rsidTr="00255849">
        <w:tc>
          <w:tcPr>
            <w:tcW w:w="2415" w:type="dxa"/>
          </w:tcPr>
          <w:p w14:paraId="6300184E" w14:textId="5DCD582C" w:rsidR="00255849" w:rsidRDefault="00255849" w:rsidP="00255849">
            <w:r w:rsidRPr="00234E48">
              <w:t>Priority</w:t>
            </w:r>
          </w:p>
        </w:tc>
        <w:tc>
          <w:tcPr>
            <w:tcW w:w="3373" w:type="dxa"/>
          </w:tcPr>
          <w:p w14:paraId="5AB249DF" w14:textId="1570222E" w:rsidR="00255849" w:rsidRDefault="00255849" w:rsidP="00255849">
            <w:proofErr w:type="spellStart"/>
            <w:proofErr w:type="gramStart"/>
            <w:r>
              <w:t>Lpp.Dns.DTO.Enums.Priorities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3562" w:type="dxa"/>
          </w:tcPr>
          <w:p w14:paraId="6F78A619" w14:textId="798B2E4F" w:rsidR="00255849" w:rsidRDefault="00D532C3" w:rsidP="00255849">
            <w:r>
              <w:t xml:space="preserve">Priority given to the response of the specified </w:t>
            </w:r>
            <w:proofErr w:type="spellStart"/>
            <w:r>
              <w:t>datamart</w:t>
            </w:r>
            <w:proofErr w:type="spellEnd"/>
            <w:r w:rsidR="00255849">
              <w:t>.  Please See Lpp.Dns.DTO.Enums.docx.</w:t>
            </w:r>
          </w:p>
        </w:tc>
      </w:tr>
      <w:tr w:rsidR="00255849" w14:paraId="6EE8D3AA" w14:textId="77777777" w:rsidTr="00255849">
        <w:tc>
          <w:tcPr>
            <w:tcW w:w="2415" w:type="dxa"/>
          </w:tcPr>
          <w:p w14:paraId="4C3ECA47" w14:textId="29BC86AD" w:rsidR="00255849" w:rsidRDefault="00255849" w:rsidP="00255849">
            <w:proofErr w:type="spellStart"/>
            <w:r w:rsidRPr="00234E48">
              <w:t>DueDate</w:t>
            </w:r>
            <w:proofErr w:type="spellEnd"/>
          </w:p>
        </w:tc>
        <w:tc>
          <w:tcPr>
            <w:tcW w:w="3373" w:type="dxa"/>
          </w:tcPr>
          <w:p w14:paraId="28336801" w14:textId="6560F7FF" w:rsidR="00255849" w:rsidRDefault="00255849" w:rsidP="00255849">
            <w:proofErr w:type="spellStart"/>
            <w:r>
              <w:t>DateTime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3DAB47A8" w14:textId="184281D8" w:rsidR="00255849" w:rsidRDefault="00D532C3" w:rsidP="00255849">
            <w:r>
              <w:t xml:space="preserve">Date and time that the specified </w:t>
            </w:r>
            <w:proofErr w:type="spellStart"/>
            <w:r>
              <w:t>datamart</w:t>
            </w:r>
            <w:proofErr w:type="spellEnd"/>
            <w:r>
              <w:t xml:space="preserve"> needs to respond by</w:t>
            </w:r>
            <w:r>
              <w:t>.</w:t>
            </w:r>
          </w:p>
        </w:tc>
      </w:tr>
      <w:tr w:rsidR="00255849" w14:paraId="67DC4343" w14:textId="77777777" w:rsidTr="00255849">
        <w:tc>
          <w:tcPr>
            <w:tcW w:w="2415" w:type="dxa"/>
          </w:tcPr>
          <w:p w14:paraId="5ED50E12" w14:textId="40875A89" w:rsidR="00255849" w:rsidRDefault="00255849" w:rsidP="00255849">
            <w:proofErr w:type="spellStart"/>
            <w:r w:rsidRPr="00234E48">
              <w:t>ErrorMessage</w:t>
            </w:r>
            <w:proofErr w:type="spellEnd"/>
          </w:p>
        </w:tc>
        <w:tc>
          <w:tcPr>
            <w:tcW w:w="3373" w:type="dxa"/>
          </w:tcPr>
          <w:p w14:paraId="76182569" w14:textId="5416D631" w:rsidR="00255849" w:rsidRDefault="00255849" w:rsidP="00255849">
            <w:r>
              <w:t>String</w:t>
            </w:r>
          </w:p>
        </w:tc>
        <w:tc>
          <w:tcPr>
            <w:tcW w:w="3562" w:type="dxa"/>
          </w:tcPr>
          <w:p w14:paraId="22A9D1A4" w14:textId="15BD5E8F" w:rsidR="00255849" w:rsidRDefault="00D532C3" w:rsidP="00255849">
            <w:r>
              <w:t xml:space="preserve">Error message if the </w:t>
            </w:r>
            <w:proofErr w:type="spellStart"/>
            <w:r>
              <w:t>DataMartClient</w:t>
            </w:r>
            <w:proofErr w:type="spellEnd"/>
            <w:r>
              <w:t xml:space="preserve"> encountered an error</w:t>
            </w:r>
            <w:r w:rsidR="00255849">
              <w:t>.</w:t>
            </w:r>
          </w:p>
        </w:tc>
      </w:tr>
      <w:tr w:rsidR="00255849" w14:paraId="1E57380A" w14:textId="77777777" w:rsidTr="00255849">
        <w:tc>
          <w:tcPr>
            <w:tcW w:w="2415" w:type="dxa"/>
          </w:tcPr>
          <w:p w14:paraId="75D8BED9" w14:textId="23A922BF" w:rsidR="00255849" w:rsidRDefault="00255849" w:rsidP="00255849">
            <w:proofErr w:type="spellStart"/>
            <w:r w:rsidRPr="00234E48">
              <w:t>ErrorDetail</w:t>
            </w:r>
            <w:proofErr w:type="spellEnd"/>
          </w:p>
        </w:tc>
        <w:tc>
          <w:tcPr>
            <w:tcW w:w="3373" w:type="dxa"/>
          </w:tcPr>
          <w:p w14:paraId="5B8B3130" w14:textId="0B23E681" w:rsidR="00255849" w:rsidRDefault="00255849" w:rsidP="00255849">
            <w:r>
              <w:t>String</w:t>
            </w:r>
          </w:p>
        </w:tc>
        <w:tc>
          <w:tcPr>
            <w:tcW w:w="3562" w:type="dxa"/>
          </w:tcPr>
          <w:p w14:paraId="1332C90A" w14:textId="115751CD" w:rsidR="00255849" w:rsidRDefault="00D532C3" w:rsidP="00255849">
            <w:r>
              <w:t xml:space="preserve">Additional details of the error if the </w:t>
            </w:r>
            <w:proofErr w:type="spellStart"/>
            <w:r>
              <w:t>DataMartClient</w:t>
            </w:r>
            <w:proofErr w:type="spellEnd"/>
            <w:r>
              <w:t xml:space="preserve"> encountered an error</w:t>
            </w:r>
            <w:r>
              <w:t>.</w:t>
            </w:r>
          </w:p>
        </w:tc>
      </w:tr>
      <w:tr w:rsidR="00255849" w14:paraId="1C7FB871" w14:textId="77777777" w:rsidTr="00255849">
        <w:tc>
          <w:tcPr>
            <w:tcW w:w="2415" w:type="dxa"/>
          </w:tcPr>
          <w:p w14:paraId="0A472454" w14:textId="2AA6BF39" w:rsidR="00255849" w:rsidRDefault="00255849" w:rsidP="00255849">
            <w:proofErr w:type="spellStart"/>
            <w:r w:rsidRPr="00234E48">
              <w:t>RejectReason</w:t>
            </w:r>
            <w:proofErr w:type="spellEnd"/>
          </w:p>
        </w:tc>
        <w:tc>
          <w:tcPr>
            <w:tcW w:w="3373" w:type="dxa"/>
          </w:tcPr>
          <w:p w14:paraId="1E3884CD" w14:textId="7B4E8806" w:rsidR="00255849" w:rsidRDefault="00255849" w:rsidP="00255849">
            <w:r>
              <w:t xml:space="preserve">String </w:t>
            </w:r>
          </w:p>
        </w:tc>
        <w:tc>
          <w:tcPr>
            <w:tcW w:w="3562" w:type="dxa"/>
          </w:tcPr>
          <w:p w14:paraId="5BEFE060" w14:textId="5E9DCDB4" w:rsidR="00255849" w:rsidRDefault="00255849" w:rsidP="00255849">
            <w:r>
              <w:t xml:space="preserve">Indicates the reason a </w:t>
            </w:r>
            <w:proofErr w:type="spellStart"/>
            <w:r w:rsidR="00D532C3">
              <w:t>d</w:t>
            </w:r>
            <w:r>
              <w:t>ata</w:t>
            </w:r>
            <w:r w:rsidR="00D532C3">
              <w:t>m</w:t>
            </w:r>
            <w:r>
              <w:t>art</w:t>
            </w:r>
            <w:proofErr w:type="spellEnd"/>
            <w:r>
              <w:t xml:space="preserve"> </w:t>
            </w:r>
            <w:r w:rsidR="00D532C3">
              <w:t>a</w:t>
            </w:r>
            <w:r>
              <w:t xml:space="preserve">dministrator rejected the </w:t>
            </w:r>
            <w:r w:rsidR="00D532C3">
              <w:t>r</w:t>
            </w:r>
            <w:r>
              <w:t>equest.</w:t>
            </w:r>
          </w:p>
        </w:tc>
      </w:tr>
      <w:tr w:rsidR="00255849" w14:paraId="6B6B077F" w14:textId="77777777" w:rsidTr="00255849">
        <w:tc>
          <w:tcPr>
            <w:tcW w:w="2415" w:type="dxa"/>
          </w:tcPr>
          <w:p w14:paraId="2A342D97" w14:textId="5A02AC45" w:rsidR="00255849" w:rsidRDefault="00255849" w:rsidP="00255849">
            <w:proofErr w:type="spellStart"/>
            <w:r w:rsidRPr="00045CE5">
              <w:t>ResultsGrouped</w:t>
            </w:r>
            <w:proofErr w:type="spellEnd"/>
          </w:p>
        </w:tc>
        <w:tc>
          <w:tcPr>
            <w:tcW w:w="3373" w:type="dxa"/>
          </w:tcPr>
          <w:p w14:paraId="6038EA92" w14:textId="0EC551FB" w:rsidR="00255849" w:rsidRDefault="00255849" w:rsidP="00255849">
            <w:r>
              <w:t>Boolean (optional)</w:t>
            </w:r>
          </w:p>
        </w:tc>
        <w:tc>
          <w:tcPr>
            <w:tcW w:w="3562" w:type="dxa"/>
          </w:tcPr>
          <w:p w14:paraId="1A3B2E47" w14:textId="12DB522A" w:rsidR="00255849" w:rsidRDefault="00D532C3" w:rsidP="00255849">
            <w:r>
              <w:t xml:space="preserve">Indicates if the response of this </w:t>
            </w:r>
            <w:proofErr w:type="spellStart"/>
            <w:r>
              <w:t>datamart</w:t>
            </w:r>
            <w:proofErr w:type="spellEnd"/>
            <w:r>
              <w:t xml:space="preserve"> is a part of a </w:t>
            </w:r>
            <w:proofErr w:type="spellStart"/>
            <w:r>
              <w:t>ResponseGroup</w:t>
            </w:r>
            <w:proofErr w:type="spellEnd"/>
            <w:r>
              <w:t>.</w:t>
            </w:r>
          </w:p>
        </w:tc>
      </w:tr>
      <w:tr w:rsidR="00255849" w14:paraId="18168983" w14:textId="77777777" w:rsidTr="00255849">
        <w:tc>
          <w:tcPr>
            <w:tcW w:w="2415" w:type="dxa"/>
          </w:tcPr>
          <w:p w14:paraId="740F9F96" w14:textId="3397C69B" w:rsidR="00255849" w:rsidRDefault="00255849" w:rsidP="00255849">
            <w:r w:rsidRPr="00045CE5">
              <w:t>Properties</w:t>
            </w:r>
          </w:p>
        </w:tc>
        <w:tc>
          <w:tcPr>
            <w:tcW w:w="3373" w:type="dxa"/>
          </w:tcPr>
          <w:p w14:paraId="48A2B556" w14:textId="42E6D124" w:rsidR="00255849" w:rsidRDefault="00255849" w:rsidP="00255849">
            <w:r>
              <w:t>String</w:t>
            </w:r>
          </w:p>
        </w:tc>
        <w:tc>
          <w:tcPr>
            <w:tcW w:w="3562" w:type="dxa"/>
          </w:tcPr>
          <w:p w14:paraId="3F902635" w14:textId="0D7AE68E" w:rsidR="00255849" w:rsidRDefault="00D532C3" w:rsidP="00255849">
            <w:r>
              <w:t xml:space="preserve">Routing properties in XML key-value format to be exchanged with the </w:t>
            </w:r>
            <w:proofErr w:type="spellStart"/>
            <w:r>
              <w:t>DataMartClient</w:t>
            </w:r>
            <w:proofErr w:type="spellEnd"/>
            <w:r>
              <w:t>.</w:t>
            </w:r>
          </w:p>
        </w:tc>
      </w:tr>
      <w:tr w:rsidR="00CD732A" w14:paraId="6EB0F68A" w14:textId="77777777" w:rsidTr="00255849">
        <w:tc>
          <w:tcPr>
            <w:tcW w:w="2415" w:type="dxa"/>
          </w:tcPr>
          <w:p w14:paraId="039FD512" w14:textId="60AB0598" w:rsidR="00CD732A" w:rsidRDefault="00CD732A" w:rsidP="00CD732A">
            <w:proofErr w:type="spellStart"/>
            <w:r w:rsidRPr="00045CE5">
              <w:t>RoutingType</w:t>
            </w:r>
            <w:proofErr w:type="spellEnd"/>
          </w:p>
        </w:tc>
        <w:tc>
          <w:tcPr>
            <w:tcW w:w="3373" w:type="dxa"/>
          </w:tcPr>
          <w:p w14:paraId="79D87D48" w14:textId="2045839A" w:rsidR="00CD732A" w:rsidRDefault="00CD732A" w:rsidP="00CD732A">
            <w:proofErr w:type="spellStart"/>
            <w:proofErr w:type="gramStart"/>
            <w:r>
              <w:t>Lpp.Dns.DTO.Enums.RoutingType</w:t>
            </w:r>
            <w:proofErr w:type="spellEnd"/>
            <w:proofErr w:type="gramEnd"/>
            <w:r>
              <w:t xml:space="preserve"> (optional)</w:t>
            </w:r>
          </w:p>
        </w:tc>
        <w:tc>
          <w:tcPr>
            <w:tcW w:w="3562" w:type="dxa"/>
          </w:tcPr>
          <w:p w14:paraId="16FFCEE5" w14:textId="4A21B7BB" w:rsidR="00CD732A" w:rsidRDefault="00E2716D" w:rsidP="00CD732A">
            <w:r>
              <w:t>Type of routing</w:t>
            </w:r>
            <w:r w:rsidR="00CD732A">
              <w:t>.  Please See Lpp.Dns.DTO.Enums.docx.</w:t>
            </w:r>
          </w:p>
        </w:tc>
      </w:tr>
      <w:tr w:rsidR="00255849" w14:paraId="57D76A5A" w14:textId="77777777" w:rsidTr="00255849">
        <w:tc>
          <w:tcPr>
            <w:tcW w:w="2415" w:type="dxa"/>
          </w:tcPr>
          <w:p w14:paraId="7A696E90" w14:textId="1C027788" w:rsidR="00255849" w:rsidRDefault="00255849" w:rsidP="00255849">
            <w:proofErr w:type="spellStart"/>
            <w:r w:rsidRPr="00496365">
              <w:t>ResponseID</w:t>
            </w:r>
            <w:proofErr w:type="spellEnd"/>
          </w:p>
        </w:tc>
        <w:tc>
          <w:tcPr>
            <w:tcW w:w="3373" w:type="dxa"/>
          </w:tcPr>
          <w:p w14:paraId="3ADEDAB0" w14:textId="049FC724" w:rsidR="00255849" w:rsidRDefault="00255849" w:rsidP="00255849">
            <w:proofErr w:type="spellStart"/>
            <w:r>
              <w:t>Guid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7700A68E" w14:textId="77777777" w:rsidR="00255849" w:rsidRDefault="00E2716D" w:rsidP="00255849">
            <w:r>
              <w:t>I</w:t>
            </w:r>
            <w:r w:rsidR="0068245D">
              <w:t xml:space="preserve">dentifier of the current </w:t>
            </w:r>
            <w:r>
              <w:t>r</w:t>
            </w:r>
            <w:r w:rsidR="0068245D">
              <w:t>esponse.</w:t>
            </w:r>
          </w:p>
          <w:p w14:paraId="3452641D" w14:textId="572D1161" w:rsidR="00E2716D" w:rsidRDefault="00E2716D" w:rsidP="00255849"/>
        </w:tc>
      </w:tr>
      <w:tr w:rsidR="00255849" w14:paraId="5B61DF03" w14:textId="77777777" w:rsidTr="00255849">
        <w:tc>
          <w:tcPr>
            <w:tcW w:w="2415" w:type="dxa"/>
          </w:tcPr>
          <w:p w14:paraId="1F52085C" w14:textId="25B051AF" w:rsidR="00255849" w:rsidRDefault="00255849" w:rsidP="00255849">
            <w:proofErr w:type="spellStart"/>
            <w:r w:rsidRPr="00496365">
              <w:t>ResponseGroupID</w:t>
            </w:r>
            <w:proofErr w:type="spellEnd"/>
          </w:p>
        </w:tc>
        <w:tc>
          <w:tcPr>
            <w:tcW w:w="3373" w:type="dxa"/>
          </w:tcPr>
          <w:p w14:paraId="2ECEC552" w14:textId="00A76CA0" w:rsidR="00255849" w:rsidRDefault="00255849" w:rsidP="00255849">
            <w:proofErr w:type="spellStart"/>
            <w:r>
              <w:t>Guid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0D574F92" w14:textId="77777777" w:rsidR="00255849" w:rsidRDefault="0068245D" w:rsidP="00255849">
            <w:r>
              <w:t xml:space="preserve">Identifier of the </w:t>
            </w:r>
            <w:r w:rsidR="00E2716D">
              <w:t>r</w:t>
            </w:r>
            <w:r>
              <w:t>esponse</w:t>
            </w:r>
            <w:r w:rsidR="00E2716D">
              <w:t xml:space="preserve"> g</w:t>
            </w:r>
            <w:r>
              <w:t>roup.</w:t>
            </w:r>
          </w:p>
          <w:p w14:paraId="5E00AFB7" w14:textId="153E2D2A" w:rsidR="00E2716D" w:rsidRDefault="00E2716D" w:rsidP="00255849"/>
        </w:tc>
        <w:bookmarkStart w:id="5" w:name="_GoBack"/>
        <w:bookmarkEnd w:id="5"/>
      </w:tr>
      <w:tr w:rsidR="00255849" w14:paraId="14A6A8B1" w14:textId="77777777" w:rsidTr="00255849">
        <w:tc>
          <w:tcPr>
            <w:tcW w:w="2415" w:type="dxa"/>
          </w:tcPr>
          <w:p w14:paraId="016CBE65" w14:textId="783A5FAB" w:rsidR="00255849" w:rsidRDefault="00255849" w:rsidP="00255849">
            <w:proofErr w:type="spellStart"/>
            <w:r w:rsidRPr="00496365">
              <w:lastRenderedPageBreak/>
              <w:t>ResponseGroup</w:t>
            </w:r>
            <w:proofErr w:type="spellEnd"/>
          </w:p>
        </w:tc>
        <w:tc>
          <w:tcPr>
            <w:tcW w:w="3373" w:type="dxa"/>
          </w:tcPr>
          <w:p w14:paraId="1011A3DF" w14:textId="31FEE09C" w:rsidR="00255849" w:rsidRDefault="00255849" w:rsidP="00255849">
            <w:r>
              <w:t>String</w:t>
            </w:r>
          </w:p>
        </w:tc>
        <w:tc>
          <w:tcPr>
            <w:tcW w:w="3562" w:type="dxa"/>
          </w:tcPr>
          <w:p w14:paraId="021C599E" w14:textId="200307E5" w:rsidR="00255849" w:rsidRDefault="00762700" w:rsidP="00255849">
            <w:r>
              <w:t xml:space="preserve">Indicates the name of the </w:t>
            </w:r>
            <w:proofErr w:type="spellStart"/>
            <w:r>
              <w:t>ResponseGroup</w:t>
            </w:r>
            <w:proofErr w:type="spellEnd"/>
          </w:p>
        </w:tc>
      </w:tr>
      <w:tr w:rsidR="00255849" w14:paraId="6B78D610" w14:textId="77777777" w:rsidTr="00255849">
        <w:tc>
          <w:tcPr>
            <w:tcW w:w="2415" w:type="dxa"/>
          </w:tcPr>
          <w:p w14:paraId="3E591245" w14:textId="72750CB1" w:rsidR="00255849" w:rsidRDefault="00255849" w:rsidP="00255849">
            <w:proofErr w:type="spellStart"/>
            <w:r w:rsidRPr="00496365">
              <w:t>ResponseMessage</w:t>
            </w:r>
            <w:proofErr w:type="spellEnd"/>
          </w:p>
        </w:tc>
        <w:tc>
          <w:tcPr>
            <w:tcW w:w="3373" w:type="dxa"/>
          </w:tcPr>
          <w:p w14:paraId="15AC5541" w14:textId="19FB9A24" w:rsidR="00255849" w:rsidRDefault="00255849" w:rsidP="00255849">
            <w:r>
              <w:t>String</w:t>
            </w:r>
          </w:p>
        </w:tc>
        <w:tc>
          <w:tcPr>
            <w:tcW w:w="3562" w:type="dxa"/>
          </w:tcPr>
          <w:p w14:paraId="22211D96" w14:textId="65E6A11E" w:rsidR="00255849" w:rsidRDefault="00E2716D" w:rsidP="00255849">
            <w:r>
              <w:t xml:space="preserve">Message that accompanies the response from the </w:t>
            </w:r>
            <w:proofErr w:type="spellStart"/>
            <w:r>
              <w:t>DataMartClient</w:t>
            </w:r>
            <w:proofErr w:type="spellEnd"/>
            <w:r w:rsidR="00762700">
              <w:t>.</w:t>
            </w:r>
          </w:p>
        </w:tc>
      </w:tr>
      <w:tr w:rsidR="00255849" w14:paraId="37830331" w14:textId="77777777" w:rsidTr="00255849">
        <w:tc>
          <w:tcPr>
            <w:tcW w:w="2415" w:type="dxa"/>
          </w:tcPr>
          <w:p w14:paraId="0690B7FE" w14:textId="0F74DFF5" w:rsidR="00255849" w:rsidRDefault="00255849" w:rsidP="00255849">
            <w:proofErr w:type="spellStart"/>
            <w:r w:rsidRPr="00496365">
              <w:t>ResponseSubmittedOn</w:t>
            </w:r>
            <w:proofErr w:type="spellEnd"/>
          </w:p>
        </w:tc>
        <w:tc>
          <w:tcPr>
            <w:tcW w:w="3373" w:type="dxa"/>
          </w:tcPr>
          <w:p w14:paraId="64551168" w14:textId="77777777" w:rsidR="00255849" w:rsidRDefault="00255849" w:rsidP="00255849">
            <w:proofErr w:type="spellStart"/>
            <w:r w:rsidRPr="00496365">
              <w:t>DateTimeOffset</w:t>
            </w:r>
            <w:proofErr w:type="spellEnd"/>
          </w:p>
          <w:p w14:paraId="7323B5F8" w14:textId="2E89BF6D" w:rsidR="00255849" w:rsidRDefault="00255849" w:rsidP="00255849">
            <w:r>
              <w:t>(optional)</w:t>
            </w:r>
          </w:p>
        </w:tc>
        <w:tc>
          <w:tcPr>
            <w:tcW w:w="3562" w:type="dxa"/>
          </w:tcPr>
          <w:p w14:paraId="059B7277" w14:textId="03987561" w:rsidR="00255849" w:rsidRDefault="00E2716D" w:rsidP="00255849">
            <w:r>
              <w:t xml:space="preserve">Date and time of the response in the </w:t>
            </w:r>
            <w:proofErr w:type="spellStart"/>
            <w:r>
              <w:t>timezone</w:t>
            </w:r>
            <w:proofErr w:type="spellEnd"/>
            <w:r>
              <w:t xml:space="preserve"> of the request</w:t>
            </w:r>
            <w:r w:rsidR="004F1F83">
              <w:t>.</w:t>
            </w:r>
          </w:p>
        </w:tc>
      </w:tr>
      <w:tr w:rsidR="00255849" w14:paraId="7D3C5CA5" w14:textId="77777777" w:rsidTr="00255849">
        <w:tc>
          <w:tcPr>
            <w:tcW w:w="2415" w:type="dxa"/>
          </w:tcPr>
          <w:p w14:paraId="0F1308BC" w14:textId="11C08503" w:rsidR="00255849" w:rsidRDefault="00255849" w:rsidP="00255849">
            <w:proofErr w:type="spellStart"/>
            <w:r w:rsidRPr="00496365">
              <w:t>ResponseSubmittedByID</w:t>
            </w:r>
            <w:proofErr w:type="spellEnd"/>
          </w:p>
        </w:tc>
        <w:tc>
          <w:tcPr>
            <w:tcW w:w="3373" w:type="dxa"/>
          </w:tcPr>
          <w:p w14:paraId="3D4313D7" w14:textId="75818552" w:rsidR="00255849" w:rsidRDefault="00255849" w:rsidP="00255849">
            <w:proofErr w:type="spellStart"/>
            <w:r w:rsidRPr="00496365">
              <w:t>Guid</w:t>
            </w:r>
            <w:proofErr w:type="spellEnd"/>
            <w:r w:rsidRPr="00496365">
              <w:t xml:space="preserve"> (optional)</w:t>
            </w:r>
          </w:p>
        </w:tc>
        <w:tc>
          <w:tcPr>
            <w:tcW w:w="3562" w:type="dxa"/>
          </w:tcPr>
          <w:p w14:paraId="161D4DBF" w14:textId="0BE6D1F7" w:rsidR="00255849" w:rsidRDefault="004F1F83" w:rsidP="00255849">
            <w:r>
              <w:t xml:space="preserve">Identifier of the User who responded to the </w:t>
            </w:r>
            <w:r w:rsidR="00E2716D">
              <w:t>r</w:t>
            </w:r>
            <w:r>
              <w:t xml:space="preserve">equest on behalf of this </w:t>
            </w:r>
            <w:r w:rsidR="00E2716D">
              <w:t xml:space="preserve">specified </w:t>
            </w:r>
            <w:proofErr w:type="spellStart"/>
            <w:r w:rsidR="00E2716D">
              <w:t>datamart</w:t>
            </w:r>
            <w:proofErr w:type="spellEnd"/>
            <w:r>
              <w:t>.</w:t>
            </w:r>
          </w:p>
        </w:tc>
      </w:tr>
      <w:tr w:rsidR="00255849" w14:paraId="6C7D6F8F" w14:textId="77777777" w:rsidTr="00255849">
        <w:tc>
          <w:tcPr>
            <w:tcW w:w="2415" w:type="dxa"/>
          </w:tcPr>
          <w:p w14:paraId="63D75588" w14:textId="21BB70C0" w:rsidR="00255849" w:rsidRDefault="00255849" w:rsidP="00255849">
            <w:proofErr w:type="spellStart"/>
            <w:r w:rsidRPr="00496365">
              <w:t>ResponseSubmittedBy</w:t>
            </w:r>
            <w:proofErr w:type="spellEnd"/>
          </w:p>
        </w:tc>
        <w:tc>
          <w:tcPr>
            <w:tcW w:w="3373" w:type="dxa"/>
          </w:tcPr>
          <w:p w14:paraId="7548DEC9" w14:textId="04E49AFF" w:rsidR="00255849" w:rsidRDefault="00255849" w:rsidP="00255849">
            <w:r>
              <w:t>String</w:t>
            </w:r>
          </w:p>
        </w:tc>
        <w:tc>
          <w:tcPr>
            <w:tcW w:w="3562" w:type="dxa"/>
          </w:tcPr>
          <w:p w14:paraId="29924C14" w14:textId="4208D424" w:rsidR="00255849" w:rsidRDefault="00E2716D" w:rsidP="00255849">
            <w:r>
              <w:t>Username</w:t>
            </w:r>
            <w:r w:rsidR="004F1F83">
              <w:t xml:space="preserve"> of the </w:t>
            </w:r>
            <w:r>
              <w:t>u</w:t>
            </w:r>
            <w:r w:rsidR="004F1F83">
              <w:t xml:space="preserve">ser who responded to the Request on behalf of this </w:t>
            </w:r>
            <w:r>
              <w:t xml:space="preserve">specified </w:t>
            </w:r>
            <w:proofErr w:type="spellStart"/>
            <w:r>
              <w:t>datamart</w:t>
            </w:r>
            <w:proofErr w:type="spellEnd"/>
            <w:r w:rsidR="004F1F83">
              <w:t>.</w:t>
            </w:r>
          </w:p>
        </w:tc>
      </w:tr>
      <w:tr w:rsidR="00255849" w14:paraId="7B40856F" w14:textId="77777777" w:rsidTr="00255849">
        <w:tc>
          <w:tcPr>
            <w:tcW w:w="2415" w:type="dxa"/>
          </w:tcPr>
          <w:p w14:paraId="31F07E31" w14:textId="2EE1331E" w:rsidR="00255849" w:rsidRDefault="00255849" w:rsidP="00255849">
            <w:proofErr w:type="spellStart"/>
            <w:r w:rsidRPr="00496365">
              <w:t>ResponseTime</w:t>
            </w:r>
            <w:proofErr w:type="spellEnd"/>
          </w:p>
        </w:tc>
        <w:tc>
          <w:tcPr>
            <w:tcW w:w="3373" w:type="dxa"/>
          </w:tcPr>
          <w:p w14:paraId="604B7D5B" w14:textId="511AD405" w:rsidR="00255849" w:rsidRDefault="00255849" w:rsidP="00255849">
            <w:proofErr w:type="spellStart"/>
            <w:r>
              <w:t>DateTime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4D4F6E1F" w14:textId="255288E0" w:rsidR="00255849" w:rsidRDefault="004F1F83" w:rsidP="00255849">
            <w:r>
              <w:t>Indicates the time of when the Request was responded to.</w:t>
            </w:r>
          </w:p>
        </w:tc>
      </w:tr>
      <w:tr w:rsidR="00255849" w14:paraId="744BA54F" w14:textId="77777777" w:rsidTr="00255849">
        <w:tc>
          <w:tcPr>
            <w:tcW w:w="2415" w:type="dxa"/>
          </w:tcPr>
          <w:p w14:paraId="34862CAB" w14:textId="77777777" w:rsidR="00255849" w:rsidRDefault="00255849" w:rsidP="00255849"/>
        </w:tc>
        <w:tc>
          <w:tcPr>
            <w:tcW w:w="3373" w:type="dxa"/>
          </w:tcPr>
          <w:p w14:paraId="009B627E" w14:textId="77777777" w:rsidR="00255849" w:rsidRDefault="00255849" w:rsidP="00255849"/>
        </w:tc>
        <w:tc>
          <w:tcPr>
            <w:tcW w:w="3562" w:type="dxa"/>
          </w:tcPr>
          <w:p w14:paraId="25562163" w14:textId="6409ABDA" w:rsidR="00255849" w:rsidRDefault="00255849" w:rsidP="00255849"/>
        </w:tc>
      </w:tr>
    </w:tbl>
    <w:p w14:paraId="2EC4004D" w14:textId="77777777" w:rsidR="0065309B" w:rsidRPr="00BA144F" w:rsidRDefault="0065309B" w:rsidP="0068245D"/>
    <w:sectPr w:rsidR="0065309B" w:rsidRPr="00BA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073208"/>
    <w:rsid w:val="0010423E"/>
    <w:rsid w:val="00112776"/>
    <w:rsid w:val="00183AC2"/>
    <w:rsid w:val="001F1B8B"/>
    <w:rsid w:val="001F781E"/>
    <w:rsid w:val="002012AC"/>
    <w:rsid w:val="00211F69"/>
    <w:rsid w:val="00234E48"/>
    <w:rsid w:val="002556CE"/>
    <w:rsid w:val="00255849"/>
    <w:rsid w:val="00275233"/>
    <w:rsid w:val="00284C40"/>
    <w:rsid w:val="00291C8B"/>
    <w:rsid w:val="002E105B"/>
    <w:rsid w:val="003457F9"/>
    <w:rsid w:val="00362683"/>
    <w:rsid w:val="0038344A"/>
    <w:rsid w:val="00395C0F"/>
    <w:rsid w:val="00440DC3"/>
    <w:rsid w:val="00452223"/>
    <w:rsid w:val="0045795C"/>
    <w:rsid w:val="00496365"/>
    <w:rsid w:val="004C1A4E"/>
    <w:rsid w:val="004E59DD"/>
    <w:rsid w:val="004F1F83"/>
    <w:rsid w:val="00537630"/>
    <w:rsid w:val="0056101A"/>
    <w:rsid w:val="006245B7"/>
    <w:rsid w:val="00625226"/>
    <w:rsid w:val="0065309B"/>
    <w:rsid w:val="00677E33"/>
    <w:rsid w:val="0068245D"/>
    <w:rsid w:val="006F149A"/>
    <w:rsid w:val="0072157A"/>
    <w:rsid w:val="007330F7"/>
    <w:rsid w:val="00762700"/>
    <w:rsid w:val="007F0424"/>
    <w:rsid w:val="008003B2"/>
    <w:rsid w:val="00803D75"/>
    <w:rsid w:val="008237F3"/>
    <w:rsid w:val="00884C75"/>
    <w:rsid w:val="00892AB9"/>
    <w:rsid w:val="00904126"/>
    <w:rsid w:val="0091384E"/>
    <w:rsid w:val="009145E0"/>
    <w:rsid w:val="009718A4"/>
    <w:rsid w:val="009F6FC3"/>
    <w:rsid w:val="00A554F2"/>
    <w:rsid w:val="00A61FF7"/>
    <w:rsid w:val="00A7169A"/>
    <w:rsid w:val="00A92C92"/>
    <w:rsid w:val="00AE392C"/>
    <w:rsid w:val="00AE52F3"/>
    <w:rsid w:val="00B00E3A"/>
    <w:rsid w:val="00B111EB"/>
    <w:rsid w:val="00B13919"/>
    <w:rsid w:val="00BA144F"/>
    <w:rsid w:val="00BC352C"/>
    <w:rsid w:val="00BE3B2B"/>
    <w:rsid w:val="00C034B7"/>
    <w:rsid w:val="00C103F5"/>
    <w:rsid w:val="00C13E07"/>
    <w:rsid w:val="00CA3079"/>
    <w:rsid w:val="00CD732A"/>
    <w:rsid w:val="00D532C3"/>
    <w:rsid w:val="00D5688B"/>
    <w:rsid w:val="00D655CD"/>
    <w:rsid w:val="00D74E16"/>
    <w:rsid w:val="00E2716D"/>
    <w:rsid w:val="00E40664"/>
    <w:rsid w:val="00E45DC9"/>
    <w:rsid w:val="00E73B6B"/>
    <w:rsid w:val="00EE4D44"/>
    <w:rsid w:val="00F223B9"/>
    <w:rsid w:val="00F56492"/>
    <w:rsid w:val="00F75D0A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45C9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44F"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28177-8E0E-4C94-8431-87EBD3B49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27</cp:revision>
  <dcterms:created xsi:type="dcterms:W3CDTF">2019-03-01T16:13:00Z</dcterms:created>
  <dcterms:modified xsi:type="dcterms:W3CDTF">2019-03-15T16:00:00Z</dcterms:modified>
</cp:coreProperties>
</file>