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EB099" w14:textId="77777777" w:rsidR="006B6ED3" w:rsidRDefault="006C1C8C">
      <w:pPr>
        <w:spacing w:after="169" w:line="259" w:lineRule="auto"/>
        <w:ind w:left="0" w:right="0" w:firstLine="0"/>
        <w:jc w:val="left"/>
      </w:pPr>
      <w:r>
        <w:rPr>
          <w:sz w:val="32"/>
        </w:rPr>
        <w:t xml:space="preserve">Software Design Document (SDD) Template </w:t>
      </w:r>
    </w:p>
    <w:p w14:paraId="4F898931" w14:textId="77777777" w:rsidR="006B6ED3" w:rsidRDefault="006C1C8C">
      <w:pPr>
        <w:spacing w:after="300"/>
        <w:ind w:right="0"/>
      </w:pPr>
      <w: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 </w:t>
      </w:r>
    </w:p>
    <w:p w14:paraId="6A60EBB3" w14:textId="77777777" w:rsidR="006B6ED3" w:rsidRDefault="006C1C8C">
      <w:pPr>
        <w:spacing w:after="2"/>
        <w:ind w:right="0"/>
      </w:pPr>
      <w: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8">
        <w:r>
          <w:rPr>
            <w:color w:val="0000FF"/>
            <w:u w:val="single" w:color="0000FF"/>
          </w:rPr>
          <w:t xml:space="preserve">IEEE Std </w:t>
        </w:r>
      </w:hyperlink>
      <w:hyperlink r:id="rId9">
        <w:r>
          <w:rPr>
            <w:color w:val="0000FF"/>
            <w:u w:val="single" w:color="0000FF"/>
          </w:rPr>
          <w:t>1016­1998</w:t>
        </w:r>
      </w:hyperlink>
      <w:r>
        <w:rPr>
          <w:vertAlign w:val="superscript"/>
        </w:rPr>
        <w:footnoteReference w:id="1"/>
      </w:r>
      <w:r>
        <w:rPr>
          <w:color w:val="0000FF"/>
        </w:rPr>
        <w:t xml:space="preserve"> </w:t>
      </w:r>
      <w:r>
        <w:rPr>
          <w:vertAlign w:val="superscript"/>
        </w:rPr>
        <w:t xml:space="preserve"> </w:t>
      </w:r>
      <w:r>
        <w:t xml:space="preserve">for the full IEEE </w:t>
      </w:r>
    </w:p>
    <w:p w14:paraId="233F1622" w14:textId="77777777" w:rsidR="006B6ED3" w:rsidRDefault="006C1C8C">
      <w:pPr>
        <w:ind w:right="0"/>
      </w:pPr>
      <w:r>
        <w:t xml:space="preserve">Recommended Practice for Software Design Descriptions. </w:t>
      </w:r>
      <w:r>
        <w:br w:type="page"/>
      </w:r>
    </w:p>
    <w:p w14:paraId="535F6D14" w14:textId="77777777" w:rsidR="002F576D" w:rsidRDefault="002F576D">
      <w:pPr>
        <w:spacing w:after="0" w:line="265" w:lineRule="auto"/>
        <w:ind w:left="-5" w:right="0"/>
        <w:jc w:val="left"/>
        <w:rPr>
          <w:sz w:val="35"/>
        </w:rPr>
      </w:pPr>
    </w:p>
    <w:p w14:paraId="083A32CB" w14:textId="77777777" w:rsidR="002F576D" w:rsidRDefault="002F576D">
      <w:pPr>
        <w:spacing w:after="0" w:line="265" w:lineRule="auto"/>
        <w:ind w:left="-5" w:right="0"/>
        <w:jc w:val="left"/>
        <w:rPr>
          <w:sz w:val="35"/>
        </w:rPr>
      </w:pPr>
    </w:p>
    <w:p w14:paraId="03AA7505" w14:textId="77777777" w:rsidR="002F576D" w:rsidRDefault="002F576D">
      <w:pPr>
        <w:spacing w:after="0" w:line="265" w:lineRule="auto"/>
        <w:ind w:left="-5" w:right="0"/>
        <w:jc w:val="left"/>
        <w:rPr>
          <w:sz w:val="35"/>
        </w:rPr>
      </w:pPr>
    </w:p>
    <w:p w14:paraId="72C22D3A" w14:textId="77777777" w:rsidR="002F576D" w:rsidRDefault="002F576D">
      <w:pPr>
        <w:spacing w:after="0" w:line="265" w:lineRule="auto"/>
        <w:ind w:left="-5" w:right="0"/>
        <w:jc w:val="left"/>
        <w:rPr>
          <w:sz w:val="35"/>
        </w:rPr>
      </w:pPr>
    </w:p>
    <w:p w14:paraId="2EAE6210" w14:textId="77777777" w:rsidR="002F576D" w:rsidRDefault="002F576D">
      <w:pPr>
        <w:spacing w:after="0" w:line="265" w:lineRule="auto"/>
        <w:ind w:left="-5" w:right="0"/>
        <w:jc w:val="left"/>
        <w:rPr>
          <w:sz w:val="35"/>
        </w:rPr>
      </w:pPr>
    </w:p>
    <w:p w14:paraId="35041C37" w14:textId="77777777" w:rsidR="002F576D" w:rsidRDefault="002F576D">
      <w:pPr>
        <w:spacing w:after="0" w:line="265" w:lineRule="auto"/>
        <w:ind w:left="-5" w:right="0"/>
        <w:jc w:val="left"/>
        <w:rPr>
          <w:sz w:val="35"/>
        </w:rPr>
      </w:pPr>
    </w:p>
    <w:p w14:paraId="00A4C657" w14:textId="77777777" w:rsidR="002F576D" w:rsidRDefault="002F576D" w:rsidP="00B57A99">
      <w:pPr>
        <w:spacing w:after="0" w:line="265" w:lineRule="auto"/>
        <w:ind w:left="0" w:right="0" w:firstLine="0"/>
        <w:jc w:val="left"/>
        <w:rPr>
          <w:sz w:val="35"/>
        </w:rPr>
      </w:pPr>
    </w:p>
    <w:p w14:paraId="4640E39A" w14:textId="491F63DD" w:rsidR="006B6ED3" w:rsidRDefault="00B57A99">
      <w:pPr>
        <w:spacing w:after="0" w:line="265" w:lineRule="auto"/>
        <w:ind w:left="-5" w:right="0"/>
        <w:jc w:val="left"/>
      </w:pPr>
      <w:r>
        <w:rPr>
          <w:sz w:val="35"/>
        </w:rPr>
        <w:t>Sticks and Stones</w:t>
      </w:r>
    </w:p>
    <w:p w14:paraId="42686F33" w14:textId="0141AE7F" w:rsidR="006B6ED3" w:rsidRDefault="00B57A99">
      <w:pPr>
        <w:spacing w:after="0" w:line="259" w:lineRule="auto"/>
        <w:ind w:left="0" w:right="0" w:firstLine="0"/>
        <w:jc w:val="left"/>
      </w:pPr>
      <w:r>
        <w:rPr>
          <w:b/>
          <w:sz w:val="35"/>
        </w:rPr>
        <w:t>World Wide Banking</w:t>
      </w:r>
    </w:p>
    <w:p w14:paraId="0B66927F" w14:textId="6D300890" w:rsidR="006B6ED3" w:rsidRPr="00B57A99" w:rsidRDefault="006C1C8C" w:rsidP="00B57A99">
      <w:pPr>
        <w:spacing w:after="5980" w:line="265" w:lineRule="auto"/>
        <w:ind w:left="-5" w:right="0"/>
        <w:jc w:val="left"/>
      </w:pPr>
      <w:r>
        <w:rPr>
          <w:sz w:val="35"/>
        </w:rPr>
        <w:t xml:space="preserve">Software Design Document </w:t>
      </w:r>
    </w:p>
    <w:p w14:paraId="491A983F" w14:textId="115E629F" w:rsidR="00B57A99" w:rsidRDefault="00B57A99" w:rsidP="00B57A99">
      <w:pPr>
        <w:spacing w:after="15"/>
        <w:ind w:left="0" w:right="4642" w:firstLine="0"/>
        <w:jc w:val="left"/>
        <w:rPr>
          <w:sz w:val="31"/>
        </w:rPr>
      </w:pPr>
      <w:r>
        <w:rPr>
          <w:sz w:val="31"/>
        </w:rPr>
        <w:t>Neghea Serban Elian</w:t>
      </w:r>
    </w:p>
    <w:p w14:paraId="6CFA1D6A" w14:textId="1150DAF2" w:rsidR="00B57A99" w:rsidRPr="00B57A99" w:rsidRDefault="00B57A99" w:rsidP="00B57A99">
      <w:pPr>
        <w:spacing w:after="15"/>
        <w:ind w:left="0" w:right="4642" w:firstLine="0"/>
        <w:jc w:val="left"/>
        <w:rPr>
          <w:sz w:val="31"/>
        </w:rPr>
      </w:pPr>
      <w:r w:rsidRPr="00B57A99">
        <w:rPr>
          <w:sz w:val="31"/>
        </w:rPr>
        <w:t>Perisoara Mihai Cezar</w:t>
      </w:r>
    </w:p>
    <w:p w14:paraId="65EC3228" w14:textId="66C5788B" w:rsidR="00B57A99" w:rsidRDefault="00B57A99" w:rsidP="00B57A99">
      <w:pPr>
        <w:spacing w:after="15"/>
        <w:ind w:left="0" w:right="4642" w:firstLine="0"/>
        <w:jc w:val="left"/>
        <w:rPr>
          <w:sz w:val="31"/>
        </w:rPr>
      </w:pPr>
      <w:r w:rsidRPr="00B57A99">
        <w:rPr>
          <w:sz w:val="31"/>
        </w:rPr>
        <w:t>Popa Mihai Alexandru</w:t>
      </w:r>
    </w:p>
    <w:p w14:paraId="1FDC0337" w14:textId="77777777" w:rsidR="00B57A99" w:rsidRDefault="00B57A99" w:rsidP="00B57A99">
      <w:pPr>
        <w:spacing w:after="84" w:line="250" w:lineRule="auto"/>
        <w:ind w:left="0" w:right="0" w:firstLine="0"/>
        <w:jc w:val="left"/>
        <w:rPr>
          <w:sz w:val="31"/>
        </w:rPr>
      </w:pPr>
    </w:p>
    <w:p w14:paraId="47106616" w14:textId="79BE980C" w:rsidR="006B6ED3" w:rsidRDefault="006C1C8C" w:rsidP="00B57A99">
      <w:pPr>
        <w:spacing w:after="84" w:line="250" w:lineRule="auto"/>
        <w:ind w:left="0" w:right="0" w:firstLine="0"/>
        <w:jc w:val="left"/>
      </w:pPr>
      <w:r>
        <w:rPr>
          <w:sz w:val="23"/>
        </w:rPr>
        <w:t>Date: (</w:t>
      </w:r>
      <w:r w:rsidR="00B57A99">
        <w:rPr>
          <w:sz w:val="23"/>
        </w:rPr>
        <w:t>03</w:t>
      </w:r>
      <w:r>
        <w:rPr>
          <w:sz w:val="23"/>
        </w:rPr>
        <w:t>/</w:t>
      </w:r>
      <w:r w:rsidR="00B57A99">
        <w:rPr>
          <w:sz w:val="23"/>
        </w:rPr>
        <w:t>23</w:t>
      </w:r>
      <w:r>
        <w:rPr>
          <w:sz w:val="23"/>
        </w:rPr>
        <w:t>/</w:t>
      </w:r>
      <w:r w:rsidR="00B57A99">
        <w:rPr>
          <w:sz w:val="23"/>
        </w:rPr>
        <w:t>2020</w:t>
      </w:r>
      <w:r>
        <w:rPr>
          <w:sz w:val="23"/>
        </w:rPr>
        <w:t>)</w:t>
      </w:r>
    </w:p>
    <w:p w14:paraId="5B29333B" w14:textId="77777777" w:rsidR="006B6ED3" w:rsidRDefault="006B6ED3">
      <w:pPr>
        <w:sectPr w:rsidR="006B6ED3">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2240" w:h="15840"/>
          <w:pgMar w:top="1480" w:right="2157" w:bottom="1384" w:left="2160" w:header="720" w:footer="720" w:gutter="0"/>
          <w:cols w:space="720"/>
        </w:sectPr>
      </w:pPr>
    </w:p>
    <w:sdt>
      <w:sdtPr>
        <w:id w:val="-1514148962"/>
        <w:docPartObj>
          <w:docPartGallery w:val="Table of Contents"/>
        </w:docPartObj>
      </w:sdtPr>
      <w:sdtEndPr/>
      <w:sdtContent>
        <w:p w14:paraId="569F4516" w14:textId="77777777" w:rsidR="006B6ED3" w:rsidRDefault="006C1C8C">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372A30FD" w14:textId="77777777" w:rsidR="006B6ED3" w:rsidRDefault="006C1C8C">
          <w:pPr>
            <w:pStyle w:val="TOC1"/>
            <w:tabs>
              <w:tab w:val="right" w:pos="9364"/>
            </w:tabs>
          </w:pPr>
          <w:r>
            <w:fldChar w:fldCharType="begin"/>
          </w:r>
          <w:r>
            <w:instrText xml:space="preserve"> TOC \o "1-2" \h \z \u </w:instrText>
          </w:r>
          <w:r>
            <w:fldChar w:fldCharType="separate"/>
          </w:r>
          <w:hyperlink w:anchor="_Toc4987">
            <w:r>
              <w:rPr>
                <w:sz w:val="24"/>
              </w:rPr>
              <w:t>1.  I</w:t>
            </w:r>
            <w:r>
              <w:t>NTRODUCTION</w:t>
            </w:r>
            <w:r>
              <w:tab/>
            </w:r>
            <w:r>
              <w:fldChar w:fldCharType="begin"/>
            </w:r>
            <w:r>
              <w:instrText>PAGEREF _Toc4987 \h</w:instrText>
            </w:r>
            <w:r>
              <w:fldChar w:fldCharType="separate"/>
            </w:r>
            <w:r>
              <w:rPr>
                <w:sz w:val="24"/>
              </w:rPr>
              <w:t xml:space="preserve">2 </w:t>
            </w:r>
            <w:r>
              <w:fldChar w:fldCharType="end"/>
            </w:r>
          </w:hyperlink>
        </w:p>
        <w:p w14:paraId="68A62523" w14:textId="77777777" w:rsidR="006B6ED3" w:rsidRDefault="00642369">
          <w:pPr>
            <w:pStyle w:val="TOC2"/>
            <w:tabs>
              <w:tab w:val="right" w:pos="9364"/>
            </w:tabs>
          </w:pPr>
          <w:hyperlink w:anchor="_Toc4988">
            <w:r w:rsidR="006C1C8C">
              <w:t>1.1  Purpose</w:t>
            </w:r>
            <w:r w:rsidR="006C1C8C">
              <w:tab/>
            </w:r>
            <w:r w:rsidR="006C1C8C">
              <w:fldChar w:fldCharType="begin"/>
            </w:r>
            <w:r w:rsidR="006C1C8C">
              <w:instrText>PAGEREF _Toc4988 \h</w:instrText>
            </w:r>
            <w:r w:rsidR="006C1C8C">
              <w:fldChar w:fldCharType="separate"/>
            </w:r>
            <w:r w:rsidR="006C1C8C">
              <w:t xml:space="preserve">2 </w:t>
            </w:r>
            <w:r w:rsidR="006C1C8C">
              <w:fldChar w:fldCharType="end"/>
            </w:r>
          </w:hyperlink>
        </w:p>
        <w:p w14:paraId="48EB97A4" w14:textId="77777777" w:rsidR="006B6ED3" w:rsidRDefault="00642369">
          <w:pPr>
            <w:pStyle w:val="TOC2"/>
            <w:tabs>
              <w:tab w:val="right" w:pos="9364"/>
            </w:tabs>
          </w:pPr>
          <w:hyperlink w:anchor="_Toc4989">
            <w:r w:rsidR="006C1C8C">
              <w:t>1.2  Scope</w:t>
            </w:r>
            <w:r w:rsidR="006C1C8C">
              <w:tab/>
            </w:r>
            <w:r w:rsidR="006C1C8C">
              <w:fldChar w:fldCharType="begin"/>
            </w:r>
            <w:r w:rsidR="006C1C8C">
              <w:instrText>PAGEREF _Toc4989 \h</w:instrText>
            </w:r>
            <w:r w:rsidR="006C1C8C">
              <w:fldChar w:fldCharType="separate"/>
            </w:r>
            <w:r w:rsidR="006C1C8C">
              <w:t xml:space="preserve">2 </w:t>
            </w:r>
            <w:r w:rsidR="006C1C8C">
              <w:fldChar w:fldCharType="end"/>
            </w:r>
          </w:hyperlink>
        </w:p>
        <w:p w14:paraId="112545F3" w14:textId="77777777" w:rsidR="006B6ED3" w:rsidRDefault="00642369">
          <w:pPr>
            <w:pStyle w:val="TOC2"/>
            <w:tabs>
              <w:tab w:val="right" w:pos="9364"/>
            </w:tabs>
          </w:pPr>
          <w:hyperlink w:anchor="_Toc4990">
            <w:r w:rsidR="006C1C8C">
              <w:t>1.3  Overview</w:t>
            </w:r>
            <w:r w:rsidR="006C1C8C">
              <w:tab/>
            </w:r>
            <w:r w:rsidR="006C1C8C">
              <w:fldChar w:fldCharType="begin"/>
            </w:r>
            <w:r w:rsidR="006C1C8C">
              <w:instrText>PAGEREF _Toc4990 \h</w:instrText>
            </w:r>
            <w:r w:rsidR="006C1C8C">
              <w:fldChar w:fldCharType="separate"/>
            </w:r>
            <w:r w:rsidR="006C1C8C">
              <w:t xml:space="preserve">2 </w:t>
            </w:r>
            <w:r w:rsidR="006C1C8C">
              <w:fldChar w:fldCharType="end"/>
            </w:r>
          </w:hyperlink>
        </w:p>
        <w:p w14:paraId="5DF926CF" w14:textId="77777777" w:rsidR="006B6ED3" w:rsidRDefault="00642369">
          <w:pPr>
            <w:pStyle w:val="TOC2"/>
            <w:tabs>
              <w:tab w:val="right" w:pos="9364"/>
            </w:tabs>
          </w:pPr>
          <w:hyperlink w:anchor="_Toc4991">
            <w:r w:rsidR="006C1C8C">
              <w:t>1.4  Reference Material</w:t>
            </w:r>
            <w:r w:rsidR="006C1C8C">
              <w:tab/>
            </w:r>
            <w:r w:rsidR="006C1C8C">
              <w:fldChar w:fldCharType="begin"/>
            </w:r>
            <w:r w:rsidR="006C1C8C">
              <w:instrText>PAGEREF _Toc4991 \h</w:instrText>
            </w:r>
            <w:r w:rsidR="006C1C8C">
              <w:fldChar w:fldCharType="separate"/>
            </w:r>
            <w:r w:rsidR="006C1C8C">
              <w:t xml:space="preserve">2 </w:t>
            </w:r>
            <w:r w:rsidR="006C1C8C">
              <w:fldChar w:fldCharType="end"/>
            </w:r>
          </w:hyperlink>
        </w:p>
        <w:p w14:paraId="3A52C17F" w14:textId="77777777" w:rsidR="006B6ED3" w:rsidRDefault="00642369">
          <w:pPr>
            <w:pStyle w:val="TOC2"/>
            <w:tabs>
              <w:tab w:val="right" w:pos="9364"/>
            </w:tabs>
          </w:pPr>
          <w:hyperlink w:anchor="_Toc4992">
            <w:r w:rsidR="006C1C8C">
              <w:t>1.5  Definitions and Acronyms</w:t>
            </w:r>
            <w:r w:rsidR="006C1C8C">
              <w:tab/>
            </w:r>
            <w:r w:rsidR="006C1C8C">
              <w:fldChar w:fldCharType="begin"/>
            </w:r>
            <w:r w:rsidR="006C1C8C">
              <w:instrText>PAGEREF _Toc4992 \h</w:instrText>
            </w:r>
            <w:r w:rsidR="006C1C8C">
              <w:fldChar w:fldCharType="separate"/>
            </w:r>
            <w:r w:rsidR="006C1C8C">
              <w:t xml:space="preserve">2 </w:t>
            </w:r>
            <w:r w:rsidR="006C1C8C">
              <w:fldChar w:fldCharType="end"/>
            </w:r>
          </w:hyperlink>
        </w:p>
        <w:p w14:paraId="13D5E700" w14:textId="77777777" w:rsidR="006B6ED3" w:rsidRDefault="00642369">
          <w:pPr>
            <w:pStyle w:val="TOC1"/>
            <w:tabs>
              <w:tab w:val="right" w:pos="9364"/>
            </w:tabs>
          </w:pPr>
          <w:hyperlink w:anchor="_Toc4993">
            <w:r w:rsidR="006C1C8C">
              <w:rPr>
                <w:sz w:val="24"/>
              </w:rPr>
              <w:t>2.  S</w:t>
            </w:r>
            <w:r w:rsidR="006C1C8C">
              <w:t xml:space="preserve">YSTEM </w:t>
            </w:r>
            <w:r w:rsidR="006C1C8C">
              <w:rPr>
                <w:sz w:val="24"/>
              </w:rPr>
              <w:t>O</w:t>
            </w:r>
            <w:r w:rsidR="006C1C8C">
              <w:t>VERVIEW</w:t>
            </w:r>
            <w:r w:rsidR="006C1C8C">
              <w:tab/>
            </w:r>
            <w:r w:rsidR="006C1C8C">
              <w:fldChar w:fldCharType="begin"/>
            </w:r>
            <w:r w:rsidR="006C1C8C">
              <w:instrText>PAGEREF _Toc4993 \h</w:instrText>
            </w:r>
            <w:r w:rsidR="006C1C8C">
              <w:fldChar w:fldCharType="separate"/>
            </w:r>
            <w:r w:rsidR="006C1C8C">
              <w:rPr>
                <w:sz w:val="24"/>
              </w:rPr>
              <w:t xml:space="preserve">2 </w:t>
            </w:r>
            <w:r w:rsidR="006C1C8C">
              <w:fldChar w:fldCharType="end"/>
            </w:r>
          </w:hyperlink>
        </w:p>
        <w:p w14:paraId="100BB7E1" w14:textId="77777777" w:rsidR="006B6ED3" w:rsidRDefault="00642369">
          <w:pPr>
            <w:pStyle w:val="TOC1"/>
            <w:tabs>
              <w:tab w:val="right" w:pos="9364"/>
            </w:tabs>
          </w:pPr>
          <w:hyperlink w:anchor="_Toc4994">
            <w:r w:rsidR="006C1C8C">
              <w:rPr>
                <w:sz w:val="24"/>
              </w:rPr>
              <w:t>3.  S</w:t>
            </w:r>
            <w:r w:rsidR="006C1C8C">
              <w:t xml:space="preserve">YSTEM </w:t>
            </w:r>
            <w:r w:rsidR="006C1C8C">
              <w:rPr>
                <w:sz w:val="24"/>
              </w:rPr>
              <w:t>A</w:t>
            </w:r>
            <w:r w:rsidR="006C1C8C">
              <w:t>RCHITECTURE</w:t>
            </w:r>
            <w:r w:rsidR="006C1C8C">
              <w:tab/>
            </w:r>
            <w:r w:rsidR="006C1C8C">
              <w:fldChar w:fldCharType="begin"/>
            </w:r>
            <w:r w:rsidR="006C1C8C">
              <w:instrText>PAGEREF _Toc4994 \h</w:instrText>
            </w:r>
            <w:r w:rsidR="006C1C8C">
              <w:fldChar w:fldCharType="separate"/>
            </w:r>
            <w:r w:rsidR="006C1C8C">
              <w:rPr>
                <w:sz w:val="24"/>
              </w:rPr>
              <w:t xml:space="preserve">2 </w:t>
            </w:r>
            <w:r w:rsidR="006C1C8C">
              <w:fldChar w:fldCharType="end"/>
            </w:r>
          </w:hyperlink>
        </w:p>
        <w:p w14:paraId="2C99F427" w14:textId="77777777" w:rsidR="006B6ED3" w:rsidRDefault="00642369">
          <w:pPr>
            <w:pStyle w:val="TOC2"/>
            <w:tabs>
              <w:tab w:val="right" w:pos="9364"/>
            </w:tabs>
          </w:pPr>
          <w:hyperlink w:anchor="_Toc4995">
            <w:r w:rsidR="006C1C8C">
              <w:t>3.1  Architectural Design</w:t>
            </w:r>
            <w:r w:rsidR="006C1C8C">
              <w:tab/>
            </w:r>
            <w:r w:rsidR="006C1C8C">
              <w:fldChar w:fldCharType="begin"/>
            </w:r>
            <w:r w:rsidR="006C1C8C">
              <w:instrText>PAGEREF _Toc4995 \h</w:instrText>
            </w:r>
            <w:r w:rsidR="006C1C8C">
              <w:fldChar w:fldCharType="separate"/>
            </w:r>
            <w:r w:rsidR="006C1C8C">
              <w:t xml:space="preserve">2 </w:t>
            </w:r>
            <w:r w:rsidR="006C1C8C">
              <w:fldChar w:fldCharType="end"/>
            </w:r>
          </w:hyperlink>
        </w:p>
        <w:p w14:paraId="29384599" w14:textId="77777777" w:rsidR="006B6ED3" w:rsidRDefault="00642369">
          <w:pPr>
            <w:pStyle w:val="TOC2"/>
            <w:tabs>
              <w:tab w:val="right" w:pos="9364"/>
            </w:tabs>
          </w:pPr>
          <w:hyperlink w:anchor="_Toc4996">
            <w:r w:rsidR="006C1C8C">
              <w:t>3.2  Decomposition Description</w:t>
            </w:r>
            <w:r w:rsidR="006C1C8C">
              <w:tab/>
            </w:r>
            <w:r w:rsidR="006C1C8C">
              <w:fldChar w:fldCharType="begin"/>
            </w:r>
            <w:r w:rsidR="006C1C8C">
              <w:instrText>PAGEREF _Toc4996 \h</w:instrText>
            </w:r>
            <w:r w:rsidR="006C1C8C">
              <w:fldChar w:fldCharType="separate"/>
            </w:r>
            <w:r w:rsidR="006C1C8C">
              <w:t xml:space="preserve">3 </w:t>
            </w:r>
            <w:r w:rsidR="006C1C8C">
              <w:fldChar w:fldCharType="end"/>
            </w:r>
          </w:hyperlink>
        </w:p>
        <w:p w14:paraId="6ED2D8B8" w14:textId="77777777" w:rsidR="006B6ED3" w:rsidRDefault="00642369">
          <w:pPr>
            <w:pStyle w:val="TOC2"/>
            <w:tabs>
              <w:tab w:val="right" w:pos="9364"/>
            </w:tabs>
          </w:pPr>
          <w:hyperlink w:anchor="_Toc4997">
            <w:r w:rsidR="006C1C8C">
              <w:t>3.3  Design Rationale</w:t>
            </w:r>
            <w:r w:rsidR="006C1C8C">
              <w:tab/>
            </w:r>
            <w:r w:rsidR="006C1C8C">
              <w:fldChar w:fldCharType="begin"/>
            </w:r>
            <w:r w:rsidR="006C1C8C">
              <w:instrText>PAGEREF _Toc4997 \h</w:instrText>
            </w:r>
            <w:r w:rsidR="006C1C8C">
              <w:fldChar w:fldCharType="separate"/>
            </w:r>
            <w:r w:rsidR="006C1C8C">
              <w:t xml:space="preserve">3 </w:t>
            </w:r>
            <w:r w:rsidR="006C1C8C">
              <w:fldChar w:fldCharType="end"/>
            </w:r>
          </w:hyperlink>
        </w:p>
        <w:p w14:paraId="29D0F864" w14:textId="77777777" w:rsidR="006B6ED3" w:rsidRDefault="00642369">
          <w:pPr>
            <w:pStyle w:val="TOC1"/>
            <w:tabs>
              <w:tab w:val="right" w:pos="9364"/>
            </w:tabs>
          </w:pPr>
          <w:hyperlink w:anchor="_Toc4998">
            <w:r w:rsidR="006C1C8C">
              <w:rPr>
                <w:sz w:val="24"/>
              </w:rPr>
              <w:t>4.  D</w:t>
            </w:r>
            <w:r w:rsidR="006C1C8C">
              <w:t xml:space="preserve">ATA </w:t>
            </w:r>
            <w:r w:rsidR="006C1C8C">
              <w:rPr>
                <w:sz w:val="24"/>
              </w:rPr>
              <w:t>D</w:t>
            </w:r>
            <w:r w:rsidR="006C1C8C">
              <w:t>ESIGN</w:t>
            </w:r>
            <w:r w:rsidR="006C1C8C">
              <w:tab/>
            </w:r>
            <w:r w:rsidR="006C1C8C">
              <w:fldChar w:fldCharType="begin"/>
            </w:r>
            <w:r w:rsidR="006C1C8C">
              <w:instrText>PAGEREF _Toc4998 \h</w:instrText>
            </w:r>
            <w:r w:rsidR="006C1C8C">
              <w:fldChar w:fldCharType="separate"/>
            </w:r>
            <w:r w:rsidR="006C1C8C">
              <w:rPr>
                <w:sz w:val="24"/>
              </w:rPr>
              <w:t xml:space="preserve">3 </w:t>
            </w:r>
            <w:r w:rsidR="006C1C8C">
              <w:fldChar w:fldCharType="end"/>
            </w:r>
          </w:hyperlink>
        </w:p>
        <w:p w14:paraId="50D5DD62" w14:textId="77777777" w:rsidR="006B6ED3" w:rsidRDefault="00642369">
          <w:pPr>
            <w:pStyle w:val="TOC2"/>
            <w:tabs>
              <w:tab w:val="right" w:pos="9364"/>
            </w:tabs>
          </w:pPr>
          <w:hyperlink w:anchor="_Toc4999">
            <w:r w:rsidR="006C1C8C">
              <w:t>4.1  Data Description</w:t>
            </w:r>
            <w:r w:rsidR="006C1C8C">
              <w:tab/>
            </w:r>
            <w:r w:rsidR="006C1C8C">
              <w:fldChar w:fldCharType="begin"/>
            </w:r>
            <w:r w:rsidR="006C1C8C">
              <w:instrText>PAGEREF _Toc4999 \h</w:instrText>
            </w:r>
            <w:r w:rsidR="006C1C8C">
              <w:fldChar w:fldCharType="separate"/>
            </w:r>
            <w:r w:rsidR="006C1C8C">
              <w:t xml:space="preserve">3 </w:t>
            </w:r>
            <w:r w:rsidR="006C1C8C">
              <w:fldChar w:fldCharType="end"/>
            </w:r>
          </w:hyperlink>
        </w:p>
        <w:p w14:paraId="379AD643" w14:textId="77777777" w:rsidR="006B6ED3" w:rsidRDefault="00642369">
          <w:pPr>
            <w:pStyle w:val="TOC2"/>
            <w:tabs>
              <w:tab w:val="right" w:pos="9364"/>
            </w:tabs>
          </w:pPr>
          <w:hyperlink w:anchor="_Toc5000">
            <w:r w:rsidR="006C1C8C">
              <w:t>4.2  Data Dictionary</w:t>
            </w:r>
            <w:r w:rsidR="006C1C8C">
              <w:tab/>
            </w:r>
            <w:r w:rsidR="006C1C8C">
              <w:fldChar w:fldCharType="begin"/>
            </w:r>
            <w:r w:rsidR="006C1C8C">
              <w:instrText>PAGEREF _Toc5000 \h</w:instrText>
            </w:r>
            <w:r w:rsidR="006C1C8C">
              <w:fldChar w:fldCharType="separate"/>
            </w:r>
            <w:r w:rsidR="006C1C8C">
              <w:t xml:space="preserve">3 </w:t>
            </w:r>
            <w:r w:rsidR="006C1C8C">
              <w:fldChar w:fldCharType="end"/>
            </w:r>
          </w:hyperlink>
        </w:p>
        <w:p w14:paraId="4A1AA420" w14:textId="77777777" w:rsidR="006B6ED3" w:rsidRDefault="00642369">
          <w:pPr>
            <w:pStyle w:val="TOC1"/>
            <w:tabs>
              <w:tab w:val="right" w:pos="9364"/>
            </w:tabs>
          </w:pPr>
          <w:hyperlink w:anchor="_Toc5001">
            <w:r w:rsidR="006C1C8C">
              <w:rPr>
                <w:sz w:val="24"/>
              </w:rPr>
              <w:t>5.  C</w:t>
            </w:r>
            <w:r w:rsidR="006C1C8C">
              <w:t xml:space="preserve">OMPONENT </w:t>
            </w:r>
            <w:r w:rsidR="006C1C8C">
              <w:rPr>
                <w:sz w:val="24"/>
              </w:rPr>
              <w:t>D</w:t>
            </w:r>
            <w:r w:rsidR="006C1C8C">
              <w:t>ESIGN</w:t>
            </w:r>
            <w:r w:rsidR="006C1C8C">
              <w:tab/>
            </w:r>
            <w:r w:rsidR="006C1C8C">
              <w:fldChar w:fldCharType="begin"/>
            </w:r>
            <w:r w:rsidR="006C1C8C">
              <w:instrText>PAGEREF _Toc5001 \h</w:instrText>
            </w:r>
            <w:r w:rsidR="006C1C8C">
              <w:fldChar w:fldCharType="separate"/>
            </w:r>
            <w:r w:rsidR="006C1C8C">
              <w:rPr>
                <w:sz w:val="24"/>
              </w:rPr>
              <w:t xml:space="preserve">3 </w:t>
            </w:r>
            <w:r w:rsidR="006C1C8C">
              <w:fldChar w:fldCharType="end"/>
            </w:r>
          </w:hyperlink>
        </w:p>
        <w:p w14:paraId="7B174D04" w14:textId="77777777" w:rsidR="006B6ED3" w:rsidRDefault="00642369">
          <w:pPr>
            <w:pStyle w:val="TOC1"/>
            <w:tabs>
              <w:tab w:val="right" w:pos="9364"/>
            </w:tabs>
          </w:pPr>
          <w:hyperlink w:anchor="_Toc5002">
            <w:r w:rsidR="006C1C8C">
              <w:rPr>
                <w:sz w:val="24"/>
              </w:rPr>
              <w:t>6.  H</w:t>
            </w:r>
            <w:r w:rsidR="006C1C8C">
              <w:t xml:space="preserve">UMAN </w:t>
            </w:r>
            <w:r w:rsidR="006C1C8C">
              <w:rPr>
                <w:sz w:val="24"/>
              </w:rPr>
              <w:t>I</w:t>
            </w:r>
            <w:r w:rsidR="006C1C8C">
              <w:t xml:space="preserve">NTERFACE </w:t>
            </w:r>
            <w:r w:rsidR="006C1C8C">
              <w:rPr>
                <w:sz w:val="24"/>
              </w:rPr>
              <w:t>D</w:t>
            </w:r>
            <w:r w:rsidR="006C1C8C">
              <w:t>ESIGN</w:t>
            </w:r>
            <w:r w:rsidR="006C1C8C">
              <w:tab/>
            </w:r>
            <w:r w:rsidR="006C1C8C">
              <w:fldChar w:fldCharType="begin"/>
            </w:r>
            <w:r w:rsidR="006C1C8C">
              <w:instrText>PAGEREF _Toc5002 \h</w:instrText>
            </w:r>
            <w:r w:rsidR="006C1C8C">
              <w:fldChar w:fldCharType="separate"/>
            </w:r>
            <w:r w:rsidR="006C1C8C">
              <w:rPr>
                <w:sz w:val="24"/>
              </w:rPr>
              <w:t xml:space="preserve">4 </w:t>
            </w:r>
            <w:r w:rsidR="006C1C8C">
              <w:fldChar w:fldCharType="end"/>
            </w:r>
          </w:hyperlink>
        </w:p>
        <w:p w14:paraId="47F29A26" w14:textId="77777777" w:rsidR="006B6ED3" w:rsidRDefault="00642369">
          <w:pPr>
            <w:pStyle w:val="TOC2"/>
            <w:tabs>
              <w:tab w:val="right" w:pos="9364"/>
            </w:tabs>
          </w:pPr>
          <w:hyperlink w:anchor="_Toc5003">
            <w:r w:rsidR="006C1C8C">
              <w:t>6.1  Overview of User Interface</w:t>
            </w:r>
            <w:r w:rsidR="006C1C8C">
              <w:tab/>
            </w:r>
            <w:r w:rsidR="006C1C8C">
              <w:fldChar w:fldCharType="begin"/>
            </w:r>
            <w:r w:rsidR="006C1C8C">
              <w:instrText>PAGEREF _Toc5003 \h</w:instrText>
            </w:r>
            <w:r w:rsidR="006C1C8C">
              <w:fldChar w:fldCharType="separate"/>
            </w:r>
            <w:r w:rsidR="006C1C8C">
              <w:t xml:space="preserve">4 </w:t>
            </w:r>
            <w:r w:rsidR="006C1C8C">
              <w:fldChar w:fldCharType="end"/>
            </w:r>
          </w:hyperlink>
        </w:p>
        <w:p w14:paraId="41107BD8" w14:textId="77777777" w:rsidR="006B6ED3" w:rsidRDefault="00642369">
          <w:pPr>
            <w:pStyle w:val="TOC2"/>
            <w:tabs>
              <w:tab w:val="right" w:pos="9364"/>
            </w:tabs>
          </w:pPr>
          <w:hyperlink w:anchor="_Toc5004">
            <w:r w:rsidR="006C1C8C">
              <w:t>6.2  Screen Images</w:t>
            </w:r>
            <w:r w:rsidR="006C1C8C">
              <w:tab/>
            </w:r>
            <w:r w:rsidR="006C1C8C">
              <w:fldChar w:fldCharType="begin"/>
            </w:r>
            <w:r w:rsidR="006C1C8C">
              <w:instrText>PAGEREF _Toc5004 \h</w:instrText>
            </w:r>
            <w:r w:rsidR="006C1C8C">
              <w:fldChar w:fldCharType="separate"/>
            </w:r>
            <w:r w:rsidR="006C1C8C">
              <w:t xml:space="preserve">4 </w:t>
            </w:r>
            <w:r w:rsidR="006C1C8C">
              <w:fldChar w:fldCharType="end"/>
            </w:r>
          </w:hyperlink>
        </w:p>
        <w:p w14:paraId="306BF7B8" w14:textId="77777777" w:rsidR="006B6ED3" w:rsidRDefault="00642369">
          <w:pPr>
            <w:pStyle w:val="TOC2"/>
            <w:tabs>
              <w:tab w:val="right" w:pos="9364"/>
            </w:tabs>
          </w:pPr>
          <w:hyperlink w:anchor="_Toc5005">
            <w:r w:rsidR="006C1C8C">
              <w:t>6.3  Screen Objects and Actions</w:t>
            </w:r>
            <w:r w:rsidR="006C1C8C">
              <w:tab/>
            </w:r>
            <w:r w:rsidR="006C1C8C">
              <w:fldChar w:fldCharType="begin"/>
            </w:r>
            <w:r w:rsidR="006C1C8C">
              <w:instrText>PAGEREF _Toc5005 \h</w:instrText>
            </w:r>
            <w:r w:rsidR="006C1C8C">
              <w:fldChar w:fldCharType="separate"/>
            </w:r>
            <w:r w:rsidR="006C1C8C">
              <w:t xml:space="preserve">4 </w:t>
            </w:r>
            <w:r w:rsidR="006C1C8C">
              <w:fldChar w:fldCharType="end"/>
            </w:r>
          </w:hyperlink>
        </w:p>
        <w:p w14:paraId="390B170D" w14:textId="77777777" w:rsidR="006B6ED3" w:rsidRDefault="00642369">
          <w:pPr>
            <w:pStyle w:val="TOC1"/>
            <w:tabs>
              <w:tab w:val="right" w:pos="9364"/>
            </w:tabs>
          </w:pPr>
          <w:hyperlink w:anchor="_Toc5006">
            <w:r w:rsidR="006C1C8C">
              <w:rPr>
                <w:sz w:val="24"/>
              </w:rPr>
              <w:t>7.  R</w:t>
            </w:r>
            <w:r w:rsidR="006C1C8C">
              <w:t xml:space="preserve">EQUIREMENTS </w:t>
            </w:r>
            <w:r w:rsidR="006C1C8C">
              <w:rPr>
                <w:sz w:val="24"/>
              </w:rPr>
              <w:t>M</w:t>
            </w:r>
            <w:r w:rsidR="006C1C8C">
              <w:t>ATRIX</w:t>
            </w:r>
            <w:r w:rsidR="006C1C8C">
              <w:tab/>
            </w:r>
            <w:r w:rsidR="006C1C8C">
              <w:fldChar w:fldCharType="begin"/>
            </w:r>
            <w:r w:rsidR="006C1C8C">
              <w:instrText>PAGEREF _Toc5006 \h</w:instrText>
            </w:r>
            <w:r w:rsidR="006C1C8C">
              <w:fldChar w:fldCharType="separate"/>
            </w:r>
            <w:r w:rsidR="006C1C8C">
              <w:rPr>
                <w:sz w:val="24"/>
              </w:rPr>
              <w:t xml:space="preserve">4 </w:t>
            </w:r>
            <w:r w:rsidR="006C1C8C">
              <w:fldChar w:fldCharType="end"/>
            </w:r>
          </w:hyperlink>
        </w:p>
        <w:p w14:paraId="798012F4" w14:textId="77777777" w:rsidR="006B6ED3" w:rsidRDefault="00642369">
          <w:pPr>
            <w:pStyle w:val="TOC1"/>
            <w:tabs>
              <w:tab w:val="right" w:pos="9364"/>
            </w:tabs>
          </w:pPr>
          <w:hyperlink w:anchor="_Toc5007">
            <w:r w:rsidR="006C1C8C">
              <w:rPr>
                <w:sz w:val="24"/>
              </w:rPr>
              <w:t>8.  A</w:t>
            </w:r>
            <w:r w:rsidR="006C1C8C">
              <w:t>PPENDICES</w:t>
            </w:r>
            <w:r w:rsidR="006C1C8C">
              <w:tab/>
            </w:r>
            <w:r w:rsidR="006C1C8C">
              <w:fldChar w:fldCharType="begin"/>
            </w:r>
            <w:r w:rsidR="006C1C8C">
              <w:instrText>PAGEREF _Toc5007 \h</w:instrText>
            </w:r>
            <w:r w:rsidR="006C1C8C">
              <w:fldChar w:fldCharType="separate"/>
            </w:r>
            <w:r w:rsidR="006C1C8C">
              <w:rPr>
                <w:sz w:val="24"/>
              </w:rPr>
              <w:t>4</w:t>
            </w:r>
            <w:r w:rsidR="006C1C8C">
              <w:fldChar w:fldCharType="end"/>
            </w:r>
          </w:hyperlink>
        </w:p>
        <w:p w14:paraId="47521637" w14:textId="77777777" w:rsidR="002F576D" w:rsidRDefault="006C1C8C" w:rsidP="002F576D">
          <w:r>
            <w:fldChar w:fldCharType="end"/>
          </w:r>
        </w:p>
        <w:p w14:paraId="15D177E5" w14:textId="77777777" w:rsidR="002F576D" w:rsidRDefault="002F576D" w:rsidP="002F576D"/>
        <w:p w14:paraId="3F0F3DC6" w14:textId="77777777" w:rsidR="002F576D" w:rsidRDefault="002F576D" w:rsidP="002F576D"/>
        <w:p w14:paraId="0EA298A8" w14:textId="77777777" w:rsidR="00B57A99" w:rsidRDefault="00B57A99" w:rsidP="002F576D"/>
        <w:p w14:paraId="4164148D" w14:textId="3F71DFC7" w:rsidR="006B6ED3" w:rsidRDefault="00642369" w:rsidP="002F576D"/>
      </w:sdtContent>
    </w:sdt>
    <w:p w14:paraId="37752D14" w14:textId="6F97ACF3" w:rsidR="006B6ED3" w:rsidRDefault="006C1C8C" w:rsidP="002F576D">
      <w:pPr>
        <w:pStyle w:val="Heading1"/>
        <w:spacing w:after="241"/>
        <w:ind w:left="345" w:hanging="360"/>
      </w:pPr>
      <w:bookmarkStart w:id="0" w:name="_Toc4987"/>
      <w:r w:rsidRPr="002F576D">
        <w:rPr>
          <w:sz w:val="32"/>
        </w:rPr>
        <w:lastRenderedPageBreak/>
        <w:t>I</w:t>
      </w:r>
      <w:r>
        <w:t xml:space="preserve">NTRODUCTION </w:t>
      </w:r>
      <w:bookmarkEnd w:id="0"/>
    </w:p>
    <w:p w14:paraId="254F3986" w14:textId="77777777" w:rsidR="006B6ED3" w:rsidRDefault="006C1C8C">
      <w:pPr>
        <w:pStyle w:val="Heading2"/>
        <w:ind w:left="887" w:hanging="542"/>
      </w:pPr>
      <w:bookmarkStart w:id="1" w:name="_Toc4988"/>
      <w:r>
        <w:t>Purpose</w:t>
      </w:r>
      <w:r>
        <w:rPr>
          <w:rFonts w:ascii="Times New Roman" w:eastAsia="Times New Roman" w:hAnsi="Times New Roman" w:cs="Times New Roman"/>
          <w:b w:val="0"/>
        </w:rPr>
        <w:t xml:space="preserve"> </w:t>
      </w:r>
      <w:bookmarkEnd w:id="1"/>
    </w:p>
    <w:p w14:paraId="6B5E9AAD" w14:textId="45C2FF0C" w:rsidR="006B6ED3" w:rsidRDefault="006C1C8C">
      <w:pPr>
        <w:spacing w:after="574"/>
        <w:ind w:left="370" w:right="0"/>
      </w:pPr>
      <w:r>
        <w:t xml:space="preserve">This software design document describes the architecture and system design of </w:t>
      </w:r>
      <w:r w:rsidR="00B57A99">
        <w:t>an online banking system.</w:t>
      </w:r>
    </w:p>
    <w:p w14:paraId="2760C640" w14:textId="77777777" w:rsidR="006B6ED3" w:rsidRDefault="006C1C8C">
      <w:pPr>
        <w:pStyle w:val="Heading2"/>
        <w:ind w:left="887" w:hanging="542"/>
      </w:pPr>
      <w:bookmarkStart w:id="2" w:name="_Toc4989"/>
      <w:r>
        <w:t>Scope</w:t>
      </w:r>
      <w:r>
        <w:rPr>
          <w:rFonts w:ascii="Times New Roman" w:eastAsia="Times New Roman" w:hAnsi="Times New Roman" w:cs="Times New Roman"/>
          <w:b w:val="0"/>
        </w:rPr>
        <w:t xml:space="preserve"> </w:t>
      </w:r>
      <w:bookmarkEnd w:id="2"/>
    </w:p>
    <w:p w14:paraId="40499ADF" w14:textId="72502C16" w:rsidR="00B57A99" w:rsidRDefault="00B57A99" w:rsidP="00B57A99">
      <w:pPr>
        <w:spacing w:after="535"/>
        <w:ind w:left="370" w:right="0"/>
      </w:pPr>
      <w:r>
        <w:t>Our product, entitled “World Wide Banking”, is an online payment system that allows our customers to conduct financial transactions. The customers can check at any time their account balances and view data about their account, can check their last transactions, can transfer money at any time from one account to another and they are also able to make payments to various services (electricity, telephone, internet and so on).</w:t>
      </w:r>
    </w:p>
    <w:p w14:paraId="46A25234" w14:textId="62C732F4" w:rsidR="006B6ED3" w:rsidRDefault="00B57A99" w:rsidP="00B57A99">
      <w:pPr>
        <w:spacing w:after="535"/>
        <w:ind w:left="370" w:right="0"/>
      </w:pPr>
      <w:r>
        <w:tab/>
        <w:t>All of the information from above is stored in a database, all of the customers’ data about their accounts plus other data that is not available to a customer, like last successful login and the date when they activated their online banking service.</w:t>
      </w:r>
    </w:p>
    <w:p w14:paraId="5C385D45" w14:textId="77777777" w:rsidR="006B6ED3" w:rsidRDefault="006C1C8C">
      <w:pPr>
        <w:pStyle w:val="Heading2"/>
        <w:ind w:left="887" w:hanging="542"/>
      </w:pPr>
      <w:bookmarkStart w:id="3" w:name="_Toc4990"/>
      <w:r>
        <w:t>Overview</w:t>
      </w:r>
      <w:r>
        <w:rPr>
          <w:rFonts w:ascii="Times New Roman" w:eastAsia="Times New Roman" w:hAnsi="Times New Roman" w:cs="Times New Roman"/>
          <w:b w:val="0"/>
        </w:rPr>
        <w:t xml:space="preserve"> </w:t>
      </w:r>
      <w:bookmarkEnd w:id="3"/>
    </w:p>
    <w:p w14:paraId="795F0BBC" w14:textId="77777777" w:rsidR="006B6ED3" w:rsidRDefault="006C1C8C">
      <w:pPr>
        <w:spacing w:after="532"/>
        <w:ind w:left="370" w:right="0"/>
      </w:pPr>
      <w:r>
        <w:t xml:space="preserve">Provide an overview of this document and its organization. </w:t>
      </w:r>
    </w:p>
    <w:p w14:paraId="4E522C2C" w14:textId="77777777" w:rsidR="006B6ED3" w:rsidRDefault="006C1C8C">
      <w:pPr>
        <w:pStyle w:val="Heading2"/>
        <w:ind w:left="887" w:hanging="542"/>
      </w:pPr>
      <w:bookmarkStart w:id="4" w:name="_Toc4991"/>
      <w:r>
        <w:t>Reference Material</w:t>
      </w:r>
      <w:r>
        <w:rPr>
          <w:rFonts w:ascii="Times New Roman" w:eastAsia="Times New Roman" w:hAnsi="Times New Roman" w:cs="Times New Roman"/>
          <w:b w:val="0"/>
          <w:i/>
        </w:rPr>
        <w:t xml:space="preserve"> </w:t>
      </w:r>
      <w:bookmarkEnd w:id="4"/>
    </w:p>
    <w:p w14:paraId="41757E02" w14:textId="77777777" w:rsidR="006B6ED3" w:rsidRDefault="006C1C8C">
      <w:pPr>
        <w:spacing w:after="88" w:line="259" w:lineRule="auto"/>
        <w:ind w:left="355" w:right="0"/>
        <w:jc w:val="left"/>
      </w:pPr>
      <w:r>
        <w:rPr>
          <w:i/>
        </w:rPr>
        <w:t>This section is optional.</w:t>
      </w:r>
      <w:r>
        <w:t xml:space="preserve"> </w:t>
      </w:r>
    </w:p>
    <w:p w14:paraId="536FED64" w14:textId="77777777" w:rsidR="006B6ED3" w:rsidRDefault="006C1C8C">
      <w:pPr>
        <w:spacing w:after="570" w:line="250" w:lineRule="auto"/>
        <w:ind w:left="370" w:right="0"/>
        <w:jc w:val="left"/>
      </w:pPr>
      <w:r>
        <w:rPr>
          <w:sz w:val="23"/>
        </w:rPr>
        <w:t xml:space="preserve">List any documents, if any, which were used as sources of information for the test plan. </w:t>
      </w:r>
    </w:p>
    <w:p w14:paraId="07F2E6EE" w14:textId="77777777" w:rsidR="006B6ED3" w:rsidRDefault="006C1C8C">
      <w:pPr>
        <w:pStyle w:val="Heading2"/>
        <w:ind w:left="887" w:hanging="542"/>
      </w:pPr>
      <w:bookmarkStart w:id="5" w:name="_Toc4992"/>
      <w:r>
        <w:t>Definitions and Acronyms</w:t>
      </w:r>
      <w:r>
        <w:rPr>
          <w:rFonts w:ascii="Times New Roman" w:eastAsia="Times New Roman" w:hAnsi="Times New Roman" w:cs="Times New Roman"/>
          <w:b w:val="0"/>
          <w:i/>
        </w:rPr>
        <w:t xml:space="preserve"> </w:t>
      </w:r>
      <w:bookmarkEnd w:id="5"/>
    </w:p>
    <w:p w14:paraId="0C91E486" w14:textId="77777777" w:rsidR="006B6ED3" w:rsidRDefault="006C1C8C">
      <w:pPr>
        <w:spacing w:after="88" w:line="259" w:lineRule="auto"/>
        <w:ind w:left="355" w:right="0"/>
        <w:jc w:val="left"/>
      </w:pPr>
      <w:r>
        <w:rPr>
          <w:i/>
        </w:rPr>
        <w:t>This section is optional.</w:t>
      </w:r>
      <w:r>
        <w:t xml:space="preserve"> </w:t>
      </w:r>
    </w:p>
    <w:p w14:paraId="53F894A9" w14:textId="77777777" w:rsidR="006B6ED3" w:rsidRDefault="006C1C8C">
      <w:pPr>
        <w:spacing w:after="655"/>
        <w:ind w:left="370" w:right="0"/>
      </w:pPr>
      <w:r>
        <w:t xml:space="preserve">Provide definitions of all terms, acronyms, and abbreviations that might exist to properly interpret the SDD. These definitions should be items used in the SDD that are most likely not known to the audience. </w:t>
      </w:r>
    </w:p>
    <w:p w14:paraId="026C0924" w14:textId="77777777" w:rsidR="006B6ED3" w:rsidRDefault="006C1C8C">
      <w:pPr>
        <w:pStyle w:val="Heading1"/>
        <w:ind w:left="345" w:hanging="360"/>
      </w:pPr>
      <w:bookmarkStart w:id="6" w:name="_Toc4993"/>
      <w:r>
        <w:rPr>
          <w:sz w:val="32"/>
        </w:rPr>
        <w:t>S</w:t>
      </w:r>
      <w:r>
        <w:t xml:space="preserve">YSTEM </w:t>
      </w:r>
      <w:r>
        <w:rPr>
          <w:sz w:val="32"/>
        </w:rPr>
        <w:t>O</w:t>
      </w:r>
      <w:r>
        <w:t>VERVIEW</w:t>
      </w:r>
      <w:r>
        <w:rPr>
          <w:rFonts w:ascii="Times New Roman" w:eastAsia="Times New Roman" w:hAnsi="Times New Roman" w:cs="Times New Roman"/>
          <w:b w:val="0"/>
        </w:rPr>
        <w:t xml:space="preserve"> </w:t>
      </w:r>
      <w:bookmarkEnd w:id="6"/>
    </w:p>
    <w:p w14:paraId="05A75338" w14:textId="77777777" w:rsidR="006B6ED3" w:rsidRDefault="006C1C8C">
      <w:pPr>
        <w:spacing w:after="488"/>
        <w:ind w:right="0"/>
      </w:pPr>
      <w:r>
        <w:t xml:space="preserve">Give a general description of the functionality, context and design of your project. Provide any background information if necessary. </w:t>
      </w:r>
    </w:p>
    <w:p w14:paraId="7F30341B" w14:textId="77777777" w:rsidR="006B6ED3" w:rsidRDefault="006C1C8C">
      <w:pPr>
        <w:pStyle w:val="Heading1"/>
        <w:ind w:left="345" w:hanging="360"/>
      </w:pPr>
      <w:bookmarkStart w:id="7" w:name="_Toc4994"/>
      <w:r>
        <w:rPr>
          <w:sz w:val="32"/>
        </w:rPr>
        <w:lastRenderedPageBreak/>
        <w:t>S</w:t>
      </w:r>
      <w:r>
        <w:t xml:space="preserve">YSTEM </w:t>
      </w:r>
      <w:r>
        <w:rPr>
          <w:sz w:val="32"/>
        </w:rPr>
        <w:t>A</w:t>
      </w:r>
      <w:r>
        <w:t xml:space="preserve">RCHITECTURE </w:t>
      </w:r>
      <w:bookmarkEnd w:id="7"/>
    </w:p>
    <w:p w14:paraId="774BD972" w14:textId="77777777" w:rsidR="006B6ED3" w:rsidRDefault="006C1C8C">
      <w:pPr>
        <w:pStyle w:val="Heading2"/>
        <w:ind w:left="887" w:hanging="542"/>
      </w:pPr>
      <w:bookmarkStart w:id="8" w:name="_Toc4995"/>
      <w:r>
        <w:t>Architectural Design</w:t>
      </w:r>
      <w:r>
        <w:rPr>
          <w:rFonts w:ascii="Times New Roman" w:eastAsia="Times New Roman" w:hAnsi="Times New Roman" w:cs="Times New Roman"/>
          <w:b w:val="0"/>
        </w:rPr>
        <w:t xml:space="preserve"> </w:t>
      </w:r>
      <w:bookmarkEnd w:id="8"/>
    </w:p>
    <w:p w14:paraId="33E1DFD4" w14:textId="77777777" w:rsidR="006B6ED3" w:rsidRDefault="006C1C8C">
      <w:pPr>
        <w:spacing w:after="537"/>
        <w:ind w:left="370" w:right="0"/>
      </w:pPr>
      <w:r>
        <w:t xml:space="preserve">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 </w:t>
      </w:r>
    </w:p>
    <w:p w14:paraId="7B5493C4" w14:textId="77777777" w:rsidR="006B6ED3" w:rsidRDefault="006C1C8C">
      <w:pPr>
        <w:pStyle w:val="Heading2"/>
        <w:spacing w:after="226"/>
        <w:ind w:left="887" w:hanging="542"/>
      </w:pPr>
      <w:bookmarkStart w:id="9" w:name="_Toc4996"/>
      <w:r>
        <w:t>Decomposition Description</w:t>
      </w:r>
      <w:r>
        <w:rPr>
          <w:rFonts w:ascii="Times New Roman" w:eastAsia="Times New Roman" w:hAnsi="Times New Roman" w:cs="Times New Roman"/>
          <w:b w:val="0"/>
        </w:rPr>
        <w:t xml:space="preserve"> </w:t>
      </w:r>
      <w:bookmarkEnd w:id="9"/>
    </w:p>
    <w:p w14:paraId="76B5B88A" w14:textId="77777777" w:rsidR="006B6ED3" w:rsidRDefault="006C1C8C">
      <w:pPr>
        <w:spacing w:after="300"/>
        <w:ind w:left="370" w:right="0"/>
      </w:pPr>
      <w:r>
        <w:t xml:space="preserve">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 </w:t>
      </w:r>
    </w:p>
    <w:p w14:paraId="34758D87" w14:textId="77777777" w:rsidR="006B6ED3" w:rsidRDefault="006C1C8C">
      <w:pPr>
        <w:pStyle w:val="Heading2"/>
        <w:ind w:left="887" w:hanging="542"/>
      </w:pPr>
      <w:bookmarkStart w:id="10" w:name="_Toc4997"/>
      <w:r>
        <w:t>Design Rationale</w:t>
      </w:r>
      <w:r>
        <w:rPr>
          <w:rFonts w:ascii="Times New Roman" w:eastAsia="Times New Roman" w:hAnsi="Times New Roman" w:cs="Times New Roman"/>
          <w:b w:val="0"/>
        </w:rPr>
        <w:t xml:space="preserve"> </w:t>
      </w:r>
      <w:bookmarkEnd w:id="10"/>
    </w:p>
    <w:p w14:paraId="1CC35693" w14:textId="77777777" w:rsidR="006B6ED3" w:rsidRDefault="006C1C8C">
      <w:pPr>
        <w:spacing w:after="615"/>
        <w:ind w:left="360" w:right="0" w:firstLine="58"/>
      </w:pPr>
      <w:r>
        <w:t xml:space="preserve">Discuss the rationale for selecting the architecture described in 3.1 including critical issues and trade/offs that were considered. You may discuss other architectures that were considered, provided that you explain why you didn’t choose them. </w:t>
      </w:r>
    </w:p>
    <w:p w14:paraId="0CDD19C6" w14:textId="77777777" w:rsidR="006B6ED3" w:rsidRDefault="006C1C8C">
      <w:pPr>
        <w:pStyle w:val="Heading1"/>
        <w:ind w:left="345" w:hanging="360"/>
      </w:pPr>
      <w:bookmarkStart w:id="11" w:name="_Toc4998"/>
      <w:r>
        <w:rPr>
          <w:sz w:val="32"/>
        </w:rPr>
        <w:t>D</w:t>
      </w:r>
      <w:r>
        <w:t xml:space="preserve">ATA </w:t>
      </w:r>
      <w:r>
        <w:rPr>
          <w:sz w:val="32"/>
        </w:rPr>
        <w:t>D</w:t>
      </w:r>
      <w:r>
        <w:t xml:space="preserve">ESIGN </w:t>
      </w:r>
      <w:bookmarkEnd w:id="11"/>
    </w:p>
    <w:p w14:paraId="193288A4" w14:textId="77777777" w:rsidR="006B6ED3" w:rsidRDefault="006C1C8C">
      <w:pPr>
        <w:pStyle w:val="Heading2"/>
        <w:ind w:left="887" w:hanging="542"/>
      </w:pPr>
      <w:bookmarkStart w:id="12" w:name="_Toc4999"/>
      <w:r>
        <w:t>Data Description</w:t>
      </w:r>
      <w:r>
        <w:rPr>
          <w:rFonts w:ascii="Times New Roman" w:eastAsia="Times New Roman" w:hAnsi="Times New Roman" w:cs="Times New Roman"/>
          <w:b w:val="0"/>
        </w:rPr>
        <w:t xml:space="preserve"> </w:t>
      </w:r>
      <w:bookmarkEnd w:id="12"/>
    </w:p>
    <w:p w14:paraId="42B0A889" w14:textId="77777777" w:rsidR="006B6ED3" w:rsidRDefault="006C1C8C">
      <w:pPr>
        <w:spacing w:after="545" w:line="238" w:lineRule="auto"/>
        <w:ind w:left="360" w:right="0" w:firstLine="0"/>
        <w:jc w:val="left"/>
      </w:pPr>
      <w:r>
        <w:t xml:space="preserve">Explain how the information domain of your system is transformed into data structures. Describe how the major data or system entities are stored, processed and organized. List any databases or data storage items. </w:t>
      </w:r>
    </w:p>
    <w:p w14:paraId="0E3E6903" w14:textId="77777777" w:rsidR="006B6ED3" w:rsidRDefault="006C1C8C">
      <w:pPr>
        <w:pStyle w:val="Heading2"/>
        <w:ind w:left="887" w:hanging="542"/>
      </w:pPr>
      <w:bookmarkStart w:id="13" w:name="_Toc5000"/>
      <w:r>
        <w:t>Data Dictionary</w:t>
      </w:r>
      <w:r>
        <w:rPr>
          <w:rFonts w:ascii="Times New Roman" w:eastAsia="Times New Roman" w:hAnsi="Times New Roman" w:cs="Times New Roman"/>
          <w:b w:val="0"/>
        </w:rPr>
        <w:t xml:space="preserve"> </w:t>
      </w:r>
      <w:bookmarkEnd w:id="13"/>
    </w:p>
    <w:p w14:paraId="0B4F5862" w14:textId="77777777" w:rsidR="006B6ED3" w:rsidRDefault="006C1C8C">
      <w:pPr>
        <w:spacing w:after="655"/>
        <w:ind w:left="370" w:right="0"/>
      </w:pPr>
      <w:r>
        <w:t xml:space="preserve">Alphabetically list the system entities or major data along with their types and descriptions. If you provided a functional description in Section 3.2, list all the functions and function </w:t>
      </w:r>
      <w:r>
        <w:lastRenderedPageBreak/>
        <w:t xml:space="preserve">parameters. If you provided an OO description, list the objects and its attributes, methods and method parameters. </w:t>
      </w:r>
    </w:p>
    <w:p w14:paraId="7DFE553B" w14:textId="77777777" w:rsidR="006B6ED3" w:rsidRDefault="006C1C8C">
      <w:pPr>
        <w:pStyle w:val="Heading1"/>
        <w:ind w:left="345" w:hanging="360"/>
      </w:pPr>
      <w:bookmarkStart w:id="14" w:name="_Toc5001"/>
      <w:r>
        <w:rPr>
          <w:sz w:val="32"/>
        </w:rPr>
        <w:t>C</w:t>
      </w:r>
      <w:r>
        <w:t xml:space="preserve">OMPONENT </w:t>
      </w:r>
      <w:r>
        <w:rPr>
          <w:sz w:val="32"/>
        </w:rPr>
        <w:t>D</w:t>
      </w:r>
      <w:r>
        <w:t>ESIGN</w:t>
      </w:r>
      <w:r>
        <w:rPr>
          <w:rFonts w:ascii="Times New Roman" w:eastAsia="Times New Roman" w:hAnsi="Times New Roman" w:cs="Times New Roman"/>
          <w:b w:val="0"/>
        </w:rPr>
        <w:t xml:space="preserve"> </w:t>
      </w:r>
      <w:bookmarkEnd w:id="14"/>
    </w:p>
    <w:p w14:paraId="2118AA07" w14:textId="77777777" w:rsidR="006B6ED3" w:rsidRDefault="006C1C8C">
      <w:pPr>
        <w:spacing w:after="623"/>
        <w:ind w:right="0"/>
      </w:pPr>
      <w: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 </w:t>
      </w:r>
    </w:p>
    <w:p w14:paraId="4A3F901B" w14:textId="77777777" w:rsidR="006B6ED3" w:rsidRDefault="006C1C8C">
      <w:pPr>
        <w:pStyle w:val="Heading1"/>
        <w:spacing w:after="351"/>
        <w:ind w:left="345" w:hanging="360"/>
      </w:pPr>
      <w:bookmarkStart w:id="15" w:name="_Toc5002"/>
      <w:r>
        <w:rPr>
          <w:sz w:val="32"/>
        </w:rPr>
        <w:t>H</w:t>
      </w:r>
      <w:r>
        <w:t xml:space="preserve">UMAN </w:t>
      </w:r>
      <w:r>
        <w:rPr>
          <w:sz w:val="32"/>
        </w:rPr>
        <w:t>I</w:t>
      </w:r>
      <w:r>
        <w:t xml:space="preserve">NTERFACE </w:t>
      </w:r>
      <w:r>
        <w:rPr>
          <w:sz w:val="32"/>
        </w:rPr>
        <w:t>D</w:t>
      </w:r>
      <w:r>
        <w:t xml:space="preserve">ESIGN </w:t>
      </w:r>
      <w:bookmarkEnd w:id="15"/>
    </w:p>
    <w:p w14:paraId="0388332E" w14:textId="79377A06" w:rsidR="006B6ED3" w:rsidRDefault="006C1C8C">
      <w:pPr>
        <w:pStyle w:val="Heading2"/>
        <w:spacing w:after="222"/>
        <w:ind w:left="887" w:hanging="542"/>
        <w:rPr>
          <w:rFonts w:ascii="Times New Roman" w:eastAsia="Times New Roman" w:hAnsi="Times New Roman" w:cs="Times New Roman"/>
          <w:b w:val="0"/>
        </w:rPr>
      </w:pPr>
      <w:bookmarkStart w:id="16" w:name="_Toc5003"/>
      <w:r>
        <w:t>Overview of User Interface</w:t>
      </w:r>
      <w:r>
        <w:rPr>
          <w:rFonts w:ascii="Times New Roman" w:eastAsia="Times New Roman" w:hAnsi="Times New Roman" w:cs="Times New Roman"/>
          <w:b w:val="0"/>
        </w:rPr>
        <w:t xml:space="preserve"> </w:t>
      </w:r>
      <w:bookmarkEnd w:id="16"/>
    </w:p>
    <w:p w14:paraId="60512B31" w14:textId="044F104F" w:rsidR="00C96E1F" w:rsidRDefault="00C96E1F" w:rsidP="00C96E1F">
      <w:r>
        <w:t>The interface was designed to be easy to understand, easy to use, simple and modern. The interface consists in simple containers to display the informations, few buttons to choose in or</w:t>
      </w:r>
      <w:r w:rsidR="00EF297B">
        <w:t>d</w:t>
      </w:r>
      <w:r>
        <w:t xml:space="preserve">er not to confuse the client. </w:t>
      </w:r>
    </w:p>
    <w:p w14:paraId="41C9F688" w14:textId="09718A68" w:rsidR="00C96E1F" w:rsidRDefault="00C96E1F" w:rsidP="00C96E1F">
      <w:r>
        <w:t xml:space="preserve">As the client starts using the applications, he is prompted to enter login credentials. Once logged in, a list view of accounts is displayed. The list view was chosen so it is clear even to the most unprepared user where everything is, making it easy to know where to look for something. Each account has it’s own buttons, clearly labeled, under the container which displays the vital informations of the account (amount of money and transactions history). </w:t>
      </w:r>
      <w:r w:rsidR="00EF297B">
        <w:t xml:space="preserve">It it’s the first time the client uses the application, instead of the overview of the account, there is an information panel explaining how to make an account. </w:t>
      </w:r>
    </w:p>
    <w:p w14:paraId="63D77C90" w14:textId="7034D9AB" w:rsidR="00EF297B" w:rsidRPr="00C96E1F" w:rsidRDefault="00EF297B" w:rsidP="00C96E1F">
      <w:r>
        <w:t xml:space="preserve">The main feature of the simplicity of this application is the fact that any action is a two-step process at most, many of the important actions even being a one-step process. </w:t>
      </w:r>
    </w:p>
    <w:p w14:paraId="605DF646" w14:textId="52B0DBAB" w:rsidR="00245EE4" w:rsidRDefault="006C1C8C" w:rsidP="00CF2DC9">
      <w:pPr>
        <w:pStyle w:val="Heading2"/>
        <w:spacing w:after="231"/>
        <w:ind w:left="887" w:hanging="542"/>
      </w:pPr>
      <w:bookmarkStart w:id="17" w:name="_Toc5004"/>
      <w:r>
        <w:lastRenderedPageBreak/>
        <w:t>Screen Images</w:t>
      </w:r>
      <w:r w:rsidRPr="00245EE4">
        <w:rPr>
          <w:rFonts w:ascii="Times New Roman" w:eastAsia="Times New Roman" w:hAnsi="Times New Roman" w:cs="Times New Roman"/>
          <w:b w:val="0"/>
        </w:rPr>
        <w:t xml:space="preserve"> </w:t>
      </w:r>
      <w:bookmarkStart w:id="18" w:name="_Toc5005"/>
      <w:bookmarkEnd w:id="17"/>
      <w:r w:rsidR="00245EE4">
        <w:rPr>
          <w:noProof/>
        </w:rPr>
        <w:drawing>
          <wp:inline distT="0" distB="0" distL="0" distR="0" wp14:anchorId="6E0D8347" wp14:editId="5CA5944B">
            <wp:extent cx="4852147" cy="36418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147" cy="3641835"/>
                    </a:xfrm>
                    <a:prstGeom prst="rect">
                      <a:avLst/>
                    </a:prstGeom>
                    <a:noFill/>
                    <a:ln>
                      <a:noFill/>
                    </a:ln>
                  </pic:spPr>
                </pic:pic>
              </a:graphicData>
            </a:graphic>
          </wp:inline>
        </w:drawing>
      </w:r>
      <w:r w:rsidR="00245EE4">
        <w:rPr>
          <w:noProof/>
        </w:rPr>
        <w:drawing>
          <wp:inline distT="0" distB="0" distL="0" distR="0" wp14:anchorId="6D5732D2" wp14:editId="1AD8AC6A">
            <wp:extent cx="4852147" cy="36418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900" cy="3653658"/>
                    </a:xfrm>
                    <a:prstGeom prst="rect">
                      <a:avLst/>
                    </a:prstGeom>
                    <a:noFill/>
                    <a:ln>
                      <a:noFill/>
                    </a:ln>
                  </pic:spPr>
                </pic:pic>
              </a:graphicData>
            </a:graphic>
          </wp:inline>
        </w:drawing>
      </w:r>
      <w:r w:rsidR="00245EE4">
        <w:rPr>
          <w:noProof/>
        </w:rPr>
        <w:lastRenderedPageBreak/>
        <w:drawing>
          <wp:inline distT="0" distB="0" distL="0" distR="0" wp14:anchorId="5477FBEC" wp14:editId="1C307630">
            <wp:extent cx="4855779" cy="364456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4233" cy="3650906"/>
                    </a:xfrm>
                    <a:prstGeom prst="rect">
                      <a:avLst/>
                    </a:prstGeom>
                    <a:noFill/>
                    <a:ln>
                      <a:noFill/>
                    </a:ln>
                  </pic:spPr>
                </pic:pic>
              </a:graphicData>
            </a:graphic>
          </wp:inline>
        </w:drawing>
      </w:r>
      <w:r w:rsidR="00245EE4">
        <w:rPr>
          <w:noProof/>
        </w:rPr>
        <w:drawing>
          <wp:inline distT="0" distB="0" distL="0" distR="0" wp14:anchorId="38038DDB" wp14:editId="20B77796">
            <wp:extent cx="4840013" cy="3632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9498" cy="3639847"/>
                    </a:xfrm>
                    <a:prstGeom prst="rect">
                      <a:avLst/>
                    </a:prstGeom>
                    <a:noFill/>
                    <a:ln>
                      <a:noFill/>
                    </a:ln>
                  </pic:spPr>
                </pic:pic>
              </a:graphicData>
            </a:graphic>
          </wp:inline>
        </w:drawing>
      </w:r>
    </w:p>
    <w:p w14:paraId="79E803A5" w14:textId="77777777" w:rsidR="00245EE4" w:rsidRPr="00245EE4" w:rsidRDefault="00245EE4" w:rsidP="00245EE4"/>
    <w:p w14:paraId="0D22220C" w14:textId="6AD8BDD4" w:rsidR="006B6ED3" w:rsidRDefault="006C1C8C" w:rsidP="0076705A">
      <w:pPr>
        <w:pStyle w:val="Heading2"/>
        <w:spacing w:after="231"/>
        <w:ind w:left="887" w:hanging="542"/>
      </w:pPr>
      <w:r>
        <w:lastRenderedPageBreak/>
        <w:t>Screen Objects and Actions</w:t>
      </w:r>
      <w:r w:rsidRPr="00245EE4">
        <w:rPr>
          <w:rFonts w:ascii="Times New Roman" w:eastAsia="Times New Roman" w:hAnsi="Times New Roman" w:cs="Times New Roman"/>
          <w:b w:val="0"/>
        </w:rPr>
        <w:t xml:space="preserve"> </w:t>
      </w:r>
      <w:bookmarkEnd w:id="18"/>
    </w:p>
    <w:p w14:paraId="01D4979A" w14:textId="77777777" w:rsidR="00181475" w:rsidRDefault="00181475" w:rsidP="00181475">
      <w:pPr>
        <w:spacing w:after="703"/>
        <w:ind w:left="370" w:right="0"/>
      </w:pPr>
      <w:bookmarkStart w:id="19" w:name="_Toc5006"/>
      <w:r>
        <w:t>Upon entering the application, the user will be greeted by a page asking him to choose to log in or register. In case the user encounters any difficulties, there are two more buttons on the bottom right of the page, one for commonly asked questions (whose purpose is obvious) and one to contact the support team.</w:t>
      </w:r>
    </w:p>
    <w:p w14:paraId="53C8905D" w14:textId="77777777" w:rsidR="00181475" w:rsidRDefault="00181475" w:rsidP="00181475">
      <w:pPr>
        <w:spacing w:after="703"/>
        <w:ind w:left="370" w:right="0"/>
      </w:pPr>
      <w:r>
        <w:t xml:space="preserve">When clicking a button, the respective page will be opened. The login one will have only 2 fields, the username and password. If the credentials entered are not correct, the outline of the field will be outlined in red and the user will be notified. The register page is more complex, consisting in 13 fields with different sets of rules as follows: the username will only consist in alpha-numeric characters; the password will require at least one capital letter, a number and a non-alpha-numerical character; the CNP, phone and postal code fields will only allow numbers to be entered; the mail field will check the syntax of the string entered to match; the country, city and district will also be checked. If any of the ones mentioned above is not checked or if the passwords don’t match, their respective fields will be outlined red and the user will be notified. The username, phone number and CNP will be not less than 8, 10 and 13 characters long respectively. Theese two pages also have the “Contact Us” and “FAQ” buttons on the bottom right, same as the first one. </w:t>
      </w:r>
    </w:p>
    <w:p w14:paraId="50571A13" w14:textId="77777777" w:rsidR="00181475" w:rsidRDefault="00181475" w:rsidP="00181475">
      <w:pPr>
        <w:spacing w:after="703"/>
        <w:ind w:left="370" w:right="0"/>
      </w:pPr>
    </w:p>
    <w:p w14:paraId="38903706" w14:textId="77777777" w:rsidR="00181475" w:rsidRDefault="00181475" w:rsidP="00181475">
      <w:pPr>
        <w:spacing w:after="703"/>
        <w:ind w:left="370" w:right="0"/>
      </w:pPr>
      <w:r>
        <w:t xml:space="preserve">The main page will have a few elements, the exact number is up to the customer (will be explained below, of course). The main body consists of 4 buttons and 3 containers. </w:t>
      </w:r>
    </w:p>
    <w:p w14:paraId="0F9BBF25" w14:textId="77777777" w:rsidR="00181475" w:rsidRDefault="00181475" w:rsidP="00181475">
      <w:pPr>
        <w:spacing w:after="703"/>
        <w:ind w:left="370" w:right="0"/>
      </w:pPr>
      <w:r>
        <w:t xml:space="preserve">The containers always displays how much money is in that account. Also in this container there is a section where the user can see the exchange rates for EUR and USD. The biggest of the sections within this container is the transactions history which will display the last 10 transactions of this account with the amount that was spent, the name of the business the money was sent to and the exact time of the transaction. </w:t>
      </w:r>
    </w:p>
    <w:p w14:paraId="65009960" w14:textId="77777777" w:rsidR="00181475" w:rsidRDefault="00181475" w:rsidP="00181475">
      <w:pPr>
        <w:spacing w:after="703"/>
        <w:ind w:left="370" w:right="0"/>
      </w:pPr>
      <w:r>
        <w:t xml:space="preserve">The buttons serve the following roles: The “Send Money” button, obviously, will prompt the user to enter the information required in order to send. The next button is “Create Account”. Upon clicking this button, the user will be asked for a PIN and a currency. After creating the account the new account will form a new body on the main page, making it a list view. If there is no account created yet, there will only be the buttons. The next button is the “Delete </w:t>
      </w:r>
      <w:r>
        <w:lastRenderedPageBreak/>
        <w:t>Account” button, whose purpose is also obvious. The action must be confirmed by entering the PIN of the account.</w:t>
      </w:r>
    </w:p>
    <w:p w14:paraId="6308D4C9" w14:textId="77777777" w:rsidR="00181475" w:rsidRDefault="00181475" w:rsidP="00181475">
      <w:pPr>
        <w:spacing w:after="703"/>
        <w:ind w:left="370" w:right="0"/>
      </w:pPr>
      <w:r>
        <w:t xml:space="preserve">The last button is the gear icon button which is only a drop down button for more account management options: change pin, card renewal, card lost, and request statement. The change PIN button will ask the user for the old and the new PINs and will modify them upon confirming the new PIN. The card renewal button will present the terms of use of the product. The only thing the user needs to do is to agree to the terms and confirm the renewal process. The card lost button will instantly lock any transaction associated with that card and will inform the user on how to get a replacement, ensuring him that the money on the lost card is safe. The statement request is as straight forward as it seems, the user will be notified about the request being received and the statement being finished. </w:t>
      </w:r>
    </w:p>
    <w:p w14:paraId="7948605B" w14:textId="5E69132B" w:rsidR="006B6ED3" w:rsidRDefault="006C1C8C">
      <w:pPr>
        <w:pStyle w:val="Heading1"/>
        <w:spacing w:after="456"/>
        <w:ind w:left="345" w:hanging="360"/>
        <w:rPr>
          <w:rFonts w:ascii="Times New Roman" w:eastAsia="Times New Roman" w:hAnsi="Times New Roman" w:cs="Times New Roman"/>
          <w:b w:val="0"/>
        </w:rPr>
      </w:pPr>
      <w:r>
        <w:rPr>
          <w:sz w:val="32"/>
        </w:rPr>
        <w:t>R</w:t>
      </w:r>
      <w:r>
        <w:t xml:space="preserve">EQUIREMENTS </w:t>
      </w:r>
      <w:r>
        <w:rPr>
          <w:sz w:val="32"/>
        </w:rPr>
        <w:t>M</w:t>
      </w:r>
      <w:r>
        <w:t>ATRIX</w:t>
      </w:r>
      <w:r>
        <w:rPr>
          <w:rFonts w:ascii="Times New Roman" w:eastAsia="Times New Roman" w:hAnsi="Times New Roman" w:cs="Times New Roman"/>
          <w:b w:val="0"/>
        </w:rPr>
        <w:t xml:space="preserve"> </w:t>
      </w:r>
      <w:bookmarkEnd w:id="19"/>
    </w:p>
    <w:tbl>
      <w:tblPr>
        <w:tblStyle w:val="TableGrid"/>
        <w:tblW w:w="0" w:type="auto"/>
        <w:tblInd w:w="10" w:type="dxa"/>
        <w:tblLook w:val="04A0" w:firstRow="1" w:lastRow="0" w:firstColumn="1" w:lastColumn="0" w:noHBand="0" w:noVBand="1"/>
      </w:tblPr>
      <w:tblGrid>
        <w:gridCol w:w="552"/>
        <w:gridCol w:w="2763"/>
        <w:gridCol w:w="6029"/>
      </w:tblGrid>
      <w:tr w:rsidR="00B94B13" w14:paraId="7E9F640B" w14:textId="77777777" w:rsidTr="00D83480">
        <w:tc>
          <w:tcPr>
            <w:tcW w:w="552" w:type="dxa"/>
            <w:shd w:val="clear" w:color="auto" w:fill="D9D9D9" w:themeFill="background1" w:themeFillShade="D9"/>
          </w:tcPr>
          <w:p w14:paraId="08696EE7" w14:textId="7B45ACC3" w:rsidR="00B94B13" w:rsidRDefault="00B94B13" w:rsidP="00B94B13">
            <w:pPr>
              <w:ind w:left="0" w:firstLine="0"/>
            </w:pPr>
            <w:r>
              <w:t>ID</w:t>
            </w:r>
          </w:p>
        </w:tc>
        <w:tc>
          <w:tcPr>
            <w:tcW w:w="2763" w:type="dxa"/>
            <w:shd w:val="clear" w:color="auto" w:fill="D9D9D9" w:themeFill="background1" w:themeFillShade="D9"/>
          </w:tcPr>
          <w:p w14:paraId="4FD04200" w14:textId="11A6CB66" w:rsidR="00B94B13" w:rsidRDefault="00B94B13" w:rsidP="00B94B13">
            <w:pPr>
              <w:ind w:left="0" w:firstLine="0"/>
            </w:pPr>
            <w:r>
              <w:t>Functional Requirements</w:t>
            </w:r>
          </w:p>
        </w:tc>
        <w:tc>
          <w:tcPr>
            <w:tcW w:w="6029" w:type="dxa"/>
            <w:shd w:val="clear" w:color="auto" w:fill="D9D9D9" w:themeFill="background1" w:themeFillShade="D9"/>
          </w:tcPr>
          <w:p w14:paraId="0380C8AE" w14:textId="0F6B6484" w:rsidR="00B94B13" w:rsidRDefault="00D83480" w:rsidP="00B94B13">
            <w:pPr>
              <w:ind w:left="0" w:firstLine="0"/>
            </w:pPr>
            <w:r>
              <w:t>System Components</w:t>
            </w:r>
            <w:r w:rsidR="00CD3D4F">
              <w:t xml:space="preserve"> Purpose</w:t>
            </w:r>
            <w:bookmarkStart w:id="20" w:name="_GoBack"/>
            <w:bookmarkEnd w:id="20"/>
          </w:p>
        </w:tc>
      </w:tr>
      <w:tr w:rsidR="00B94B13" w14:paraId="26CF05FD" w14:textId="77777777" w:rsidTr="00D83480">
        <w:tc>
          <w:tcPr>
            <w:tcW w:w="552" w:type="dxa"/>
          </w:tcPr>
          <w:p w14:paraId="43CDF9F9" w14:textId="0EE754D5" w:rsidR="00B94B13" w:rsidRDefault="00B94B13" w:rsidP="00B94B13">
            <w:pPr>
              <w:ind w:left="0" w:firstLine="0"/>
            </w:pPr>
            <w:r>
              <w:t>A0</w:t>
            </w:r>
          </w:p>
        </w:tc>
        <w:tc>
          <w:tcPr>
            <w:tcW w:w="2763" w:type="dxa"/>
          </w:tcPr>
          <w:p w14:paraId="4FFBA896" w14:textId="472314C9" w:rsidR="00B94B13" w:rsidRDefault="00B94B13" w:rsidP="00B94B13">
            <w:pPr>
              <w:ind w:left="0" w:firstLine="0"/>
            </w:pPr>
            <w:r>
              <w:t>User log in</w:t>
            </w:r>
          </w:p>
        </w:tc>
        <w:tc>
          <w:tcPr>
            <w:tcW w:w="6029" w:type="dxa"/>
          </w:tcPr>
          <w:p w14:paraId="047F6840" w14:textId="5488651E" w:rsidR="00B94B13" w:rsidRDefault="00D83480" w:rsidP="00B94B13">
            <w:pPr>
              <w:ind w:left="0" w:firstLine="0"/>
            </w:pPr>
            <w:r>
              <w:t>Checks login credentials in the DB</w:t>
            </w:r>
          </w:p>
        </w:tc>
      </w:tr>
      <w:tr w:rsidR="00B94B13" w14:paraId="5D5F49B0" w14:textId="77777777" w:rsidTr="00D83480">
        <w:tc>
          <w:tcPr>
            <w:tcW w:w="552" w:type="dxa"/>
          </w:tcPr>
          <w:p w14:paraId="6F25913A" w14:textId="45BAB7DB" w:rsidR="00B94B13" w:rsidRDefault="00B94B13" w:rsidP="00B94B13">
            <w:pPr>
              <w:ind w:left="0" w:firstLine="0"/>
            </w:pPr>
            <w:r>
              <w:t>B0</w:t>
            </w:r>
          </w:p>
        </w:tc>
        <w:tc>
          <w:tcPr>
            <w:tcW w:w="2763" w:type="dxa"/>
          </w:tcPr>
          <w:p w14:paraId="0F414181" w14:textId="6DDC634D" w:rsidR="00B94B13" w:rsidRDefault="00B94B13" w:rsidP="00B94B13">
            <w:pPr>
              <w:ind w:left="0" w:firstLine="0"/>
            </w:pPr>
            <w:r>
              <w:t>User log out</w:t>
            </w:r>
          </w:p>
        </w:tc>
        <w:tc>
          <w:tcPr>
            <w:tcW w:w="6029" w:type="dxa"/>
          </w:tcPr>
          <w:p w14:paraId="557AA6D6" w14:textId="50818F28" w:rsidR="00B94B13" w:rsidRDefault="00D83480" w:rsidP="00B94B13">
            <w:pPr>
              <w:ind w:left="0" w:firstLine="0"/>
            </w:pPr>
            <w:r>
              <w:t>Unloads the RAM of the login credentials</w:t>
            </w:r>
          </w:p>
        </w:tc>
      </w:tr>
      <w:tr w:rsidR="00B94B13" w14:paraId="317224C1" w14:textId="77777777" w:rsidTr="00D83480">
        <w:tc>
          <w:tcPr>
            <w:tcW w:w="552" w:type="dxa"/>
          </w:tcPr>
          <w:p w14:paraId="2B9ADEFF" w14:textId="63768C7A" w:rsidR="00B94B13" w:rsidRDefault="00B94B13" w:rsidP="00B94B13">
            <w:pPr>
              <w:ind w:left="0" w:firstLine="0"/>
            </w:pPr>
            <w:r>
              <w:t>C0</w:t>
            </w:r>
          </w:p>
        </w:tc>
        <w:tc>
          <w:tcPr>
            <w:tcW w:w="2763" w:type="dxa"/>
          </w:tcPr>
          <w:p w14:paraId="6F69B25A" w14:textId="564AB277" w:rsidR="00B94B13" w:rsidRDefault="00B94B13" w:rsidP="00B94B13">
            <w:pPr>
              <w:ind w:left="0" w:firstLine="0"/>
            </w:pPr>
            <w:r>
              <w:t>Contact us</w:t>
            </w:r>
          </w:p>
        </w:tc>
        <w:tc>
          <w:tcPr>
            <w:tcW w:w="6029" w:type="dxa"/>
          </w:tcPr>
          <w:p w14:paraId="44EC1F1B" w14:textId="62691A7E" w:rsidR="00B94B13" w:rsidRDefault="00D83480" w:rsidP="00B94B13">
            <w:pPr>
              <w:ind w:left="0" w:firstLine="0"/>
            </w:pPr>
            <w:r>
              <w:t>Forwards user message to the support team through the DB</w:t>
            </w:r>
          </w:p>
        </w:tc>
      </w:tr>
      <w:tr w:rsidR="00B94B13" w14:paraId="0BF6A00A" w14:textId="77777777" w:rsidTr="00D83480">
        <w:tc>
          <w:tcPr>
            <w:tcW w:w="552" w:type="dxa"/>
          </w:tcPr>
          <w:p w14:paraId="02F8C0B5" w14:textId="267695B7" w:rsidR="00B94B13" w:rsidRDefault="00B94B13" w:rsidP="00B94B13">
            <w:pPr>
              <w:ind w:left="0" w:firstLine="0"/>
            </w:pPr>
            <w:r>
              <w:t>D0</w:t>
            </w:r>
          </w:p>
        </w:tc>
        <w:tc>
          <w:tcPr>
            <w:tcW w:w="2763" w:type="dxa"/>
          </w:tcPr>
          <w:p w14:paraId="1C0582E6" w14:textId="37796FB4" w:rsidR="00B94B13" w:rsidRDefault="00B94B13" w:rsidP="00B94B13">
            <w:pPr>
              <w:ind w:left="0" w:firstLine="0"/>
            </w:pPr>
            <w:r>
              <w:t>Register</w:t>
            </w:r>
          </w:p>
        </w:tc>
        <w:tc>
          <w:tcPr>
            <w:tcW w:w="6029" w:type="dxa"/>
          </w:tcPr>
          <w:p w14:paraId="1A7B6C4E" w14:textId="37E7E7D5" w:rsidR="00B94B13" w:rsidRDefault="00A85B7E" w:rsidP="00B94B13">
            <w:pPr>
              <w:ind w:left="0" w:firstLine="0"/>
            </w:pPr>
            <w:r>
              <w:t>Checks syntax and uploads data to the DB</w:t>
            </w:r>
          </w:p>
        </w:tc>
      </w:tr>
      <w:tr w:rsidR="00B94B13" w14:paraId="14DBFD9F" w14:textId="77777777" w:rsidTr="00D83480">
        <w:tc>
          <w:tcPr>
            <w:tcW w:w="552" w:type="dxa"/>
          </w:tcPr>
          <w:p w14:paraId="0F665FDA" w14:textId="592CD525" w:rsidR="00B94B13" w:rsidRDefault="00B94B13" w:rsidP="00B94B13">
            <w:pPr>
              <w:ind w:left="0" w:firstLine="0"/>
            </w:pPr>
            <w:r>
              <w:t>E0</w:t>
            </w:r>
          </w:p>
        </w:tc>
        <w:tc>
          <w:tcPr>
            <w:tcW w:w="2763" w:type="dxa"/>
          </w:tcPr>
          <w:p w14:paraId="6577D4DB" w14:textId="5B255167" w:rsidR="00B94B13" w:rsidRDefault="00B94B13" w:rsidP="00B94B13">
            <w:pPr>
              <w:ind w:left="0" w:firstLine="0"/>
            </w:pPr>
            <w:r>
              <w:t>Create banking account</w:t>
            </w:r>
          </w:p>
        </w:tc>
        <w:tc>
          <w:tcPr>
            <w:tcW w:w="6029" w:type="dxa"/>
          </w:tcPr>
          <w:p w14:paraId="412DCB45" w14:textId="1AC15E77" w:rsidR="00B94B13" w:rsidRDefault="00A85B7E" w:rsidP="00B94B13">
            <w:pPr>
              <w:ind w:left="0" w:firstLine="0"/>
            </w:pPr>
            <w:r>
              <w:t>Creates new data in the DB with the login credentials as key</w:t>
            </w:r>
          </w:p>
        </w:tc>
      </w:tr>
      <w:tr w:rsidR="00B94B13" w14:paraId="136377B5" w14:textId="77777777" w:rsidTr="00D83480">
        <w:tc>
          <w:tcPr>
            <w:tcW w:w="552" w:type="dxa"/>
          </w:tcPr>
          <w:p w14:paraId="569D7149" w14:textId="38A23701" w:rsidR="00B94B13" w:rsidRDefault="00B94B13" w:rsidP="00B94B13">
            <w:pPr>
              <w:ind w:left="0" w:firstLine="0"/>
            </w:pPr>
            <w:r>
              <w:t>F0</w:t>
            </w:r>
          </w:p>
        </w:tc>
        <w:tc>
          <w:tcPr>
            <w:tcW w:w="2763" w:type="dxa"/>
          </w:tcPr>
          <w:p w14:paraId="710FE405" w14:textId="76E41A46" w:rsidR="00B94B13" w:rsidRDefault="00B94B13" w:rsidP="00B94B13">
            <w:pPr>
              <w:ind w:left="0" w:firstLine="0"/>
            </w:pPr>
            <w:r>
              <w:t>Delete banking account</w:t>
            </w:r>
          </w:p>
        </w:tc>
        <w:tc>
          <w:tcPr>
            <w:tcW w:w="6029" w:type="dxa"/>
          </w:tcPr>
          <w:p w14:paraId="09AB803E" w14:textId="17D385BD" w:rsidR="00B94B13" w:rsidRDefault="00A85B7E" w:rsidP="00B94B13">
            <w:pPr>
              <w:ind w:left="0" w:firstLine="0"/>
            </w:pPr>
            <w:r>
              <w:t>Deletes the data created by the function with ID E0</w:t>
            </w:r>
          </w:p>
        </w:tc>
      </w:tr>
      <w:tr w:rsidR="00B94B13" w14:paraId="0F7981B5" w14:textId="77777777" w:rsidTr="00D83480">
        <w:tc>
          <w:tcPr>
            <w:tcW w:w="552" w:type="dxa"/>
          </w:tcPr>
          <w:p w14:paraId="69F42288" w14:textId="1E757AB2" w:rsidR="00B94B13" w:rsidRDefault="00B94B13" w:rsidP="00B94B13">
            <w:pPr>
              <w:ind w:left="0" w:firstLine="0"/>
            </w:pPr>
            <w:r>
              <w:t>G0</w:t>
            </w:r>
          </w:p>
        </w:tc>
        <w:tc>
          <w:tcPr>
            <w:tcW w:w="2763" w:type="dxa"/>
          </w:tcPr>
          <w:p w14:paraId="55DDBC0F" w14:textId="70D81AE0" w:rsidR="00B94B13" w:rsidRDefault="00B94B13" w:rsidP="00B94B13">
            <w:pPr>
              <w:ind w:left="0" w:firstLine="0"/>
            </w:pPr>
            <w:r>
              <w:t>Exchange rates</w:t>
            </w:r>
          </w:p>
        </w:tc>
        <w:tc>
          <w:tcPr>
            <w:tcW w:w="6029" w:type="dxa"/>
          </w:tcPr>
          <w:p w14:paraId="36846092" w14:textId="02D63DBC" w:rsidR="00B94B13" w:rsidRDefault="00A85B7E" w:rsidP="00B94B13">
            <w:pPr>
              <w:ind w:left="0" w:firstLine="0"/>
            </w:pPr>
            <w:r>
              <w:t>Computes the difference between currencies and stores it</w:t>
            </w:r>
          </w:p>
        </w:tc>
      </w:tr>
      <w:tr w:rsidR="00B94B13" w14:paraId="61719B68" w14:textId="77777777" w:rsidTr="00D83480">
        <w:tc>
          <w:tcPr>
            <w:tcW w:w="552" w:type="dxa"/>
          </w:tcPr>
          <w:p w14:paraId="4371A6DD" w14:textId="7F221BE3" w:rsidR="00B94B13" w:rsidRDefault="00B94B13" w:rsidP="00B94B13">
            <w:pPr>
              <w:ind w:left="0" w:firstLine="0"/>
            </w:pPr>
            <w:r>
              <w:t>H0</w:t>
            </w:r>
          </w:p>
        </w:tc>
        <w:tc>
          <w:tcPr>
            <w:tcW w:w="2763" w:type="dxa"/>
          </w:tcPr>
          <w:p w14:paraId="7A1B4945" w14:textId="11A5FE64" w:rsidR="00B94B13" w:rsidRDefault="00B94B13" w:rsidP="00B94B13">
            <w:pPr>
              <w:ind w:left="0" w:firstLine="0"/>
            </w:pPr>
            <w:r>
              <w:t>Transfer money</w:t>
            </w:r>
          </w:p>
        </w:tc>
        <w:tc>
          <w:tcPr>
            <w:tcW w:w="6029" w:type="dxa"/>
          </w:tcPr>
          <w:p w14:paraId="03D6C5DF" w14:textId="33596C65" w:rsidR="00B94B13" w:rsidRDefault="00A85B7E" w:rsidP="00B94B13">
            <w:pPr>
              <w:ind w:left="0" w:firstLine="0"/>
            </w:pPr>
            <w:r>
              <w:t>Modifies the data of the recipient and sender in the DB</w:t>
            </w:r>
          </w:p>
        </w:tc>
      </w:tr>
      <w:tr w:rsidR="00A85B7E" w14:paraId="617E67DB" w14:textId="77777777" w:rsidTr="00D83480">
        <w:tc>
          <w:tcPr>
            <w:tcW w:w="552" w:type="dxa"/>
          </w:tcPr>
          <w:p w14:paraId="5E63C2BD" w14:textId="1CAE203E" w:rsidR="00A85B7E" w:rsidRDefault="00A85B7E" w:rsidP="00A85B7E">
            <w:pPr>
              <w:ind w:left="0" w:firstLine="0"/>
            </w:pPr>
            <w:r>
              <w:t>I0</w:t>
            </w:r>
          </w:p>
        </w:tc>
        <w:tc>
          <w:tcPr>
            <w:tcW w:w="2763" w:type="dxa"/>
          </w:tcPr>
          <w:p w14:paraId="3432C452" w14:textId="09642E5A" w:rsidR="00A85B7E" w:rsidRDefault="00A85B7E" w:rsidP="00A85B7E">
            <w:pPr>
              <w:ind w:left="0" w:firstLine="0"/>
            </w:pPr>
            <w:r>
              <w:t>Receive money</w:t>
            </w:r>
          </w:p>
        </w:tc>
        <w:tc>
          <w:tcPr>
            <w:tcW w:w="6029" w:type="dxa"/>
          </w:tcPr>
          <w:p w14:paraId="1AA25AB4" w14:textId="6667AC6C" w:rsidR="00A85B7E" w:rsidRDefault="00A85B7E" w:rsidP="00A85B7E">
            <w:pPr>
              <w:ind w:left="0" w:firstLine="0"/>
            </w:pPr>
            <w:r>
              <w:t>Modifies the data of the sender and recipient in the DB</w:t>
            </w:r>
          </w:p>
        </w:tc>
      </w:tr>
      <w:tr w:rsidR="00A85B7E" w14:paraId="46D00838" w14:textId="77777777" w:rsidTr="00D83480">
        <w:tc>
          <w:tcPr>
            <w:tcW w:w="552" w:type="dxa"/>
          </w:tcPr>
          <w:p w14:paraId="49632CCD" w14:textId="2CE0A074" w:rsidR="00A85B7E" w:rsidRDefault="00A85B7E" w:rsidP="00A85B7E">
            <w:pPr>
              <w:ind w:left="0" w:firstLine="0"/>
            </w:pPr>
            <w:r>
              <w:t>J0</w:t>
            </w:r>
          </w:p>
        </w:tc>
        <w:tc>
          <w:tcPr>
            <w:tcW w:w="2763" w:type="dxa"/>
          </w:tcPr>
          <w:p w14:paraId="7CBA920E" w14:textId="61771DF0" w:rsidR="00A85B7E" w:rsidRDefault="00A85B7E" w:rsidP="00A85B7E">
            <w:pPr>
              <w:ind w:left="0" w:firstLine="0"/>
            </w:pPr>
            <w:r>
              <w:t>Change PIN</w:t>
            </w:r>
          </w:p>
        </w:tc>
        <w:tc>
          <w:tcPr>
            <w:tcW w:w="6029" w:type="dxa"/>
          </w:tcPr>
          <w:p w14:paraId="1C821E45" w14:textId="12F1C875" w:rsidR="00A85B7E" w:rsidRDefault="00A85B7E" w:rsidP="00A85B7E">
            <w:pPr>
              <w:ind w:left="0" w:firstLine="0"/>
            </w:pPr>
            <w:r>
              <w:t>Modifies account information in the DB</w:t>
            </w:r>
          </w:p>
        </w:tc>
      </w:tr>
      <w:tr w:rsidR="00A85B7E" w14:paraId="274975C8" w14:textId="77777777" w:rsidTr="00D83480">
        <w:tc>
          <w:tcPr>
            <w:tcW w:w="552" w:type="dxa"/>
          </w:tcPr>
          <w:p w14:paraId="35D82D4D" w14:textId="5F5D182E" w:rsidR="00A85B7E" w:rsidRDefault="00A85B7E" w:rsidP="00A85B7E">
            <w:pPr>
              <w:ind w:left="0" w:firstLine="0"/>
            </w:pPr>
            <w:r>
              <w:t>K0</w:t>
            </w:r>
          </w:p>
        </w:tc>
        <w:tc>
          <w:tcPr>
            <w:tcW w:w="2763" w:type="dxa"/>
          </w:tcPr>
          <w:p w14:paraId="414EBE76" w14:textId="6146427A" w:rsidR="00A85B7E" w:rsidRDefault="00A85B7E" w:rsidP="00A85B7E">
            <w:pPr>
              <w:ind w:left="0" w:firstLine="0"/>
            </w:pPr>
            <w:r>
              <w:t>Card renewal</w:t>
            </w:r>
          </w:p>
        </w:tc>
        <w:tc>
          <w:tcPr>
            <w:tcW w:w="6029" w:type="dxa"/>
          </w:tcPr>
          <w:p w14:paraId="04ED8665" w14:textId="6C87D005" w:rsidR="00A85B7E" w:rsidRDefault="00A85B7E" w:rsidP="00A85B7E">
            <w:pPr>
              <w:ind w:left="0" w:firstLine="0"/>
            </w:pPr>
            <w:r>
              <w:t>Requests new space allocation in the DB</w:t>
            </w:r>
          </w:p>
        </w:tc>
      </w:tr>
      <w:tr w:rsidR="00A85B7E" w14:paraId="71C4FBF4" w14:textId="77777777" w:rsidTr="00D83480">
        <w:tc>
          <w:tcPr>
            <w:tcW w:w="552" w:type="dxa"/>
          </w:tcPr>
          <w:p w14:paraId="48385020" w14:textId="64D2D40E" w:rsidR="00A85B7E" w:rsidRDefault="00A85B7E" w:rsidP="00A85B7E">
            <w:pPr>
              <w:ind w:left="0" w:firstLine="0"/>
            </w:pPr>
            <w:r>
              <w:t>L0</w:t>
            </w:r>
          </w:p>
        </w:tc>
        <w:tc>
          <w:tcPr>
            <w:tcW w:w="2763" w:type="dxa"/>
          </w:tcPr>
          <w:p w14:paraId="3366A6A1" w14:textId="5F4A61A8" w:rsidR="00A85B7E" w:rsidRDefault="00A85B7E" w:rsidP="00A85B7E">
            <w:pPr>
              <w:ind w:left="0" w:firstLine="0"/>
            </w:pPr>
            <w:r>
              <w:t>Declaring card lost</w:t>
            </w:r>
          </w:p>
        </w:tc>
        <w:tc>
          <w:tcPr>
            <w:tcW w:w="6029" w:type="dxa"/>
          </w:tcPr>
          <w:p w14:paraId="04134183" w14:textId="227981BA" w:rsidR="00A85B7E" w:rsidRDefault="00A85B7E" w:rsidP="00A85B7E">
            <w:pPr>
              <w:ind w:left="0" w:firstLine="0"/>
            </w:pPr>
            <w:r>
              <w:t>Requests blocking of banking account credentials usage</w:t>
            </w:r>
          </w:p>
        </w:tc>
      </w:tr>
      <w:tr w:rsidR="00A85B7E" w14:paraId="699EA610" w14:textId="77777777" w:rsidTr="00D83480">
        <w:tc>
          <w:tcPr>
            <w:tcW w:w="552" w:type="dxa"/>
          </w:tcPr>
          <w:p w14:paraId="2D02B6C7" w14:textId="23C79193" w:rsidR="00A85B7E" w:rsidRDefault="00A85B7E" w:rsidP="00A85B7E">
            <w:pPr>
              <w:ind w:left="0" w:firstLine="0"/>
            </w:pPr>
            <w:r>
              <w:t>M0</w:t>
            </w:r>
          </w:p>
        </w:tc>
        <w:tc>
          <w:tcPr>
            <w:tcW w:w="2763" w:type="dxa"/>
          </w:tcPr>
          <w:p w14:paraId="5C2AC2F0" w14:textId="71E68ED7" w:rsidR="00A85B7E" w:rsidRDefault="00A85B7E" w:rsidP="00A85B7E">
            <w:pPr>
              <w:ind w:left="0" w:firstLine="0"/>
            </w:pPr>
            <w:r>
              <w:t>Taking statement</w:t>
            </w:r>
          </w:p>
        </w:tc>
        <w:tc>
          <w:tcPr>
            <w:tcW w:w="6029" w:type="dxa"/>
          </w:tcPr>
          <w:p w14:paraId="6F855870" w14:textId="466D6642" w:rsidR="00A85B7E" w:rsidRDefault="00A85B7E" w:rsidP="00A85B7E">
            <w:pPr>
              <w:ind w:left="0" w:firstLine="0"/>
            </w:pPr>
            <w:r>
              <w:t>Requests pull of large data file from the DB</w:t>
            </w:r>
          </w:p>
        </w:tc>
      </w:tr>
      <w:tr w:rsidR="00A85B7E" w14:paraId="59057D3F" w14:textId="77777777" w:rsidTr="00D83480">
        <w:tc>
          <w:tcPr>
            <w:tcW w:w="552" w:type="dxa"/>
          </w:tcPr>
          <w:p w14:paraId="5188877E" w14:textId="775CD229" w:rsidR="00A85B7E" w:rsidRDefault="00A85B7E" w:rsidP="00A85B7E">
            <w:pPr>
              <w:ind w:left="0" w:firstLine="0"/>
            </w:pPr>
            <w:r>
              <w:t>N0</w:t>
            </w:r>
          </w:p>
        </w:tc>
        <w:tc>
          <w:tcPr>
            <w:tcW w:w="2763" w:type="dxa"/>
          </w:tcPr>
          <w:p w14:paraId="7DC2DF43" w14:textId="7DE17AD7" w:rsidR="00A85B7E" w:rsidRDefault="00A85B7E" w:rsidP="00A85B7E">
            <w:pPr>
              <w:ind w:left="0" w:firstLine="0"/>
            </w:pPr>
            <w:r>
              <w:t>Help</w:t>
            </w:r>
          </w:p>
        </w:tc>
        <w:tc>
          <w:tcPr>
            <w:tcW w:w="6029" w:type="dxa"/>
          </w:tcPr>
          <w:p w14:paraId="37FBFC29" w14:textId="36774F87" w:rsidR="00A85B7E" w:rsidRDefault="00A85B7E" w:rsidP="00A85B7E">
            <w:pPr>
              <w:ind w:left="0" w:firstLine="0"/>
            </w:pPr>
            <w:r>
              <w:t>Displays</w:t>
            </w:r>
            <w:r w:rsidR="00CD3D4F">
              <w:t xml:space="preserve"> questions containing most used key words from DB</w:t>
            </w:r>
          </w:p>
        </w:tc>
      </w:tr>
    </w:tbl>
    <w:p w14:paraId="0011492B" w14:textId="3230A35B" w:rsidR="00B94B13" w:rsidRDefault="00B94B13" w:rsidP="00B94B13"/>
    <w:p w14:paraId="0EF79E66" w14:textId="77777777" w:rsidR="00B94B13" w:rsidRPr="00B94B13" w:rsidRDefault="00B94B13" w:rsidP="00B94B13"/>
    <w:p w14:paraId="28CA9AEA" w14:textId="77777777" w:rsidR="006B6ED3" w:rsidRDefault="006C1C8C">
      <w:pPr>
        <w:pStyle w:val="Heading1"/>
        <w:spacing w:after="259"/>
        <w:ind w:left="345" w:hanging="360"/>
      </w:pPr>
      <w:bookmarkStart w:id="21" w:name="_Toc5007"/>
      <w:r>
        <w:rPr>
          <w:sz w:val="32"/>
        </w:rPr>
        <w:lastRenderedPageBreak/>
        <w:t>A</w:t>
      </w:r>
      <w:r>
        <w:t>PPENDICES</w:t>
      </w:r>
      <w:r>
        <w:rPr>
          <w:rFonts w:ascii="Times New Roman" w:eastAsia="Times New Roman" w:hAnsi="Times New Roman" w:cs="Times New Roman"/>
          <w:b w:val="0"/>
          <w:i/>
        </w:rPr>
        <w:t xml:space="preserve"> </w:t>
      </w:r>
      <w:bookmarkEnd w:id="21"/>
    </w:p>
    <w:p w14:paraId="7FA5CE9B" w14:textId="77777777" w:rsidR="006B6ED3" w:rsidRDefault="006C1C8C">
      <w:pPr>
        <w:spacing w:after="0" w:line="259" w:lineRule="auto"/>
        <w:ind w:left="0" w:right="0" w:firstLine="0"/>
        <w:jc w:val="left"/>
      </w:pPr>
      <w:r>
        <w:rPr>
          <w:i/>
          <w:sz w:val="23"/>
        </w:rPr>
        <w:t>This section is optional.</w:t>
      </w:r>
    </w:p>
    <w:p w14:paraId="16F41B14" w14:textId="77777777" w:rsidR="006B6ED3" w:rsidRDefault="006C1C8C">
      <w:pPr>
        <w:spacing w:after="84" w:line="250" w:lineRule="auto"/>
        <w:ind w:left="-5" w:right="0"/>
        <w:jc w:val="left"/>
      </w:pPr>
      <w:r>
        <w:rPr>
          <w:sz w:val="23"/>
        </w:rPr>
        <w:t>Appendices may be included, either directly or by reference, to provide supporting details that could aid in the understanding of the Software Design Document.</w:t>
      </w:r>
    </w:p>
    <w:sectPr w:rsidR="006B6ED3">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D2489" w14:textId="77777777" w:rsidR="00642369" w:rsidRDefault="00642369">
      <w:pPr>
        <w:spacing w:after="0" w:line="240" w:lineRule="auto"/>
      </w:pPr>
      <w:r>
        <w:separator/>
      </w:r>
    </w:p>
  </w:endnote>
  <w:endnote w:type="continuationSeparator" w:id="0">
    <w:p w14:paraId="25DB83B2" w14:textId="77777777" w:rsidR="00642369" w:rsidRDefault="0064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08EB9" w14:textId="77777777" w:rsidR="006B6ED3" w:rsidRDefault="006B6ED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306A6" w14:textId="77777777" w:rsidR="006B6ED3" w:rsidRDefault="006B6ED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DDA1" w14:textId="77777777" w:rsidR="006B6ED3" w:rsidRDefault="006B6ED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4E700"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3A882"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062CF"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69F7C" w14:textId="77777777" w:rsidR="00642369" w:rsidRDefault="00642369">
      <w:pPr>
        <w:spacing w:after="0" w:line="259" w:lineRule="auto"/>
        <w:ind w:left="0" w:right="0" w:firstLine="0"/>
        <w:jc w:val="left"/>
      </w:pPr>
      <w:r>
        <w:separator/>
      </w:r>
    </w:p>
  </w:footnote>
  <w:footnote w:type="continuationSeparator" w:id="0">
    <w:p w14:paraId="3EFDFE5A" w14:textId="77777777" w:rsidR="00642369" w:rsidRDefault="00642369">
      <w:pPr>
        <w:spacing w:after="0" w:line="259" w:lineRule="auto"/>
        <w:ind w:left="0" w:right="0" w:firstLine="0"/>
        <w:jc w:val="left"/>
      </w:pPr>
      <w:r>
        <w:continuationSeparator/>
      </w:r>
    </w:p>
  </w:footnote>
  <w:footnote w:id="1">
    <w:p w14:paraId="3F3841DF" w14:textId="77777777" w:rsidR="006B6ED3" w:rsidRDefault="006C1C8C">
      <w:pPr>
        <w:pStyle w:val="footnotedescription"/>
      </w:pPr>
      <w:r>
        <w:rPr>
          <w:rStyle w:val="footnotemark"/>
        </w:rPr>
        <w:footnoteRef/>
      </w:r>
      <w:r>
        <w:t xml:space="preserve"> http://www.cs.concordia.ca/~ormandj/comp354/2003/Project/ieee­SDD.pdf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AB8B" w14:textId="77777777" w:rsidR="006B6ED3" w:rsidRDefault="006B6ED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E193A" w14:textId="77777777" w:rsidR="006B6ED3" w:rsidRDefault="006B6ED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AA33B" w14:textId="77777777" w:rsidR="006B6ED3" w:rsidRDefault="006B6ED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82CE9"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703628" wp14:editId="0EDAA1F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E261"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84E0FD" wp14:editId="28B83CB4">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60AF8"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FD835B" wp14:editId="1EA51C38">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035D7"/>
    <w:multiLevelType w:val="multilevel"/>
    <w:tmpl w:val="5DE48830"/>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D3"/>
    <w:rsid w:val="00181475"/>
    <w:rsid w:val="001B76EE"/>
    <w:rsid w:val="0022526F"/>
    <w:rsid w:val="00245EE4"/>
    <w:rsid w:val="002513D3"/>
    <w:rsid w:val="002F576D"/>
    <w:rsid w:val="00305B3A"/>
    <w:rsid w:val="00333B7D"/>
    <w:rsid w:val="003F5DEB"/>
    <w:rsid w:val="00642369"/>
    <w:rsid w:val="006B6ED3"/>
    <w:rsid w:val="006C1C8C"/>
    <w:rsid w:val="007C5490"/>
    <w:rsid w:val="00A16D55"/>
    <w:rsid w:val="00A85B7E"/>
    <w:rsid w:val="00B57A99"/>
    <w:rsid w:val="00B94B13"/>
    <w:rsid w:val="00C0670D"/>
    <w:rsid w:val="00C96E1F"/>
    <w:rsid w:val="00CD3D4F"/>
    <w:rsid w:val="00D60071"/>
    <w:rsid w:val="00D83480"/>
    <w:rsid w:val="00E74C9D"/>
    <w:rsid w:val="00EE27B9"/>
    <w:rsid w:val="00EF297B"/>
    <w:rsid w:val="00F9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7981"/>
  <w15:docId w15:val="{3B5AD22E-1843-422E-B383-81A1F6AD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104"/>
      <w:ind w:left="25" w:right="22" w:hanging="10"/>
    </w:pPr>
    <w:rPr>
      <w:rFonts w:ascii="Times New Roman" w:eastAsia="Times New Roman" w:hAnsi="Times New Roman" w:cs="Times New Roman"/>
      <w:b/>
      <w:color w:val="000000"/>
      <w:sz w:val="19"/>
    </w:rPr>
  </w:style>
  <w:style w:type="paragraph" w:styleId="TOC2">
    <w:name w:val="toc 2"/>
    <w:hidden/>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Hyperlink">
    <w:name w:val="Hyperlink"/>
    <w:basedOn w:val="DefaultParagraphFont"/>
    <w:uiPriority w:val="99"/>
    <w:unhideWhenUsed/>
    <w:rsid w:val="00A16D55"/>
    <w:rPr>
      <w:color w:val="0563C1" w:themeColor="hyperlink"/>
      <w:u w:val="single"/>
    </w:rPr>
  </w:style>
  <w:style w:type="character" w:styleId="UnresolvedMention">
    <w:name w:val="Unresolved Mention"/>
    <w:basedOn w:val="DefaultParagraphFont"/>
    <w:uiPriority w:val="99"/>
    <w:semiHidden/>
    <w:unhideWhenUsed/>
    <w:rsid w:val="00A16D55"/>
    <w:rPr>
      <w:color w:val="605E5C"/>
      <w:shd w:val="clear" w:color="auto" w:fill="E1DFDD"/>
    </w:rPr>
  </w:style>
  <w:style w:type="table" w:styleId="TableGrid">
    <w:name w:val="Table Grid"/>
    <w:basedOn w:val="TableNormal"/>
    <w:uiPriority w:val="39"/>
    <w:rsid w:val="00B9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27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SDD.pdf"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s.concordia.ca/~ormandj/comp354/2003/Project/ieee-SDD.pdf" TargetMode="Externa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16098-8145-4DFA-863D-106C7AE8F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SerbanElyan</dc:creator>
  <cp:keywords/>
  <cp:lastModifiedBy>Serban Elyan</cp:lastModifiedBy>
  <cp:revision>6</cp:revision>
  <dcterms:created xsi:type="dcterms:W3CDTF">2020-03-26T21:51:00Z</dcterms:created>
  <dcterms:modified xsi:type="dcterms:W3CDTF">2020-03-27T00:50:00Z</dcterms:modified>
</cp:coreProperties>
</file>