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FCC5" w14:textId="5E398C05" w:rsidR="005D1A0D" w:rsidRPr="00F84B00" w:rsidRDefault="005D1A0D" w:rsidP="002D50D2">
      <w:pPr>
        <w:pStyle w:val="Header"/>
        <w:tabs>
          <w:tab w:val="clear" w:pos="4320"/>
          <w:tab w:val="clear" w:pos="8640"/>
        </w:tabs>
        <w:rPr>
          <w:rFonts w:ascii="Arial" w:hAnsi="Arial" w:cs="Arial"/>
          <w:sz w:val="16"/>
          <w:szCs w:val="16"/>
        </w:rPr>
      </w:pPr>
      <w:r w:rsidRPr="00F84B00">
        <w:rPr>
          <w:rFonts w:ascii="Arial" w:hAnsi="Arial" w:cs="Arial"/>
          <w:sz w:val="16"/>
          <w:szCs w:val="16"/>
        </w:rPr>
        <w:t>VAN HULSTEYNS ATTORNEYS</w:t>
      </w:r>
    </w:p>
    <w:p w14:paraId="1E03BCCD" w14:textId="2A1D67F1" w:rsidR="005D1A0D" w:rsidRPr="00F84B00" w:rsidRDefault="005D1A0D" w:rsidP="002D50D2">
      <w:pPr>
        <w:pStyle w:val="Header"/>
        <w:tabs>
          <w:tab w:val="clear" w:pos="4320"/>
          <w:tab w:val="clear" w:pos="8640"/>
        </w:tabs>
        <w:rPr>
          <w:rFonts w:ascii="Arial" w:hAnsi="Arial" w:cs="Arial"/>
          <w:sz w:val="16"/>
          <w:szCs w:val="16"/>
        </w:rPr>
      </w:pPr>
      <w:r w:rsidRPr="00F84B00">
        <w:rPr>
          <w:rFonts w:ascii="Arial" w:hAnsi="Arial" w:cs="Arial"/>
          <w:sz w:val="16"/>
          <w:szCs w:val="16"/>
        </w:rPr>
        <w:fldChar w:fldCharType="begin"/>
      </w:r>
      <w:r w:rsidRPr="00F84B00">
        <w:rPr>
          <w:rFonts w:ascii="Arial" w:hAnsi="Arial" w:cs="Arial"/>
          <w:sz w:val="16"/>
          <w:szCs w:val="16"/>
        </w:rPr>
        <w:instrText xml:space="preserve"> MERGEFIELD fnbaccno </w:instrText>
      </w:r>
      <w:r w:rsidRPr="00F84B00">
        <w:rPr>
          <w:rFonts w:ascii="Arial" w:hAnsi="Arial" w:cs="Arial"/>
          <w:sz w:val="16"/>
          <w:szCs w:val="16"/>
        </w:rPr>
        <w:fldChar w:fldCharType="separate"/>
      </w:r>
      <w:r w:rsidR="008C5C4E" w:rsidRPr="00F84B00">
        <w:rPr>
          <w:rFonts w:ascii="Arial" w:hAnsi="Arial" w:cs="Arial"/>
          <w:noProof/>
          <w:sz w:val="16"/>
          <w:szCs w:val="16"/>
        </w:rPr>
        <w:t>«fnbaccno»</w:t>
      </w:r>
      <w:r w:rsidRPr="00F84B00">
        <w:rPr>
          <w:rFonts w:ascii="Arial" w:hAnsi="Arial" w:cs="Arial"/>
          <w:sz w:val="16"/>
          <w:szCs w:val="16"/>
        </w:rPr>
        <w:fldChar w:fldCharType="end"/>
      </w:r>
    </w:p>
    <w:p w14:paraId="106ED6E6" w14:textId="1C391E04" w:rsidR="005D1A0D" w:rsidRPr="00F84B00" w:rsidRDefault="005D1A0D" w:rsidP="002D50D2">
      <w:pPr>
        <w:pStyle w:val="Header"/>
        <w:tabs>
          <w:tab w:val="clear" w:pos="4320"/>
          <w:tab w:val="clear" w:pos="8640"/>
        </w:tabs>
        <w:rPr>
          <w:rFonts w:ascii="Arial" w:hAnsi="Arial" w:cs="Arial"/>
          <w:b/>
          <w:noProof/>
          <w:sz w:val="16"/>
          <w:szCs w:val="16"/>
        </w:rPr>
      </w:pPr>
      <w:r w:rsidRPr="00F84B00">
        <w:rPr>
          <w:rFonts w:ascii="Arial" w:hAnsi="Arial" w:cs="Arial"/>
          <w:snapToGrid w:val="0"/>
          <w:sz w:val="16"/>
          <w:szCs w:val="16"/>
        </w:rPr>
        <w:t>MAT</w:t>
      </w:r>
      <w:r w:rsidRPr="00F84B00">
        <w:rPr>
          <w:rFonts w:ascii="Arial" w:hAnsi="Arial" w:cs="Arial"/>
          <w:sz w:val="16"/>
          <w:szCs w:val="16"/>
        </w:rPr>
        <w:fldChar w:fldCharType="begin"/>
      </w:r>
      <w:r w:rsidRPr="00F84B00">
        <w:rPr>
          <w:rFonts w:ascii="Arial" w:hAnsi="Arial" w:cs="Arial"/>
          <w:sz w:val="16"/>
          <w:szCs w:val="16"/>
        </w:rPr>
        <w:instrText xml:space="preserve"> MERGEFIELD MAT </w:instrText>
      </w:r>
      <w:r w:rsidRPr="00F84B00">
        <w:rPr>
          <w:rFonts w:ascii="Arial" w:hAnsi="Arial" w:cs="Arial"/>
          <w:sz w:val="16"/>
          <w:szCs w:val="16"/>
        </w:rPr>
        <w:fldChar w:fldCharType="separate"/>
      </w:r>
      <w:r w:rsidR="008C5C4E" w:rsidRPr="00F84B00">
        <w:rPr>
          <w:rFonts w:ascii="Arial" w:hAnsi="Arial" w:cs="Arial"/>
          <w:noProof/>
          <w:sz w:val="16"/>
          <w:szCs w:val="16"/>
        </w:rPr>
        <w:t>«MAT»</w:t>
      </w:r>
      <w:r w:rsidRPr="00F84B00">
        <w:rPr>
          <w:rFonts w:ascii="Arial" w:hAnsi="Arial" w:cs="Arial"/>
          <w:sz w:val="16"/>
          <w:szCs w:val="16"/>
        </w:rPr>
        <w:fldChar w:fldCharType="end"/>
      </w:r>
    </w:p>
    <w:p w14:paraId="0736E18B" w14:textId="77777777" w:rsidR="00DD479E" w:rsidRPr="00F84B00" w:rsidRDefault="00DD479E" w:rsidP="002D50D2">
      <w:pPr>
        <w:jc w:val="center"/>
        <w:outlineLvl w:val="0"/>
        <w:rPr>
          <w:rFonts w:ascii="Arial" w:hAnsi="Arial" w:cs="Arial"/>
          <w:b/>
          <w:sz w:val="24"/>
          <w:szCs w:val="24"/>
        </w:rPr>
      </w:pPr>
      <w:r w:rsidRPr="00F84B00">
        <w:rPr>
          <w:rFonts w:ascii="Arial" w:hAnsi="Arial" w:cs="Arial"/>
          <w:b/>
          <w:sz w:val="24"/>
          <w:szCs w:val="24"/>
        </w:rPr>
        <w:t xml:space="preserve">SUMMONS </w:t>
      </w:r>
    </w:p>
    <w:p w14:paraId="5F773682" w14:textId="77777777" w:rsidR="00DD479E" w:rsidRPr="00F84B00" w:rsidRDefault="00DD479E" w:rsidP="002D50D2">
      <w:pPr>
        <w:jc w:val="center"/>
        <w:outlineLvl w:val="0"/>
        <w:rPr>
          <w:rFonts w:ascii="Arial" w:hAnsi="Arial" w:cs="Arial"/>
          <w:b/>
          <w:sz w:val="24"/>
          <w:szCs w:val="24"/>
        </w:rPr>
      </w:pPr>
    </w:p>
    <w:p w14:paraId="7B730F16" w14:textId="77777777" w:rsidR="00DD479E" w:rsidRPr="00F84B00" w:rsidRDefault="00DD479E" w:rsidP="002D50D2">
      <w:pPr>
        <w:jc w:val="center"/>
        <w:outlineLvl w:val="0"/>
        <w:rPr>
          <w:rFonts w:ascii="Arial" w:hAnsi="Arial" w:cs="Arial"/>
          <w:b/>
          <w:sz w:val="24"/>
          <w:szCs w:val="24"/>
        </w:rPr>
      </w:pPr>
      <w:r w:rsidRPr="00F84B00">
        <w:rPr>
          <w:rFonts w:ascii="Arial" w:hAnsi="Arial" w:cs="Arial"/>
          <w:b/>
          <w:sz w:val="24"/>
          <w:szCs w:val="24"/>
        </w:rPr>
        <w:t>IN THE HIGH COURT OF SOUTH AFRICA</w:t>
      </w:r>
    </w:p>
    <w:p w14:paraId="0816B47C" w14:textId="18D668EC" w:rsidR="00DD479E" w:rsidRPr="00F84B00" w:rsidRDefault="00DD479E" w:rsidP="002D50D2">
      <w:pPr>
        <w:jc w:val="center"/>
        <w:outlineLvl w:val="0"/>
        <w:rPr>
          <w:rFonts w:ascii="Arial" w:hAnsi="Arial" w:cs="Arial"/>
          <w:b/>
          <w:sz w:val="24"/>
          <w:szCs w:val="24"/>
        </w:rPr>
      </w:pPr>
      <w:r w:rsidRPr="00F84B00">
        <w:rPr>
          <w:rFonts w:ascii="Arial" w:hAnsi="Arial" w:cs="Arial"/>
          <w:b/>
          <w:sz w:val="24"/>
          <w:szCs w:val="24"/>
        </w:rPr>
        <w:t xml:space="preserve">GAUTENG </w:t>
      </w:r>
      <w:r w:rsidRPr="00F84B00">
        <w:rPr>
          <w:rFonts w:ascii="Arial" w:hAnsi="Arial" w:cs="Arial"/>
          <w:b/>
          <w:sz w:val="24"/>
          <w:szCs w:val="24"/>
        </w:rPr>
        <w:fldChar w:fldCharType="begin"/>
      </w:r>
      <w:r w:rsidRPr="00F84B00">
        <w:rPr>
          <w:rFonts w:ascii="Arial" w:hAnsi="Arial" w:cs="Arial"/>
          <w:b/>
          <w:sz w:val="24"/>
          <w:szCs w:val="24"/>
        </w:rPr>
        <w:instrText xml:space="preserve"> MERGEFIELD Division </w:instrText>
      </w:r>
      <w:r w:rsidRPr="00F84B00">
        <w:rPr>
          <w:rFonts w:ascii="Arial" w:hAnsi="Arial" w:cs="Arial"/>
          <w:b/>
          <w:sz w:val="24"/>
          <w:szCs w:val="24"/>
        </w:rPr>
        <w:fldChar w:fldCharType="separate"/>
      </w:r>
      <w:r w:rsidR="008C5C4E" w:rsidRPr="00F84B00">
        <w:rPr>
          <w:rFonts w:ascii="Arial" w:hAnsi="Arial" w:cs="Arial"/>
          <w:b/>
          <w:noProof/>
          <w:sz w:val="24"/>
          <w:szCs w:val="24"/>
        </w:rPr>
        <w:t>«Division»</w:t>
      </w:r>
      <w:r w:rsidRPr="00F84B00">
        <w:rPr>
          <w:rFonts w:ascii="Arial" w:hAnsi="Arial" w:cs="Arial"/>
          <w:b/>
          <w:sz w:val="24"/>
          <w:szCs w:val="24"/>
        </w:rPr>
        <w:fldChar w:fldCharType="end"/>
      </w:r>
      <w:r w:rsidRPr="00F84B00">
        <w:rPr>
          <w:rFonts w:ascii="Arial" w:hAnsi="Arial" w:cs="Arial"/>
          <w:b/>
          <w:sz w:val="24"/>
          <w:szCs w:val="24"/>
        </w:rPr>
        <w:t xml:space="preserve"> DIVISION, </w:t>
      </w:r>
      <w:r w:rsidRPr="00F84B00">
        <w:rPr>
          <w:rFonts w:ascii="Arial" w:hAnsi="Arial" w:cs="Arial"/>
          <w:b/>
          <w:sz w:val="24"/>
          <w:szCs w:val="24"/>
        </w:rPr>
        <w:fldChar w:fldCharType="begin"/>
      </w:r>
      <w:r w:rsidRPr="00F84B00">
        <w:rPr>
          <w:rFonts w:ascii="Arial" w:hAnsi="Arial" w:cs="Arial"/>
          <w:b/>
          <w:sz w:val="24"/>
          <w:szCs w:val="24"/>
        </w:rPr>
        <w:instrText xml:space="preserve"> MERGEFIELD Court </w:instrText>
      </w:r>
      <w:r w:rsidRPr="00F84B00">
        <w:rPr>
          <w:rFonts w:ascii="Arial" w:hAnsi="Arial" w:cs="Arial"/>
          <w:b/>
          <w:sz w:val="24"/>
          <w:szCs w:val="24"/>
        </w:rPr>
        <w:fldChar w:fldCharType="separate"/>
      </w:r>
      <w:r w:rsidR="008C5C4E" w:rsidRPr="00F84B00">
        <w:rPr>
          <w:rFonts w:ascii="Arial" w:hAnsi="Arial" w:cs="Arial"/>
          <w:b/>
          <w:noProof/>
          <w:sz w:val="24"/>
          <w:szCs w:val="24"/>
        </w:rPr>
        <w:t>«Court»</w:t>
      </w:r>
      <w:r w:rsidRPr="00F84B00">
        <w:rPr>
          <w:rFonts w:ascii="Arial" w:hAnsi="Arial" w:cs="Arial"/>
          <w:b/>
          <w:sz w:val="24"/>
          <w:szCs w:val="24"/>
        </w:rPr>
        <w:fldChar w:fldCharType="end"/>
      </w:r>
    </w:p>
    <w:p w14:paraId="77D7FDB8" w14:textId="77777777" w:rsidR="00B310CE" w:rsidRPr="00F84B00" w:rsidRDefault="00B310CE" w:rsidP="002D50D2">
      <w:pPr>
        <w:jc w:val="right"/>
        <w:outlineLvl w:val="0"/>
        <w:rPr>
          <w:rFonts w:ascii="Arial" w:hAnsi="Arial" w:cs="Arial"/>
          <w:b/>
          <w:sz w:val="24"/>
          <w:szCs w:val="24"/>
        </w:rPr>
      </w:pPr>
    </w:p>
    <w:p w14:paraId="6A16A554" w14:textId="77F47275" w:rsidR="00DD479E" w:rsidRPr="00F84B00" w:rsidRDefault="00DD479E" w:rsidP="002D50D2">
      <w:pPr>
        <w:jc w:val="right"/>
        <w:outlineLvl w:val="0"/>
        <w:rPr>
          <w:rFonts w:ascii="Arial" w:hAnsi="Arial" w:cs="Arial"/>
          <w:b/>
          <w:sz w:val="24"/>
          <w:szCs w:val="24"/>
        </w:rPr>
      </w:pPr>
      <w:r w:rsidRPr="00F84B00">
        <w:rPr>
          <w:rFonts w:ascii="Arial" w:hAnsi="Arial" w:cs="Arial"/>
          <w:b/>
          <w:sz w:val="24"/>
          <w:szCs w:val="24"/>
        </w:rPr>
        <w:t>CASE NUMBER: ___________</w:t>
      </w:r>
    </w:p>
    <w:p w14:paraId="01D16EC5" w14:textId="77777777" w:rsidR="00DD479E" w:rsidRPr="00F84B00" w:rsidRDefault="00DD479E" w:rsidP="002D50D2">
      <w:pPr>
        <w:jc w:val="right"/>
        <w:rPr>
          <w:rFonts w:ascii="Arial" w:hAnsi="Arial" w:cs="Arial"/>
          <w:sz w:val="24"/>
          <w:szCs w:val="24"/>
        </w:rPr>
      </w:pPr>
    </w:p>
    <w:p w14:paraId="5A933A94" w14:textId="77777777" w:rsidR="00DD479E" w:rsidRPr="00F84B00" w:rsidRDefault="00DD479E" w:rsidP="002D50D2">
      <w:pPr>
        <w:rPr>
          <w:rFonts w:ascii="Arial" w:hAnsi="Arial" w:cs="Arial"/>
          <w:sz w:val="24"/>
          <w:szCs w:val="24"/>
        </w:rPr>
      </w:pPr>
      <w:r w:rsidRPr="00F84B00">
        <w:rPr>
          <w:rFonts w:ascii="Arial" w:hAnsi="Arial" w:cs="Arial"/>
          <w:sz w:val="24"/>
          <w:szCs w:val="24"/>
        </w:rPr>
        <w:t>In the matter between:</w:t>
      </w:r>
    </w:p>
    <w:tbl>
      <w:tblPr>
        <w:tblW w:w="5000" w:type="pct"/>
        <w:tblBorders>
          <w:insideH w:val="single" w:sz="4" w:space="0" w:color="auto"/>
        </w:tblBorders>
        <w:tblLook w:val="01E0" w:firstRow="1" w:lastRow="1" w:firstColumn="1" w:lastColumn="1" w:noHBand="0" w:noVBand="0"/>
      </w:tblPr>
      <w:tblGrid>
        <w:gridCol w:w="5673"/>
        <w:gridCol w:w="3354"/>
      </w:tblGrid>
      <w:tr w:rsidR="00DD479E" w:rsidRPr="00F84B00" w14:paraId="14AD0408" w14:textId="77777777" w:rsidTr="00DF4198">
        <w:tc>
          <w:tcPr>
            <w:tcW w:w="3142" w:type="pct"/>
            <w:tcBorders>
              <w:bottom w:val="nil"/>
            </w:tcBorders>
          </w:tcPr>
          <w:p w14:paraId="5D3B36C1" w14:textId="77777777" w:rsidR="00DD479E" w:rsidRPr="00F84B00" w:rsidRDefault="00DD479E" w:rsidP="002D50D2">
            <w:pPr>
              <w:rPr>
                <w:rFonts w:ascii="Arial" w:hAnsi="Arial" w:cs="Arial"/>
                <w:sz w:val="24"/>
                <w:szCs w:val="24"/>
              </w:rPr>
            </w:pPr>
          </w:p>
          <w:p w14:paraId="43B065AD" w14:textId="77777777" w:rsidR="00DD479E" w:rsidRPr="00F84B00" w:rsidRDefault="00DD479E" w:rsidP="002D50D2">
            <w:pPr>
              <w:rPr>
                <w:rFonts w:ascii="Arial" w:hAnsi="Arial" w:cs="Arial"/>
                <w:b/>
                <w:sz w:val="24"/>
                <w:szCs w:val="24"/>
              </w:rPr>
            </w:pPr>
            <w:r w:rsidRPr="00F84B00">
              <w:rPr>
                <w:rFonts w:ascii="Arial" w:hAnsi="Arial" w:cs="Arial"/>
                <w:b/>
                <w:sz w:val="24"/>
                <w:szCs w:val="24"/>
              </w:rPr>
              <w:t xml:space="preserve">FIRSTRAND BANK LIMITED </w:t>
            </w:r>
          </w:p>
        </w:tc>
        <w:tc>
          <w:tcPr>
            <w:tcW w:w="1858" w:type="pct"/>
            <w:tcBorders>
              <w:bottom w:val="nil"/>
            </w:tcBorders>
          </w:tcPr>
          <w:p w14:paraId="61397656" w14:textId="77777777" w:rsidR="00DD479E" w:rsidRPr="00F84B00" w:rsidRDefault="00DD479E" w:rsidP="002D50D2">
            <w:pPr>
              <w:jc w:val="right"/>
              <w:rPr>
                <w:rFonts w:ascii="Arial" w:hAnsi="Arial" w:cs="Arial"/>
                <w:sz w:val="24"/>
                <w:szCs w:val="24"/>
              </w:rPr>
            </w:pPr>
          </w:p>
          <w:p w14:paraId="747DAEEF" w14:textId="07356757" w:rsidR="00DD479E" w:rsidRPr="00F84B00" w:rsidRDefault="00CF24CD" w:rsidP="002D50D2">
            <w:pPr>
              <w:jc w:val="right"/>
              <w:rPr>
                <w:rFonts w:ascii="Arial" w:hAnsi="Arial" w:cs="Arial"/>
                <w:sz w:val="24"/>
                <w:szCs w:val="24"/>
              </w:rPr>
            </w:pPr>
            <w:r w:rsidRPr="00F84B00">
              <w:rPr>
                <w:rFonts w:ascii="Arial" w:hAnsi="Arial" w:cs="Arial"/>
                <w:sz w:val="24"/>
                <w:szCs w:val="24"/>
              </w:rPr>
              <w:t>Plaintiff</w:t>
            </w:r>
          </w:p>
        </w:tc>
      </w:tr>
      <w:tr w:rsidR="00DF4198" w:rsidRPr="00F84B00" w14:paraId="7471E127" w14:textId="77777777" w:rsidTr="00DF4198">
        <w:tc>
          <w:tcPr>
            <w:tcW w:w="3142" w:type="pct"/>
            <w:tcBorders>
              <w:top w:val="nil"/>
              <w:bottom w:val="nil"/>
            </w:tcBorders>
          </w:tcPr>
          <w:p w14:paraId="1278E3DD" w14:textId="77777777" w:rsidR="00DF4198" w:rsidRPr="00F84B00" w:rsidRDefault="00DF4198" w:rsidP="002D50D2">
            <w:pPr>
              <w:rPr>
                <w:rFonts w:ascii="Arial" w:hAnsi="Arial" w:cs="Arial"/>
                <w:sz w:val="24"/>
                <w:szCs w:val="24"/>
              </w:rPr>
            </w:pPr>
          </w:p>
          <w:p w14:paraId="53344936" w14:textId="4A9C3C42" w:rsidR="00DF4198" w:rsidRPr="00F84B00" w:rsidRDefault="00DF4198" w:rsidP="002D50D2">
            <w:pPr>
              <w:rPr>
                <w:rFonts w:ascii="Arial" w:hAnsi="Arial" w:cs="Arial"/>
                <w:sz w:val="24"/>
                <w:szCs w:val="24"/>
              </w:rPr>
            </w:pPr>
            <w:r w:rsidRPr="00F84B00">
              <w:rPr>
                <w:rFonts w:ascii="Arial" w:hAnsi="Arial" w:cs="Arial"/>
                <w:sz w:val="24"/>
                <w:szCs w:val="24"/>
              </w:rPr>
              <w:t>AND</w:t>
            </w:r>
          </w:p>
        </w:tc>
        <w:tc>
          <w:tcPr>
            <w:tcW w:w="1858" w:type="pct"/>
            <w:tcBorders>
              <w:top w:val="nil"/>
              <w:bottom w:val="nil"/>
            </w:tcBorders>
          </w:tcPr>
          <w:p w14:paraId="17E983CC" w14:textId="77777777" w:rsidR="00DF4198" w:rsidRPr="00F84B00" w:rsidRDefault="00DF4198" w:rsidP="002D50D2">
            <w:pPr>
              <w:jc w:val="right"/>
              <w:rPr>
                <w:rFonts w:ascii="Arial" w:hAnsi="Arial" w:cs="Arial"/>
                <w:sz w:val="24"/>
                <w:szCs w:val="24"/>
              </w:rPr>
            </w:pPr>
          </w:p>
        </w:tc>
      </w:tr>
      <w:tr w:rsidR="00DF4198" w:rsidRPr="00F84B00" w14:paraId="1061955F" w14:textId="77777777" w:rsidTr="00DF4198">
        <w:tc>
          <w:tcPr>
            <w:tcW w:w="3142" w:type="pct"/>
            <w:tcBorders>
              <w:top w:val="nil"/>
            </w:tcBorders>
          </w:tcPr>
          <w:p w14:paraId="033A3430" w14:textId="77777777" w:rsidR="00B310CE" w:rsidRPr="00F84B00" w:rsidRDefault="00B310CE" w:rsidP="002D50D2">
            <w:pPr>
              <w:rPr>
                <w:rFonts w:ascii="Arial" w:hAnsi="Arial" w:cs="Arial"/>
                <w:b/>
                <w:bCs/>
                <w:snapToGrid w:val="0"/>
                <w:spacing w:val="-3"/>
                <w:sz w:val="24"/>
                <w:szCs w:val="24"/>
              </w:rPr>
            </w:pPr>
          </w:p>
          <w:p w14:paraId="104780F0" w14:textId="53692195" w:rsidR="00DF4198" w:rsidRPr="00F84B00" w:rsidRDefault="00DF4198" w:rsidP="002D50D2">
            <w:pPr>
              <w:rPr>
                <w:rFonts w:ascii="Arial" w:hAnsi="Arial" w:cs="Arial"/>
                <w:b/>
                <w:sz w:val="24"/>
                <w:szCs w:val="24"/>
              </w:rPr>
            </w:pPr>
            <w:r w:rsidRPr="00F84B00">
              <w:rPr>
                <w:rFonts w:ascii="Arial" w:hAnsi="Arial" w:cs="Arial"/>
                <w:b/>
                <w:bCs/>
                <w:snapToGrid w:val="0"/>
                <w:spacing w:val="-3"/>
                <w:sz w:val="24"/>
                <w:szCs w:val="24"/>
              </w:rPr>
              <w:fldChar w:fldCharType="begin"/>
            </w:r>
            <w:r w:rsidRPr="00F84B00">
              <w:rPr>
                <w:rFonts w:ascii="Arial" w:hAnsi="Arial" w:cs="Arial"/>
                <w:b/>
                <w:bCs/>
                <w:snapToGrid w:val="0"/>
                <w:spacing w:val="-3"/>
                <w:sz w:val="24"/>
                <w:szCs w:val="24"/>
              </w:rPr>
              <w:instrText xml:space="preserve"> MERGEFIELD Defname1 </w:instrText>
            </w:r>
            <w:r w:rsidRPr="00F84B00">
              <w:rPr>
                <w:rFonts w:ascii="Arial" w:hAnsi="Arial" w:cs="Arial"/>
                <w:b/>
                <w:bCs/>
                <w:snapToGrid w:val="0"/>
                <w:spacing w:val="-3"/>
                <w:sz w:val="24"/>
                <w:szCs w:val="24"/>
              </w:rPr>
              <w:fldChar w:fldCharType="separate"/>
            </w:r>
            <w:r w:rsidRPr="00F84B00">
              <w:rPr>
                <w:rFonts w:ascii="Arial" w:hAnsi="Arial" w:cs="Arial"/>
                <w:b/>
                <w:bCs/>
                <w:noProof/>
                <w:snapToGrid w:val="0"/>
                <w:spacing w:val="-3"/>
                <w:sz w:val="24"/>
                <w:szCs w:val="24"/>
              </w:rPr>
              <w:t>«Defname1»</w:t>
            </w:r>
            <w:r w:rsidRPr="00F84B00">
              <w:rPr>
                <w:rFonts w:ascii="Arial" w:hAnsi="Arial" w:cs="Arial"/>
                <w:b/>
                <w:bCs/>
                <w:snapToGrid w:val="0"/>
                <w:spacing w:val="-3"/>
                <w:sz w:val="24"/>
                <w:szCs w:val="24"/>
              </w:rPr>
              <w:fldChar w:fldCharType="end"/>
            </w:r>
            <w:r w:rsidRPr="00F84B00">
              <w:rPr>
                <w:rFonts w:ascii="Arial" w:hAnsi="Arial" w:cs="Arial"/>
                <w:b/>
                <w:bCs/>
                <w:snapToGrid w:val="0"/>
                <w:spacing w:val="-3"/>
                <w:sz w:val="24"/>
                <w:szCs w:val="24"/>
              </w:rPr>
              <w:t xml:space="preserve"> </w:t>
            </w:r>
            <w:r w:rsidRPr="00F84B00">
              <w:rPr>
                <w:rFonts w:ascii="Arial" w:hAnsi="Arial" w:cs="Arial"/>
                <w:b/>
                <w:sz w:val="24"/>
                <w:szCs w:val="24"/>
              </w:rPr>
              <w:fldChar w:fldCharType="begin"/>
            </w:r>
            <w:r w:rsidRPr="00F84B00">
              <w:rPr>
                <w:rFonts w:ascii="Arial" w:hAnsi="Arial" w:cs="Arial"/>
                <w:b/>
                <w:sz w:val="24"/>
                <w:szCs w:val="24"/>
              </w:rPr>
              <w:instrText xml:space="preserve"> MERGEFIELD Defsur1 </w:instrText>
            </w:r>
            <w:r w:rsidRPr="00F84B00">
              <w:rPr>
                <w:rFonts w:ascii="Arial" w:hAnsi="Arial" w:cs="Arial"/>
                <w:b/>
                <w:sz w:val="24"/>
                <w:szCs w:val="24"/>
              </w:rPr>
              <w:fldChar w:fldCharType="separate"/>
            </w:r>
            <w:r w:rsidRPr="00F84B00">
              <w:rPr>
                <w:rFonts w:ascii="Arial" w:hAnsi="Arial" w:cs="Arial"/>
                <w:b/>
                <w:noProof/>
                <w:sz w:val="24"/>
                <w:szCs w:val="24"/>
              </w:rPr>
              <w:t>«Defsur1»</w:t>
            </w:r>
            <w:r w:rsidRPr="00F84B00">
              <w:rPr>
                <w:rFonts w:ascii="Arial" w:hAnsi="Arial" w:cs="Arial"/>
                <w:b/>
                <w:sz w:val="24"/>
                <w:szCs w:val="24"/>
              </w:rPr>
              <w:fldChar w:fldCharType="end"/>
            </w:r>
          </w:p>
          <w:p w14:paraId="318FB6C5" w14:textId="13C54646" w:rsidR="00DF4198" w:rsidRPr="00F84B00" w:rsidRDefault="00DF4198" w:rsidP="002D50D2">
            <w:pPr>
              <w:rPr>
                <w:rFonts w:ascii="Arial" w:hAnsi="Arial" w:cs="Arial"/>
                <w:sz w:val="24"/>
                <w:szCs w:val="24"/>
              </w:rPr>
            </w:pPr>
            <w:r w:rsidRPr="00F84B00">
              <w:rPr>
                <w:rFonts w:ascii="Arial" w:hAnsi="Arial" w:cs="Arial"/>
                <w:b/>
                <w:sz w:val="24"/>
                <w:szCs w:val="24"/>
              </w:rPr>
              <w:t xml:space="preserve">IDENTITY NUMBER:   </w:t>
            </w:r>
            <w:r w:rsidRPr="00F84B00">
              <w:rPr>
                <w:rFonts w:ascii="Arial" w:hAnsi="Arial" w:cs="Arial"/>
                <w:b/>
                <w:sz w:val="24"/>
                <w:szCs w:val="24"/>
              </w:rPr>
              <w:fldChar w:fldCharType="begin"/>
            </w:r>
            <w:r w:rsidRPr="00F84B00">
              <w:rPr>
                <w:rFonts w:ascii="Arial" w:hAnsi="Arial" w:cs="Arial"/>
                <w:b/>
                <w:sz w:val="24"/>
                <w:szCs w:val="24"/>
              </w:rPr>
              <w:instrText xml:space="preserve"> MERGEFIELD "ID1" </w:instrText>
            </w:r>
            <w:r w:rsidRPr="00F84B00">
              <w:rPr>
                <w:rFonts w:ascii="Arial" w:hAnsi="Arial" w:cs="Arial"/>
                <w:b/>
                <w:sz w:val="24"/>
                <w:szCs w:val="24"/>
              </w:rPr>
              <w:fldChar w:fldCharType="separate"/>
            </w:r>
            <w:r w:rsidRPr="00F84B00">
              <w:rPr>
                <w:rFonts w:ascii="Arial" w:hAnsi="Arial" w:cs="Arial"/>
                <w:b/>
                <w:noProof/>
                <w:sz w:val="24"/>
                <w:szCs w:val="24"/>
              </w:rPr>
              <w:t>«ID1»</w:t>
            </w:r>
            <w:r w:rsidRPr="00F84B00">
              <w:rPr>
                <w:rFonts w:ascii="Arial" w:hAnsi="Arial" w:cs="Arial"/>
                <w:b/>
                <w:sz w:val="24"/>
                <w:szCs w:val="24"/>
              </w:rPr>
              <w:fldChar w:fldCharType="end"/>
            </w:r>
          </w:p>
        </w:tc>
        <w:tc>
          <w:tcPr>
            <w:tcW w:w="1858" w:type="pct"/>
            <w:tcBorders>
              <w:top w:val="nil"/>
            </w:tcBorders>
          </w:tcPr>
          <w:p w14:paraId="71637A8E" w14:textId="6BA65A26" w:rsidR="00DF4198" w:rsidRPr="00F84B00" w:rsidRDefault="00CF24CD" w:rsidP="002D50D2">
            <w:pPr>
              <w:jc w:val="right"/>
              <w:rPr>
                <w:rFonts w:ascii="Arial" w:hAnsi="Arial" w:cs="Arial"/>
                <w:sz w:val="24"/>
                <w:szCs w:val="24"/>
              </w:rPr>
            </w:pPr>
            <w:r w:rsidRPr="00F84B00">
              <w:rPr>
                <w:rFonts w:ascii="Arial" w:hAnsi="Arial" w:cs="Arial"/>
                <w:sz w:val="24"/>
                <w:szCs w:val="24"/>
              </w:rPr>
              <w:t>Defendant</w:t>
            </w:r>
            <w:r w:rsidR="00DF4198" w:rsidRPr="00F84B00">
              <w:rPr>
                <w:rFonts w:ascii="Arial" w:hAnsi="Arial" w:cs="Arial"/>
                <w:sz w:val="24"/>
                <w:szCs w:val="24"/>
              </w:rPr>
              <w:t xml:space="preserve"> </w:t>
            </w:r>
          </w:p>
        </w:tc>
      </w:tr>
    </w:tbl>
    <w:p w14:paraId="1E754E09" w14:textId="77777777" w:rsidR="00DD479E" w:rsidRPr="00F84B00" w:rsidRDefault="00DD479E" w:rsidP="002D50D2">
      <w:pPr>
        <w:widowControl w:val="0"/>
        <w:suppressAutoHyphens/>
        <w:jc w:val="both"/>
        <w:rPr>
          <w:rFonts w:ascii="Arial" w:hAnsi="Arial" w:cs="Arial"/>
          <w:snapToGrid w:val="0"/>
          <w:spacing w:val="-2"/>
          <w:sz w:val="24"/>
          <w:szCs w:val="24"/>
          <w:lang w:val="en-GB"/>
        </w:rPr>
      </w:pPr>
    </w:p>
    <w:p w14:paraId="153F7495" w14:textId="77777777" w:rsidR="00DD479E" w:rsidRPr="00F84B00" w:rsidRDefault="00DD479E" w:rsidP="002D50D2">
      <w:pPr>
        <w:widowControl w:val="0"/>
        <w:pBdr>
          <w:top w:val="single" w:sz="4" w:space="1" w:color="auto"/>
        </w:pBdr>
        <w:suppressAutoHyphens/>
        <w:jc w:val="both"/>
        <w:rPr>
          <w:rFonts w:ascii="Arial" w:hAnsi="Arial" w:cs="Arial"/>
          <w:snapToGrid w:val="0"/>
          <w:spacing w:val="-2"/>
          <w:sz w:val="24"/>
          <w:szCs w:val="24"/>
          <w:lang w:val="en-GB"/>
        </w:rPr>
      </w:pPr>
      <w:r w:rsidRPr="00F84B00">
        <w:rPr>
          <w:rFonts w:ascii="Arial" w:hAnsi="Arial" w:cs="Arial"/>
          <w:snapToGrid w:val="0"/>
          <w:spacing w:val="-2"/>
          <w:sz w:val="24"/>
          <w:szCs w:val="24"/>
          <w:lang w:val="en-GB"/>
        </w:rPr>
        <w:t>TO:</w:t>
      </w:r>
      <w:r w:rsidRPr="00F84B00">
        <w:rPr>
          <w:rFonts w:ascii="Arial" w:hAnsi="Arial" w:cs="Arial"/>
          <w:snapToGrid w:val="0"/>
          <w:spacing w:val="-2"/>
          <w:sz w:val="24"/>
          <w:szCs w:val="24"/>
          <w:lang w:val="en-GB"/>
        </w:rPr>
        <w:tab/>
        <w:t>THE SHERIFF FOR THE HIGH COURT</w:t>
      </w:r>
    </w:p>
    <w:p w14:paraId="3E682C48" w14:textId="77777777" w:rsidR="00DD479E" w:rsidRPr="00F84B00" w:rsidRDefault="00DD479E" w:rsidP="002D50D2">
      <w:pPr>
        <w:widowControl w:val="0"/>
        <w:suppressAutoHyphens/>
        <w:jc w:val="both"/>
        <w:rPr>
          <w:rFonts w:ascii="Arial" w:hAnsi="Arial" w:cs="Arial"/>
          <w:b/>
          <w:snapToGrid w:val="0"/>
          <w:spacing w:val="-2"/>
          <w:sz w:val="24"/>
          <w:szCs w:val="24"/>
          <w:lang w:val="en-GB"/>
        </w:rPr>
      </w:pPr>
      <w:r w:rsidRPr="00F84B00">
        <w:rPr>
          <w:rFonts w:ascii="Arial" w:hAnsi="Arial" w:cs="Arial"/>
          <w:b/>
          <w:snapToGrid w:val="0"/>
          <w:spacing w:val="-2"/>
          <w:sz w:val="24"/>
          <w:szCs w:val="24"/>
          <w:lang w:val="en-GB"/>
        </w:rPr>
        <w:t>INFORM</w:t>
      </w:r>
    </w:p>
    <w:p w14:paraId="33164226" w14:textId="77777777" w:rsidR="00B310CE" w:rsidRPr="00F84B00" w:rsidRDefault="00B310CE" w:rsidP="002D50D2">
      <w:pPr>
        <w:widowControl w:val="0"/>
        <w:jc w:val="both"/>
        <w:rPr>
          <w:rFonts w:ascii="Arial" w:hAnsi="Arial" w:cs="Arial"/>
          <w:b/>
          <w:bCs/>
          <w:snapToGrid w:val="0"/>
          <w:spacing w:val="-3"/>
          <w:sz w:val="24"/>
          <w:szCs w:val="24"/>
        </w:rPr>
      </w:pPr>
    </w:p>
    <w:p w14:paraId="3D7789D1" w14:textId="6AF0CDDB" w:rsidR="00DD479E" w:rsidRPr="00F84B00" w:rsidRDefault="00DD479E" w:rsidP="002D50D2">
      <w:pPr>
        <w:widowControl w:val="0"/>
        <w:jc w:val="both"/>
        <w:rPr>
          <w:rFonts w:ascii="Arial" w:hAnsi="Arial" w:cs="Arial"/>
          <w:b/>
          <w:bCs/>
          <w:snapToGrid w:val="0"/>
          <w:spacing w:val="-3"/>
          <w:sz w:val="24"/>
          <w:szCs w:val="24"/>
        </w:rPr>
      </w:pPr>
      <w:r w:rsidRPr="00F84B00">
        <w:rPr>
          <w:rFonts w:ascii="Arial" w:hAnsi="Arial" w:cs="Arial"/>
          <w:b/>
          <w:bCs/>
          <w:snapToGrid w:val="0"/>
          <w:spacing w:val="-3"/>
          <w:sz w:val="24"/>
          <w:szCs w:val="24"/>
        </w:rPr>
        <w:fldChar w:fldCharType="begin"/>
      </w:r>
      <w:r w:rsidRPr="00F84B00">
        <w:rPr>
          <w:rFonts w:ascii="Arial" w:hAnsi="Arial" w:cs="Arial"/>
          <w:b/>
          <w:bCs/>
          <w:snapToGrid w:val="0"/>
          <w:spacing w:val="-3"/>
          <w:sz w:val="24"/>
          <w:szCs w:val="24"/>
        </w:rPr>
        <w:instrText xml:space="preserve"> MERGEFIELD Defname1 </w:instrText>
      </w:r>
      <w:r w:rsidRPr="00F84B00">
        <w:rPr>
          <w:rFonts w:ascii="Arial" w:hAnsi="Arial" w:cs="Arial"/>
          <w:b/>
          <w:bCs/>
          <w:snapToGrid w:val="0"/>
          <w:spacing w:val="-3"/>
          <w:sz w:val="24"/>
          <w:szCs w:val="24"/>
        </w:rPr>
        <w:fldChar w:fldCharType="separate"/>
      </w:r>
      <w:r w:rsidR="008C5C4E" w:rsidRPr="00F84B00">
        <w:rPr>
          <w:rFonts w:ascii="Arial" w:hAnsi="Arial" w:cs="Arial"/>
          <w:b/>
          <w:bCs/>
          <w:noProof/>
          <w:snapToGrid w:val="0"/>
          <w:spacing w:val="-3"/>
          <w:sz w:val="24"/>
          <w:szCs w:val="24"/>
        </w:rPr>
        <w:t>«Defname1»</w:t>
      </w:r>
      <w:r w:rsidRPr="00F84B00">
        <w:rPr>
          <w:rFonts w:ascii="Arial" w:hAnsi="Arial" w:cs="Arial"/>
          <w:b/>
          <w:bCs/>
          <w:snapToGrid w:val="0"/>
          <w:spacing w:val="-3"/>
          <w:sz w:val="24"/>
          <w:szCs w:val="24"/>
        </w:rPr>
        <w:fldChar w:fldCharType="end"/>
      </w:r>
      <w:r w:rsidRPr="00F84B00">
        <w:rPr>
          <w:rFonts w:ascii="Arial" w:hAnsi="Arial" w:cs="Arial"/>
          <w:b/>
          <w:bCs/>
          <w:snapToGrid w:val="0"/>
          <w:spacing w:val="-3"/>
          <w:sz w:val="24"/>
          <w:szCs w:val="24"/>
        </w:rPr>
        <w:t xml:space="preserve"> </w:t>
      </w:r>
      <w:r w:rsidRPr="00F84B00">
        <w:rPr>
          <w:rFonts w:ascii="Arial" w:hAnsi="Arial" w:cs="Arial"/>
          <w:b/>
          <w:bCs/>
          <w:snapToGrid w:val="0"/>
          <w:spacing w:val="-3"/>
          <w:sz w:val="24"/>
          <w:szCs w:val="24"/>
        </w:rPr>
        <w:fldChar w:fldCharType="begin"/>
      </w:r>
      <w:r w:rsidRPr="00F84B00">
        <w:rPr>
          <w:rFonts w:ascii="Arial" w:hAnsi="Arial" w:cs="Arial"/>
          <w:b/>
          <w:bCs/>
          <w:snapToGrid w:val="0"/>
          <w:spacing w:val="-3"/>
          <w:sz w:val="24"/>
          <w:szCs w:val="24"/>
        </w:rPr>
        <w:instrText xml:space="preserve"> MERGEFIELD Defsur1 </w:instrText>
      </w:r>
      <w:r w:rsidRPr="00F84B00">
        <w:rPr>
          <w:rFonts w:ascii="Arial" w:hAnsi="Arial" w:cs="Arial"/>
          <w:b/>
          <w:bCs/>
          <w:snapToGrid w:val="0"/>
          <w:spacing w:val="-3"/>
          <w:sz w:val="24"/>
          <w:szCs w:val="24"/>
        </w:rPr>
        <w:fldChar w:fldCharType="separate"/>
      </w:r>
      <w:r w:rsidR="008C5C4E" w:rsidRPr="00F84B00">
        <w:rPr>
          <w:rFonts w:ascii="Arial" w:hAnsi="Arial" w:cs="Arial"/>
          <w:b/>
          <w:bCs/>
          <w:noProof/>
          <w:snapToGrid w:val="0"/>
          <w:spacing w:val="-3"/>
          <w:sz w:val="24"/>
          <w:szCs w:val="24"/>
        </w:rPr>
        <w:t>«Defsur1»</w:t>
      </w:r>
      <w:r w:rsidRPr="00F84B00">
        <w:rPr>
          <w:rFonts w:ascii="Arial" w:hAnsi="Arial" w:cs="Arial"/>
          <w:b/>
          <w:bCs/>
          <w:snapToGrid w:val="0"/>
          <w:spacing w:val="-3"/>
          <w:sz w:val="24"/>
          <w:szCs w:val="24"/>
        </w:rPr>
        <w:fldChar w:fldCharType="end"/>
      </w:r>
    </w:p>
    <w:p w14:paraId="42B6FF74" w14:textId="73E7949D" w:rsidR="00DD479E" w:rsidRPr="00F84B00" w:rsidRDefault="00DD479E" w:rsidP="002D50D2">
      <w:pPr>
        <w:widowControl w:val="0"/>
        <w:jc w:val="both"/>
        <w:rPr>
          <w:rFonts w:ascii="Arial" w:hAnsi="Arial" w:cs="Arial"/>
          <w:snapToGrid w:val="0"/>
          <w:spacing w:val="-3"/>
          <w:sz w:val="24"/>
          <w:szCs w:val="24"/>
        </w:rPr>
      </w:pPr>
      <w:bookmarkStart w:id="0" w:name="_Hlk186392220"/>
      <w:r w:rsidRPr="00F84B00">
        <w:rPr>
          <w:rFonts w:ascii="Arial" w:hAnsi="Arial" w:cs="Arial"/>
          <w:b/>
          <w:snapToGrid w:val="0"/>
          <w:spacing w:val="-3"/>
          <w:sz w:val="24"/>
          <w:szCs w:val="24"/>
        </w:rPr>
        <w:t>(</w:t>
      </w:r>
      <w:r w:rsidRPr="00F84B00">
        <w:rPr>
          <w:rFonts w:ascii="Arial" w:hAnsi="Arial" w:cs="Arial"/>
          <w:snapToGrid w:val="0"/>
          <w:spacing w:val="-3"/>
          <w:sz w:val="24"/>
          <w:szCs w:val="24"/>
        </w:rPr>
        <w:t xml:space="preserve">Identity Number: </w:t>
      </w:r>
      <w:r w:rsidRPr="00F84B00">
        <w:rPr>
          <w:rFonts w:ascii="Arial" w:hAnsi="Arial" w:cs="Arial"/>
          <w:snapToGrid w:val="0"/>
          <w:spacing w:val="-3"/>
          <w:sz w:val="24"/>
          <w:szCs w:val="24"/>
        </w:rPr>
        <w:fldChar w:fldCharType="begin"/>
      </w:r>
      <w:r w:rsidRPr="00F84B00">
        <w:rPr>
          <w:rFonts w:ascii="Arial" w:hAnsi="Arial" w:cs="Arial"/>
          <w:snapToGrid w:val="0"/>
          <w:spacing w:val="-3"/>
          <w:sz w:val="24"/>
          <w:szCs w:val="24"/>
        </w:rPr>
        <w:instrText xml:space="preserve"> MERGEFIELD "ID1" </w:instrText>
      </w:r>
      <w:r w:rsidRPr="00F84B00">
        <w:rPr>
          <w:rFonts w:ascii="Arial" w:hAnsi="Arial" w:cs="Arial"/>
          <w:snapToGrid w:val="0"/>
          <w:spacing w:val="-3"/>
          <w:sz w:val="24"/>
          <w:szCs w:val="24"/>
        </w:rPr>
        <w:fldChar w:fldCharType="separate"/>
      </w:r>
      <w:r w:rsidR="008C5C4E" w:rsidRPr="00F84B00">
        <w:rPr>
          <w:rFonts w:ascii="Arial" w:hAnsi="Arial" w:cs="Arial"/>
          <w:noProof/>
          <w:snapToGrid w:val="0"/>
          <w:spacing w:val="-3"/>
          <w:sz w:val="24"/>
          <w:szCs w:val="24"/>
        </w:rPr>
        <w:t>«ID1»</w:t>
      </w:r>
      <w:r w:rsidRPr="00F84B00">
        <w:rPr>
          <w:rFonts w:ascii="Arial" w:hAnsi="Arial" w:cs="Arial"/>
          <w:snapToGrid w:val="0"/>
          <w:spacing w:val="-3"/>
          <w:sz w:val="24"/>
          <w:szCs w:val="24"/>
        </w:rPr>
        <w:fldChar w:fldCharType="end"/>
      </w:r>
      <w:r w:rsidRPr="00F84B00">
        <w:rPr>
          <w:rFonts w:ascii="Arial" w:hAnsi="Arial" w:cs="Arial"/>
          <w:b/>
          <w:bCs/>
          <w:snapToGrid w:val="0"/>
          <w:spacing w:val="-3"/>
          <w:sz w:val="24"/>
          <w:szCs w:val="24"/>
        </w:rPr>
        <w:t xml:space="preserve">), </w:t>
      </w:r>
      <w:r w:rsidRPr="00F84B00">
        <w:rPr>
          <w:rFonts w:ascii="Arial" w:hAnsi="Arial" w:cs="Arial"/>
          <w:snapToGrid w:val="0"/>
          <w:spacing w:val="-3"/>
          <w:sz w:val="24"/>
          <w:szCs w:val="24"/>
        </w:rPr>
        <w:t xml:space="preserve">an adult </w:t>
      </w:r>
      <w:r w:rsidR="0025540B" w:rsidRPr="00F84B00">
        <w:rPr>
          <w:rFonts w:ascii="Arial" w:hAnsi="Arial" w:cs="Arial"/>
          <w:snapToGrid w:val="0"/>
          <w:spacing w:val="-3"/>
          <w:sz w:val="24"/>
          <w:szCs w:val="24"/>
        </w:rPr>
        <w:t>fe/</w:t>
      </w:r>
      <w:r w:rsidRPr="00F84B00">
        <w:rPr>
          <w:rFonts w:ascii="Arial" w:hAnsi="Arial" w:cs="Arial"/>
          <w:snapToGrid w:val="0"/>
          <w:spacing w:val="-3"/>
          <w:sz w:val="24"/>
          <w:szCs w:val="24"/>
        </w:rPr>
        <w:t xml:space="preserve">male, whose full and further particulars are to the </w:t>
      </w:r>
      <w:r w:rsidR="00CF24CD" w:rsidRPr="00F84B00">
        <w:rPr>
          <w:rFonts w:ascii="Arial" w:hAnsi="Arial" w:cs="Arial"/>
          <w:snapToGrid w:val="0"/>
          <w:spacing w:val="-3"/>
          <w:sz w:val="24"/>
          <w:szCs w:val="24"/>
        </w:rPr>
        <w:t>Plaintiff</w:t>
      </w:r>
      <w:r w:rsidRPr="00F84B00">
        <w:rPr>
          <w:rFonts w:ascii="Arial" w:hAnsi="Arial" w:cs="Arial"/>
          <w:snapToGrid w:val="0"/>
          <w:spacing w:val="-3"/>
          <w:sz w:val="24"/>
          <w:szCs w:val="24"/>
        </w:rPr>
        <w:t xml:space="preserve"> unknown and having chosen </w:t>
      </w:r>
      <w:r w:rsidRPr="00F84B00">
        <w:rPr>
          <w:rFonts w:ascii="Arial" w:hAnsi="Arial" w:cs="Arial"/>
          <w:i/>
          <w:iCs/>
          <w:snapToGrid w:val="0"/>
          <w:spacing w:val="-3"/>
          <w:sz w:val="24"/>
          <w:szCs w:val="24"/>
        </w:rPr>
        <w:t>domicilium citandi et executandi</w:t>
      </w:r>
      <w:r w:rsidRPr="00F84B00">
        <w:rPr>
          <w:rFonts w:ascii="Arial" w:hAnsi="Arial" w:cs="Arial"/>
          <w:snapToGrid w:val="0"/>
          <w:spacing w:val="-3"/>
          <w:sz w:val="24"/>
          <w:szCs w:val="24"/>
        </w:rPr>
        <w:t xml:space="preserve"> at  </w:t>
      </w:r>
      <w:r w:rsidRPr="00F84B00">
        <w:rPr>
          <w:rFonts w:ascii="Arial" w:hAnsi="Arial" w:cs="Arial"/>
          <w:b/>
          <w:snapToGrid w:val="0"/>
          <w:spacing w:val="-3"/>
          <w:sz w:val="24"/>
          <w:szCs w:val="24"/>
        </w:rPr>
        <w:t xml:space="preserve"> </w:t>
      </w:r>
      <w:r w:rsidRPr="00F84B00">
        <w:rPr>
          <w:rFonts w:ascii="Arial" w:hAnsi="Arial" w:cs="Arial"/>
          <w:b/>
          <w:snapToGrid w:val="0"/>
          <w:spacing w:val="-3"/>
          <w:sz w:val="24"/>
          <w:szCs w:val="24"/>
        </w:rPr>
        <w:fldChar w:fldCharType="begin"/>
      </w:r>
      <w:r w:rsidRPr="00F84B00">
        <w:rPr>
          <w:rFonts w:ascii="Arial" w:hAnsi="Arial" w:cs="Arial"/>
          <w:b/>
          <w:snapToGrid w:val="0"/>
          <w:spacing w:val="-3"/>
          <w:sz w:val="24"/>
          <w:szCs w:val="24"/>
        </w:rPr>
        <w:instrText xml:space="preserve"> MERGEFIELD "Domadd" </w:instrText>
      </w:r>
      <w:r w:rsidRPr="00F84B00">
        <w:rPr>
          <w:rFonts w:ascii="Arial" w:hAnsi="Arial" w:cs="Arial"/>
          <w:b/>
          <w:snapToGrid w:val="0"/>
          <w:spacing w:val="-3"/>
          <w:sz w:val="24"/>
          <w:szCs w:val="24"/>
        </w:rPr>
        <w:fldChar w:fldCharType="separate"/>
      </w:r>
      <w:r w:rsidR="008C5C4E" w:rsidRPr="00F84B00">
        <w:rPr>
          <w:rFonts w:ascii="Arial" w:hAnsi="Arial" w:cs="Arial"/>
          <w:b/>
          <w:noProof/>
          <w:snapToGrid w:val="0"/>
          <w:spacing w:val="-3"/>
          <w:sz w:val="24"/>
          <w:szCs w:val="24"/>
        </w:rPr>
        <w:t>«Domadd»</w:t>
      </w:r>
      <w:r w:rsidRPr="00F84B00">
        <w:rPr>
          <w:rFonts w:ascii="Arial" w:hAnsi="Arial" w:cs="Arial"/>
          <w:b/>
          <w:snapToGrid w:val="0"/>
          <w:spacing w:val="-3"/>
          <w:sz w:val="24"/>
          <w:szCs w:val="24"/>
        </w:rPr>
        <w:fldChar w:fldCharType="end"/>
      </w:r>
      <w:r w:rsidR="00721089" w:rsidRPr="00F84B00">
        <w:rPr>
          <w:rFonts w:ascii="Arial" w:hAnsi="Arial" w:cs="Arial"/>
          <w:b/>
          <w:snapToGrid w:val="0"/>
          <w:spacing w:val="-3"/>
          <w:sz w:val="24"/>
          <w:szCs w:val="24"/>
        </w:rPr>
        <w:t xml:space="preserve"> </w:t>
      </w:r>
      <w:r w:rsidR="00B310CE" w:rsidRPr="00F84B00">
        <w:rPr>
          <w:rFonts w:ascii="Arial" w:hAnsi="Arial" w:cs="Arial"/>
          <w:snapToGrid w:val="0"/>
          <w:spacing w:val="-3"/>
          <w:sz w:val="24"/>
          <w:szCs w:val="24"/>
        </w:rPr>
        <w:t>a</w:t>
      </w:r>
      <w:r w:rsidRPr="00F84B00">
        <w:rPr>
          <w:rFonts w:ascii="Arial" w:hAnsi="Arial" w:cs="Arial"/>
          <w:snapToGrid w:val="0"/>
          <w:spacing w:val="-3"/>
          <w:sz w:val="24"/>
          <w:szCs w:val="24"/>
        </w:rPr>
        <w:t>nd</w:t>
      </w:r>
      <w:r w:rsidR="00D30D82" w:rsidRPr="00F84B00">
        <w:rPr>
          <w:rFonts w:ascii="Arial" w:hAnsi="Arial" w:cs="Arial"/>
          <w:snapToGrid w:val="0"/>
          <w:spacing w:val="-3"/>
          <w:sz w:val="24"/>
          <w:szCs w:val="24"/>
        </w:rPr>
        <w:t xml:space="preserve"> at</w:t>
      </w:r>
      <w:r w:rsidR="00721089" w:rsidRPr="00F84B00">
        <w:rPr>
          <w:rFonts w:ascii="Arial" w:hAnsi="Arial" w:cs="Arial"/>
          <w:snapToGrid w:val="0"/>
          <w:spacing w:val="-3"/>
          <w:sz w:val="24"/>
          <w:szCs w:val="24"/>
        </w:rPr>
        <w:t xml:space="preserve"> </w:t>
      </w:r>
      <w:r w:rsidRPr="00F84B00">
        <w:rPr>
          <w:rFonts w:ascii="Arial" w:hAnsi="Arial" w:cs="Arial"/>
          <w:b/>
          <w:snapToGrid w:val="0"/>
          <w:spacing w:val="-3"/>
          <w:sz w:val="24"/>
          <w:szCs w:val="24"/>
        </w:rPr>
        <w:fldChar w:fldCharType="begin"/>
      </w:r>
      <w:r w:rsidRPr="00F84B00">
        <w:rPr>
          <w:rFonts w:ascii="Arial" w:hAnsi="Arial" w:cs="Arial"/>
          <w:b/>
          <w:snapToGrid w:val="0"/>
          <w:spacing w:val="-3"/>
          <w:sz w:val="24"/>
          <w:szCs w:val="24"/>
        </w:rPr>
        <w:instrText xml:space="preserve"> MERGEFIELD immadd </w:instrText>
      </w:r>
      <w:r w:rsidRPr="00F84B00">
        <w:rPr>
          <w:rFonts w:ascii="Arial" w:hAnsi="Arial" w:cs="Arial"/>
          <w:b/>
          <w:snapToGrid w:val="0"/>
          <w:spacing w:val="-3"/>
          <w:sz w:val="24"/>
          <w:szCs w:val="24"/>
        </w:rPr>
        <w:fldChar w:fldCharType="separate"/>
      </w:r>
      <w:r w:rsidR="008C5C4E" w:rsidRPr="00F84B00">
        <w:rPr>
          <w:rFonts w:ascii="Arial" w:hAnsi="Arial" w:cs="Arial"/>
          <w:b/>
          <w:noProof/>
          <w:snapToGrid w:val="0"/>
          <w:spacing w:val="-3"/>
          <w:sz w:val="24"/>
          <w:szCs w:val="24"/>
        </w:rPr>
        <w:t>«immadd»</w:t>
      </w:r>
      <w:r w:rsidRPr="00F84B00">
        <w:rPr>
          <w:rFonts w:ascii="Arial" w:hAnsi="Arial" w:cs="Arial"/>
          <w:b/>
          <w:snapToGrid w:val="0"/>
          <w:spacing w:val="-3"/>
          <w:sz w:val="24"/>
          <w:szCs w:val="24"/>
        </w:rPr>
        <w:fldChar w:fldCharType="end"/>
      </w:r>
      <w:r w:rsidRPr="00F84B00">
        <w:rPr>
          <w:rFonts w:ascii="Arial" w:hAnsi="Arial" w:cs="Arial"/>
          <w:snapToGrid w:val="0"/>
          <w:spacing w:val="-3"/>
          <w:sz w:val="24"/>
          <w:szCs w:val="24"/>
        </w:rPr>
        <w:t xml:space="preserve"> </w:t>
      </w:r>
      <w:r w:rsidR="00B310CE" w:rsidRPr="00F84B00">
        <w:rPr>
          <w:rFonts w:ascii="Arial" w:hAnsi="Arial" w:cs="Arial"/>
          <w:snapToGrid w:val="0"/>
          <w:spacing w:val="-3"/>
          <w:sz w:val="24"/>
          <w:szCs w:val="24"/>
        </w:rPr>
        <w:t>[the mortgaged property].</w:t>
      </w:r>
    </w:p>
    <w:bookmarkEnd w:id="0"/>
    <w:p w14:paraId="0172D791" w14:textId="77777777" w:rsidR="00DD479E" w:rsidRPr="00F84B00" w:rsidRDefault="00DD479E" w:rsidP="002D50D2">
      <w:pPr>
        <w:widowControl w:val="0"/>
        <w:jc w:val="both"/>
        <w:rPr>
          <w:rFonts w:ascii="Arial" w:hAnsi="Arial" w:cs="Arial"/>
          <w:snapToGrid w:val="0"/>
          <w:spacing w:val="-3"/>
          <w:sz w:val="24"/>
          <w:szCs w:val="24"/>
        </w:rPr>
      </w:pPr>
    </w:p>
    <w:p w14:paraId="2DC481A9" w14:textId="132EE7B3" w:rsidR="00DD479E" w:rsidRPr="00F84B00" w:rsidRDefault="00DD479E" w:rsidP="002D50D2">
      <w:pPr>
        <w:widowControl w:val="0"/>
        <w:jc w:val="both"/>
        <w:rPr>
          <w:rFonts w:ascii="Arial" w:hAnsi="Arial" w:cs="Arial"/>
          <w:bCs/>
          <w:snapToGrid w:val="0"/>
          <w:spacing w:val="-2"/>
          <w:sz w:val="24"/>
          <w:szCs w:val="24"/>
          <w:lang w:val="en-GB"/>
        </w:rPr>
      </w:pPr>
      <w:r w:rsidRPr="00F84B00">
        <w:rPr>
          <w:rFonts w:ascii="Arial" w:hAnsi="Arial" w:cs="Arial"/>
          <w:bCs/>
          <w:snapToGrid w:val="0"/>
          <w:spacing w:val="-2"/>
          <w:sz w:val="24"/>
          <w:szCs w:val="24"/>
          <w:lang w:val="en-GB"/>
        </w:rPr>
        <w:t xml:space="preserve">Hereinafter called the </w:t>
      </w:r>
      <w:r w:rsidR="00CF24CD" w:rsidRPr="00F84B00">
        <w:rPr>
          <w:rFonts w:ascii="Arial" w:hAnsi="Arial" w:cs="Arial"/>
          <w:bCs/>
          <w:snapToGrid w:val="0"/>
          <w:spacing w:val="-2"/>
          <w:sz w:val="24"/>
          <w:szCs w:val="24"/>
          <w:lang w:val="en-GB"/>
        </w:rPr>
        <w:t>Defendant</w:t>
      </w:r>
      <w:r w:rsidRPr="00F84B00">
        <w:rPr>
          <w:rFonts w:ascii="Arial" w:hAnsi="Arial" w:cs="Arial"/>
          <w:bCs/>
          <w:snapToGrid w:val="0"/>
          <w:spacing w:val="-2"/>
          <w:sz w:val="24"/>
          <w:szCs w:val="24"/>
          <w:lang w:val="en-GB"/>
        </w:rPr>
        <w:t xml:space="preserve"> that</w:t>
      </w:r>
      <w:r w:rsidRPr="00F84B00">
        <w:rPr>
          <w:rFonts w:ascii="Arial" w:hAnsi="Arial" w:cs="Arial"/>
          <w:b/>
          <w:snapToGrid w:val="0"/>
          <w:spacing w:val="-3"/>
          <w:sz w:val="24"/>
          <w:szCs w:val="24"/>
        </w:rPr>
        <w:t xml:space="preserve"> </w:t>
      </w:r>
    </w:p>
    <w:p w14:paraId="66AEFBC6" w14:textId="77777777" w:rsidR="007E7768" w:rsidRPr="00F84B00" w:rsidRDefault="007E7768" w:rsidP="002D50D2">
      <w:pPr>
        <w:widowControl w:val="0"/>
        <w:jc w:val="both"/>
        <w:rPr>
          <w:rFonts w:ascii="Arial" w:hAnsi="Arial" w:cs="Arial"/>
          <w:snapToGrid w:val="0"/>
          <w:spacing w:val="-2"/>
          <w:sz w:val="24"/>
          <w:szCs w:val="24"/>
          <w:lang w:val="en-GB"/>
        </w:rPr>
      </w:pPr>
    </w:p>
    <w:p w14:paraId="61FDB5EE" w14:textId="1AFF0F8E" w:rsidR="00DD479E" w:rsidRPr="00F84B00" w:rsidRDefault="00DD479E" w:rsidP="002D50D2">
      <w:pPr>
        <w:widowControl w:val="0"/>
        <w:suppressAutoHyphens/>
        <w:jc w:val="both"/>
        <w:rPr>
          <w:rFonts w:ascii="Arial" w:hAnsi="Arial" w:cs="Arial"/>
          <w:b/>
          <w:bCs/>
          <w:snapToGrid w:val="0"/>
          <w:spacing w:val="-2"/>
          <w:sz w:val="24"/>
          <w:szCs w:val="24"/>
          <w:lang w:val="en-GB"/>
        </w:rPr>
      </w:pPr>
      <w:r w:rsidRPr="00F84B00">
        <w:rPr>
          <w:rFonts w:ascii="Arial" w:hAnsi="Arial" w:cs="Arial"/>
          <w:b/>
          <w:bCs/>
          <w:snapToGrid w:val="0"/>
          <w:spacing w:val="-2"/>
          <w:sz w:val="24"/>
          <w:szCs w:val="24"/>
          <w:lang w:val="en-GB"/>
        </w:rPr>
        <w:t>FIRSTRAND BANK LIMITED,</w:t>
      </w:r>
      <w:r w:rsidR="00CF24CD" w:rsidRPr="00F84B00">
        <w:rPr>
          <w:rFonts w:ascii="Arial" w:hAnsi="Arial" w:cs="Arial"/>
          <w:b/>
          <w:bCs/>
          <w:snapToGrid w:val="0"/>
          <w:spacing w:val="-2"/>
          <w:sz w:val="24"/>
          <w:szCs w:val="24"/>
          <w:lang w:val="en-GB"/>
        </w:rPr>
        <w:t xml:space="preserve"> </w:t>
      </w:r>
      <w:r w:rsidRPr="00F84B00">
        <w:rPr>
          <w:rFonts w:ascii="Arial" w:hAnsi="Arial" w:cs="Arial"/>
          <w:snapToGrid w:val="0"/>
          <w:sz w:val="24"/>
          <w:szCs w:val="24"/>
        </w:rPr>
        <w:t xml:space="preserve">a company duly incorporated and registered with limited liability, a registered bank in terms of the Banks Act, </w:t>
      </w:r>
      <w:proofErr w:type="gramStart"/>
      <w:r w:rsidRPr="00F84B00">
        <w:rPr>
          <w:rFonts w:ascii="Arial" w:hAnsi="Arial" w:cs="Arial"/>
          <w:snapToGrid w:val="0"/>
          <w:sz w:val="24"/>
          <w:szCs w:val="24"/>
        </w:rPr>
        <w:t>No</w:t>
      </w:r>
      <w:proofErr w:type="gramEnd"/>
      <w:r w:rsidRPr="00F84B00">
        <w:rPr>
          <w:rFonts w:ascii="Arial" w:hAnsi="Arial" w:cs="Arial"/>
          <w:snapToGrid w:val="0"/>
          <w:sz w:val="24"/>
          <w:szCs w:val="24"/>
        </w:rPr>
        <w:t xml:space="preserve"> 94 of 1990 (“</w:t>
      </w:r>
      <w:r w:rsidRPr="00F84B00">
        <w:rPr>
          <w:rFonts w:ascii="Arial" w:hAnsi="Arial" w:cs="Arial"/>
          <w:i/>
          <w:iCs/>
          <w:snapToGrid w:val="0"/>
          <w:sz w:val="24"/>
          <w:szCs w:val="24"/>
        </w:rPr>
        <w:t>the Act”)</w:t>
      </w:r>
      <w:r w:rsidRPr="00F84B00">
        <w:rPr>
          <w:rFonts w:ascii="Arial" w:hAnsi="Arial" w:cs="Arial"/>
          <w:snapToGrid w:val="0"/>
          <w:sz w:val="24"/>
          <w:szCs w:val="24"/>
        </w:rPr>
        <w:t xml:space="preserve"> with its principal place of business situate at </w:t>
      </w:r>
      <w:r w:rsidRPr="00F84B00">
        <w:rPr>
          <w:rFonts w:ascii="Arial" w:hAnsi="Arial" w:cs="Arial"/>
          <w:b/>
          <w:snapToGrid w:val="0"/>
          <w:sz w:val="24"/>
          <w:szCs w:val="24"/>
        </w:rPr>
        <w:t xml:space="preserve">1 Merchant Place, c/o Fredman Drive and Rivonia Road, Sandton, Johannesburg </w:t>
      </w:r>
      <w:r w:rsidRPr="00F84B00">
        <w:rPr>
          <w:rFonts w:ascii="Arial" w:hAnsi="Arial" w:cs="Arial"/>
          <w:snapToGrid w:val="0"/>
          <w:sz w:val="24"/>
          <w:szCs w:val="24"/>
        </w:rPr>
        <w:t xml:space="preserve">and carrying on business from inter alia </w:t>
      </w:r>
      <w:r w:rsidRPr="00F84B00">
        <w:rPr>
          <w:rFonts w:ascii="Arial" w:hAnsi="Arial" w:cs="Arial"/>
          <w:b/>
          <w:snapToGrid w:val="0"/>
          <w:sz w:val="24"/>
          <w:szCs w:val="24"/>
        </w:rPr>
        <w:t>1 Enterprise Road, Fairlands</w:t>
      </w:r>
      <w:r w:rsidRPr="00F84B00">
        <w:rPr>
          <w:rFonts w:ascii="Arial" w:hAnsi="Arial" w:cs="Arial"/>
          <w:snapToGrid w:val="0"/>
          <w:sz w:val="24"/>
          <w:szCs w:val="24"/>
        </w:rPr>
        <w:t>.</w:t>
      </w:r>
      <w:r w:rsidRPr="00F84B00">
        <w:rPr>
          <w:rFonts w:ascii="Arial" w:hAnsi="Arial" w:cs="Arial"/>
          <w:b/>
          <w:bCs/>
          <w:snapToGrid w:val="0"/>
          <w:spacing w:val="-2"/>
          <w:sz w:val="24"/>
          <w:szCs w:val="24"/>
          <w:lang w:val="en-GB"/>
        </w:rPr>
        <w:t xml:space="preserve"> </w:t>
      </w:r>
    </w:p>
    <w:p w14:paraId="5D394945" w14:textId="41AFA7EB" w:rsidR="00DD479E" w:rsidRPr="00F84B00" w:rsidRDefault="00DD479E" w:rsidP="002D50D2">
      <w:pPr>
        <w:widowControl w:val="0"/>
        <w:suppressAutoHyphens/>
        <w:jc w:val="both"/>
        <w:rPr>
          <w:rFonts w:ascii="Arial" w:hAnsi="Arial" w:cs="Arial"/>
          <w:snapToGrid w:val="0"/>
          <w:spacing w:val="-2"/>
          <w:sz w:val="24"/>
          <w:szCs w:val="24"/>
          <w:lang w:val="en-GB"/>
        </w:rPr>
      </w:pPr>
      <w:r w:rsidRPr="00F84B00">
        <w:rPr>
          <w:rFonts w:ascii="Arial" w:hAnsi="Arial" w:cs="Arial"/>
          <w:snapToGrid w:val="0"/>
          <w:spacing w:val="-2"/>
          <w:sz w:val="24"/>
          <w:szCs w:val="24"/>
          <w:lang w:val="en-GB"/>
        </w:rPr>
        <w:t xml:space="preserve">(hereinafter called the </w:t>
      </w:r>
      <w:r w:rsidR="00CF24CD" w:rsidRPr="00F84B00">
        <w:rPr>
          <w:rFonts w:ascii="Arial" w:hAnsi="Arial" w:cs="Arial"/>
          <w:snapToGrid w:val="0"/>
          <w:spacing w:val="-2"/>
          <w:sz w:val="24"/>
          <w:szCs w:val="24"/>
          <w:lang w:val="en-GB"/>
        </w:rPr>
        <w:t>Plaintiff</w:t>
      </w:r>
      <w:r w:rsidRPr="00F84B00">
        <w:rPr>
          <w:rFonts w:ascii="Arial" w:hAnsi="Arial" w:cs="Arial"/>
          <w:snapToGrid w:val="0"/>
          <w:spacing w:val="-2"/>
          <w:sz w:val="24"/>
          <w:szCs w:val="24"/>
          <w:lang w:val="en-GB"/>
        </w:rPr>
        <w:t>),</w:t>
      </w:r>
    </w:p>
    <w:p w14:paraId="79BCC5C9" w14:textId="77777777" w:rsidR="007E7768" w:rsidRPr="00F84B00" w:rsidRDefault="007E7768" w:rsidP="002D50D2">
      <w:pPr>
        <w:widowControl w:val="0"/>
        <w:suppressAutoHyphens/>
        <w:jc w:val="both"/>
        <w:rPr>
          <w:rFonts w:ascii="Arial" w:hAnsi="Arial" w:cs="Arial"/>
          <w:snapToGrid w:val="0"/>
          <w:spacing w:val="-2"/>
          <w:sz w:val="24"/>
          <w:szCs w:val="24"/>
          <w:lang w:val="en-GB"/>
        </w:rPr>
      </w:pPr>
    </w:p>
    <w:p w14:paraId="59FCBB89" w14:textId="781DF719" w:rsidR="00DD479E" w:rsidRPr="00F84B00" w:rsidRDefault="00DD479E" w:rsidP="002D50D2">
      <w:pPr>
        <w:widowControl w:val="0"/>
        <w:suppressAutoHyphens/>
        <w:jc w:val="both"/>
        <w:rPr>
          <w:rFonts w:ascii="Arial" w:hAnsi="Arial" w:cs="Arial"/>
          <w:snapToGrid w:val="0"/>
          <w:spacing w:val="-2"/>
          <w:sz w:val="24"/>
          <w:szCs w:val="24"/>
          <w:lang w:val="en-GB"/>
        </w:rPr>
      </w:pPr>
      <w:r w:rsidRPr="00F84B00">
        <w:rPr>
          <w:rFonts w:ascii="Arial" w:hAnsi="Arial" w:cs="Arial"/>
          <w:snapToGrid w:val="0"/>
          <w:spacing w:val="-2"/>
          <w:sz w:val="24"/>
          <w:szCs w:val="24"/>
          <w:lang w:val="en-GB"/>
        </w:rPr>
        <w:t xml:space="preserve">hereby institutes action against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in which action the </w:t>
      </w:r>
      <w:r w:rsidR="00CF24CD" w:rsidRPr="00F84B00">
        <w:rPr>
          <w:rFonts w:ascii="Arial" w:hAnsi="Arial" w:cs="Arial"/>
          <w:snapToGrid w:val="0"/>
          <w:spacing w:val="-2"/>
          <w:sz w:val="24"/>
          <w:szCs w:val="24"/>
          <w:lang w:val="en-GB"/>
        </w:rPr>
        <w:t>Plaintiff</w:t>
      </w:r>
      <w:r w:rsidRPr="00F84B00">
        <w:rPr>
          <w:rFonts w:ascii="Arial" w:hAnsi="Arial" w:cs="Arial"/>
          <w:snapToGrid w:val="0"/>
          <w:spacing w:val="-2"/>
          <w:sz w:val="24"/>
          <w:szCs w:val="24"/>
          <w:lang w:val="en-GB"/>
        </w:rPr>
        <w:t xml:space="preserve"> claim the relief </w:t>
      </w:r>
      <w:proofErr w:type="gramStart"/>
      <w:r w:rsidRPr="00F84B00">
        <w:rPr>
          <w:rFonts w:ascii="Arial" w:hAnsi="Arial" w:cs="Arial"/>
          <w:snapToGrid w:val="0"/>
          <w:spacing w:val="-2"/>
          <w:sz w:val="24"/>
          <w:szCs w:val="24"/>
          <w:lang w:val="en-GB"/>
        </w:rPr>
        <w:t>and on the grounds</w:t>
      </w:r>
      <w:proofErr w:type="gramEnd"/>
      <w:r w:rsidRPr="00F84B00">
        <w:rPr>
          <w:rFonts w:ascii="Arial" w:hAnsi="Arial" w:cs="Arial"/>
          <w:snapToGrid w:val="0"/>
          <w:spacing w:val="-2"/>
          <w:sz w:val="24"/>
          <w:szCs w:val="24"/>
          <w:lang w:val="en-GB"/>
        </w:rPr>
        <w:t xml:space="preserve"> set out in the particulars annexed hereto. </w:t>
      </w:r>
    </w:p>
    <w:p w14:paraId="4FB35900" w14:textId="77777777" w:rsidR="007E7768" w:rsidRPr="00F84B00" w:rsidRDefault="007E7768" w:rsidP="002D50D2">
      <w:pPr>
        <w:widowControl w:val="0"/>
        <w:suppressAutoHyphens/>
        <w:jc w:val="both"/>
        <w:rPr>
          <w:rFonts w:ascii="Arial" w:hAnsi="Arial" w:cs="Arial"/>
          <w:snapToGrid w:val="0"/>
          <w:spacing w:val="-2"/>
          <w:sz w:val="24"/>
          <w:szCs w:val="24"/>
          <w:lang w:val="en-GB"/>
        </w:rPr>
      </w:pPr>
    </w:p>
    <w:p w14:paraId="2E6A33DC" w14:textId="6B6AC77D" w:rsidR="00DD479E" w:rsidRPr="00F84B00" w:rsidRDefault="00DD479E" w:rsidP="002D50D2">
      <w:pPr>
        <w:widowControl w:val="0"/>
        <w:suppressAutoHyphens/>
        <w:jc w:val="both"/>
        <w:rPr>
          <w:rFonts w:ascii="Arial" w:hAnsi="Arial" w:cs="Arial"/>
          <w:snapToGrid w:val="0"/>
          <w:spacing w:val="-2"/>
          <w:sz w:val="24"/>
          <w:szCs w:val="24"/>
          <w:lang w:val="en-GB"/>
        </w:rPr>
      </w:pPr>
      <w:r w:rsidRPr="00F84B00">
        <w:rPr>
          <w:rFonts w:ascii="Arial" w:hAnsi="Arial" w:cs="Arial"/>
          <w:b/>
          <w:bCs/>
          <w:snapToGrid w:val="0"/>
          <w:spacing w:val="-2"/>
          <w:sz w:val="24"/>
          <w:szCs w:val="24"/>
          <w:lang w:val="en-GB"/>
        </w:rPr>
        <w:t xml:space="preserve">I N F O R </w:t>
      </w:r>
      <w:r w:rsidR="00CF24CD" w:rsidRPr="00F84B00">
        <w:rPr>
          <w:rFonts w:ascii="Arial" w:hAnsi="Arial" w:cs="Arial"/>
          <w:b/>
          <w:bCs/>
          <w:snapToGrid w:val="0"/>
          <w:spacing w:val="-2"/>
          <w:sz w:val="24"/>
          <w:szCs w:val="24"/>
          <w:lang w:val="en-GB"/>
        </w:rPr>
        <w:t xml:space="preserve">M </w:t>
      </w:r>
      <w:r w:rsidR="00CF24CD" w:rsidRPr="00F84B00">
        <w:rPr>
          <w:rFonts w:ascii="Arial" w:hAnsi="Arial" w:cs="Arial"/>
          <w:snapToGrid w:val="0"/>
          <w:spacing w:val="-2"/>
          <w:sz w:val="24"/>
          <w:szCs w:val="24"/>
          <w:lang w:val="en-GB"/>
        </w:rPr>
        <w:t>the</w:t>
      </w:r>
      <w:r w:rsidRPr="00F84B00">
        <w:rPr>
          <w:rFonts w:ascii="Arial" w:hAnsi="Arial" w:cs="Arial"/>
          <w:snapToGrid w:val="0"/>
          <w:spacing w:val="-2"/>
          <w:sz w:val="24"/>
          <w:szCs w:val="24"/>
          <w:lang w:val="en-GB"/>
        </w:rPr>
        <w:t xml:space="preserv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further that if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disputes the claim and wishes to defend the action,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w:t>
      </w:r>
      <w:r w:rsidR="007E7768" w:rsidRPr="00F84B00">
        <w:rPr>
          <w:rFonts w:ascii="Arial" w:hAnsi="Arial" w:cs="Arial"/>
          <w:snapToGrid w:val="0"/>
          <w:spacing w:val="-2"/>
          <w:sz w:val="24"/>
          <w:szCs w:val="24"/>
          <w:lang w:val="en-GB"/>
        </w:rPr>
        <w:t>shall:</w:t>
      </w:r>
    </w:p>
    <w:p w14:paraId="3B54571D" w14:textId="77777777" w:rsidR="00DD479E" w:rsidRPr="00F84B00" w:rsidRDefault="00DD479E" w:rsidP="002D50D2">
      <w:pPr>
        <w:widowControl w:val="0"/>
        <w:suppressAutoHyphens/>
        <w:jc w:val="both"/>
        <w:rPr>
          <w:rFonts w:ascii="Arial" w:hAnsi="Arial" w:cs="Arial"/>
          <w:snapToGrid w:val="0"/>
          <w:spacing w:val="-2"/>
          <w:sz w:val="24"/>
          <w:szCs w:val="24"/>
          <w:lang w:val="en-GB"/>
        </w:rPr>
      </w:pPr>
    </w:p>
    <w:p w14:paraId="2D9EC55C" w14:textId="217DB5E5" w:rsidR="00DD479E" w:rsidRPr="00F84B00" w:rsidRDefault="00DD479E" w:rsidP="002D50D2">
      <w:pPr>
        <w:widowControl w:val="0"/>
        <w:suppressAutoHyphens/>
        <w:ind w:left="720" w:hanging="720"/>
        <w:jc w:val="both"/>
        <w:rPr>
          <w:rFonts w:ascii="Arial" w:hAnsi="Arial" w:cs="Arial"/>
          <w:snapToGrid w:val="0"/>
          <w:spacing w:val="-2"/>
          <w:sz w:val="24"/>
          <w:szCs w:val="24"/>
          <w:lang w:val="en-GB"/>
        </w:rPr>
      </w:pPr>
      <w:r w:rsidRPr="00F84B00">
        <w:rPr>
          <w:rFonts w:ascii="Arial" w:hAnsi="Arial" w:cs="Arial"/>
          <w:snapToGrid w:val="0"/>
          <w:spacing w:val="-2"/>
          <w:sz w:val="24"/>
          <w:szCs w:val="24"/>
          <w:lang w:val="en-GB"/>
        </w:rPr>
        <w:t>1.</w:t>
      </w:r>
      <w:r w:rsidRPr="00F84B00">
        <w:rPr>
          <w:rFonts w:ascii="Arial" w:hAnsi="Arial" w:cs="Arial"/>
          <w:snapToGrid w:val="0"/>
          <w:spacing w:val="-2"/>
          <w:sz w:val="24"/>
          <w:szCs w:val="24"/>
          <w:lang w:val="en-GB"/>
        </w:rPr>
        <w:tab/>
        <w:t xml:space="preserve">Within 10 (TEN) days of the service upon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of this summons, file with the Registrar of this Court at the </w:t>
      </w:r>
      <w:r w:rsidRPr="00F84B00">
        <w:rPr>
          <w:rFonts w:ascii="Arial" w:hAnsi="Arial" w:cs="Arial"/>
          <w:b/>
          <w:bCs/>
          <w:snapToGrid w:val="0"/>
          <w:spacing w:val="-2"/>
          <w:sz w:val="24"/>
          <w:szCs w:val="24"/>
        </w:rPr>
        <w:t>HIGH COURT BUILDING, VON BRANDIS SQUARE, PRITCHARD STREET, JOHANNESBURG</w:t>
      </w:r>
      <w:r w:rsidRPr="00F84B00">
        <w:rPr>
          <w:rFonts w:ascii="Arial" w:hAnsi="Arial" w:cs="Arial"/>
          <w:b/>
          <w:bCs/>
          <w:snapToGrid w:val="0"/>
          <w:sz w:val="24"/>
          <w:szCs w:val="24"/>
        </w:rPr>
        <w:t xml:space="preserve"> </w:t>
      </w:r>
      <w:r w:rsidR="0083249F" w:rsidRPr="00F84B00">
        <w:rPr>
          <w:rFonts w:ascii="Arial" w:hAnsi="Arial" w:cs="Arial"/>
          <w:b/>
          <w:bCs/>
          <w:snapToGrid w:val="0"/>
          <w:sz w:val="24"/>
          <w:szCs w:val="24"/>
        </w:rPr>
        <w:t>OR PAUL KRUGER AND MADIBA</w:t>
      </w:r>
      <w:r w:rsidR="003E68E5" w:rsidRPr="00F84B00">
        <w:rPr>
          <w:rFonts w:ascii="Arial" w:hAnsi="Arial" w:cs="Arial"/>
          <w:b/>
          <w:bCs/>
          <w:snapToGrid w:val="0"/>
          <w:sz w:val="24"/>
          <w:szCs w:val="24"/>
        </w:rPr>
        <w:t xml:space="preserve"> STREET, PRETORIA CENTRAL, PRETORIA</w:t>
      </w:r>
      <w:r w:rsidRPr="00F84B00">
        <w:rPr>
          <w:rFonts w:ascii="Arial" w:hAnsi="Arial" w:cs="Arial"/>
          <w:b/>
          <w:bCs/>
          <w:snapToGrid w:val="0"/>
          <w:sz w:val="24"/>
          <w:szCs w:val="24"/>
        </w:rPr>
        <w:t xml:space="preserve"> </w:t>
      </w:r>
      <w:r w:rsidRPr="00F84B00">
        <w:rPr>
          <w:rFonts w:ascii="Arial" w:hAnsi="Arial" w:cs="Arial"/>
          <w:snapToGrid w:val="0"/>
          <w:spacing w:val="-2"/>
          <w:sz w:val="24"/>
          <w:szCs w:val="24"/>
          <w:lang w:val="en-GB"/>
        </w:rPr>
        <w:t xml:space="preserve">notice of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intention to defend and serve a copy thereof on the Attorneys of the </w:t>
      </w:r>
      <w:r w:rsidR="00CF24CD" w:rsidRPr="00F84B00">
        <w:rPr>
          <w:rFonts w:ascii="Arial" w:hAnsi="Arial" w:cs="Arial"/>
          <w:snapToGrid w:val="0"/>
          <w:spacing w:val="-2"/>
          <w:sz w:val="24"/>
          <w:szCs w:val="24"/>
          <w:lang w:val="en-GB"/>
        </w:rPr>
        <w:t>Plaintiff</w:t>
      </w:r>
      <w:r w:rsidRPr="00F84B00">
        <w:rPr>
          <w:rFonts w:ascii="Arial" w:hAnsi="Arial" w:cs="Arial"/>
          <w:snapToGrid w:val="0"/>
          <w:spacing w:val="-2"/>
          <w:sz w:val="24"/>
          <w:szCs w:val="24"/>
          <w:lang w:val="en-GB"/>
        </w:rPr>
        <w:t xml:space="preserve">, which notice shall give an address (not being a post office or poste restante) referred to in Rule 19(3) for the service upon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of all notices and documents in the action.</w:t>
      </w:r>
    </w:p>
    <w:p w14:paraId="3F061B63" w14:textId="77777777" w:rsidR="00DD479E" w:rsidRPr="00F84B00" w:rsidRDefault="00DD479E" w:rsidP="002D50D2">
      <w:pPr>
        <w:widowControl w:val="0"/>
        <w:suppressAutoHyphens/>
        <w:jc w:val="both"/>
        <w:rPr>
          <w:rFonts w:ascii="Arial" w:hAnsi="Arial" w:cs="Arial"/>
          <w:snapToGrid w:val="0"/>
          <w:spacing w:val="-2"/>
          <w:sz w:val="24"/>
          <w:szCs w:val="24"/>
          <w:lang w:val="en-GB"/>
        </w:rPr>
      </w:pPr>
    </w:p>
    <w:p w14:paraId="68556AF2" w14:textId="1BB99C33" w:rsidR="00DD479E" w:rsidRPr="00F84B00" w:rsidRDefault="00DD479E" w:rsidP="002D50D2">
      <w:pPr>
        <w:widowControl w:val="0"/>
        <w:suppressAutoHyphens/>
        <w:ind w:left="720" w:hanging="720"/>
        <w:jc w:val="both"/>
        <w:rPr>
          <w:rFonts w:ascii="Arial" w:hAnsi="Arial" w:cs="Arial"/>
          <w:snapToGrid w:val="0"/>
          <w:spacing w:val="-2"/>
          <w:sz w:val="24"/>
          <w:szCs w:val="24"/>
          <w:lang w:val="en-GB"/>
        </w:rPr>
      </w:pPr>
      <w:r w:rsidRPr="00F84B00">
        <w:rPr>
          <w:rFonts w:ascii="Arial" w:hAnsi="Arial" w:cs="Arial"/>
          <w:snapToGrid w:val="0"/>
          <w:spacing w:val="-2"/>
          <w:sz w:val="24"/>
          <w:szCs w:val="24"/>
          <w:lang w:val="en-GB"/>
        </w:rPr>
        <w:lastRenderedPageBreak/>
        <w:t>2.</w:t>
      </w:r>
      <w:r w:rsidRPr="00F84B00">
        <w:rPr>
          <w:rFonts w:ascii="Arial" w:hAnsi="Arial" w:cs="Arial"/>
          <w:snapToGrid w:val="0"/>
          <w:spacing w:val="-2"/>
          <w:sz w:val="24"/>
          <w:szCs w:val="24"/>
          <w:lang w:val="en-GB"/>
        </w:rPr>
        <w:tab/>
        <w:t xml:space="preserve">Thereafter and within </w:t>
      </w:r>
      <w:r w:rsidRPr="00F84B00">
        <w:rPr>
          <w:rFonts w:ascii="Arial" w:hAnsi="Arial" w:cs="Arial"/>
          <w:b/>
          <w:bCs/>
          <w:snapToGrid w:val="0"/>
          <w:spacing w:val="-2"/>
          <w:sz w:val="24"/>
          <w:szCs w:val="24"/>
          <w:lang w:val="en-GB"/>
        </w:rPr>
        <w:t>TWENTY (20)</w:t>
      </w:r>
      <w:r w:rsidRPr="00F84B00">
        <w:rPr>
          <w:rFonts w:ascii="Arial" w:hAnsi="Arial" w:cs="Arial"/>
          <w:snapToGrid w:val="0"/>
          <w:spacing w:val="-2"/>
          <w:sz w:val="24"/>
          <w:szCs w:val="24"/>
          <w:lang w:val="en-GB"/>
        </w:rPr>
        <w:t xml:space="preserve"> days after filing and serving notice of intention to defend as aforesaid, file with the registrar and serve upon the </w:t>
      </w:r>
      <w:r w:rsidR="00CF24CD" w:rsidRPr="00F84B00">
        <w:rPr>
          <w:rFonts w:ascii="Arial" w:hAnsi="Arial" w:cs="Arial"/>
          <w:snapToGrid w:val="0"/>
          <w:spacing w:val="-2"/>
          <w:sz w:val="24"/>
          <w:szCs w:val="24"/>
          <w:lang w:val="en-GB"/>
        </w:rPr>
        <w:t>Plaintiff</w:t>
      </w:r>
      <w:r w:rsidRPr="00F84B00">
        <w:rPr>
          <w:rFonts w:ascii="Arial" w:hAnsi="Arial" w:cs="Arial"/>
          <w:snapToGrid w:val="0"/>
          <w:spacing w:val="-2"/>
          <w:sz w:val="24"/>
          <w:szCs w:val="24"/>
          <w:lang w:val="en-GB"/>
        </w:rPr>
        <w:t xml:space="preserve"> a Plea, Exception, </w:t>
      </w:r>
      <w:proofErr w:type="gramStart"/>
      <w:r w:rsidRPr="00F84B00">
        <w:rPr>
          <w:rFonts w:ascii="Arial" w:hAnsi="Arial" w:cs="Arial"/>
          <w:snapToGrid w:val="0"/>
          <w:spacing w:val="-2"/>
          <w:sz w:val="24"/>
          <w:szCs w:val="24"/>
          <w:lang w:val="en-GB"/>
        </w:rPr>
        <w:t>Notice</w:t>
      </w:r>
      <w:proofErr w:type="gramEnd"/>
      <w:r w:rsidRPr="00F84B00">
        <w:rPr>
          <w:rFonts w:ascii="Arial" w:hAnsi="Arial" w:cs="Arial"/>
          <w:snapToGrid w:val="0"/>
          <w:spacing w:val="-2"/>
          <w:sz w:val="24"/>
          <w:szCs w:val="24"/>
          <w:lang w:val="en-GB"/>
        </w:rPr>
        <w:t xml:space="preserve"> to strike out, with or without a Counter-claim.</w:t>
      </w:r>
    </w:p>
    <w:p w14:paraId="2FF4B8C8" w14:textId="77777777" w:rsidR="00DD479E" w:rsidRPr="00F84B00" w:rsidRDefault="00DD479E" w:rsidP="002D50D2">
      <w:pPr>
        <w:widowControl w:val="0"/>
        <w:suppressAutoHyphens/>
        <w:jc w:val="both"/>
        <w:rPr>
          <w:rFonts w:ascii="Arial" w:hAnsi="Arial" w:cs="Arial"/>
          <w:b/>
          <w:bCs/>
          <w:snapToGrid w:val="0"/>
          <w:spacing w:val="-2"/>
          <w:sz w:val="24"/>
          <w:szCs w:val="24"/>
          <w:lang w:val="en-GB"/>
        </w:rPr>
      </w:pPr>
    </w:p>
    <w:p w14:paraId="5A619597" w14:textId="33414A83" w:rsidR="00DD479E" w:rsidRPr="00F84B00" w:rsidRDefault="00DD479E" w:rsidP="002D50D2">
      <w:pPr>
        <w:widowControl w:val="0"/>
        <w:suppressAutoHyphens/>
        <w:jc w:val="both"/>
        <w:rPr>
          <w:rFonts w:ascii="Arial" w:hAnsi="Arial" w:cs="Arial"/>
          <w:snapToGrid w:val="0"/>
          <w:spacing w:val="-2"/>
          <w:sz w:val="24"/>
          <w:szCs w:val="24"/>
          <w:lang w:val="en-GB"/>
        </w:rPr>
      </w:pPr>
      <w:r w:rsidRPr="00F84B00">
        <w:rPr>
          <w:rFonts w:ascii="Arial" w:hAnsi="Arial" w:cs="Arial"/>
          <w:b/>
          <w:bCs/>
          <w:snapToGrid w:val="0"/>
          <w:spacing w:val="-2"/>
          <w:sz w:val="24"/>
          <w:szCs w:val="24"/>
          <w:lang w:val="en-GB"/>
        </w:rPr>
        <w:t>I N F O R M</w:t>
      </w:r>
      <w:r w:rsidRPr="00F84B00">
        <w:rPr>
          <w:rFonts w:ascii="Arial" w:hAnsi="Arial" w:cs="Arial"/>
          <w:snapToGrid w:val="0"/>
          <w:spacing w:val="-2"/>
          <w:sz w:val="24"/>
          <w:szCs w:val="24"/>
          <w:lang w:val="en-GB"/>
        </w:rPr>
        <w:t xml:space="preserve">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further that if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fails to file and serve notice as aforesaid, Judgment as claimed may be given against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without further notice to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or if having filed and served such notice,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fails to plead, except, make application to strike out or counter-claim, Judgment may be given against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w:t>
      </w:r>
    </w:p>
    <w:p w14:paraId="6CB49FE3" w14:textId="77777777" w:rsidR="00DD479E" w:rsidRPr="00F84B00" w:rsidRDefault="00DD479E" w:rsidP="002D50D2">
      <w:pPr>
        <w:widowControl w:val="0"/>
        <w:suppressAutoHyphens/>
        <w:jc w:val="both"/>
        <w:rPr>
          <w:rFonts w:ascii="Arial" w:hAnsi="Arial" w:cs="Arial"/>
          <w:b/>
          <w:bCs/>
          <w:snapToGrid w:val="0"/>
          <w:spacing w:val="-2"/>
          <w:sz w:val="24"/>
          <w:szCs w:val="24"/>
          <w:lang w:val="en-GB"/>
        </w:rPr>
      </w:pPr>
    </w:p>
    <w:p w14:paraId="6866C617" w14:textId="3754161E" w:rsidR="00DD479E" w:rsidRPr="00F84B00" w:rsidRDefault="00DD479E" w:rsidP="002D50D2">
      <w:pPr>
        <w:widowControl w:val="0"/>
        <w:suppressAutoHyphens/>
        <w:jc w:val="both"/>
        <w:rPr>
          <w:rFonts w:ascii="Arial" w:hAnsi="Arial" w:cs="Arial"/>
          <w:snapToGrid w:val="0"/>
          <w:spacing w:val="-2"/>
          <w:sz w:val="24"/>
          <w:szCs w:val="24"/>
          <w:lang w:val="en-GB"/>
        </w:rPr>
      </w:pPr>
      <w:r w:rsidRPr="00F84B00">
        <w:rPr>
          <w:rFonts w:ascii="Arial" w:hAnsi="Arial" w:cs="Arial"/>
          <w:b/>
          <w:bCs/>
          <w:snapToGrid w:val="0"/>
          <w:spacing w:val="-2"/>
          <w:sz w:val="24"/>
          <w:szCs w:val="24"/>
          <w:lang w:val="en-GB"/>
        </w:rPr>
        <w:t xml:space="preserve">AND </w:t>
      </w:r>
      <w:r w:rsidRPr="00F84B00">
        <w:rPr>
          <w:rFonts w:ascii="Arial" w:hAnsi="Arial" w:cs="Arial"/>
          <w:snapToGrid w:val="0"/>
          <w:spacing w:val="-2"/>
          <w:sz w:val="24"/>
          <w:szCs w:val="24"/>
          <w:lang w:val="en-GB"/>
        </w:rPr>
        <w:t xml:space="preserve">immediately thereafter serve on the </w:t>
      </w:r>
      <w:r w:rsidR="00CF24CD" w:rsidRPr="00F84B00">
        <w:rPr>
          <w:rFonts w:ascii="Arial" w:hAnsi="Arial" w:cs="Arial"/>
          <w:snapToGrid w:val="0"/>
          <w:spacing w:val="-2"/>
          <w:sz w:val="24"/>
          <w:szCs w:val="24"/>
          <w:lang w:val="en-GB"/>
        </w:rPr>
        <w:t>Defendant</w:t>
      </w:r>
      <w:r w:rsidRPr="00F84B00">
        <w:rPr>
          <w:rFonts w:ascii="Arial" w:hAnsi="Arial" w:cs="Arial"/>
          <w:snapToGrid w:val="0"/>
          <w:spacing w:val="-2"/>
          <w:sz w:val="24"/>
          <w:szCs w:val="24"/>
          <w:lang w:val="en-GB"/>
        </w:rPr>
        <w:t xml:space="preserve"> a copy of this Summons and return the same to the Registrar with whatsoever you have done thereupon.</w:t>
      </w:r>
    </w:p>
    <w:p w14:paraId="49CA5FA9" w14:textId="77777777" w:rsidR="00FD72A0" w:rsidRPr="00F84B00" w:rsidRDefault="00FD72A0" w:rsidP="002D50D2">
      <w:pPr>
        <w:widowControl w:val="0"/>
        <w:suppressAutoHyphens/>
        <w:jc w:val="both"/>
        <w:rPr>
          <w:rFonts w:ascii="Arial" w:hAnsi="Arial" w:cs="Arial"/>
          <w:snapToGrid w:val="0"/>
          <w:spacing w:val="-2"/>
          <w:sz w:val="24"/>
          <w:szCs w:val="24"/>
          <w:lang w:val="en-GB"/>
        </w:rPr>
      </w:pPr>
    </w:p>
    <w:p w14:paraId="73C4A12C" w14:textId="364CC7A9" w:rsidR="00FD72A0" w:rsidRPr="00F84B00" w:rsidRDefault="00FD72A0" w:rsidP="002D50D2">
      <w:pPr>
        <w:widowControl w:val="0"/>
        <w:jc w:val="both"/>
        <w:rPr>
          <w:rFonts w:ascii="Arial" w:hAnsi="Arial" w:cs="Arial"/>
          <w:snapToGrid w:val="0"/>
          <w:sz w:val="24"/>
          <w:szCs w:val="24"/>
        </w:rPr>
      </w:pPr>
      <w:r w:rsidRPr="00F84B00">
        <w:rPr>
          <w:rFonts w:ascii="Arial" w:hAnsi="Arial" w:cs="Arial"/>
          <w:snapToGrid w:val="0"/>
          <w:sz w:val="24"/>
          <w:szCs w:val="24"/>
        </w:rPr>
        <w:t xml:space="preserve">The </w:t>
      </w:r>
      <w:r w:rsidR="00CF24CD" w:rsidRPr="00F84B00">
        <w:rPr>
          <w:rFonts w:ascii="Arial" w:hAnsi="Arial" w:cs="Arial"/>
          <w:snapToGrid w:val="0"/>
          <w:sz w:val="24"/>
          <w:szCs w:val="24"/>
        </w:rPr>
        <w:t>Defendant</w:t>
      </w:r>
      <w:r w:rsidRPr="00F84B00">
        <w:rPr>
          <w:rFonts w:ascii="Arial" w:hAnsi="Arial" w:cs="Arial"/>
          <w:snapToGrid w:val="0"/>
          <w:sz w:val="24"/>
          <w:szCs w:val="24"/>
        </w:rPr>
        <w:t xml:space="preserve">’s attention is drawn to section 26(1) of the Constitution of the Republic of South Africa which accords to everyone the right to have access to adequate housing. Should the </w:t>
      </w:r>
      <w:r w:rsidR="00CF24CD" w:rsidRPr="00F84B00">
        <w:rPr>
          <w:rFonts w:ascii="Arial" w:hAnsi="Arial" w:cs="Arial"/>
          <w:snapToGrid w:val="0"/>
          <w:sz w:val="24"/>
          <w:szCs w:val="24"/>
        </w:rPr>
        <w:t>Defendant</w:t>
      </w:r>
      <w:r w:rsidRPr="00F84B00">
        <w:rPr>
          <w:rFonts w:ascii="Arial" w:hAnsi="Arial" w:cs="Arial"/>
          <w:snapToGrid w:val="0"/>
          <w:sz w:val="24"/>
          <w:szCs w:val="24"/>
        </w:rPr>
        <w:t xml:space="preserve"> claim that the order for execution will infringe that right it is incumbent on the </w:t>
      </w:r>
      <w:r w:rsidR="00CF24CD" w:rsidRPr="00F84B00">
        <w:rPr>
          <w:rFonts w:ascii="Arial" w:hAnsi="Arial" w:cs="Arial"/>
          <w:snapToGrid w:val="0"/>
          <w:sz w:val="24"/>
          <w:szCs w:val="24"/>
        </w:rPr>
        <w:t>Defendant</w:t>
      </w:r>
      <w:r w:rsidRPr="00F84B00">
        <w:rPr>
          <w:rFonts w:ascii="Arial" w:hAnsi="Arial" w:cs="Arial"/>
          <w:snapToGrid w:val="0"/>
          <w:sz w:val="24"/>
          <w:szCs w:val="24"/>
        </w:rPr>
        <w:t xml:space="preserve"> to place information supporting that claim before the Court. </w:t>
      </w:r>
    </w:p>
    <w:p w14:paraId="5967F976" w14:textId="77777777" w:rsidR="00FD72A0" w:rsidRPr="00F84B00" w:rsidRDefault="00FD72A0" w:rsidP="002D50D2">
      <w:pPr>
        <w:widowControl w:val="0"/>
        <w:jc w:val="both"/>
        <w:rPr>
          <w:rFonts w:ascii="Arial" w:hAnsi="Arial" w:cs="Arial"/>
          <w:snapToGrid w:val="0"/>
          <w:sz w:val="24"/>
          <w:szCs w:val="24"/>
        </w:rPr>
      </w:pPr>
    </w:p>
    <w:p w14:paraId="04DA140A" w14:textId="4B9F9A85" w:rsidR="00DD479E" w:rsidRPr="00F84B00" w:rsidRDefault="00DD479E" w:rsidP="002D50D2">
      <w:pPr>
        <w:widowControl w:val="0"/>
        <w:suppressAutoHyphens/>
        <w:jc w:val="both"/>
        <w:rPr>
          <w:rFonts w:ascii="Arial" w:hAnsi="Arial" w:cs="Arial"/>
          <w:b/>
          <w:snapToGrid w:val="0"/>
          <w:spacing w:val="-2"/>
          <w:sz w:val="24"/>
          <w:szCs w:val="24"/>
          <w:lang w:val="en-GB"/>
        </w:rPr>
      </w:pPr>
      <w:r w:rsidRPr="00F84B00">
        <w:rPr>
          <w:rFonts w:ascii="Arial" w:hAnsi="Arial" w:cs="Arial"/>
          <w:b/>
          <w:snapToGrid w:val="0"/>
          <w:spacing w:val="-2"/>
          <w:sz w:val="24"/>
          <w:szCs w:val="24"/>
          <w:lang w:val="en-GB"/>
        </w:rPr>
        <w:t xml:space="preserve">DATED at SANDTON on this   </w:t>
      </w:r>
      <w:r w:rsidRPr="00F84B00">
        <w:rPr>
          <w:rFonts w:ascii="Arial" w:hAnsi="Arial" w:cs="Arial"/>
          <w:sz w:val="24"/>
          <w:szCs w:val="24"/>
        </w:rPr>
        <w:fldChar w:fldCharType="begin"/>
      </w:r>
      <w:r w:rsidRPr="00F84B00">
        <w:rPr>
          <w:rFonts w:ascii="Arial" w:hAnsi="Arial" w:cs="Arial"/>
          <w:sz w:val="24"/>
          <w:szCs w:val="24"/>
        </w:rPr>
        <w:instrText xml:space="preserve"> MERGEFIELD sumdate </w:instrText>
      </w:r>
      <w:r w:rsidRPr="00F84B00">
        <w:rPr>
          <w:rFonts w:ascii="Arial" w:hAnsi="Arial" w:cs="Arial"/>
          <w:sz w:val="24"/>
          <w:szCs w:val="24"/>
        </w:rPr>
        <w:fldChar w:fldCharType="separate"/>
      </w:r>
      <w:r w:rsidR="008C5C4E" w:rsidRPr="00F84B00">
        <w:rPr>
          <w:rFonts w:ascii="Arial" w:hAnsi="Arial" w:cs="Arial"/>
          <w:noProof/>
          <w:sz w:val="24"/>
          <w:szCs w:val="24"/>
        </w:rPr>
        <w:t>«sumdate»</w:t>
      </w:r>
      <w:r w:rsidRPr="00F84B00">
        <w:rPr>
          <w:rFonts w:ascii="Arial" w:hAnsi="Arial" w:cs="Arial"/>
          <w:sz w:val="24"/>
          <w:szCs w:val="24"/>
        </w:rPr>
        <w:fldChar w:fldCharType="end"/>
      </w:r>
    </w:p>
    <w:p w14:paraId="3D3F73E3" w14:textId="77777777" w:rsidR="00DD479E" w:rsidRPr="00F84B00" w:rsidRDefault="00DD479E" w:rsidP="002D50D2">
      <w:pPr>
        <w:widowControl w:val="0"/>
        <w:suppressAutoHyphens/>
        <w:jc w:val="both"/>
        <w:rPr>
          <w:rFonts w:ascii="Arial" w:hAnsi="Arial" w:cs="Arial"/>
          <w:b/>
          <w:snapToGrid w:val="0"/>
          <w:spacing w:val="-2"/>
          <w:sz w:val="24"/>
          <w:szCs w:val="24"/>
          <w:lang w:val="en-GB"/>
        </w:rPr>
      </w:pPr>
    </w:p>
    <w:p w14:paraId="60426D96" w14:textId="77777777" w:rsidR="00B310CE" w:rsidRPr="00F84B00" w:rsidRDefault="00B310CE" w:rsidP="002D50D2">
      <w:pPr>
        <w:widowControl w:val="0"/>
        <w:suppressAutoHyphens/>
        <w:jc w:val="both"/>
        <w:rPr>
          <w:rFonts w:ascii="Arial" w:hAnsi="Arial" w:cs="Arial"/>
          <w:b/>
          <w:snapToGrid w:val="0"/>
          <w:spacing w:val="-2"/>
          <w:sz w:val="24"/>
          <w:szCs w:val="24"/>
          <w:lang w:val="en-GB"/>
        </w:rPr>
      </w:pPr>
    </w:p>
    <w:p w14:paraId="464DA468" w14:textId="77777777" w:rsidR="00DD479E" w:rsidRPr="00F84B00" w:rsidRDefault="00DD479E" w:rsidP="002D50D2">
      <w:pPr>
        <w:widowControl w:val="0"/>
        <w:suppressAutoHyphens/>
        <w:jc w:val="right"/>
        <w:rPr>
          <w:rFonts w:ascii="Arial" w:hAnsi="Arial" w:cs="Arial"/>
          <w:snapToGrid w:val="0"/>
          <w:spacing w:val="-2"/>
          <w:sz w:val="24"/>
          <w:szCs w:val="24"/>
          <w:lang w:val="en-GB"/>
        </w:rPr>
      </w:pPr>
      <w:r w:rsidRPr="00F84B00">
        <w:rPr>
          <w:rFonts w:ascii="Arial" w:hAnsi="Arial" w:cs="Arial"/>
          <w:snapToGrid w:val="0"/>
          <w:spacing w:val="-2"/>
          <w:sz w:val="24"/>
          <w:szCs w:val="24"/>
          <w:u w:val="single"/>
          <w:lang w:val="en-GB"/>
        </w:rPr>
        <w:tab/>
        <w:t xml:space="preserve"> </w:t>
      </w:r>
      <w:r w:rsidRPr="00F84B00">
        <w:rPr>
          <w:rFonts w:ascii="Arial" w:hAnsi="Arial" w:cs="Arial"/>
          <w:snapToGrid w:val="0"/>
          <w:spacing w:val="-2"/>
          <w:sz w:val="24"/>
          <w:szCs w:val="24"/>
          <w:u w:val="single"/>
          <w:lang w:val="en-GB"/>
        </w:rPr>
        <w:tab/>
      </w:r>
      <w:r w:rsidRPr="00F84B00">
        <w:rPr>
          <w:rFonts w:ascii="Arial" w:hAnsi="Arial" w:cs="Arial"/>
          <w:snapToGrid w:val="0"/>
          <w:spacing w:val="-2"/>
          <w:sz w:val="24"/>
          <w:szCs w:val="24"/>
          <w:u w:val="single"/>
          <w:lang w:val="en-GB"/>
        </w:rPr>
        <w:tab/>
      </w:r>
      <w:r w:rsidRPr="00F84B00">
        <w:rPr>
          <w:rFonts w:ascii="Arial" w:hAnsi="Arial" w:cs="Arial"/>
          <w:snapToGrid w:val="0"/>
          <w:spacing w:val="-2"/>
          <w:sz w:val="24"/>
          <w:szCs w:val="24"/>
          <w:u w:val="single"/>
          <w:lang w:val="en-GB"/>
        </w:rPr>
        <w:tab/>
      </w:r>
      <w:r w:rsidRPr="00F84B00">
        <w:rPr>
          <w:rFonts w:ascii="Arial" w:hAnsi="Arial" w:cs="Arial"/>
          <w:snapToGrid w:val="0"/>
          <w:spacing w:val="-2"/>
          <w:sz w:val="24"/>
          <w:szCs w:val="24"/>
          <w:u w:val="single"/>
          <w:lang w:val="en-GB"/>
        </w:rPr>
        <w:tab/>
      </w:r>
      <w:r w:rsidRPr="00F84B00">
        <w:rPr>
          <w:rFonts w:ascii="Arial" w:hAnsi="Arial" w:cs="Arial"/>
          <w:snapToGrid w:val="0"/>
          <w:spacing w:val="-2"/>
          <w:sz w:val="24"/>
          <w:szCs w:val="24"/>
          <w:u w:val="single"/>
          <w:lang w:val="en-GB"/>
        </w:rPr>
        <w:tab/>
      </w:r>
      <w:r w:rsidRPr="00F84B00">
        <w:rPr>
          <w:rFonts w:ascii="Arial" w:hAnsi="Arial" w:cs="Arial"/>
          <w:snapToGrid w:val="0"/>
          <w:spacing w:val="-2"/>
          <w:sz w:val="24"/>
          <w:szCs w:val="24"/>
          <w:u w:val="single"/>
          <w:lang w:val="en-GB"/>
        </w:rPr>
        <w:tab/>
      </w:r>
      <w:r w:rsidRPr="00F84B00">
        <w:rPr>
          <w:rFonts w:ascii="Arial" w:hAnsi="Arial" w:cs="Arial"/>
          <w:snapToGrid w:val="0"/>
          <w:spacing w:val="-2"/>
          <w:sz w:val="24"/>
          <w:szCs w:val="24"/>
          <w:lang w:val="en-GB"/>
        </w:rPr>
        <w:t xml:space="preserve">   </w:t>
      </w:r>
    </w:p>
    <w:p w14:paraId="2BA8F490" w14:textId="77777777" w:rsidR="00DD479E" w:rsidRPr="00F84B00" w:rsidRDefault="00DD479E" w:rsidP="002D50D2">
      <w:pPr>
        <w:widowControl w:val="0"/>
        <w:suppressAutoHyphens/>
        <w:jc w:val="right"/>
        <w:rPr>
          <w:rFonts w:ascii="Arial" w:hAnsi="Arial" w:cs="Arial"/>
          <w:b/>
          <w:snapToGrid w:val="0"/>
          <w:spacing w:val="-2"/>
          <w:sz w:val="24"/>
          <w:szCs w:val="24"/>
          <w:lang w:val="en-GB"/>
        </w:rPr>
      </w:pPr>
      <w:r w:rsidRPr="00F84B00">
        <w:rPr>
          <w:rFonts w:ascii="Arial" w:hAnsi="Arial" w:cs="Arial"/>
          <w:b/>
          <w:snapToGrid w:val="0"/>
          <w:spacing w:val="-2"/>
          <w:sz w:val="24"/>
          <w:szCs w:val="24"/>
          <w:lang w:val="en-GB"/>
        </w:rPr>
        <w:t xml:space="preserve">REGISTRAR OF THE HIGH COURT    </w:t>
      </w:r>
    </w:p>
    <w:p w14:paraId="0BBAF66E" w14:textId="77777777" w:rsidR="00DD479E" w:rsidRPr="00F84B00" w:rsidRDefault="00DD479E" w:rsidP="002D50D2">
      <w:pPr>
        <w:widowControl w:val="0"/>
        <w:pBdr>
          <w:bottom w:val="single" w:sz="4" w:space="1" w:color="auto"/>
        </w:pBdr>
        <w:suppressAutoHyphens/>
        <w:ind w:right="4476"/>
        <w:jc w:val="both"/>
        <w:rPr>
          <w:rFonts w:ascii="Arial" w:hAnsi="Arial" w:cs="Arial"/>
          <w:snapToGrid w:val="0"/>
          <w:spacing w:val="-2"/>
          <w:sz w:val="24"/>
          <w:szCs w:val="24"/>
          <w:u w:val="single"/>
          <w:lang w:val="en-GB"/>
        </w:rPr>
      </w:pPr>
    </w:p>
    <w:p w14:paraId="274CA473" w14:textId="77777777" w:rsidR="00B310CE" w:rsidRPr="00F84B00" w:rsidRDefault="00B310CE" w:rsidP="002D50D2">
      <w:pPr>
        <w:widowControl w:val="0"/>
        <w:pBdr>
          <w:bottom w:val="single" w:sz="4" w:space="1" w:color="auto"/>
        </w:pBdr>
        <w:suppressAutoHyphens/>
        <w:ind w:right="4476"/>
        <w:jc w:val="both"/>
        <w:rPr>
          <w:rFonts w:ascii="Arial" w:hAnsi="Arial" w:cs="Arial"/>
          <w:snapToGrid w:val="0"/>
          <w:spacing w:val="-2"/>
          <w:sz w:val="24"/>
          <w:szCs w:val="24"/>
          <w:u w:val="single"/>
          <w:lang w:val="en-GB"/>
        </w:rPr>
      </w:pPr>
    </w:p>
    <w:p w14:paraId="35128ADE" w14:textId="77777777" w:rsidR="00B310CE" w:rsidRPr="00F84B00" w:rsidRDefault="00B310CE" w:rsidP="002D50D2">
      <w:pPr>
        <w:widowControl w:val="0"/>
        <w:pBdr>
          <w:bottom w:val="single" w:sz="4" w:space="1" w:color="auto"/>
        </w:pBdr>
        <w:suppressAutoHyphens/>
        <w:ind w:right="4476"/>
        <w:jc w:val="both"/>
        <w:rPr>
          <w:rFonts w:ascii="Arial" w:hAnsi="Arial" w:cs="Arial"/>
          <w:snapToGrid w:val="0"/>
          <w:spacing w:val="-2"/>
          <w:sz w:val="24"/>
          <w:szCs w:val="24"/>
          <w:u w:val="single"/>
          <w:lang w:val="en-GB"/>
        </w:rPr>
      </w:pPr>
    </w:p>
    <w:p w14:paraId="1E8CA3B1" w14:textId="77777777" w:rsidR="00DD479E" w:rsidRPr="00F84B00" w:rsidRDefault="00DD479E" w:rsidP="002D50D2">
      <w:pPr>
        <w:keepNext/>
        <w:widowControl w:val="0"/>
        <w:jc w:val="both"/>
        <w:outlineLvl w:val="0"/>
        <w:rPr>
          <w:rFonts w:ascii="Arial" w:hAnsi="Arial" w:cs="Arial"/>
          <w:b/>
          <w:snapToGrid w:val="0"/>
          <w:sz w:val="24"/>
          <w:szCs w:val="24"/>
        </w:rPr>
      </w:pPr>
      <w:r w:rsidRPr="00F84B00">
        <w:rPr>
          <w:rFonts w:ascii="Arial" w:hAnsi="Arial" w:cs="Arial"/>
          <w:b/>
          <w:snapToGrid w:val="0"/>
          <w:sz w:val="24"/>
          <w:szCs w:val="24"/>
        </w:rPr>
        <w:t>VAN HULSTEYNS</w:t>
      </w:r>
    </w:p>
    <w:p w14:paraId="14708CF4" w14:textId="2A598A27" w:rsidR="00DD479E" w:rsidRPr="00F84B00" w:rsidRDefault="00CF24CD" w:rsidP="002D50D2">
      <w:pPr>
        <w:keepNext/>
        <w:widowControl w:val="0"/>
        <w:jc w:val="both"/>
        <w:outlineLvl w:val="0"/>
        <w:rPr>
          <w:rFonts w:ascii="Arial" w:hAnsi="Arial" w:cs="Arial"/>
          <w:i/>
          <w:snapToGrid w:val="0"/>
          <w:sz w:val="24"/>
          <w:szCs w:val="24"/>
        </w:rPr>
      </w:pPr>
      <w:r w:rsidRPr="00F84B00">
        <w:rPr>
          <w:rFonts w:ascii="Arial" w:hAnsi="Arial" w:cs="Arial"/>
          <w:i/>
          <w:snapToGrid w:val="0"/>
          <w:sz w:val="24"/>
          <w:szCs w:val="24"/>
        </w:rPr>
        <w:t>Plaintiff</w:t>
      </w:r>
      <w:r w:rsidR="00DD479E" w:rsidRPr="00F84B00">
        <w:rPr>
          <w:rFonts w:ascii="Arial" w:hAnsi="Arial" w:cs="Arial"/>
          <w:i/>
          <w:snapToGrid w:val="0"/>
          <w:sz w:val="24"/>
          <w:szCs w:val="24"/>
        </w:rPr>
        <w:t>'s Attorneys</w:t>
      </w:r>
    </w:p>
    <w:p w14:paraId="3CDC2357" w14:textId="77777777" w:rsidR="00DD479E" w:rsidRPr="00F84B00" w:rsidRDefault="00DD479E" w:rsidP="002D50D2">
      <w:pPr>
        <w:rPr>
          <w:rFonts w:ascii="Arial" w:eastAsia="MS Mincho" w:hAnsi="Arial" w:cs="Arial"/>
          <w:sz w:val="24"/>
          <w:szCs w:val="24"/>
          <w:lang w:val="en-GB"/>
        </w:rPr>
      </w:pPr>
      <w:r w:rsidRPr="00F84B00">
        <w:rPr>
          <w:rFonts w:ascii="Arial" w:eastAsia="MS Mincho" w:hAnsi="Arial" w:cs="Arial"/>
          <w:sz w:val="24"/>
          <w:szCs w:val="24"/>
          <w:lang w:val="en-GB"/>
        </w:rPr>
        <w:t>Suite 25, 3</w:t>
      </w:r>
      <w:r w:rsidRPr="00F84B00">
        <w:rPr>
          <w:rFonts w:ascii="Arial" w:eastAsia="MS Mincho" w:hAnsi="Arial" w:cs="Arial"/>
          <w:sz w:val="24"/>
          <w:szCs w:val="24"/>
          <w:vertAlign w:val="superscript"/>
          <w:lang w:val="en-GB"/>
        </w:rPr>
        <w:t>rd</w:t>
      </w:r>
      <w:r w:rsidRPr="00F84B00">
        <w:rPr>
          <w:rFonts w:ascii="Arial" w:eastAsia="MS Mincho" w:hAnsi="Arial" w:cs="Arial"/>
          <w:sz w:val="24"/>
          <w:szCs w:val="24"/>
          <w:lang w:val="en-GB"/>
        </w:rPr>
        <w:t xml:space="preserve"> Floor </w:t>
      </w:r>
    </w:p>
    <w:p w14:paraId="64448B02" w14:textId="77777777" w:rsidR="00DD479E" w:rsidRPr="00F84B00" w:rsidRDefault="00DD479E" w:rsidP="002D50D2">
      <w:pPr>
        <w:rPr>
          <w:rFonts w:ascii="Arial" w:eastAsia="MS Mincho" w:hAnsi="Arial" w:cs="Arial"/>
          <w:sz w:val="24"/>
          <w:szCs w:val="24"/>
          <w:lang w:val="en-GB"/>
        </w:rPr>
      </w:pPr>
      <w:r w:rsidRPr="00F84B00">
        <w:rPr>
          <w:rFonts w:ascii="Arial" w:eastAsia="MS Mincho" w:hAnsi="Arial" w:cs="Arial"/>
          <w:sz w:val="24"/>
          <w:szCs w:val="24"/>
          <w:lang w:val="en-GB"/>
        </w:rPr>
        <w:t>Katherine and West Building</w:t>
      </w:r>
    </w:p>
    <w:p w14:paraId="3495B3BA" w14:textId="77777777" w:rsidR="00DD479E" w:rsidRPr="00F84B00" w:rsidRDefault="007E7768" w:rsidP="002D50D2">
      <w:pPr>
        <w:rPr>
          <w:rFonts w:ascii="Arial" w:eastAsia="MS Mincho" w:hAnsi="Arial" w:cs="Arial"/>
          <w:sz w:val="24"/>
          <w:szCs w:val="24"/>
          <w:lang w:val="en-GB"/>
        </w:rPr>
      </w:pPr>
      <w:r w:rsidRPr="00F84B00">
        <w:rPr>
          <w:rFonts w:ascii="Arial" w:eastAsia="MS Mincho" w:hAnsi="Arial" w:cs="Arial"/>
          <w:sz w:val="24"/>
          <w:szCs w:val="24"/>
          <w:lang w:val="en-GB"/>
        </w:rPr>
        <w:t>114 West Street</w:t>
      </w:r>
    </w:p>
    <w:p w14:paraId="6E1CC4E7" w14:textId="77777777" w:rsidR="00DD479E" w:rsidRPr="00F84B00" w:rsidRDefault="00DD479E" w:rsidP="002D50D2">
      <w:pPr>
        <w:rPr>
          <w:rFonts w:ascii="Arial" w:eastAsia="MS Mincho" w:hAnsi="Arial" w:cs="Arial"/>
          <w:sz w:val="24"/>
          <w:szCs w:val="24"/>
          <w:lang w:val="en-GB"/>
        </w:rPr>
      </w:pPr>
      <w:r w:rsidRPr="00F84B00">
        <w:rPr>
          <w:rFonts w:ascii="Arial" w:eastAsia="MS Mincho" w:hAnsi="Arial" w:cs="Arial"/>
          <w:sz w:val="24"/>
          <w:szCs w:val="24"/>
          <w:lang w:val="en-GB"/>
        </w:rPr>
        <w:t>Sandown</w:t>
      </w:r>
      <w:r w:rsidR="007E7768" w:rsidRPr="00F84B00">
        <w:rPr>
          <w:rFonts w:ascii="Arial" w:eastAsia="MS Mincho" w:hAnsi="Arial" w:cs="Arial"/>
          <w:sz w:val="24"/>
          <w:szCs w:val="24"/>
          <w:lang w:val="en-GB"/>
        </w:rPr>
        <w:t>, S</w:t>
      </w:r>
      <w:r w:rsidRPr="00F84B00">
        <w:rPr>
          <w:rFonts w:ascii="Arial" w:eastAsia="MS Mincho" w:hAnsi="Arial" w:cs="Arial"/>
          <w:sz w:val="24"/>
          <w:szCs w:val="24"/>
          <w:lang w:val="en-GB"/>
        </w:rPr>
        <w:t xml:space="preserve">andton </w:t>
      </w:r>
    </w:p>
    <w:p w14:paraId="60BAC60E" w14:textId="77777777" w:rsidR="00DD479E" w:rsidRPr="00F84B00" w:rsidRDefault="00DD479E" w:rsidP="002D50D2">
      <w:pPr>
        <w:widowControl w:val="0"/>
        <w:jc w:val="both"/>
        <w:rPr>
          <w:rFonts w:ascii="Arial" w:hAnsi="Arial" w:cs="Arial"/>
          <w:snapToGrid w:val="0"/>
          <w:sz w:val="24"/>
          <w:szCs w:val="24"/>
        </w:rPr>
      </w:pPr>
      <w:r w:rsidRPr="00F84B00">
        <w:rPr>
          <w:rFonts w:ascii="Arial" w:hAnsi="Arial" w:cs="Arial"/>
          <w:snapToGrid w:val="0"/>
          <w:sz w:val="24"/>
          <w:szCs w:val="24"/>
        </w:rPr>
        <w:t>TEL: (011) 523-5300</w:t>
      </w:r>
    </w:p>
    <w:p w14:paraId="784CF5E7" w14:textId="77777777" w:rsidR="00DD479E" w:rsidRPr="00F84B00" w:rsidRDefault="00DD479E" w:rsidP="002D50D2">
      <w:pPr>
        <w:widowControl w:val="0"/>
        <w:jc w:val="both"/>
        <w:rPr>
          <w:rFonts w:ascii="Arial" w:hAnsi="Arial" w:cs="Arial"/>
          <w:snapToGrid w:val="0"/>
          <w:sz w:val="24"/>
          <w:szCs w:val="24"/>
        </w:rPr>
      </w:pPr>
      <w:r w:rsidRPr="00F84B00">
        <w:rPr>
          <w:rFonts w:ascii="Arial" w:hAnsi="Arial" w:cs="Arial"/>
          <w:snapToGrid w:val="0"/>
          <w:sz w:val="24"/>
          <w:szCs w:val="24"/>
        </w:rPr>
        <w:t>FAX: 086 624 5558</w:t>
      </w:r>
    </w:p>
    <w:p w14:paraId="3B82918F" w14:textId="7F254D1B" w:rsidR="00DD479E" w:rsidRPr="00F84B00" w:rsidRDefault="00DD479E" w:rsidP="002D50D2">
      <w:pPr>
        <w:widowControl w:val="0"/>
        <w:jc w:val="both"/>
        <w:rPr>
          <w:rFonts w:ascii="Arial" w:hAnsi="Arial" w:cs="Arial"/>
          <w:snapToGrid w:val="0"/>
          <w:sz w:val="24"/>
          <w:szCs w:val="24"/>
        </w:rPr>
      </w:pPr>
      <w:r w:rsidRPr="00F84B00">
        <w:rPr>
          <w:rFonts w:ascii="Arial" w:hAnsi="Arial" w:cs="Arial"/>
          <w:snapToGrid w:val="0"/>
          <w:sz w:val="24"/>
          <w:szCs w:val="24"/>
        </w:rPr>
        <w:t xml:space="preserve">E-mail: </w:t>
      </w:r>
      <w:hyperlink r:id="rId8" w:history="1">
        <w:r w:rsidR="0025540B" w:rsidRPr="00F84B00">
          <w:rPr>
            <w:rStyle w:val="Hyperlink"/>
            <w:rFonts w:ascii="Arial" w:hAnsi="Arial" w:cs="Arial"/>
            <w:snapToGrid w:val="0"/>
            <w:sz w:val="24"/>
            <w:szCs w:val="24"/>
          </w:rPr>
          <w:t>BarbaraS@vhlaw.co.za</w:t>
        </w:r>
      </w:hyperlink>
      <w:r w:rsidR="0025540B" w:rsidRPr="00F84B00">
        <w:rPr>
          <w:rFonts w:ascii="Arial" w:hAnsi="Arial" w:cs="Arial"/>
          <w:snapToGrid w:val="0"/>
          <w:sz w:val="24"/>
          <w:szCs w:val="24"/>
        </w:rPr>
        <w:t xml:space="preserve"> </w:t>
      </w:r>
      <w:r w:rsidR="00855054" w:rsidRPr="00F84B00">
        <w:rPr>
          <w:rFonts w:ascii="Arial" w:hAnsi="Arial" w:cs="Arial"/>
          <w:snapToGrid w:val="0"/>
          <w:sz w:val="24"/>
          <w:szCs w:val="24"/>
        </w:rPr>
        <w:t xml:space="preserve"> ; </w:t>
      </w:r>
      <w:hyperlink r:id="rId9" w:history="1">
        <w:r w:rsidR="00855054" w:rsidRPr="00F84B00">
          <w:rPr>
            <w:rStyle w:val="Hyperlink"/>
            <w:rFonts w:ascii="Arial" w:hAnsi="Arial" w:cs="Arial"/>
            <w:snapToGrid w:val="0"/>
            <w:sz w:val="24"/>
            <w:szCs w:val="24"/>
          </w:rPr>
          <w:t>foreclosures@vhlaw.co.za</w:t>
        </w:r>
      </w:hyperlink>
      <w:r w:rsidR="00855054" w:rsidRPr="00F84B00">
        <w:rPr>
          <w:rFonts w:ascii="Arial" w:hAnsi="Arial" w:cs="Arial"/>
          <w:snapToGrid w:val="0"/>
          <w:sz w:val="24"/>
          <w:szCs w:val="24"/>
        </w:rPr>
        <w:t xml:space="preserve"> </w:t>
      </w:r>
    </w:p>
    <w:p w14:paraId="1B16F17E" w14:textId="4C3E2F34" w:rsidR="00DD479E" w:rsidRPr="00F84B00" w:rsidRDefault="00DD479E" w:rsidP="002D50D2">
      <w:pPr>
        <w:widowControl w:val="0"/>
        <w:jc w:val="both"/>
        <w:rPr>
          <w:rFonts w:ascii="Arial" w:hAnsi="Arial" w:cs="Arial"/>
          <w:sz w:val="24"/>
          <w:szCs w:val="24"/>
          <w:lang w:val="nl-NL"/>
        </w:rPr>
      </w:pPr>
      <w:r w:rsidRPr="00F84B00">
        <w:rPr>
          <w:rFonts w:ascii="Arial" w:hAnsi="Arial" w:cs="Arial"/>
          <w:snapToGrid w:val="0"/>
          <w:sz w:val="24"/>
          <w:szCs w:val="24"/>
          <w:lang w:val="nl-NL"/>
        </w:rPr>
        <w:t xml:space="preserve">REF:  </w:t>
      </w:r>
      <w:r w:rsidR="00B07A2E" w:rsidRPr="00F84B00">
        <w:rPr>
          <w:rFonts w:ascii="Arial" w:hAnsi="Arial" w:cs="Arial"/>
          <w:snapToGrid w:val="0"/>
          <w:sz w:val="24"/>
          <w:szCs w:val="24"/>
          <w:lang w:val="nl-NL"/>
        </w:rPr>
        <w:t>B SEIMENIS/</w:t>
      </w:r>
      <w:r w:rsidR="0025540B" w:rsidRPr="00F84B00">
        <w:rPr>
          <w:rFonts w:ascii="Arial" w:hAnsi="Arial" w:cs="Arial"/>
          <w:snapToGrid w:val="0"/>
          <w:sz w:val="24"/>
          <w:szCs w:val="24"/>
          <w:lang w:val="nl-NL"/>
        </w:rPr>
        <w:t xml:space="preserve"> </w:t>
      </w:r>
      <w:r w:rsidRPr="00F84B00">
        <w:rPr>
          <w:rFonts w:ascii="Arial" w:hAnsi="Arial" w:cs="Arial"/>
          <w:snapToGrid w:val="0"/>
          <w:sz w:val="24"/>
          <w:szCs w:val="24"/>
          <w:lang w:val="nl-NL"/>
        </w:rPr>
        <w:t>MAT</w:t>
      </w:r>
      <w:r w:rsidRPr="00F84B00">
        <w:rPr>
          <w:rFonts w:ascii="Arial" w:hAnsi="Arial" w:cs="Arial"/>
          <w:sz w:val="24"/>
          <w:szCs w:val="24"/>
        </w:rPr>
        <w:fldChar w:fldCharType="begin"/>
      </w:r>
      <w:r w:rsidRPr="00F84B00">
        <w:rPr>
          <w:rFonts w:ascii="Arial" w:hAnsi="Arial" w:cs="Arial"/>
          <w:sz w:val="24"/>
          <w:szCs w:val="24"/>
          <w:lang w:val="nl-NL"/>
        </w:rPr>
        <w:instrText xml:space="preserve"> MERGEFIELD MAT </w:instrText>
      </w:r>
      <w:r w:rsidRPr="00F84B00">
        <w:rPr>
          <w:rFonts w:ascii="Arial" w:hAnsi="Arial" w:cs="Arial"/>
          <w:sz w:val="24"/>
          <w:szCs w:val="24"/>
        </w:rPr>
        <w:fldChar w:fldCharType="separate"/>
      </w:r>
      <w:r w:rsidR="008C5C4E" w:rsidRPr="00F84B00">
        <w:rPr>
          <w:rFonts w:ascii="Arial" w:hAnsi="Arial" w:cs="Arial"/>
          <w:noProof/>
          <w:sz w:val="24"/>
          <w:szCs w:val="24"/>
          <w:lang w:val="nl-NL"/>
        </w:rPr>
        <w:t>«MAT»</w:t>
      </w:r>
      <w:r w:rsidRPr="00F84B00">
        <w:rPr>
          <w:rFonts w:ascii="Arial" w:hAnsi="Arial" w:cs="Arial"/>
          <w:sz w:val="24"/>
          <w:szCs w:val="24"/>
        </w:rPr>
        <w:fldChar w:fldCharType="end"/>
      </w:r>
    </w:p>
    <w:p w14:paraId="5A3B40BE" w14:textId="77777777" w:rsidR="003E68E5" w:rsidRPr="00F84B00" w:rsidRDefault="003E68E5" w:rsidP="002D50D2">
      <w:pPr>
        <w:rPr>
          <w:rFonts w:ascii="Arial" w:hAnsi="Arial" w:cs="Arial"/>
          <w:b/>
          <w:sz w:val="24"/>
          <w:szCs w:val="24"/>
        </w:rPr>
      </w:pPr>
      <w:r w:rsidRPr="00F84B00">
        <w:rPr>
          <w:rFonts w:ascii="Arial" w:hAnsi="Arial" w:cs="Arial"/>
          <w:b/>
          <w:sz w:val="24"/>
          <w:szCs w:val="24"/>
        </w:rPr>
        <w:t>c/o LEE ATTORNEYS</w:t>
      </w:r>
    </w:p>
    <w:p w14:paraId="2E2FAE4A" w14:textId="77777777" w:rsidR="003E68E5" w:rsidRPr="00F84B00" w:rsidRDefault="003E68E5" w:rsidP="002D50D2">
      <w:pPr>
        <w:pStyle w:val="PlainText"/>
        <w:rPr>
          <w:rFonts w:ascii="Arial" w:hAnsi="Arial" w:cs="Arial"/>
          <w:sz w:val="24"/>
          <w:szCs w:val="24"/>
          <w:lang w:val="en-ZA"/>
        </w:rPr>
      </w:pPr>
      <w:r w:rsidRPr="00F84B00">
        <w:rPr>
          <w:rFonts w:ascii="Arial" w:hAnsi="Arial" w:cs="Arial"/>
          <w:sz w:val="24"/>
          <w:szCs w:val="24"/>
          <w:lang w:val="en-ZA"/>
        </w:rPr>
        <w:t>51 Elandslaagte Street</w:t>
      </w:r>
    </w:p>
    <w:p w14:paraId="763E0A9F" w14:textId="77777777" w:rsidR="003E68E5" w:rsidRPr="00F84B00" w:rsidRDefault="003E68E5" w:rsidP="002D50D2">
      <w:pPr>
        <w:pStyle w:val="PlainText"/>
        <w:rPr>
          <w:rFonts w:ascii="Arial" w:hAnsi="Arial" w:cs="Arial"/>
          <w:sz w:val="24"/>
          <w:szCs w:val="24"/>
          <w:lang w:val="en-ZA"/>
        </w:rPr>
      </w:pPr>
      <w:r w:rsidRPr="00F84B00">
        <w:rPr>
          <w:rFonts w:ascii="Arial" w:hAnsi="Arial" w:cs="Arial"/>
          <w:sz w:val="24"/>
          <w:szCs w:val="24"/>
          <w:lang w:val="en-ZA"/>
        </w:rPr>
        <w:t>Hazelwood</w:t>
      </w:r>
    </w:p>
    <w:p w14:paraId="452A6960" w14:textId="77777777" w:rsidR="003E68E5" w:rsidRPr="00F84B00" w:rsidRDefault="003E68E5" w:rsidP="002D50D2">
      <w:pPr>
        <w:rPr>
          <w:rFonts w:ascii="Arial" w:hAnsi="Arial" w:cs="Arial"/>
          <w:sz w:val="24"/>
          <w:szCs w:val="24"/>
          <w:lang w:val="en-ZA"/>
        </w:rPr>
      </w:pPr>
      <w:r w:rsidRPr="00F84B00">
        <w:rPr>
          <w:rFonts w:ascii="Arial" w:hAnsi="Arial" w:cs="Arial"/>
          <w:sz w:val="24"/>
          <w:szCs w:val="24"/>
          <w:lang w:val="en-ZA"/>
        </w:rPr>
        <w:t>Tel: (012) 346 – 7040</w:t>
      </w:r>
    </w:p>
    <w:p w14:paraId="07196C35" w14:textId="6B2273C6" w:rsidR="00E6462E" w:rsidRPr="00F84B00" w:rsidRDefault="003E68E5" w:rsidP="002D50D2">
      <w:pPr>
        <w:rPr>
          <w:rFonts w:ascii="Arial" w:hAnsi="Arial" w:cs="Arial"/>
          <w:b/>
          <w:sz w:val="24"/>
          <w:szCs w:val="24"/>
          <w:lang w:val="en-ZA"/>
        </w:rPr>
      </w:pPr>
      <w:r w:rsidRPr="00F84B00">
        <w:rPr>
          <w:rFonts w:ascii="Arial" w:hAnsi="Arial" w:cs="Arial"/>
          <w:sz w:val="24"/>
          <w:szCs w:val="24"/>
          <w:lang w:val="en-ZA"/>
        </w:rPr>
        <w:t>Ref: L Lee</w:t>
      </w:r>
      <w:r w:rsidRPr="00F84B00">
        <w:rPr>
          <w:rFonts w:ascii="Arial" w:hAnsi="Arial" w:cs="Arial"/>
          <w:b/>
          <w:sz w:val="24"/>
          <w:szCs w:val="24"/>
          <w:lang w:val="en-ZA"/>
        </w:rPr>
        <w:t xml:space="preserve"> </w:t>
      </w:r>
    </w:p>
    <w:p w14:paraId="23C06CFD" w14:textId="77777777" w:rsidR="00E6462E" w:rsidRPr="00F84B00" w:rsidRDefault="00E6462E" w:rsidP="002D50D2">
      <w:pPr>
        <w:rPr>
          <w:rFonts w:ascii="Arial" w:hAnsi="Arial" w:cs="Arial"/>
          <w:b/>
          <w:sz w:val="24"/>
          <w:szCs w:val="24"/>
          <w:lang w:val="en-ZA"/>
        </w:rPr>
      </w:pPr>
      <w:r w:rsidRPr="00F84B00">
        <w:rPr>
          <w:rFonts w:ascii="Arial" w:hAnsi="Arial" w:cs="Arial"/>
          <w:b/>
          <w:sz w:val="24"/>
          <w:szCs w:val="24"/>
          <w:lang w:val="en-ZA"/>
        </w:rPr>
        <w:br w:type="page"/>
      </w:r>
    </w:p>
    <w:p w14:paraId="7558E90B" w14:textId="3FBCC487" w:rsidR="0041453B" w:rsidRPr="00F84B00" w:rsidRDefault="00E6462E" w:rsidP="002D50D2">
      <w:pPr>
        <w:pStyle w:val="Header"/>
        <w:tabs>
          <w:tab w:val="clear" w:pos="4320"/>
          <w:tab w:val="clear" w:pos="8640"/>
        </w:tabs>
        <w:rPr>
          <w:rFonts w:ascii="Arial" w:hAnsi="Arial" w:cs="Arial"/>
          <w:sz w:val="16"/>
          <w:szCs w:val="16"/>
        </w:rPr>
      </w:pPr>
      <w:r w:rsidRPr="00F84B00">
        <w:rPr>
          <w:rFonts w:ascii="Arial" w:hAnsi="Arial" w:cs="Arial"/>
          <w:sz w:val="16"/>
          <w:szCs w:val="16"/>
        </w:rPr>
        <w:lastRenderedPageBreak/>
        <w:t>V</w:t>
      </w:r>
      <w:r w:rsidR="0041453B" w:rsidRPr="00F84B00">
        <w:rPr>
          <w:rFonts w:ascii="Arial" w:hAnsi="Arial" w:cs="Arial"/>
          <w:sz w:val="16"/>
          <w:szCs w:val="16"/>
        </w:rPr>
        <w:t>AN HULSTEYNS ATTORNEYS</w:t>
      </w:r>
    </w:p>
    <w:p w14:paraId="6EF1493F" w14:textId="74E8CA79" w:rsidR="0041453B" w:rsidRPr="00F84B00" w:rsidRDefault="0041453B" w:rsidP="002D50D2">
      <w:pPr>
        <w:pStyle w:val="Header"/>
        <w:tabs>
          <w:tab w:val="clear" w:pos="4320"/>
          <w:tab w:val="clear" w:pos="8640"/>
        </w:tabs>
        <w:rPr>
          <w:rFonts w:ascii="Arial" w:hAnsi="Arial" w:cs="Arial"/>
          <w:sz w:val="16"/>
          <w:szCs w:val="16"/>
        </w:rPr>
      </w:pPr>
      <w:r w:rsidRPr="00F84B00">
        <w:rPr>
          <w:rFonts w:ascii="Arial" w:hAnsi="Arial" w:cs="Arial"/>
          <w:sz w:val="16"/>
          <w:szCs w:val="16"/>
        </w:rPr>
        <w:fldChar w:fldCharType="begin"/>
      </w:r>
      <w:r w:rsidRPr="00F84B00">
        <w:rPr>
          <w:rFonts w:ascii="Arial" w:hAnsi="Arial" w:cs="Arial"/>
          <w:sz w:val="16"/>
          <w:szCs w:val="16"/>
        </w:rPr>
        <w:instrText xml:space="preserve"> MERGEFIELD fnbaccno </w:instrText>
      </w:r>
      <w:r w:rsidRPr="00F84B00">
        <w:rPr>
          <w:rFonts w:ascii="Arial" w:hAnsi="Arial" w:cs="Arial"/>
          <w:sz w:val="16"/>
          <w:szCs w:val="16"/>
        </w:rPr>
        <w:fldChar w:fldCharType="separate"/>
      </w:r>
      <w:r w:rsidR="008C5C4E" w:rsidRPr="00F84B00">
        <w:rPr>
          <w:rFonts w:ascii="Arial" w:hAnsi="Arial" w:cs="Arial"/>
          <w:noProof/>
          <w:sz w:val="16"/>
          <w:szCs w:val="16"/>
        </w:rPr>
        <w:t>«fnbaccno»</w:t>
      </w:r>
      <w:r w:rsidRPr="00F84B00">
        <w:rPr>
          <w:rFonts w:ascii="Arial" w:hAnsi="Arial" w:cs="Arial"/>
          <w:sz w:val="16"/>
          <w:szCs w:val="16"/>
        </w:rPr>
        <w:fldChar w:fldCharType="end"/>
      </w:r>
    </w:p>
    <w:p w14:paraId="3993F8A3" w14:textId="01D004A5" w:rsidR="0041453B" w:rsidRPr="00F84B00" w:rsidRDefault="0041453B" w:rsidP="002D50D2">
      <w:pPr>
        <w:pStyle w:val="Header"/>
        <w:tabs>
          <w:tab w:val="clear" w:pos="4320"/>
          <w:tab w:val="clear" w:pos="8640"/>
        </w:tabs>
        <w:rPr>
          <w:rFonts w:ascii="Arial" w:hAnsi="Arial" w:cs="Arial"/>
          <w:b/>
          <w:noProof/>
          <w:sz w:val="16"/>
          <w:szCs w:val="16"/>
        </w:rPr>
      </w:pPr>
      <w:r w:rsidRPr="00F84B00">
        <w:rPr>
          <w:rFonts w:ascii="Arial" w:hAnsi="Arial" w:cs="Arial"/>
          <w:snapToGrid w:val="0"/>
          <w:sz w:val="16"/>
          <w:szCs w:val="16"/>
        </w:rPr>
        <w:t>MAT</w:t>
      </w:r>
      <w:r w:rsidRPr="00F84B00">
        <w:rPr>
          <w:rFonts w:ascii="Arial" w:hAnsi="Arial" w:cs="Arial"/>
          <w:sz w:val="16"/>
          <w:szCs w:val="16"/>
        </w:rPr>
        <w:fldChar w:fldCharType="begin"/>
      </w:r>
      <w:r w:rsidRPr="00F84B00">
        <w:rPr>
          <w:rFonts w:ascii="Arial" w:hAnsi="Arial" w:cs="Arial"/>
          <w:sz w:val="16"/>
          <w:szCs w:val="16"/>
        </w:rPr>
        <w:instrText xml:space="preserve"> MERGEFIELD MAT </w:instrText>
      </w:r>
      <w:r w:rsidRPr="00F84B00">
        <w:rPr>
          <w:rFonts w:ascii="Arial" w:hAnsi="Arial" w:cs="Arial"/>
          <w:sz w:val="16"/>
          <w:szCs w:val="16"/>
        </w:rPr>
        <w:fldChar w:fldCharType="separate"/>
      </w:r>
      <w:r w:rsidR="008C5C4E" w:rsidRPr="00F84B00">
        <w:rPr>
          <w:rFonts w:ascii="Arial" w:hAnsi="Arial" w:cs="Arial"/>
          <w:noProof/>
          <w:sz w:val="16"/>
          <w:szCs w:val="16"/>
        </w:rPr>
        <w:t>«MAT»</w:t>
      </w:r>
      <w:r w:rsidRPr="00F84B00">
        <w:rPr>
          <w:rFonts w:ascii="Arial" w:hAnsi="Arial" w:cs="Arial"/>
          <w:sz w:val="16"/>
          <w:szCs w:val="16"/>
        </w:rPr>
        <w:fldChar w:fldCharType="end"/>
      </w:r>
    </w:p>
    <w:p w14:paraId="7CB65DB4" w14:textId="77777777" w:rsidR="0041453B" w:rsidRPr="00F84B00" w:rsidRDefault="0041453B" w:rsidP="002D50D2">
      <w:pPr>
        <w:spacing w:line="480" w:lineRule="auto"/>
        <w:outlineLvl w:val="0"/>
        <w:rPr>
          <w:rFonts w:ascii="Arial" w:hAnsi="Arial" w:cs="Arial"/>
          <w:b/>
          <w:sz w:val="24"/>
          <w:szCs w:val="24"/>
        </w:rPr>
      </w:pPr>
    </w:p>
    <w:p w14:paraId="7B35B015" w14:textId="77777777" w:rsidR="0041453B" w:rsidRPr="00F84B00" w:rsidRDefault="0041453B" w:rsidP="002D50D2">
      <w:pPr>
        <w:spacing w:line="480" w:lineRule="auto"/>
        <w:jc w:val="center"/>
        <w:outlineLvl w:val="0"/>
        <w:rPr>
          <w:rFonts w:ascii="Arial" w:hAnsi="Arial" w:cs="Arial"/>
          <w:b/>
          <w:sz w:val="24"/>
          <w:szCs w:val="24"/>
        </w:rPr>
      </w:pPr>
      <w:r w:rsidRPr="00F84B00">
        <w:rPr>
          <w:rFonts w:ascii="Arial" w:hAnsi="Arial" w:cs="Arial"/>
          <w:b/>
          <w:sz w:val="24"/>
          <w:szCs w:val="24"/>
        </w:rPr>
        <w:t>IN THE HIGH COURT OF SOUTH AFRICA</w:t>
      </w:r>
    </w:p>
    <w:p w14:paraId="55B112D5" w14:textId="27E2F386" w:rsidR="0041453B" w:rsidRPr="00F84B00" w:rsidRDefault="0041453B" w:rsidP="002D50D2">
      <w:pPr>
        <w:spacing w:line="480" w:lineRule="auto"/>
        <w:jc w:val="center"/>
        <w:outlineLvl w:val="0"/>
        <w:rPr>
          <w:rFonts w:ascii="Arial" w:hAnsi="Arial" w:cs="Arial"/>
          <w:b/>
          <w:sz w:val="24"/>
          <w:szCs w:val="24"/>
        </w:rPr>
      </w:pPr>
      <w:r w:rsidRPr="00F84B00">
        <w:rPr>
          <w:rFonts w:ascii="Arial" w:hAnsi="Arial" w:cs="Arial"/>
          <w:b/>
          <w:sz w:val="24"/>
          <w:szCs w:val="24"/>
        </w:rPr>
        <w:t xml:space="preserve">GAUTENG </w:t>
      </w:r>
      <w:r w:rsidRPr="00F84B00">
        <w:rPr>
          <w:rFonts w:ascii="Arial" w:hAnsi="Arial" w:cs="Arial"/>
          <w:b/>
          <w:sz w:val="24"/>
          <w:szCs w:val="24"/>
        </w:rPr>
        <w:fldChar w:fldCharType="begin"/>
      </w:r>
      <w:r w:rsidRPr="00F84B00">
        <w:rPr>
          <w:rFonts w:ascii="Arial" w:hAnsi="Arial" w:cs="Arial"/>
          <w:b/>
          <w:sz w:val="24"/>
          <w:szCs w:val="24"/>
        </w:rPr>
        <w:instrText xml:space="preserve"> MERGEFIELD Division </w:instrText>
      </w:r>
      <w:r w:rsidRPr="00F84B00">
        <w:rPr>
          <w:rFonts w:ascii="Arial" w:hAnsi="Arial" w:cs="Arial"/>
          <w:b/>
          <w:sz w:val="24"/>
          <w:szCs w:val="24"/>
        </w:rPr>
        <w:fldChar w:fldCharType="separate"/>
      </w:r>
      <w:r w:rsidR="008C5C4E" w:rsidRPr="00F84B00">
        <w:rPr>
          <w:rFonts w:ascii="Arial" w:hAnsi="Arial" w:cs="Arial"/>
          <w:b/>
          <w:noProof/>
          <w:sz w:val="24"/>
          <w:szCs w:val="24"/>
        </w:rPr>
        <w:t>«Division»</w:t>
      </w:r>
      <w:r w:rsidRPr="00F84B00">
        <w:rPr>
          <w:rFonts w:ascii="Arial" w:hAnsi="Arial" w:cs="Arial"/>
          <w:b/>
          <w:sz w:val="24"/>
          <w:szCs w:val="24"/>
        </w:rPr>
        <w:fldChar w:fldCharType="end"/>
      </w:r>
      <w:r w:rsidRPr="00F84B00">
        <w:rPr>
          <w:rFonts w:ascii="Arial" w:hAnsi="Arial" w:cs="Arial"/>
          <w:b/>
          <w:sz w:val="24"/>
          <w:szCs w:val="24"/>
        </w:rPr>
        <w:t xml:space="preserve"> DIVISION, </w:t>
      </w:r>
      <w:r w:rsidRPr="00F84B00">
        <w:rPr>
          <w:rFonts w:ascii="Arial" w:hAnsi="Arial" w:cs="Arial"/>
          <w:b/>
          <w:sz w:val="24"/>
          <w:szCs w:val="24"/>
        </w:rPr>
        <w:fldChar w:fldCharType="begin"/>
      </w:r>
      <w:r w:rsidRPr="00F84B00">
        <w:rPr>
          <w:rFonts w:ascii="Arial" w:hAnsi="Arial" w:cs="Arial"/>
          <w:b/>
          <w:sz w:val="24"/>
          <w:szCs w:val="24"/>
        </w:rPr>
        <w:instrText xml:space="preserve"> MERGEFIELD Court </w:instrText>
      </w:r>
      <w:r w:rsidRPr="00F84B00">
        <w:rPr>
          <w:rFonts w:ascii="Arial" w:hAnsi="Arial" w:cs="Arial"/>
          <w:b/>
          <w:sz w:val="24"/>
          <w:szCs w:val="24"/>
        </w:rPr>
        <w:fldChar w:fldCharType="separate"/>
      </w:r>
      <w:r w:rsidR="008C5C4E" w:rsidRPr="00F84B00">
        <w:rPr>
          <w:rFonts w:ascii="Arial" w:hAnsi="Arial" w:cs="Arial"/>
          <w:b/>
          <w:noProof/>
          <w:sz w:val="24"/>
          <w:szCs w:val="24"/>
        </w:rPr>
        <w:t>«Court»</w:t>
      </w:r>
      <w:r w:rsidRPr="00F84B00">
        <w:rPr>
          <w:rFonts w:ascii="Arial" w:hAnsi="Arial" w:cs="Arial"/>
          <w:b/>
          <w:sz w:val="24"/>
          <w:szCs w:val="24"/>
        </w:rPr>
        <w:fldChar w:fldCharType="end"/>
      </w:r>
    </w:p>
    <w:p w14:paraId="052C634D" w14:textId="77777777" w:rsidR="0041453B" w:rsidRPr="00F84B00" w:rsidRDefault="0041453B" w:rsidP="002D50D2">
      <w:pPr>
        <w:spacing w:line="480" w:lineRule="auto"/>
        <w:jc w:val="center"/>
        <w:outlineLvl w:val="0"/>
        <w:rPr>
          <w:rFonts w:ascii="Arial" w:hAnsi="Arial" w:cs="Arial"/>
          <w:b/>
          <w:sz w:val="24"/>
          <w:szCs w:val="24"/>
        </w:rPr>
      </w:pPr>
    </w:p>
    <w:p w14:paraId="12EA465C" w14:textId="308C5BCE" w:rsidR="0041453B" w:rsidRPr="00F84B00" w:rsidRDefault="0041453B" w:rsidP="002D50D2">
      <w:pPr>
        <w:spacing w:line="480" w:lineRule="auto"/>
        <w:jc w:val="right"/>
        <w:rPr>
          <w:rFonts w:ascii="Arial" w:hAnsi="Arial" w:cs="Arial"/>
          <w:b/>
          <w:sz w:val="24"/>
          <w:szCs w:val="24"/>
        </w:rPr>
      </w:pPr>
      <w:r w:rsidRPr="00F84B00">
        <w:rPr>
          <w:rFonts w:ascii="Arial" w:hAnsi="Arial" w:cs="Arial"/>
          <w:b/>
          <w:sz w:val="24"/>
          <w:szCs w:val="24"/>
        </w:rPr>
        <w:t xml:space="preserve">CASE NUMBER: </w:t>
      </w:r>
      <w:r w:rsidRPr="00F84B00">
        <w:rPr>
          <w:rFonts w:ascii="Arial" w:hAnsi="Arial" w:cs="Arial"/>
          <w:b/>
          <w:sz w:val="24"/>
          <w:szCs w:val="24"/>
        </w:rPr>
        <w:fldChar w:fldCharType="begin"/>
      </w:r>
      <w:r w:rsidRPr="00F84B00">
        <w:rPr>
          <w:rFonts w:ascii="Arial" w:hAnsi="Arial" w:cs="Arial"/>
          <w:b/>
          <w:sz w:val="24"/>
          <w:szCs w:val="24"/>
        </w:rPr>
        <w:instrText xml:space="preserve"> MERGEFIELD caseno </w:instrText>
      </w:r>
      <w:r w:rsidRPr="00F84B00">
        <w:rPr>
          <w:rFonts w:ascii="Arial" w:hAnsi="Arial" w:cs="Arial"/>
          <w:b/>
          <w:sz w:val="24"/>
          <w:szCs w:val="24"/>
        </w:rPr>
        <w:fldChar w:fldCharType="separate"/>
      </w:r>
      <w:r w:rsidR="008C5C4E" w:rsidRPr="00F84B00">
        <w:rPr>
          <w:rFonts w:ascii="Arial" w:hAnsi="Arial" w:cs="Arial"/>
          <w:b/>
          <w:noProof/>
          <w:sz w:val="24"/>
          <w:szCs w:val="24"/>
        </w:rPr>
        <w:t>«caseno»</w:t>
      </w:r>
      <w:r w:rsidRPr="00F84B00">
        <w:rPr>
          <w:rFonts w:ascii="Arial" w:hAnsi="Arial" w:cs="Arial"/>
          <w:b/>
          <w:sz w:val="24"/>
          <w:szCs w:val="24"/>
        </w:rPr>
        <w:fldChar w:fldCharType="end"/>
      </w:r>
    </w:p>
    <w:p w14:paraId="4099F28A" w14:textId="77777777" w:rsidR="0041453B" w:rsidRPr="00F84B00" w:rsidRDefault="0041453B" w:rsidP="002D50D2">
      <w:pPr>
        <w:spacing w:line="480" w:lineRule="auto"/>
        <w:rPr>
          <w:rFonts w:ascii="Arial" w:hAnsi="Arial" w:cs="Arial"/>
          <w:sz w:val="24"/>
          <w:szCs w:val="24"/>
        </w:rPr>
      </w:pPr>
      <w:r w:rsidRPr="00F84B00">
        <w:rPr>
          <w:rFonts w:ascii="Arial" w:hAnsi="Arial" w:cs="Arial"/>
          <w:sz w:val="24"/>
          <w:szCs w:val="24"/>
        </w:rPr>
        <w:t xml:space="preserve">In the matter </w:t>
      </w:r>
      <w:proofErr w:type="gramStart"/>
      <w:r w:rsidRPr="00F84B00">
        <w:rPr>
          <w:rFonts w:ascii="Arial" w:hAnsi="Arial" w:cs="Arial"/>
          <w:sz w:val="24"/>
          <w:szCs w:val="24"/>
        </w:rPr>
        <w:t>between:-</w:t>
      </w:r>
      <w:proofErr w:type="gramEnd"/>
    </w:p>
    <w:p w14:paraId="6CFA7E08" w14:textId="77777777" w:rsidR="0041453B" w:rsidRPr="00F84B00" w:rsidRDefault="0041453B" w:rsidP="002D50D2">
      <w:pPr>
        <w:spacing w:line="480" w:lineRule="auto"/>
        <w:jc w:val="right"/>
        <w:rPr>
          <w:rFonts w:ascii="Arial" w:hAnsi="Arial" w:cs="Arial"/>
          <w:b/>
          <w:sz w:val="24"/>
          <w:szCs w:val="24"/>
        </w:rPr>
      </w:pPr>
    </w:p>
    <w:tbl>
      <w:tblPr>
        <w:tblW w:w="0" w:type="auto"/>
        <w:tblLook w:val="04A0" w:firstRow="1" w:lastRow="0" w:firstColumn="1" w:lastColumn="0" w:noHBand="0" w:noVBand="1"/>
      </w:tblPr>
      <w:tblGrid>
        <w:gridCol w:w="4430"/>
        <w:gridCol w:w="4426"/>
      </w:tblGrid>
      <w:tr w:rsidR="0041453B" w:rsidRPr="00F84B00" w14:paraId="4F584DFB" w14:textId="77777777" w:rsidTr="00692122">
        <w:tc>
          <w:tcPr>
            <w:tcW w:w="4430" w:type="dxa"/>
            <w:shd w:val="clear" w:color="auto" w:fill="auto"/>
          </w:tcPr>
          <w:p w14:paraId="60C1FA4E" w14:textId="77777777" w:rsidR="0041453B" w:rsidRPr="00F84B00" w:rsidRDefault="0041453B" w:rsidP="002D50D2">
            <w:pPr>
              <w:spacing w:line="480" w:lineRule="auto"/>
              <w:rPr>
                <w:rFonts w:ascii="Arial" w:eastAsia="Calibri" w:hAnsi="Arial" w:cs="Arial"/>
                <w:b/>
                <w:sz w:val="24"/>
                <w:szCs w:val="24"/>
                <w:lang w:val="en-GB"/>
              </w:rPr>
            </w:pPr>
            <w:r w:rsidRPr="00F84B00">
              <w:rPr>
                <w:rFonts w:ascii="Arial" w:eastAsia="Calibri" w:hAnsi="Arial" w:cs="Arial"/>
                <w:b/>
                <w:sz w:val="24"/>
                <w:szCs w:val="24"/>
                <w:lang w:val="en-GB"/>
              </w:rPr>
              <w:t>FIRST RAND BANK LIMITED</w:t>
            </w:r>
          </w:p>
        </w:tc>
        <w:tc>
          <w:tcPr>
            <w:tcW w:w="4426" w:type="dxa"/>
            <w:shd w:val="clear" w:color="auto" w:fill="auto"/>
          </w:tcPr>
          <w:p w14:paraId="0CAC76DA" w14:textId="078D2CC0" w:rsidR="0041453B" w:rsidRPr="00F84B00" w:rsidRDefault="00E8581D" w:rsidP="002D50D2">
            <w:pPr>
              <w:spacing w:line="480" w:lineRule="auto"/>
              <w:jc w:val="right"/>
              <w:rPr>
                <w:rFonts w:ascii="Arial" w:eastAsia="Calibri" w:hAnsi="Arial" w:cs="Arial"/>
                <w:sz w:val="24"/>
                <w:szCs w:val="24"/>
                <w:lang w:val="en-GB"/>
              </w:rPr>
            </w:pPr>
            <w:r w:rsidRPr="00F84B00">
              <w:rPr>
                <w:rFonts w:ascii="Arial" w:eastAsia="Calibri" w:hAnsi="Arial" w:cs="Arial"/>
                <w:sz w:val="24"/>
                <w:szCs w:val="24"/>
                <w:lang w:val="en-GB"/>
              </w:rPr>
              <w:t>Applicant/</w:t>
            </w:r>
            <w:r w:rsidR="00CF24CD" w:rsidRPr="00F84B00">
              <w:rPr>
                <w:rFonts w:ascii="Arial" w:eastAsia="Calibri" w:hAnsi="Arial" w:cs="Arial"/>
                <w:sz w:val="24"/>
                <w:szCs w:val="24"/>
                <w:lang w:val="en-GB"/>
              </w:rPr>
              <w:t>Plaintiff</w:t>
            </w:r>
          </w:p>
        </w:tc>
      </w:tr>
      <w:tr w:rsidR="0041453B" w:rsidRPr="00F84B00" w14:paraId="5DED29CC" w14:textId="77777777" w:rsidTr="00692122">
        <w:tc>
          <w:tcPr>
            <w:tcW w:w="4430" w:type="dxa"/>
            <w:shd w:val="clear" w:color="auto" w:fill="auto"/>
          </w:tcPr>
          <w:p w14:paraId="09B46649" w14:textId="77777777" w:rsidR="0041453B" w:rsidRPr="00F84B00" w:rsidRDefault="0041453B" w:rsidP="002D50D2">
            <w:pPr>
              <w:spacing w:line="480" w:lineRule="auto"/>
              <w:rPr>
                <w:rFonts w:ascii="Arial" w:eastAsia="Calibri" w:hAnsi="Arial" w:cs="Arial"/>
                <w:sz w:val="24"/>
                <w:szCs w:val="24"/>
                <w:lang w:val="en-GB"/>
              </w:rPr>
            </w:pPr>
            <w:r w:rsidRPr="00F84B00">
              <w:rPr>
                <w:rFonts w:ascii="Arial" w:eastAsia="Calibri" w:hAnsi="Arial" w:cs="Arial"/>
                <w:sz w:val="24"/>
                <w:szCs w:val="24"/>
                <w:lang w:val="en-GB"/>
              </w:rPr>
              <w:t>And</w:t>
            </w:r>
          </w:p>
        </w:tc>
        <w:tc>
          <w:tcPr>
            <w:tcW w:w="4426" w:type="dxa"/>
            <w:shd w:val="clear" w:color="auto" w:fill="auto"/>
          </w:tcPr>
          <w:p w14:paraId="68C4B8A9" w14:textId="77777777" w:rsidR="0041453B" w:rsidRPr="00F84B00" w:rsidRDefault="0041453B" w:rsidP="002D50D2">
            <w:pPr>
              <w:spacing w:line="480" w:lineRule="auto"/>
              <w:jc w:val="right"/>
              <w:rPr>
                <w:rFonts w:ascii="Arial" w:eastAsia="Calibri" w:hAnsi="Arial" w:cs="Arial"/>
                <w:sz w:val="24"/>
                <w:szCs w:val="24"/>
                <w:lang w:val="en-GB"/>
              </w:rPr>
            </w:pPr>
          </w:p>
        </w:tc>
      </w:tr>
      <w:tr w:rsidR="0041453B" w:rsidRPr="00F84B00" w14:paraId="41D218CC" w14:textId="77777777" w:rsidTr="00692122">
        <w:tc>
          <w:tcPr>
            <w:tcW w:w="4430" w:type="dxa"/>
            <w:shd w:val="clear" w:color="auto" w:fill="auto"/>
          </w:tcPr>
          <w:p w14:paraId="6E69615B" w14:textId="27C4661E" w:rsidR="0041453B" w:rsidRPr="00F84B00" w:rsidRDefault="0041453B" w:rsidP="002D50D2">
            <w:pPr>
              <w:widowControl w:val="0"/>
              <w:spacing w:line="480" w:lineRule="auto"/>
              <w:jc w:val="both"/>
              <w:rPr>
                <w:rFonts w:ascii="Arial" w:eastAsia="Calibri" w:hAnsi="Arial" w:cs="Arial"/>
                <w:b/>
                <w:sz w:val="24"/>
                <w:szCs w:val="24"/>
              </w:rPr>
            </w:pPr>
            <w:r w:rsidRPr="00F84B00">
              <w:rPr>
                <w:rFonts w:ascii="Arial" w:eastAsia="Calibri" w:hAnsi="Arial" w:cs="Arial"/>
                <w:b/>
                <w:sz w:val="24"/>
                <w:szCs w:val="24"/>
              </w:rPr>
              <w:fldChar w:fldCharType="begin"/>
            </w:r>
            <w:r w:rsidRPr="00F84B00">
              <w:rPr>
                <w:rFonts w:ascii="Arial" w:eastAsia="Calibri" w:hAnsi="Arial" w:cs="Arial"/>
                <w:b/>
                <w:sz w:val="24"/>
                <w:szCs w:val="24"/>
              </w:rPr>
              <w:instrText xml:space="preserve"> MERGEFIELD Defname1 </w:instrText>
            </w:r>
            <w:r w:rsidRPr="00F84B00">
              <w:rPr>
                <w:rFonts w:ascii="Arial" w:eastAsia="Calibri" w:hAnsi="Arial" w:cs="Arial"/>
                <w:b/>
                <w:sz w:val="24"/>
                <w:szCs w:val="24"/>
              </w:rPr>
              <w:fldChar w:fldCharType="separate"/>
            </w:r>
            <w:r w:rsidR="008C5C4E" w:rsidRPr="00F84B00">
              <w:rPr>
                <w:rFonts w:ascii="Arial" w:eastAsia="Calibri" w:hAnsi="Arial" w:cs="Arial"/>
                <w:b/>
                <w:noProof/>
                <w:sz w:val="24"/>
                <w:szCs w:val="24"/>
              </w:rPr>
              <w:t>«Defname1»</w:t>
            </w:r>
            <w:r w:rsidRPr="00F84B00">
              <w:rPr>
                <w:rFonts w:ascii="Arial" w:eastAsia="Calibri" w:hAnsi="Arial" w:cs="Arial"/>
                <w:b/>
                <w:sz w:val="24"/>
                <w:szCs w:val="24"/>
              </w:rPr>
              <w:fldChar w:fldCharType="end"/>
            </w:r>
            <w:r w:rsidR="00DF4198" w:rsidRPr="00F84B00">
              <w:rPr>
                <w:rFonts w:ascii="Arial" w:eastAsia="Calibri" w:hAnsi="Arial" w:cs="Arial"/>
                <w:b/>
                <w:sz w:val="24"/>
                <w:szCs w:val="24"/>
              </w:rPr>
              <w:t xml:space="preserve"> </w:t>
            </w:r>
            <w:r w:rsidR="00DF4198" w:rsidRPr="00F84B00">
              <w:rPr>
                <w:rFonts w:ascii="Arial" w:eastAsia="Calibri" w:hAnsi="Arial" w:cs="Arial"/>
                <w:b/>
                <w:sz w:val="24"/>
                <w:szCs w:val="24"/>
              </w:rPr>
              <w:fldChar w:fldCharType="begin"/>
            </w:r>
            <w:r w:rsidR="00DF4198" w:rsidRPr="00F84B00">
              <w:rPr>
                <w:rFonts w:ascii="Arial" w:eastAsia="Calibri" w:hAnsi="Arial" w:cs="Arial"/>
                <w:b/>
                <w:sz w:val="24"/>
                <w:szCs w:val="24"/>
              </w:rPr>
              <w:instrText xml:space="preserve"> MERGEFIELD "Defsur1" </w:instrText>
            </w:r>
            <w:r w:rsidR="00DF4198" w:rsidRPr="00F84B00">
              <w:rPr>
                <w:rFonts w:ascii="Arial" w:eastAsia="Calibri" w:hAnsi="Arial" w:cs="Arial"/>
                <w:b/>
                <w:sz w:val="24"/>
                <w:szCs w:val="24"/>
              </w:rPr>
              <w:fldChar w:fldCharType="separate"/>
            </w:r>
            <w:r w:rsidR="00DF4198" w:rsidRPr="00F84B00">
              <w:rPr>
                <w:rFonts w:ascii="Arial" w:eastAsia="Calibri" w:hAnsi="Arial" w:cs="Arial"/>
                <w:b/>
                <w:noProof/>
                <w:sz w:val="24"/>
                <w:szCs w:val="24"/>
              </w:rPr>
              <w:t>«Defsur1»</w:t>
            </w:r>
            <w:r w:rsidR="00DF4198" w:rsidRPr="00F84B00">
              <w:rPr>
                <w:rFonts w:ascii="Arial" w:eastAsia="Calibri" w:hAnsi="Arial" w:cs="Arial"/>
                <w:b/>
                <w:sz w:val="24"/>
                <w:szCs w:val="24"/>
              </w:rPr>
              <w:fldChar w:fldCharType="end"/>
            </w:r>
          </w:p>
        </w:tc>
        <w:tc>
          <w:tcPr>
            <w:tcW w:w="4426" w:type="dxa"/>
            <w:shd w:val="clear" w:color="auto" w:fill="auto"/>
          </w:tcPr>
          <w:p w14:paraId="5BC8CFA0" w14:textId="6B0C7308" w:rsidR="0041453B" w:rsidRPr="00F84B00" w:rsidRDefault="00E8581D" w:rsidP="002D50D2">
            <w:pPr>
              <w:spacing w:line="480" w:lineRule="auto"/>
              <w:jc w:val="right"/>
              <w:rPr>
                <w:rFonts w:ascii="Arial" w:eastAsia="Calibri" w:hAnsi="Arial" w:cs="Arial"/>
                <w:sz w:val="24"/>
                <w:szCs w:val="24"/>
                <w:lang w:val="en-GB"/>
              </w:rPr>
            </w:pPr>
            <w:r w:rsidRPr="00F84B00">
              <w:rPr>
                <w:rFonts w:ascii="Arial" w:eastAsia="Calibri" w:hAnsi="Arial" w:cs="Arial"/>
                <w:sz w:val="24"/>
                <w:szCs w:val="24"/>
                <w:lang w:val="en-GB"/>
              </w:rPr>
              <w:t>Respondent/</w:t>
            </w:r>
            <w:r w:rsidR="00CF24CD" w:rsidRPr="00F84B00">
              <w:rPr>
                <w:rFonts w:ascii="Arial" w:eastAsia="Calibri" w:hAnsi="Arial" w:cs="Arial"/>
                <w:sz w:val="24"/>
                <w:szCs w:val="24"/>
                <w:lang w:val="en-GB"/>
              </w:rPr>
              <w:t>Defendant</w:t>
            </w:r>
          </w:p>
        </w:tc>
      </w:tr>
    </w:tbl>
    <w:p w14:paraId="340E24A0" w14:textId="07255533" w:rsidR="0041453B" w:rsidRPr="00F84B00" w:rsidRDefault="0041453B" w:rsidP="002D50D2">
      <w:pPr>
        <w:spacing w:line="480" w:lineRule="auto"/>
        <w:jc w:val="both"/>
        <w:rPr>
          <w:rFonts w:ascii="Arial" w:hAnsi="Arial" w:cs="Arial"/>
          <w:sz w:val="24"/>
          <w:szCs w:val="24"/>
        </w:rPr>
      </w:pPr>
      <w:r w:rsidRPr="00F84B00">
        <w:rPr>
          <w:rFonts w:ascii="Arial" w:hAnsi="Arial" w:cs="Arial"/>
          <w:sz w:val="24"/>
          <w:szCs w:val="24"/>
        </w:rPr>
        <w:t>________________________________________________________________</w:t>
      </w:r>
      <w:r w:rsidR="00CF24CD" w:rsidRPr="00F84B00">
        <w:rPr>
          <w:rFonts w:ascii="Arial" w:hAnsi="Arial" w:cs="Arial"/>
          <w:sz w:val="24"/>
          <w:szCs w:val="24"/>
        </w:rPr>
        <w:t>___</w:t>
      </w:r>
    </w:p>
    <w:p w14:paraId="1D9FD1CA" w14:textId="77777777" w:rsidR="0041453B" w:rsidRPr="00F84B00" w:rsidRDefault="0041453B" w:rsidP="002D50D2">
      <w:pPr>
        <w:pStyle w:val="Heading2"/>
        <w:spacing w:line="480" w:lineRule="auto"/>
        <w:jc w:val="center"/>
        <w:rPr>
          <w:rFonts w:ascii="Arial" w:hAnsi="Arial" w:cs="Arial"/>
          <w:b/>
          <w:color w:val="auto"/>
          <w:sz w:val="24"/>
          <w:szCs w:val="24"/>
        </w:rPr>
      </w:pPr>
      <w:r w:rsidRPr="00F84B00">
        <w:rPr>
          <w:rFonts w:ascii="Arial" w:hAnsi="Arial" w:cs="Arial"/>
          <w:b/>
          <w:color w:val="auto"/>
          <w:sz w:val="24"/>
          <w:szCs w:val="24"/>
        </w:rPr>
        <w:t>NOTICE OF OPPOSITION TO MEDIATION</w:t>
      </w:r>
    </w:p>
    <w:p w14:paraId="17B220BA" w14:textId="37CAA2B7" w:rsidR="00E8581D" w:rsidRPr="00F84B00" w:rsidRDefault="00E8581D" w:rsidP="002D50D2">
      <w:pPr>
        <w:jc w:val="center"/>
        <w:rPr>
          <w:rFonts w:ascii="Arial" w:hAnsi="Arial" w:cs="Arial"/>
          <w:b/>
          <w:bCs/>
        </w:rPr>
      </w:pPr>
      <w:r w:rsidRPr="00F84B00">
        <w:rPr>
          <w:rFonts w:ascii="Arial" w:hAnsi="Arial" w:cs="Arial"/>
          <w:b/>
          <w:bCs/>
        </w:rPr>
        <w:t>RULE 41A (2)(a)</w:t>
      </w:r>
    </w:p>
    <w:p w14:paraId="173FE6B0" w14:textId="78FBA9F1" w:rsidR="0041453B" w:rsidRPr="00F84B00" w:rsidRDefault="0041453B" w:rsidP="002D50D2">
      <w:pPr>
        <w:spacing w:line="480" w:lineRule="auto"/>
        <w:jc w:val="both"/>
        <w:rPr>
          <w:rFonts w:ascii="Arial" w:hAnsi="Arial" w:cs="Arial"/>
          <w:bCs/>
          <w:sz w:val="24"/>
          <w:szCs w:val="24"/>
        </w:rPr>
      </w:pPr>
      <w:r w:rsidRPr="00F84B00">
        <w:rPr>
          <w:rFonts w:ascii="Arial" w:hAnsi="Arial" w:cs="Arial"/>
          <w:bCs/>
          <w:sz w:val="24"/>
          <w:szCs w:val="24"/>
        </w:rPr>
        <w:t>________________________________________________________________</w:t>
      </w:r>
      <w:r w:rsidR="00CF24CD" w:rsidRPr="00F84B00">
        <w:rPr>
          <w:rFonts w:ascii="Arial" w:hAnsi="Arial" w:cs="Arial"/>
          <w:bCs/>
          <w:sz w:val="24"/>
          <w:szCs w:val="24"/>
        </w:rPr>
        <w:t>___</w:t>
      </w:r>
    </w:p>
    <w:p w14:paraId="0981992D" w14:textId="1A08DF6C" w:rsidR="0041453B" w:rsidRPr="00F84B00" w:rsidRDefault="0041453B" w:rsidP="002D50D2">
      <w:pPr>
        <w:spacing w:line="276" w:lineRule="auto"/>
        <w:jc w:val="both"/>
        <w:rPr>
          <w:rFonts w:ascii="Arial" w:hAnsi="Arial" w:cs="Arial"/>
          <w:sz w:val="24"/>
          <w:szCs w:val="24"/>
        </w:rPr>
      </w:pPr>
      <w:bookmarkStart w:id="1" w:name="OLE_LINK16"/>
      <w:r w:rsidRPr="00F84B00">
        <w:rPr>
          <w:rFonts w:ascii="Arial" w:hAnsi="Arial" w:cs="Arial"/>
          <w:sz w:val="24"/>
          <w:szCs w:val="24"/>
        </w:rPr>
        <w:t xml:space="preserve">Please take note that the </w:t>
      </w:r>
      <w:r w:rsidR="00E8581D" w:rsidRPr="00F84B00">
        <w:rPr>
          <w:rFonts w:ascii="Arial" w:hAnsi="Arial" w:cs="Arial"/>
          <w:sz w:val="24"/>
          <w:szCs w:val="24"/>
        </w:rPr>
        <w:t>Applicant/</w:t>
      </w:r>
      <w:r w:rsidR="00CF24CD" w:rsidRPr="00F84B00">
        <w:rPr>
          <w:rFonts w:ascii="Arial" w:hAnsi="Arial" w:cs="Arial"/>
          <w:sz w:val="24"/>
          <w:szCs w:val="24"/>
        </w:rPr>
        <w:t>Plaintiff</w:t>
      </w:r>
      <w:r w:rsidRPr="00F84B00">
        <w:rPr>
          <w:rFonts w:ascii="Arial" w:hAnsi="Arial" w:cs="Arial"/>
          <w:sz w:val="24"/>
          <w:szCs w:val="24"/>
        </w:rPr>
        <w:t xml:space="preserve"> opposes the referral of this matter to mediation.</w:t>
      </w:r>
    </w:p>
    <w:p w14:paraId="4BDDFF68" w14:textId="77777777" w:rsidR="0041453B" w:rsidRPr="00F84B00" w:rsidRDefault="0041453B" w:rsidP="002D50D2">
      <w:pPr>
        <w:spacing w:line="276" w:lineRule="auto"/>
        <w:jc w:val="both"/>
        <w:rPr>
          <w:rFonts w:ascii="Arial" w:hAnsi="Arial" w:cs="Arial"/>
          <w:sz w:val="24"/>
          <w:szCs w:val="24"/>
        </w:rPr>
      </w:pPr>
    </w:p>
    <w:p w14:paraId="1E9C0B21" w14:textId="1CA9CA58" w:rsidR="0041453B" w:rsidRPr="00F84B00" w:rsidRDefault="0041453B" w:rsidP="002D50D2">
      <w:pPr>
        <w:spacing w:line="276" w:lineRule="auto"/>
        <w:jc w:val="both"/>
        <w:rPr>
          <w:rFonts w:ascii="Arial" w:hAnsi="Arial" w:cs="Arial"/>
          <w:sz w:val="24"/>
          <w:szCs w:val="24"/>
        </w:rPr>
      </w:pPr>
      <w:r w:rsidRPr="00F84B00">
        <w:rPr>
          <w:rFonts w:ascii="Arial" w:hAnsi="Arial" w:cs="Arial"/>
          <w:sz w:val="24"/>
          <w:szCs w:val="24"/>
        </w:rPr>
        <w:t xml:space="preserve">The </w:t>
      </w:r>
      <w:r w:rsidR="00E8581D" w:rsidRPr="00F84B00">
        <w:rPr>
          <w:rFonts w:ascii="Arial" w:hAnsi="Arial" w:cs="Arial"/>
          <w:sz w:val="24"/>
          <w:szCs w:val="24"/>
        </w:rPr>
        <w:t>Applicant/</w:t>
      </w:r>
      <w:r w:rsidR="00CF24CD" w:rsidRPr="00F84B00">
        <w:rPr>
          <w:rFonts w:ascii="Arial" w:hAnsi="Arial" w:cs="Arial"/>
          <w:sz w:val="24"/>
          <w:szCs w:val="24"/>
        </w:rPr>
        <w:t>Plaintiff</w:t>
      </w:r>
      <w:r w:rsidRPr="00F84B00">
        <w:rPr>
          <w:rFonts w:ascii="Arial" w:hAnsi="Arial" w:cs="Arial"/>
          <w:sz w:val="24"/>
          <w:szCs w:val="24"/>
        </w:rPr>
        <w:t xml:space="preserve"> does so for the following reasons:</w:t>
      </w:r>
    </w:p>
    <w:p w14:paraId="10A5D390" w14:textId="77777777" w:rsidR="0041453B" w:rsidRPr="00F84B00" w:rsidRDefault="0041453B" w:rsidP="002D50D2">
      <w:pPr>
        <w:spacing w:line="276" w:lineRule="auto"/>
        <w:rPr>
          <w:rFonts w:ascii="Arial" w:hAnsi="Arial" w:cs="Arial"/>
          <w:sz w:val="24"/>
          <w:szCs w:val="24"/>
        </w:rPr>
      </w:pPr>
    </w:p>
    <w:p w14:paraId="44B1FA54" w14:textId="77777777" w:rsidR="0041453B" w:rsidRPr="00F84B00" w:rsidRDefault="0041453B" w:rsidP="002D50D2">
      <w:pPr>
        <w:numPr>
          <w:ilvl w:val="0"/>
          <w:numId w:val="14"/>
        </w:numPr>
        <w:spacing w:line="276" w:lineRule="auto"/>
        <w:jc w:val="both"/>
        <w:rPr>
          <w:rFonts w:ascii="Arial" w:hAnsi="Arial" w:cs="Arial"/>
          <w:sz w:val="24"/>
          <w:szCs w:val="24"/>
        </w:rPr>
      </w:pPr>
      <w:r w:rsidRPr="00F84B00">
        <w:rPr>
          <w:rFonts w:ascii="Arial" w:hAnsi="Arial" w:cs="Arial"/>
          <w:sz w:val="24"/>
          <w:szCs w:val="24"/>
        </w:rPr>
        <w:t xml:space="preserve">Given the many judgments of the Supreme Court of Appeal and the Constitutional Court </w:t>
      </w:r>
      <w:proofErr w:type="gramStart"/>
      <w:r w:rsidRPr="00F84B00">
        <w:rPr>
          <w:rFonts w:ascii="Arial" w:hAnsi="Arial" w:cs="Arial"/>
          <w:sz w:val="24"/>
          <w:szCs w:val="24"/>
        </w:rPr>
        <w:t>in regard to</w:t>
      </w:r>
      <w:proofErr w:type="gramEnd"/>
      <w:r w:rsidRPr="00F84B00">
        <w:rPr>
          <w:rFonts w:ascii="Arial" w:hAnsi="Arial" w:cs="Arial"/>
          <w:sz w:val="24"/>
          <w:szCs w:val="24"/>
        </w:rPr>
        <w:t xml:space="preserve"> matters under the National Credit Act, 2005, and the </w:t>
      </w:r>
      <w:proofErr w:type="gramStart"/>
      <w:r w:rsidRPr="00F84B00">
        <w:rPr>
          <w:rFonts w:ascii="Arial" w:hAnsi="Arial" w:cs="Arial"/>
          <w:sz w:val="24"/>
          <w:szCs w:val="24"/>
        </w:rPr>
        <w:t>declaring</w:t>
      </w:r>
      <w:proofErr w:type="gramEnd"/>
      <w:r w:rsidRPr="00F84B00">
        <w:rPr>
          <w:rFonts w:ascii="Arial" w:hAnsi="Arial" w:cs="Arial"/>
          <w:sz w:val="24"/>
          <w:szCs w:val="24"/>
        </w:rPr>
        <w:t xml:space="preserve"> executable of immovable property, which is sought in such combined summons, it is appropriate and essential that this matter be dealt with by the above Honourable Court itself in execution of its mandatory role of judicial oversight. </w:t>
      </w:r>
    </w:p>
    <w:p w14:paraId="68D1B07B" w14:textId="77777777" w:rsidR="00E8581D" w:rsidRPr="00F84B00" w:rsidRDefault="00E8581D" w:rsidP="002D50D2">
      <w:pPr>
        <w:spacing w:line="276" w:lineRule="auto"/>
        <w:ind w:left="720"/>
        <w:jc w:val="both"/>
        <w:rPr>
          <w:rFonts w:ascii="Arial" w:hAnsi="Arial" w:cs="Arial"/>
          <w:sz w:val="24"/>
          <w:szCs w:val="24"/>
        </w:rPr>
      </w:pPr>
    </w:p>
    <w:p w14:paraId="739A3156" w14:textId="5E4125B8" w:rsidR="00E8581D" w:rsidRPr="00F84B00" w:rsidRDefault="00E8581D" w:rsidP="002D50D2">
      <w:pPr>
        <w:pStyle w:val="ListParagraph"/>
        <w:widowControl w:val="0"/>
        <w:numPr>
          <w:ilvl w:val="0"/>
          <w:numId w:val="14"/>
        </w:numPr>
        <w:autoSpaceDE w:val="0"/>
        <w:autoSpaceDN w:val="0"/>
        <w:spacing w:line="276" w:lineRule="auto"/>
        <w:ind w:right="98"/>
        <w:jc w:val="both"/>
        <w:rPr>
          <w:rFonts w:ascii="Arial" w:hAnsi="Arial" w:cs="Arial"/>
          <w:color w:val="2D2F31"/>
          <w:sz w:val="24"/>
          <w:szCs w:val="24"/>
        </w:rPr>
      </w:pPr>
      <w:r w:rsidRPr="00F84B00">
        <w:rPr>
          <w:rFonts w:ascii="Arial" w:hAnsi="Arial" w:cs="Arial"/>
          <w:color w:val="2D2F31"/>
          <w:w w:val="105"/>
          <w:sz w:val="24"/>
          <w:szCs w:val="24"/>
        </w:rPr>
        <w:t>The Respondent/</w:t>
      </w:r>
      <w:r w:rsidR="00CF24CD" w:rsidRPr="00F84B00">
        <w:rPr>
          <w:rFonts w:ascii="Arial" w:hAnsi="Arial" w:cs="Arial"/>
          <w:color w:val="2D2F31"/>
          <w:w w:val="105"/>
          <w:sz w:val="24"/>
          <w:szCs w:val="24"/>
        </w:rPr>
        <w:t>Defendant</w:t>
      </w:r>
      <w:r w:rsidRPr="00F84B00">
        <w:rPr>
          <w:rFonts w:ascii="Arial" w:hAnsi="Arial" w:cs="Arial"/>
          <w:color w:val="2D2F31"/>
          <w:w w:val="105"/>
          <w:sz w:val="24"/>
          <w:szCs w:val="24"/>
        </w:rPr>
        <w:t xml:space="preserve"> is in no way precluded from approaching the Applicant/</w:t>
      </w:r>
      <w:r w:rsidR="00CF24CD" w:rsidRPr="00F84B00">
        <w:rPr>
          <w:rFonts w:ascii="Arial" w:hAnsi="Arial" w:cs="Arial"/>
          <w:color w:val="2D2F31"/>
          <w:w w:val="105"/>
          <w:sz w:val="24"/>
          <w:szCs w:val="24"/>
        </w:rPr>
        <w:t>Plaintiff</w:t>
      </w:r>
      <w:r w:rsidRPr="00F84B00">
        <w:rPr>
          <w:rFonts w:ascii="Arial" w:hAnsi="Arial" w:cs="Arial"/>
          <w:color w:val="2D2F31"/>
          <w:w w:val="105"/>
          <w:sz w:val="24"/>
          <w:szCs w:val="24"/>
        </w:rPr>
        <w:t xml:space="preserve"> and/or its duly appointed representatives throughout the litigation</w:t>
      </w:r>
      <w:r w:rsidRPr="00F84B00">
        <w:rPr>
          <w:rFonts w:ascii="Arial" w:hAnsi="Arial" w:cs="Arial"/>
          <w:color w:val="2D2F31"/>
          <w:spacing w:val="-8"/>
          <w:w w:val="105"/>
          <w:sz w:val="24"/>
          <w:szCs w:val="24"/>
        </w:rPr>
        <w:t xml:space="preserve"> </w:t>
      </w:r>
      <w:r w:rsidRPr="00F84B00">
        <w:rPr>
          <w:rFonts w:ascii="Arial" w:hAnsi="Arial" w:cs="Arial"/>
          <w:color w:val="2D2F31"/>
          <w:w w:val="105"/>
          <w:sz w:val="24"/>
          <w:szCs w:val="24"/>
        </w:rPr>
        <w:t>process</w:t>
      </w:r>
      <w:r w:rsidRPr="00F84B00">
        <w:rPr>
          <w:rFonts w:ascii="Arial" w:hAnsi="Arial" w:cs="Arial"/>
          <w:color w:val="2D2F31"/>
          <w:spacing w:val="-15"/>
          <w:w w:val="105"/>
          <w:sz w:val="24"/>
          <w:szCs w:val="24"/>
        </w:rPr>
        <w:t xml:space="preserve"> </w:t>
      </w:r>
      <w:r w:rsidRPr="00F84B00">
        <w:rPr>
          <w:rFonts w:ascii="Arial" w:hAnsi="Arial" w:cs="Arial"/>
          <w:color w:val="2D2F31"/>
          <w:w w:val="105"/>
          <w:sz w:val="24"/>
          <w:szCs w:val="24"/>
        </w:rPr>
        <w:t>to</w:t>
      </w:r>
      <w:r w:rsidRPr="00F84B00">
        <w:rPr>
          <w:rFonts w:ascii="Arial" w:hAnsi="Arial" w:cs="Arial"/>
          <w:color w:val="2D2F31"/>
          <w:spacing w:val="-5"/>
          <w:w w:val="105"/>
          <w:sz w:val="24"/>
          <w:szCs w:val="24"/>
        </w:rPr>
        <w:t xml:space="preserve"> </w:t>
      </w:r>
      <w:r w:rsidRPr="00F84B00">
        <w:rPr>
          <w:rFonts w:ascii="Arial" w:hAnsi="Arial" w:cs="Arial"/>
          <w:color w:val="2D2F31"/>
          <w:w w:val="105"/>
          <w:sz w:val="24"/>
          <w:szCs w:val="24"/>
        </w:rPr>
        <w:t>discuss</w:t>
      </w:r>
      <w:r w:rsidRPr="00F84B00">
        <w:rPr>
          <w:rFonts w:ascii="Arial" w:hAnsi="Arial" w:cs="Arial"/>
          <w:color w:val="2D2F31"/>
          <w:spacing w:val="-13"/>
          <w:w w:val="105"/>
          <w:sz w:val="24"/>
          <w:szCs w:val="24"/>
        </w:rPr>
        <w:t xml:space="preserve"> </w:t>
      </w:r>
      <w:r w:rsidRPr="00F84B00">
        <w:rPr>
          <w:rFonts w:ascii="Arial" w:hAnsi="Arial" w:cs="Arial"/>
          <w:color w:val="2D2F31"/>
          <w:w w:val="105"/>
          <w:sz w:val="24"/>
          <w:szCs w:val="24"/>
        </w:rPr>
        <w:t>possible</w:t>
      </w:r>
      <w:r w:rsidRPr="00F84B00">
        <w:rPr>
          <w:rFonts w:ascii="Arial" w:hAnsi="Arial" w:cs="Arial"/>
          <w:color w:val="2D2F31"/>
          <w:spacing w:val="-9"/>
          <w:w w:val="105"/>
          <w:sz w:val="24"/>
          <w:szCs w:val="24"/>
        </w:rPr>
        <w:t xml:space="preserve"> </w:t>
      </w:r>
      <w:r w:rsidRPr="00F84B00">
        <w:rPr>
          <w:rFonts w:ascii="Arial" w:hAnsi="Arial" w:cs="Arial"/>
          <w:color w:val="2D2F31"/>
          <w:w w:val="105"/>
          <w:sz w:val="24"/>
          <w:szCs w:val="24"/>
        </w:rPr>
        <w:t>alternative</w:t>
      </w:r>
      <w:r w:rsidRPr="00F84B00">
        <w:rPr>
          <w:rFonts w:ascii="Arial" w:hAnsi="Arial" w:cs="Arial"/>
          <w:color w:val="2D2F31"/>
          <w:spacing w:val="-9"/>
          <w:w w:val="105"/>
          <w:sz w:val="24"/>
          <w:szCs w:val="24"/>
        </w:rPr>
        <w:t xml:space="preserve"> </w:t>
      </w:r>
      <w:r w:rsidRPr="00F84B00">
        <w:rPr>
          <w:rFonts w:ascii="Arial" w:hAnsi="Arial" w:cs="Arial"/>
          <w:color w:val="2D2F31"/>
          <w:w w:val="105"/>
          <w:sz w:val="24"/>
          <w:szCs w:val="24"/>
        </w:rPr>
        <w:t>dispute</w:t>
      </w:r>
      <w:r w:rsidRPr="00F84B00">
        <w:rPr>
          <w:rFonts w:ascii="Arial" w:hAnsi="Arial" w:cs="Arial"/>
          <w:color w:val="2D2F31"/>
          <w:spacing w:val="-16"/>
          <w:w w:val="105"/>
          <w:sz w:val="24"/>
          <w:szCs w:val="24"/>
        </w:rPr>
        <w:t xml:space="preserve"> </w:t>
      </w:r>
      <w:r w:rsidRPr="00F84B00">
        <w:rPr>
          <w:rFonts w:ascii="Arial" w:hAnsi="Arial" w:cs="Arial"/>
          <w:color w:val="2D2F31"/>
          <w:w w:val="105"/>
          <w:sz w:val="24"/>
          <w:szCs w:val="24"/>
        </w:rPr>
        <w:t>resolution</w:t>
      </w:r>
      <w:r w:rsidRPr="00F84B00">
        <w:rPr>
          <w:rFonts w:ascii="Arial" w:hAnsi="Arial" w:cs="Arial"/>
          <w:color w:val="2D2F31"/>
          <w:spacing w:val="-10"/>
          <w:w w:val="105"/>
          <w:sz w:val="24"/>
          <w:szCs w:val="24"/>
        </w:rPr>
        <w:t xml:space="preserve"> </w:t>
      </w:r>
      <w:r w:rsidRPr="00F84B00">
        <w:rPr>
          <w:rFonts w:ascii="Arial" w:hAnsi="Arial" w:cs="Arial"/>
          <w:color w:val="2D2F31"/>
          <w:w w:val="105"/>
          <w:sz w:val="24"/>
          <w:szCs w:val="24"/>
        </w:rPr>
        <w:t>procedures.</w:t>
      </w:r>
    </w:p>
    <w:p w14:paraId="7D63B623" w14:textId="77777777" w:rsidR="00E8581D" w:rsidRPr="00F84B00" w:rsidRDefault="00E8581D" w:rsidP="002D50D2">
      <w:pPr>
        <w:pStyle w:val="BodyText"/>
        <w:spacing w:before="10" w:line="276" w:lineRule="auto"/>
        <w:rPr>
          <w:rFonts w:ascii="Arial" w:hAnsi="Arial" w:cs="Arial"/>
          <w:sz w:val="24"/>
          <w:szCs w:val="24"/>
        </w:rPr>
      </w:pPr>
    </w:p>
    <w:p w14:paraId="754F4D54" w14:textId="449F81B6" w:rsidR="00E8581D" w:rsidRPr="00F84B00" w:rsidRDefault="00E8581D" w:rsidP="002D50D2">
      <w:pPr>
        <w:pStyle w:val="ListParagraph"/>
        <w:widowControl w:val="0"/>
        <w:numPr>
          <w:ilvl w:val="0"/>
          <w:numId w:val="14"/>
        </w:numPr>
        <w:autoSpaceDE w:val="0"/>
        <w:autoSpaceDN w:val="0"/>
        <w:spacing w:line="276" w:lineRule="auto"/>
        <w:ind w:right="103"/>
        <w:jc w:val="both"/>
        <w:rPr>
          <w:rFonts w:ascii="Arial" w:hAnsi="Arial" w:cs="Arial"/>
          <w:color w:val="2D2F31"/>
          <w:sz w:val="24"/>
          <w:szCs w:val="24"/>
        </w:rPr>
      </w:pPr>
      <w:r w:rsidRPr="00F84B00">
        <w:rPr>
          <w:rFonts w:ascii="Arial" w:hAnsi="Arial" w:cs="Arial"/>
          <w:color w:val="2D2F31"/>
          <w:w w:val="105"/>
          <w:sz w:val="24"/>
          <w:szCs w:val="24"/>
        </w:rPr>
        <w:t>lt</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is</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the</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Applicant/</w:t>
      </w:r>
      <w:r w:rsidR="00CF24CD" w:rsidRPr="00F84B00">
        <w:rPr>
          <w:rFonts w:ascii="Arial" w:hAnsi="Arial" w:cs="Arial"/>
          <w:color w:val="2D2F31"/>
          <w:w w:val="105"/>
          <w:sz w:val="24"/>
          <w:szCs w:val="24"/>
        </w:rPr>
        <w:t>Plaintiff</w:t>
      </w:r>
      <w:r w:rsidRPr="00F84B00">
        <w:rPr>
          <w:rFonts w:ascii="Arial" w:hAnsi="Arial" w:cs="Arial"/>
          <w:color w:val="464949"/>
          <w:w w:val="105"/>
          <w:sz w:val="24"/>
          <w:szCs w:val="24"/>
        </w:rPr>
        <w:t>'</w:t>
      </w:r>
      <w:r w:rsidRPr="00F84B00">
        <w:rPr>
          <w:rFonts w:ascii="Arial" w:hAnsi="Arial" w:cs="Arial"/>
          <w:color w:val="2D2F31"/>
          <w:w w:val="105"/>
          <w:sz w:val="24"/>
          <w:szCs w:val="24"/>
        </w:rPr>
        <w:t>s</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belief</w:t>
      </w:r>
      <w:r w:rsidRPr="00F84B00">
        <w:rPr>
          <w:rFonts w:ascii="Arial" w:hAnsi="Arial" w:cs="Arial"/>
          <w:color w:val="2D2F31"/>
          <w:spacing w:val="-15"/>
          <w:w w:val="105"/>
          <w:sz w:val="24"/>
          <w:szCs w:val="24"/>
        </w:rPr>
        <w:t xml:space="preserve"> </w:t>
      </w:r>
      <w:r w:rsidRPr="00F84B00">
        <w:rPr>
          <w:rFonts w:ascii="Arial" w:hAnsi="Arial" w:cs="Arial"/>
          <w:color w:val="2D2F31"/>
          <w:w w:val="105"/>
          <w:sz w:val="24"/>
          <w:szCs w:val="24"/>
        </w:rPr>
        <w:t>that,</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at</w:t>
      </w:r>
      <w:r w:rsidRPr="00F84B00">
        <w:rPr>
          <w:rFonts w:ascii="Arial" w:hAnsi="Arial" w:cs="Arial"/>
          <w:color w:val="2D2F31"/>
          <w:spacing w:val="-14"/>
          <w:w w:val="105"/>
          <w:sz w:val="24"/>
          <w:szCs w:val="24"/>
        </w:rPr>
        <w:t xml:space="preserve"> </w:t>
      </w:r>
      <w:r w:rsidRPr="00F84B00">
        <w:rPr>
          <w:rFonts w:ascii="Arial" w:hAnsi="Arial" w:cs="Arial"/>
          <w:color w:val="2D2F31"/>
          <w:w w:val="105"/>
          <w:sz w:val="24"/>
          <w:szCs w:val="24"/>
        </w:rPr>
        <w:t>this</w:t>
      </w:r>
      <w:r w:rsidRPr="00F84B00">
        <w:rPr>
          <w:rFonts w:ascii="Arial" w:hAnsi="Arial" w:cs="Arial"/>
          <w:color w:val="2D2F31"/>
          <w:spacing w:val="-13"/>
          <w:w w:val="105"/>
          <w:sz w:val="24"/>
          <w:szCs w:val="24"/>
        </w:rPr>
        <w:t xml:space="preserve"> </w:t>
      </w:r>
      <w:r w:rsidRPr="00F84B00">
        <w:rPr>
          <w:rFonts w:ascii="Arial" w:hAnsi="Arial" w:cs="Arial"/>
          <w:color w:val="2D2F31"/>
          <w:w w:val="105"/>
          <w:sz w:val="24"/>
          <w:szCs w:val="24"/>
        </w:rPr>
        <w:t>stage</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in</w:t>
      </w:r>
      <w:r w:rsidRPr="00F84B00">
        <w:rPr>
          <w:rFonts w:ascii="Arial" w:hAnsi="Arial" w:cs="Arial"/>
          <w:color w:val="2D2F31"/>
          <w:spacing w:val="-6"/>
          <w:w w:val="105"/>
          <w:sz w:val="24"/>
          <w:szCs w:val="24"/>
        </w:rPr>
        <w:t xml:space="preserve"> </w:t>
      </w:r>
      <w:r w:rsidRPr="00F84B00">
        <w:rPr>
          <w:rFonts w:ascii="Arial" w:hAnsi="Arial" w:cs="Arial"/>
          <w:color w:val="2D2F31"/>
          <w:w w:val="105"/>
          <w:sz w:val="24"/>
          <w:szCs w:val="24"/>
        </w:rPr>
        <w:t>the</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litigation</w:t>
      </w:r>
      <w:r w:rsidRPr="00F84B00">
        <w:rPr>
          <w:rFonts w:ascii="Arial" w:hAnsi="Arial" w:cs="Arial"/>
          <w:color w:val="2D2F31"/>
          <w:spacing w:val="-10"/>
          <w:w w:val="105"/>
          <w:sz w:val="24"/>
          <w:szCs w:val="24"/>
        </w:rPr>
        <w:t xml:space="preserve"> </w:t>
      </w:r>
      <w:r w:rsidRPr="00F84B00">
        <w:rPr>
          <w:rFonts w:ascii="Arial" w:hAnsi="Arial" w:cs="Arial"/>
          <w:color w:val="2D2F31"/>
          <w:w w:val="105"/>
          <w:sz w:val="24"/>
          <w:szCs w:val="24"/>
        </w:rPr>
        <w:lastRenderedPageBreak/>
        <w:t>proceedings, there</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exist</w:t>
      </w:r>
      <w:r w:rsidRPr="00F84B00">
        <w:rPr>
          <w:rFonts w:ascii="Arial" w:hAnsi="Arial" w:cs="Arial"/>
          <w:color w:val="2D2F31"/>
          <w:spacing w:val="80"/>
          <w:w w:val="105"/>
          <w:sz w:val="24"/>
          <w:szCs w:val="24"/>
        </w:rPr>
        <w:t xml:space="preserve"> </w:t>
      </w:r>
      <w:r w:rsidRPr="00F84B00">
        <w:rPr>
          <w:rFonts w:ascii="Arial" w:hAnsi="Arial" w:cs="Arial"/>
          <w:color w:val="2D2F31"/>
          <w:w w:val="105"/>
          <w:sz w:val="24"/>
          <w:szCs w:val="24"/>
        </w:rPr>
        <w:t>no</w:t>
      </w:r>
      <w:r w:rsidRPr="00F84B00">
        <w:rPr>
          <w:rFonts w:ascii="Arial" w:hAnsi="Arial" w:cs="Arial"/>
          <w:color w:val="2D2F31"/>
          <w:spacing w:val="-3"/>
          <w:w w:val="105"/>
          <w:sz w:val="24"/>
          <w:szCs w:val="24"/>
        </w:rPr>
        <w:t xml:space="preserve"> </w:t>
      </w:r>
      <w:r w:rsidRPr="00F84B00">
        <w:rPr>
          <w:rFonts w:ascii="Arial" w:hAnsi="Arial" w:cs="Arial"/>
          <w:i/>
          <w:color w:val="2D2F31"/>
          <w:w w:val="105"/>
          <w:sz w:val="24"/>
          <w:szCs w:val="24"/>
        </w:rPr>
        <w:t>bona</w:t>
      </w:r>
      <w:r w:rsidRPr="00F84B00">
        <w:rPr>
          <w:rFonts w:ascii="Arial" w:hAnsi="Arial" w:cs="Arial"/>
          <w:i/>
          <w:color w:val="2D2F31"/>
          <w:spacing w:val="-13"/>
          <w:w w:val="105"/>
          <w:sz w:val="24"/>
          <w:szCs w:val="24"/>
        </w:rPr>
        <w:t xml:space="preserve"> </w:t>
      </w:r>
      <w:r w:rsidRPr="00F84B00">
        <w:rPr>
          <w:rFonts w:ascii="Arial" w:hAnsi="Arial" w:cs="Arial"/>
          <w:i/>
          <w:color w:val="2D2F31"/>
          <w:w w:val="105"/>
          <w:sz w:val="24"/>
          <w:szCs w:val="24"/>
        </w:rPr>
        <w:t>fide</w:t>
      </w:r>
      <w:r w:rsidRPr="00F84B00">
        <w:rPr>
          <w:rFonts w:ascii="Arial" w:hAnsi="Arial" w:cs="Arial"/>
          <w:i/>
          <w:color w:val="2D2F31"/>
          <w:spacing w:val="-16"/>
          <w:w w:val="105"/>
          <w:sz w:val="24"/>
          <w:szCs w:val="24"/>
        </w:rPr>
        <w:t xml:space="preserve"> </w:t>
      </w:r>
      <w:r w:rsidRPr="00F84B00">
        <w:rPr>
          <w:rFonts w:ascii="Arial" w:hAnsi="Arial" w:cs="Arial"/>
          <w:color w:val="2D2F31"/>
          <w:w w:val="105"/>
          <w:sz w:val="24"/>
          <w:szCs w:val="24"/>
        </w:rPr>
        <w:t>defence</w:t>
      </w:r>
      <w:r w:rsidRPr="00F84B00">
        <w:rPr>
          <w:rFonts w:ascii="Arial" w:hAnsi="Arial" w:cs="Arial"/>
          <w:color w:val="2D2F31"/>
          <w:spacing w:val="-1"/>
          <w:w w:val="105"/>
          <w:sz w:val="24"/>
          <w:szCs w:val="24"/>
        </w:rPr>
        <w:t xml:space="preserve"> </w:t>
      </w:r>
      <w:r w:rsidRPr="00F84B00">
        <w:rPr>
          <w:rFonts w:ascii="Arial" w:hAnsi="Arial" w:cs="Arial"/>
          <w:color w:val="2D2F31"/>
          <w:w w:val="105"/>
          <w:sz w:val="24"/>
          <w:szCs w:val="24"/>
        </w:rPr>
        <w:t>to</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the</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Applicant/</w:t>
      </w:r>
      <w:r w:rsidR="00CF24CD" w:rsidRPr="00F84B00">
        <w:rPr>
          <w:rFonts w:ascii="Arial" w:hAnsi="Arial" w:cs="Arial"/>
          <w:color w:val="2D2F31"/>
          <w:w w:val="105"/>
          <w:sz w:val="24"/>
          <w:szCs w:val="24"/>
        </w:rPr>
        <w:t>Plaintiff</w:t>
      </w:r>
      <w:r w:rsidRPr="00F84B00">
        <w:rPr>
          <w:rFonts w:ascii="Arial" w:hAnsi="Arial" w:cs="Arial"/>
          <w:color w:val="464949"/>
          <w:w w:val="105"/>
          <w:sz w:val="24"/>
          <w:szCs w:val="24"/>
        </w:rPr>
        <w:t>'</w:t>
      </w:r>
      <w:r w:rsidRPr="00F84B00">
        <w:rPr>
          <w:rFonts w:ascii="Arial" w:hAnsi="Arial" w:cs="Arial"/>
          <w:color w:val="2D2F31"/>
          <w:w w:val="105"/>
          <w:sz w:val="24"/>
          <w:szCs w:val="24"/>
        </w:rPr>
        <w:t>s</w:t>
      </w:r>
      <w:r w:rsidRPr="00F84B00">
        <w:rPr>
          <w:rFonts w:ascii="Arial" w:hAnsi="Arial" w:cs="Arial"/>
          <w:color w:val="2D2F31"/>
          <w:spacing w:val="-9"/>
          <w:w w:val="105"/>
          <w:sz w:val="24"/>
          <w:szCs w:val="24"/>
        </w:rPr>
        <w:t xml:space="preserve"> </w:t>
      </w:r>
      <w:r w:rsidRPr="00F84B00">
        <w:rPr>
          <w:rFonts w:ascii="Arial" w:hAnsi="Arial" w:cs="Arial"/>
          <w:color w:val="2D2F31"/>
          <w:w w:val="105"/>
          <w:sz w:val="24"/>
          <w:szCs w:val="24"/>
        </w:rPr>
        <w:t>case</w:t>
      </w:r>
      <w:r w:rsidRPr="00F84B00">
        <w:rPr>
          <w:rFonts w:ascii="Arial" w:hAnsi="Arial" w:cs="Arial"/>
          <w:color w:val="2D2F31"/>
          <w:spacing w:val="-11"/>
          <w:w w:val="105"/>
          <w:sz w:val="24"/>
          <w:szCs w:val="24"/>
        </w:rPr>
        <w:t xml:space="preserve"> </w:t>
      </w:r>
      <w:r w:rsidRPr="00F84B00">
        <w:rPr>
          <w:rFonts w:ascii="Arial" w:hAnsi="Arial" w:cs="Arial"/>
          <w:color w:val="2D2F31"/>
          <w:w w:val="105"/>
          <w:sz w:val="24"/>
          <w:szCs w:val="24"/>
        </w:rPr>
        <w:t>and</w:t>
      </w:r>
      <w:r w:rsidRPr="00F84B00">
        <w:rPr>
          <w:rFonts w:ascii="Arial" w:hAnsi="Arial" w:cs="Arial"/>
          <w:color w:val="2D2F31"/>
          <w:spacing w:val="-15"/>
          <w:w w:val="105"/>
          <w:sz w:val="24"/>
          <w:szCs w:val="24"/>
        </w:rPr>
        <w:t xml:space="preserve"> </w:t>
      </w:r>
      <w:r w:rsidRPr="00F84B00">
        <w:rPr>
          <w:rFonts w:ascii="Arial" w:hAnsi="Arial" w:cs="Arial"/>
          <w:color w:val="2D2F31"/>
          <w:w w:val="105"/>
          <w:sz w:val="24"/>
          <w:szCs w:val="24"/>
        </w:rPr>
        <w:t>as</w:t>
      </w:r>
      <w:r w:rsidRPr="00F84B00">
        <w:rPr>
          <w:rFonts w:ascii="Arial" w:hAnsi="Arial" w:cs="Arial"/>
          <w:color w:val="2D2F31"/>
          <w:spacing w:val="-15"/>
          <w:w w:val="105"/>
          <w:sz w:val="24"/>
          <w:szCs w:val="24"/>
        </w:rPr>
        <w:t xml:space="preserve"> </w:t>
      </w:r>
      <w:r w:rsidRPr="00F84B00">
        <w:rPr>
          <w:rFonts w:ascii="Arial" w:hAnsi="Arial" w:cs="Arial"/>
          <w:color w:val="2D2F31"/>
          <w:w w:val="105"/>
          <w:sz w:val="24"/>
          <w:szCs w:val="24"/>
        </w:rPr>
        <w:t>such</w:t>
      </w:r>
      <w:r w:rsidRPr="00F84B00">
        <w:rPr>
          <w:rFonts w:ascii="Arial" w:hAnsi="Arial" w:cs="Arial"/>
          <w:color w:val="2D2F31"/>
          <w:spacing w:val="-17"/>
          <w:w w:val="105"/>
          <w:sz w:val="24"/>
          <w:szCs w:val="24"/>
        </w:rPr>
        <w:t xml:space="preserve"> </w:t>
      </w:r>
      <w:r w:rsidRPr="00F84B00">
        <w:rPr>
          <w:rFonts w:ascii="Arial" w:hAnsi="Arial" w:cs="Arial"/>
          <w:color w:val="2D2F31"/>
          <w:w w:val="105"/>
          <w:sz w:val="24"/>
          <w:szCs w:val="24"/>
        </w:rPr>
        <w:t>it cannot be ascertained what poss</w:t>
      </w:r>
      <w:r w:rsidRPr="00F84B00">
        <w:rPr>
          <w:rFonts w:ascii="Arial" w:hAnsi="Arial" w:cs="Arial"/>
          <w:color w:val="161A18"/>
          <w:w w:val="105"/>
          <w:sz w:val="24"/>
          <w:szCs w:val="24"/>
        </w:rPr>
        <w:t>i</w:t>
      </w:r>
      <w:r w:rsidRPr="00F84B00">
        <w:rPr>
          <w:rFonts w:ascii="Arial" w:hAnsi="Arial" w:cs="Arial"/>
          <w:color w:val="2D2F31"/>
          <w:w w:val="105"/>
          <w:sz w:val="24"/>
          <w:szCs w:val="24"/>
        </w:rPr>
        <w:t>ble material disputes of</w:t>
      </w:r>
      <w:r w:rsidRPr="00F84B00">
        <w:rPr>
          <w:rFonts w:ascii="Arial" w:hAnsi="Arial" w:cs="Arial"/>
          <w:color w:val="2D2F31"/>
          <w:spacing w:val="-1"/>
          <w:w w:val="105"/>
          <w:sz w:val="24"/>
          <w:szCs w:val="24"/>
        </w:rPr>
        <w:t xml:space="preserve"> </w:t>
      </w:r>
      <w:r w:rsidRPr="00F84B00">
        <w:rPr>
          <w:rFonts w:ascii="Arial" w:hAnsi="Arial" w:cs="Arial"/>
          <w:color w:val="2D2F31"/>
          <w:w w:val="105"/>
          <w:sz w:val="24"/>
          <w:szCs w:val="24"/>
        </w:rPr>
        <w:t xml:space="preserve">fact are capable of referral </w:t>
      </w:r>
      <w:r w:rsidR="00CF24CD" w:rsidRPr="00F84B00">
        <w:rPr>
          <w:rFonts w:ascii="Arial" w:hAnsi="Arial" w:cs="Arial"/>
          <w:color w:val="2D2F31"/>
          <w:w w:val="105"/>
          <w:sz w:val="24"/>
          <w:szCs w:val="24"/>
        </w:rPr>
        <w:t>to</w:t>
      </w:r>
      <w:r w:rsidR="00CF24CD" w:rsidRPr="00F84B00">
        <w:rPr>
          <w:rFonts w:ascii="Arial" w:hAnsi="Arial" w:cs="Arial"/>
          <w:color w:val="2D2F31"/>
          <w:spacing w:val="40"/>
          <w:w w:val="105"/>
          <w:sz w:val="24"/>
          <w:szCs w:val="24"/>
        </w:rPr>
        <w:t xml:space="preserve"> mediation</w:t>
      </w:r>
      <w:r w:rsidRPr="00F84B00">
        <w:rPr>
          <w:rFonts w:ascii="Arial" w:hAnsi="Arial" w:cs="Arial"/>
          <w:color w:val="2D2F31"/>
          <w:w w:val="105"/>
          <w:sz w:val="24"/>
          <w:szCs w:val="24"/>
        </w:rPr>
        <w:t xml:space="preserve"> proceedings</w:t>
      </w:r>
      <w:r w:rsidRPr="00F84B00">
        <w:rPr>
          <w:rFonts w:ascii="Arial" w:hAnsi="Arial" w:cs="Arial"/>
          <w:color w:val="464949"/>
          <w:w w:val="105"/>
          <w:sz w:val="24"/>
          <w:szCs w:val="24"/>
        </w:rPr>
        <w:t>.</w:t>
      </w:r>
    </w:p>
    <w:p w14:paraId="7E569004" w14:textId="77777777" w:rsidR="00E8581D" w:rsidRPr="00F84B00" w:rsidRDefault="00E8581D" w:rsidP="002D50D2">
      <w:pPr>
        <w:pStyle w:val="BodyText"/>
        <w:spacing w:before="13" w:line="276" w:lineRule="auto"/>
        <w:rPr>
          <w:rFonts w:ascii="Arial" w:hAnsi="Arial" w:cs="Arial"/>
          <w:sz w:val="24"/>
          <w:szCs w:val="24"/>
        </w:rPr>
      </w:pPr>
    </w:p>
    <w:p w14:paraId="59DFD712" w14:textId="3129F8D7" w:rsidR="00E8581D" w:rsidRPr="00F84B00" w:rsidRDefault="00E8581D" w:rsidP="002D50D2">
      <w:pPr>
        <w:pStyle w:val="ListParagraph"/>
        <w:widowControl w:val="0"/>
        <w:numPr>
          <w:ilvl w:val="0"/>
          <w:numId w:val="14"/>
        </w:numPr>
        <w:autoSpaceDE w:val="0"/>
        <w:autoSpaceDN w:val="0"/>
        <w:spacing w:before="1" w:line="276" w:lineRule="auto"/>
        <w:ind w:right="98"/>
        <w:jc w:val="both"/>
        <w:rPr>
          <w:rFonts w:ascii="Arial" w:hAnsi="Arial" w:cs="Arial"/>
          <w:color w:val="2D2F31"/>
          <w:sz w:val="24"/>
          <w:szCs w:val="24"/>
        </w:rPr>
      </w:pPr>
      <w:r w:rsidRPr="00F84B00">
        <w:rPr>
          <w:rFonts w:ascii="Arial" w:hAnsi="Arial" w:cs="Arial"/>
          <w:color w:val="2D2F31"/>
          <w:w w:val="105"/>
          <w:sz w:val="24"/>
          <w:szCs w:val="24"/>
        </w:rPr>
        <w:t>lt is</w:t>
      </w:r>
      <w:r w:rsidRPr="00F84B00">
        <w:rPr>
          <w:rFonts w:ascii="Arial" w:hAnsi="Arial" w:cs="Arial"/>
          <w:color w:val="565B5B"/>
          <w:w w:val="105"/>
          <w:sz w:val="24"/>
          <w:szCs w:val="24"/>
        </w:rPr>
        <w:t xml:space="preserve">, </w:t>
      </w:r>
      <w:r w:rsidRPr="00F84B00">
        <w:rPr>
          <w:rFonts w:ascii="Arial" w:hAnsi="Arial" w:cs="Arial"/>
          <w:color w:val="2D2F31"/>
          <w:w w:val="105"/>
          <w:sz w:val="24"/>
          <w:szCs w:val="24"/>
        </w:rPr>
        <w:t>at th</w:t>
      </w:r>
      <w:r w:rsidRPr="00F84B00">
        <w:rPr>
          <w:rFonts w:ascii="Arial" w:hAnsi="Arial" w:cs="Arial"/>
          <w:color w:val="464949"/>
          <w:w w:val="105"/>
          <w:sz w:val="24"/>
          <w:szCs w:val="24"/>
        </w:rPr>
        <w:t>is</w:t>
      </w:r>
      <w:r w:rsidRPr="00F84B00">
        <w:rPr>
          <w:rFonts w:ascii="Arial" w:hAnsi="Arial" w:cs="Arial"/>
          <w:color w:val="464949"/>
          <w:spacing w:val="80"/>
          <w:w w:val="105"/>
          <w:sz w:val="24"/>
          <w:szCs w:val="24"/>
        </w:rPr>
        <w:t xml:space="preserve"> </w:t>
      </w:r>
      <w:r w:rsidRPr="00F84B00">
        <w:rPr>
          <w:rFonts w:ascii="Arial" w:hAnsi="Arial" w:cs="Arial"/>
          <w:color w:val="2D2F31"/>
          <w:w w:val="105"/>
          <w:sz w:val="24"/>
          <w:szCs w:val="24"/>
        </w:rPr>
        <w:t>stage in the litigation process</w:t>
      </w:r>
      <w:r w:rsidRPr="00F84B00">
        <w:rPr>
          <w:rFonts w:ascii="Arial" w:hAnsi="Arial" w:cs="Arial"/>
          <w:color w:val="565B5B"/>
          <w:w w:val="105"/>
          <w:sz w:val="24"/>
          <w:szCs w:val="24"/>
        </w:rPr>
        <w:t xml:space="preserve">, </w:t>
      </w:r>
      <w:r w:rsidRPr="00F84B00">
        <w:rPr>
          <w:rFonts w:ascii="Arial" w:hAnsi="Arial" w:cs="Arial"/>
          <w:color w:val="2D2F31"/>
          <w:w w:val="105"/>
          <w:sz w:val="24"/>
          <w:szCs w:val="24"/>
        </w:rPr>
        <w:t>the Applicant/</w:t>
      </w:r>
      <w:r w:rsidR="00CF24CD" w:rsidRPr="00F84B00">
        <w:rPr>
          <w:rFonts w:ascii="Arial" w:hAnsi="Arial" w:cs="Arial"/>
          <w:color w:val="2D2F31"/>
          <w:w w:val="105"/>
          <w:sz w:val="24"/>
          <w:szCs w:val="24"/>
        </w:rPr>
        <w:t>Plaintiff</w:t>
      </w:r>
      <w:r w:rsidRPr="00F84B00">
        <w:rPr>
          <w:rFonts w:ascii="Arial" w:hAnsi="Arial" w:cs="Arial"/>
          <w:color w:val="2D2F31"/>
          <w:w w:val="105"/>
          <w:sz w:val="24"/>
          <w:szCs w:val="24"/>
        </w:rPr>
        <w:t xml:space="preserve">'s </w:t>
      </w:r>
      <w:r w:rsidRPr="00F84B00">
        <w:rPr>
          <w:rFonts w:ascii="Arial" w:hAnsi="Arial" w:cs="Arial"/>
          <w:i/>
          <w:color w:val="2D2F31"/>
          <w:w w:val="105"/>
          <w:sz w:val="24"/>
          <w:szCs w:val="24"/>
        </w:rPr>
        <w:t xml:space="preserve">bona fide </w:t>
      </w:r>
      <w:r w:rsidRPr="00F84B00">
        <w:rPr>
          <w:rFonts w:ascii="Arial" w:hAnsi="Arial" w:cs="Arial"/>
          <w:color w:val="2D2F31"/>
          <w:w w:val="105"/>
          <w:sz w:val="24"/>
          <w:szCs w:val="24"/>
        </w:rPr>
        <w:t>belief that</w:t>
      </w:r>
      <w:r w:rsidRPr="00F84B00">
        <w:rPr>
          <w:rFonts w:ascii="Arial" w:hAnsi="Arial" w:cs="Arial"/>
          <w:color w:val="2D2F31"/>
          <w:spacing w:val="40"/>
          <w:w w:val="105"/>
          <w:sz w:val="24"/>
          <w:szCs w:val="24"/>
        </w:rPr>
        <w:t xml:space="preserve"> </w:t>
      </w:r>
      <w:proofErr w:type="gramStart"/>
      <w:r w:rsidRPr="00F84B00">
        <w:rPr>
          <w:rFonts w:ascii="Arial" w:hAnsi="Arial" w:cs="Arial"/>
          <w:color w:val="2D2F31"/>
          <w:w w:val="105"/>
          <w:sz w:val="24"/>
          <w:szCs w:val="24"/>
        </w:rPr>
        <w:t>he</w:t>
      </w:r>
      <w:proofErr w:type="gramEnd"/>
      <w:r w:rsidRPr="00F84B00">
        <w:rPr>
          <w:rFonts w:ascii="Arial" w:hAnsi="Arial" w:cs="Arial"/>
          <w:color w:val="2D2F31"/>
          <w:w w:val="105"/>
          <w:sz w:val="24"/>
          <w:szCs w:val="24"/>
        </w:rPr>
        <w:t xml:space="preserve"> most expedient resolution to this matter would be through the hearing of</w:t>
      </w:r>
      <w:r w:rsidRPr="00F84B00">
        <w:rPr>
          <w:rFonts w:ascii="Arial" w:hAnsi="Arial" w:cs="Arial"/>
          <w:color w:val="2D2F31"/>
          <w:spacing w:val="40"/>
          <w:w w:val="105"/>
          <w:sz w:val="24"/>
          <w:szCs w:val="24"/>
        </w:rPr>
        <w:t xml:space="preserve"> </w:t>
      </w:r>
      <w:r w:rsidRPr="00F84B00">
        <w:rPr>
          <w:rFonts w:ascii="Arial" w:hAnsi="Arial" w:cs="Arial"/>
          <w:color w:val="2D2F31"/>
          <w:w w:val="105"/>
          <w:sz w:val="24"/>
          <w:szCs w:val="24"/>
        </w:rPr>
        <w:t>his matter by the above Honourable Court.</w:t>
      </w:r>
    </w:p>
    <w:p w14:paraId="3B2DA761" w14:textId="77777777" w:rsidR="00E8581D" w:rsidRPr="00F84B00" w:rsidRDefault="00E8581D" w:rsidP="002D50D2">
      <w:pPr>
        <w:pStyle w:val="ListParagraph"/>
        <w:spacing w:line="276" w:lineRule="auto"/>
        <w:rPr>
          <w:rFonts w:ascii="Arial" w:hAnsi="Arial" w:cs="Arial"/>
          <w:color w:val="2D2F31"/>
          <w:sz w:val="24"/>
          <w:szCs w:val="24"/>
        </w:rPr>
      </w:pPr>
    </w:p>
    <w:p w14:paraId="7F27F6A2" w14:textId="468158D9" w:rsidR="00E8581D" w:rsidRPr="00F84B00" w:rsidRDefault="00E8581D" w:rsidP="002D50D2">
      <w:pPr>
        <w:pStyle w:val="ListParagraph"/>
        <w:widowControl w:val="0"/>
        <w:numPr>
          <w:ilvl w:val="0"/>
          <w:numId w:val="14"/>
        </w:numPr>
        <w:autoSpaceDE w:val="0"/>
        <w:autoSpaceDN w:val="0"/>
        <w:spacing w:before="1" w:line="276" w:lineRule="auto"/>
        <w:ind w:right="98"/>
        <w:jc w:val="both"/>
        <w:rPr>
          <w:rFonts w:ascii="Arial" w:hAnsi="Arial" w:cs="Arial"/>
          <w:color w:val="2D2F31"/>
          <w:sz w:val="24"/>
          <w:szCs w:val="24"/>
        </w:rPr>
      </w:pPr>
      <w:r w:rsidRPr="00F84B00">
        <w:rPr>
          <w:rFonts w:ascii="Arial" w:hAnsi="Arial" w:cs="Arial"/>
          <w:color w:val="2D2F31"/>
          <w:sz w:val="24"/>
          <w:szCs w:val="24"/>
        </w:rPr>
        <w:t>Should it be discovered during the litigation process that mediation is indeed possible the Applicant/</w:t>
      </w:r>
      <w:r w:rsidR="00CF24CD" w:rsidRPr="00F84B00">
        <w:rPr>
          <w:rFonts w:ascii="Arial" w:hAnsi="Arial" w:cs="Arial"/>
          <w:color w:val="2D2F31"/>
          <w:sz w:val="24"/>
          <w:szCs w:val="24"/>
        </w:rPr>
        <w:t>Plaintiff</w:t>
      </w:r>
      <w:r w:rsidRPr="00F84B00">
        <w:rPr>
          <w:rFonts w:ascii="Arial" w:hAnsi="Arial" w:cs="Arial"/>
          <w:color w:val="2D2F31"/>
          <w:sz w:val="24"/>
          <w:szCs w:val="24"/>
        </w:rPr>
        <w:t xml:space="preserve"> reserves the option of acting in accordance with Ruel 41</w:t>
      </w:r>
      <w:proofErr w:type="gramStart"/>
      <w:r w:rsidRPr="00F84B00">
        <w:rPr>
          <w:rFonts w:ascii="Arial" w:hAnsi="Arial" w:cs="Arial"/>
          <w:color w:val="2D2F31"/>
          <w:sz w:val="24"/>
          <w:szCs w:val="24"/>
        </w:rPr>
        <w:t>A(</w:t>
      </w:r>
      <w:proofErr w:type="gramEnd"/>
      <w:r w:rsidRPr="00F84B00">
        <w:rPr>
          <w:rFonts w:ascii="Arial" w:hAnsi="Arial" w:cs="Arial"/>
          <w:color w:val="2D2F31"/>
          <w:sz w:val="24"/>
          <w:szCs w:val="24"/>
        </w:rPr>
        <w:t>3) (a).</w:t>
      </w:r>
    </w:p>
    <w:p w14:paraId="398E5FC3" w14:textId="77777777" w:rsidR="00E8581D" w:rsidRPr="00F84B00" w:rsidRDefault="00E8581D" w:rsidP="002D50D2">
      <w:pPr>
        <w:pStyle w:val="BodyText"/>
        <w:spacing w:before="168" w:line="276" w:lineRule="auto"/>
        <w:rPr>
          <w:rFonts w:ascii="Arial" w:hAnsi="Arial" w:cs="Arial"/>
          <w:sz w:val="24"/>
          <w:szCs w:val="24"/>
        </w:rPr>
      </w:pPr>
    </w:p>
    <w:p w14:paraId="25FC80B3" w14:textId="77777777" w:rsidR="00E8581D" w:rsidRPr="00F84B00" w:rsidRDefault="00E8581D" w:rsidP="002D50D2">
      <w:pPr>
        <w:pStyle w:val="ListParagraph"/>
        <w:widowControl w:val="0"/>
        <w:numPr>
          <w:ilvl w:val="0"/>
          <w:numId w:val="14"/>
        </w:numPr>
        <w:autoSpaceDE w:val="0"/>
        <w:autoSpaceDN w:val="0"/>
        <w:spacing w:line="276" w:lineRule="auto"/>
        <w:ind w:right="108"/>
        <w:jc w:val="both"/>
        <w:rPr>
          <w:rFonts w:ascii="Arial" w:hAnsi="Arial" w:cs="Arial"/>
          <w:color w:val="2D2F31"/>
          <w:sz w:val="24"/>
          <w:szCs w:val="24"/>
        </w:rPr>
      </w:pPr>
      <w:r w:rsidRPr="00F84B00">
        <w:rPr>
          <w:rFonts w:ascii="Arial" w:hAnsi="Arial" w:cs="Arial"/>
          <w:color w:val="2D2F31"/>
          <w:w w:val="105"/>
          <w:sz w:val="24"/>
          <w:szCs w:val="24"/>
        </w:rPr>
        <w:t xml:space="preserve">This notice is herewith done entirely without prejudice as envisaged in Rule </w:t>
      </w:r>
      <w:r w:rsidRPr="00F84B00">
        <w:rPr>
          <w:rFonts w:ascii="Arial" w:hAnsi="Arial" w:cs="Arial"/>
          <w:color w:val="2D2F31"/>
          <w:spacing w:val="-2"/>
          <w:w w:val="105"/>
          <w:sz w:val="24"/>
          <w:szCs w:val="24"/>
        </w:rPr>
        <w:t>41A(2)(d).</w:t>
      </w:r>
    </w:p>
    <w:p w14:paraId="62E22A18" w14:textId="77777777" w:rsidR="00E8581D" w:rsidRPr="00F84B00" w:rsidRDefault="00E8581D" w:rsidP="002D50D2">
      <w:pPr>
        <w:pStyle w:val="BodyText"/>
        <w:spacing w:line="276" w:lineRule="auto"/>
        <w:rPr>
          <w:rFonts w:ascii="Arial" w:hAnsi="Arial" w:cs="Arial"/>
          <w:sz w:val="24"/>
          <w:szCs w:val="24"/>
        </w:rPr>
      </w:pPr>
    </w:p>
    <w:p w14:paraId="7ADD3923" w14:textId="77777777" w:rsidR="0041453B" w:rsidRPr="00F84B00" w:rsidRDefault="0041453B" w:rsidP="002D50D2">
      <w:pPr>
        <w:spacing w:line="480" w:lineRule="auto"/>
        <w:jc w:val="both"/>
        <w:rPr>
          <w:rFonts w:ascii="Arial" w:hAnsi="Arial" w:cs="Arial"/>
          <w:sz w:val="24"/>
          <w:szCs w:val="24"/>
        </w:rPr>
      </w:pPr>
    </w:p>
    <w:bookmarkEnd w:id="1"/>
    <w:p w14:paraId="77AFF64E" w14:textId="1B521EC8" w:rsidR="0041453B" w:rsidRPr="00F84B00" w:rsidRDefault="0025540B" w:rsidP="002D50D2">
      <w:pPr>
        <w:spacing w:line="480" w:lineRule="auto"/>
        <w:jc w:val="both"/>
        <w:rPr>
          <w:rFonts w:ascii="Arial" w:hAnsi="Arial" w:cs="Arial"/>
          <w:b/>
          <w:spacing w:val="-2"/>
          <w:sz w:val="24"/>
          <w:szCs w:val="24"/>
        </w:rPr>
      </w:pPr>
      <w:r w:rsidRPr="00F84B00">
        <w:rPr>
          <w:rFonts w:ascii="Arial" w:hAnsi="Arial" w:cs="Arial"/>
          <w:b/>
          <w:spacing w:val="-2"/>
          <w:sz w:val="24"/>
          <w:szCs w:val="24"/>
        </w:rPr>
        <w:t>Dated at Sandton on this the _________ day of</w:t>
      </w:r>
      <w:r w:rsidR="0041453B" w:rsidRPr="00F84B00">
        <w:rPr>
          <w:rFonts w:ascii="Arial" w:hAnsi="Arial" w:cs="Arial"/>
          <w:b/>
          <w:spacing w:val="-2"/>
          <w:sz w:val="24"/>
          <w:szCs w:val="24"/>
        </w:rPr>
        <w:t xml:space="preserve"> </w:t>
      </w:r>
      <w:r w:rsidRPr="00F84B00">
        <w:rPr>
          <w:rFonts w:ascii="Arial" w:hAnsi="Arial" w:cs="Arial"/>
          <w:b/>
          <w:spacing w:val="-2"/>
          <w:sz w:val="24"/>
          <w:szCs w:val="24"/>
        </w:rPr>
        <w:fldChar w:fldCharType="begin"/>
      </w:r>
      <w:r w:rsidRPr="00F84B00">
        <w:rPr>
          <w:rFonts w:ascii="Arial" w:hAnsi="Arial" w:cs="Arial"/>
          <w:b/>
          <w:spacing w:val="-2"/>
          <w:sz w:val="24"/>
          <w:szCs w:val="24"/>
        </w:rPr>
        <w:instrText xml:space="preserve"> DATE  \@ "MMMM yy" </w:instrText>
      </w:r>
      <w:r w:rsidRPr="00F84B00">
        <w:rPr>
          <w:rFonts w:ascii="Arial" w:hAnsi="Arial" w:cs="Arial"/>
          <w:b/>
          <w:spacing w:val="-2"/>
          <w:sz w:val="24"/>
          <w:szCs w:val="24"/>
        </w:rPr>
        <w:fldChar w:fldCharType="separate"/>
      </w:r>
      <w:r w:rsidR="00F84B00" w:rsidRPr="00F84B00">
        <w:rPr>
          <w:rFonts w:ascii="Arial" w:hAnsi="Arial" w:cs="Arial"/>
          <w:b/>
          <w:noProof/>
          <w:spacing w:val="-2"/>
          <w:sz w:val="24"/>
          <w:szCs w:val="24"/>
        </w:rPr>
        <w:t>February 25</w:t>
      </w:r>
      <w:r w:rsidRPr="00F84B00">
        <w:rPr>
          <w:rFonts w:ascii="Arial" w:hAnsi="Arial" w:cs="Arial"/>
          <w:b/>
          <w:spacing w:val="-2"/>
          <w:sz w:val="24"/>
          <w:szCs w:val="24"/>
        </w:rPr>
        <w:fldChar w:fldCharType="end"/>
      </w:r>
    </w:p>
    <w:p w14:paraId="4237C1AA" w14:textId="77777777" w:rsidR="00DF4198" w:rsidRPr="00F84B00" w:rsidRDefault="00DF4198" w:rsidP="002D50D2">
      <w:pPr>
        <w:spacing w:line="480" w:lineRule="auto"/>
        <w:jc w:val="both"/>
        <w:rPr>
          <w:rFonts w:ascii="Arial" w:hAnsi="Arial" w:cs="Arial"/>
          <w:b/>
          <w:snapToGrid w:val="0"/>
          <w:spacing w:val="-2"/>
          <w:sz w:val="24"/>
          <w:szCs w:val="24"/>
        </w:rPr>
      </w:pPr>
    </w:p>
    <w:p w14:paraId="348907A5" w14:textId="77777777" w:rsidR="0041453B" w:rsidRPr="00F84B00" w:rsidRDefault="0041453B" w:rsidP="002D50D2">
      <w:pPr>
        <w:keepNext/>
        <w:widowControl w:val="0"/>
        <w:ind w:left="3600"/>
        <w:jc w:val="both"/>
        <w:outlineLvl w:val="0"/>
        <w:rPr>
          <w:rFonts w:ascii="Arial" w:hAnsi="Arial" w:cs="Arial"/>
          <w:b/>
          <w:snapToGrid w:val="0"/>
          <w:sz w:val="24"/>
          <w:szCs w:val="24"/>
        </w:rPr>
      </w:pPr>
      <w:r w:rsidRPr="00F84B00">
        <w:rPr>
          <w:rFonts w:ascii="Arial" w:hAnsi="Arial" w:cs="Arial"/>
          <w:b/>
          <w:snapToGrid w:val="0"/>
          <w:sz w:val="24"/>
          <w:szCs w:val="24"/>
        </w:rPr>
        <w:t>________________________________________</w:t>
      </w:r>
    </w:p>
    <w:p w14:paraId="07F721C8" w14:textId="77777777" w:rsidR="0041453B" w:rsidRPr="00F84B00" w:rsidRDefault="0041453B" w:rsidP="002D50D2">
      <w:pPr>
        <w:keepNext/>
        <w:widowControl w:val="0"/>
        <w:ind w:left="3600"/>
        <w:jc w:val="both"/>
        <w:outlineLvl w:val="0"/>
        <w:rPr>
          <w:rFonts w:ascii="Arial" w:hAnsi="Arial" w:cs="Arial"/>
          <w:b/>
          <w:snapToGrid w:val="0"/>
          <w:sz w:val="24"/>
          <w:szCs w:val="24"/>
        </w:rPr>
      </w:pPr>
      <w:r w:rsidRPr="00F84B00">
        <w:rPr>
          <w:rFonts w:ascii="Arial" w:hAnsi="Arial" w:cs="Arial"/>
          <w:b/>
          <w:snapToGrid w:val="0"/>
          <w:sz w:val="24"/>
          <w:szCs w:val="24"/>
        </w:rPr>
        <w:t>VAN HULSTEYNS</w:t>
      </w:r>
    </w:p>
    <w:p w14:paraId="2ED7AB28" w14:textId="7FB26A32" w:rsidR="0041453B" w:rsidRPr="00F84B00" w:rsidRDefault="00CF24CD" w:rsidP="002D50D2">
      <w:pPr>
        <w:keepNext/>
        <w:widowControl w:val="0"/>
        <w:ind w:left="3600"/>
        <w:jc w:val="both"/>
        <w:outlineLvl w:val="0"/>
        <w:rPr>
          <w:rFonts w:ascii="Arial" w:hAnsi="Arial" w:cs="Arial"/>
          <w:i/>
          <w:snapToGrid w:val="0"/>
          <w:sz w:val="24"/>
          <w:szCs w:val="24"/>
        </w:rPr>
      </w:pPr>
      <w:r w:rsidRPr="00F84B00">
        <w:rPr>
          <w:rFonts w:ascii="Arial" w:hAnsi="Arial" w:cs="Arial"/>
          <w:i/>
          <w:snapToGrid w:val="0"/>
          <w:sz w:val="24"/>
          <w:szCs w:val="24"/>
        </w:rPr>
        <w:t>A</w:t>
      </w:r>
      <w:r w:rsidR="0041453B" w:rsidRPr="00F84B00">
        <w:rPr>
          <w:rFonts w:ascii="Arial" w:hAnsi="Arial" w:cs="Arial"/>
          <w:i/>
          <w:snapToGrid w:val="0"/>
          <w:sz w:val="24"/>
          <w:szCs w:val="24"/>
        </w:rPr>
        <w:t>pplicant's Attorneys</w:t>
      </w:r>
    </w:p>
    <w:p w14:paraId="22CDEB89" w14:textId="77777777" w:rsidR="0041453B" w:rsidRPr="00F84B00" w:rsidRDefault="0041453B" w:rsidP="002D50D2">
      <w:pPr>
        <w:ind w:left="3600"/>
        <w:rPr>
          <w:rFonts w:ascii="Arial" w:eastAsia="MS Mincho" w:hAnsi="Arial" w:cs="Arial"/>
          <w:sz w:val="24"/>
          <w:szCs w:val="24"/>
          <w:lang w:val="en-GB"/>
        </w:rPr>
      </w:pPr>
      <w:r w:rsidRPr="00F84B00">
        <w:rPr>
          <w:rFonts w:ascii="Arial" w:eastAsia="MS Mincho" w:hAnsi="Arial" w:cs="Arial"/>
          <w:sz w:val="24"/>
          <w:szCs w:val="24"/>
          <w:lang w:val="en-GB"/>
        </w:rPr>
        <w:t>Suite 25, 3</w:t>
      </w:r>
      <w:r w:rsidRPr="00F84B00">
        <w:rPr>
          <w:rFonts w:ascii="Arial" w:eastAsia="MS Mincho" w:hAnsi="Arial" w:cs="Arial"/>
          <w:sz w:val="24"/>
          <w:szCs w:val="24"/>
          <w:vertAlign w:val="superscript"/>
          <w:lang w:val="en-GB"/>
        </w:rPr>
        <w:t>rd</w:t>
      </w:r>
      <w:r w:rsidRPr="00F84B00">
        <w:rPr>
          <w:rFonts w:ascii="Arial" w:eastAsia="MS Mincho" w:hAnsi="Arial" w:cs="Arial"/>
          <w:sz w:val="24"/>
          <w:szCs w:val="24"/>
          <w:lang w:val="en-GB"/>
        </w:rPr>
        <w:t xml:space="preserve"> Floor </w:t>
      </w:r>
    </w:p>
    <w:p w14:paraId="50D19D9E" w14:textId="77777777" w:rsidR="0041453B" w:rsidRPr="00F84B00" w:rsidRDefault="0041453B" w:rsidP="002D50D2">
      <w:pPr>
        <w:ind w:left="3600"/>
        <w:rPr>
          <w:rFonts w:ascii="Arial" w:eastAsia="MS Mincho" w:hAnsi="Arial" w:cs="Arial"/>
          <w:sz w:val="24"/>
          <w:szCs w:val="24"/>
          <w:lang w:val="en-GB"/>
        </w:rPr>
      </w:pPr>
      <w:r w:rsidRPr="00F84B00">
        <w:rPr>
          <w:rFonts w:ascii="Arial" w:eastAsia="MS Mincho" w:hAnsi="Arial" w:cs="Arial"/>
          <w:sz w:val="24"/>
          <w:szCs w:val="24"/>
          <w:lang w:val="en-GB"/>
        </w:rPr>
        <w:t>Katherine and West Building</w:t>
      </w:r>
    </w:p>
    <w:p w14:paraId="14988EBE" w14:textId="77777777" w:rsidR="0041453B" w:rsidRPr="00F84B00" w:rsidRDefault="0041453B" w:rsidP="002D50D2">
      <w:pPr>
        <w:ind w:left="3600"/>
        <w:rPr>
          <w:rFonts w:ascii="Arial" w:eastAsia="MS Mincho" w:hAnsi="Arial" w:cs="Arial"/>
          <w:sz w:val="24"/>
          <w:szCs w:val="24"/>
          <w:lang w:val="en-GB"/>
        </w:rPr>
      </w:pPr>
      <w:r w:rsidRPr="00F84B00">
        <w:rPr>
          <w:rFonts w:ascii="Arial" w:eastAsia="MS Mincho" w:hAnsi="Arial" w:cs="Arial"/>
          <w:sz w:val="24"/>
          <w:szCs w:val="24"/>
          <w:lang w:val="en-GB"/>
        </w:rPr>
        <w:t>Corner Katherine and West Streets</w:t>
      </w:r>
    </w:p>
    <w:p w14:paraId="3BA8C86B" w14:textId="77777777" w:rsidR="0041453B" w:rsidRPr="00F84B00" w:rsidRDefault="0041453B" w:rsidP="002D50D2">
      <w:pPr>
        <w:ind w:left="3600"/>
        <w:rPr>
          <w:rFonts w:ascii="Arial" w:eastAsia="MS Mincho" w:hAnsi="Arial" w:cs="Arial"/>
          <w:sz w:val="24"/>
          <w:szCs w:val="24"/>
          <w:lang w:val="en-GB"/>
        </w:rPr>
      </w:pPr>
      <w:r w:rsidRPr="00F84B00">
        <w:rPr>
          <w:rFonts w:ascii="Arial" w:eastAsia="MS Mincho" w:hAnsi="Arial" w:cs="Arial"/>
          <w:sz w:val="24"/>
          <w:szCs w:val="24"/>
          <w:lang w:val="en-GB"/>
        </w:rPr>
        <w:t>Sandown</w:t>
      </w:r>
    </w:p>
    <w:p w14:paraId="551D8FF4" w14:textId="77777777" w:rsidR="0041453B" w:rsidRPr="00F84B00" w:rsidRDefault="0041453B" w:rsidP="002D50D2">
      <w:pPr>
        <w:ind w:left="3600"/>
        <w:rPr>
          <w:rFonts w:ascii="Arial" w:eastAsia="MS Mincho" w:hAnsi="Arial" w:cs="Arial"/>
          <w:sz w:val="24"/>
          <w:szCs w:val="24"/>
          <w:lang w:val="en-GB"/>
        </w:rPr>
      </w:pPr>
      <w:r w:rsidRPr="00F84B00">
        <w:rPr>
          <w:rFonts w:ascii="Arial" w:eastAsia="MS Mincho" w:hAnsi="Arial" w:cs="Arial"/>
          <w:sz w:val="24"/>
          <w:szCs w:val="24"/>
          <w:lang w:val="en-GB"/>
        </w:rPr>
        <w:t xml:space="preserve">Sandton </w:t>
      </w:r>
    </w:p>
    <w:p w14:paraId="6A2870BC" w14:textId="77777777" w:rsidR="0041453B" w:rsidRPr="00F84B00" w:rsidRDefault="0041453B" w:rsidP="002D50D2">
      <w:pPr>
        <w:widowControl w:val="0"/>
        <w:ind w:left="3600"/>
        <w:jc w:val="both"/>
        <w:rPr>
          <w:rFonts w:ascii="Arial" w:hAnsi="Arial" w:cs="Arial"/>
          <w:snapToGrid w:val="0"/>
          <w:sz w:val="24"/>
          <w:szCs w:val="24"/>
        </w:rPr>
      </w:pPr>
      <w:r w:rsidRPr="00F84B00">
        <w:rPr>
          <w:rFonts w:ascii="Arial" w:hAnsi="Arial" w:cs="Arial"/>
          <w:snapToGrid w:val="0"/>
          <w:sz w:val="24"/>
          <w:szCs w:val="24"/>
        </w:rPr>
        <w:t>TEL: (011) 523-5300</w:t>
      </w:r>
    </w:p>
    <w:p w14:paraId="2C79C81F" w14:textId="77777777" w:rsidR="0041453B" w:rsidRPr="00F84B00" w:rsidRDefault="0041453B" w:rsidP="002D50D2">
      <w:pPr>
        <w:widowControl w:val="0"/>
        <w:ind w:left="3600"/>
        <w:jc w:val="both"/>
        <w:rPr>
          <w:rFonts w:ascii="Arial" w:hAnsi="Arial" w:cs="Arial"/>
          <w:snapToGrid w:val="0"/>
          <w:sz w:val="24"/>
          <w:szCs w:val="24"/>
        </w:rPr>
      </w:pPr>
      <w:r w:rsidRPr="00F84B00">
        <w:rPr>
          <w:rFonts w:ascii="Arial" w:hAnsi="Arial" w:cs="Arial"/>
          <w:snapToGrid w:val="0"/>
          <w:sz w:val="24"/>
          <w:szCs w:val="24"/>
        </w:rPr>
        <w:t>FAX: 086 624 5558</w:t>
      </w:r>
    </w:p>
    <w:p w14:paraId="56FF0F59" w14:textId="77777777" w:rsidR="0041453B" w:rsidRPr="00F84B00" w:rsidRDefault="0041453B" w:rsidP="002D50D2">
      <w:pPr>
        <w:widowControl w:val="0"/>
        <w:ind w:left="3600"/>
        <w:jc w:val="both"/>
        <w:rPr>
          <w:rFonts w:ascii="Arial" w:hAnsi="Arial" w:cs="Arial"/>
          <w:snapToGrid w:val="0"/>
          <w:sz w:val="24"/>
          <w:szCs w:val="24"/>
        </w:rPr>
      </w:pPr>
      <w:r w:rsidRPr="00F84B00">
        <w:rPr>
          <w:rFonts w:ascii="Arial" w:hAnsi="Arial" w:cs="Arial"/>
          <w:snapToGrid w:val="0"/>
          <w:sz w:val="24"/>
          <w:szCs w:val="24"/>
        </w:rPr>
        <w:t>E-mail:</w:t>
      </w:r>
      <w:hyperlink r:id="rId10" w:history="1">
        <w:r w:rsidRPr="00F84B00">
          <w:rPr>
            <w:rFonts w:ascii="Arial" w:hAnsi="Arial" w:cs="Arial"/>
            <w:snapToGrid w:val="0"/>
            <w:color w:val="0000FF"/>
            <w:sz w:val="24"/>
            <w:szCs w:val="24"/>
            <w:u w:val="single"/>
          </w:rPr>
          <w:t>Foreclosures@vhlaw.co.za</w:t>
        </w:r>
      </w:hyperlink>
      <w:r w:rsidRPr="00F84B00">
        <w:rPr>
          <w:rFonts w:ascii="Arial" w:hAnsi="Arial" w:cs="Arial"/>
          <w:snapToGrid w:val="0"/>
          <w:sz w:val="24"/>
          <w:szCs w:val="24"/>
        </w:rPr>
        <w:t xml:space="preserve">; </w:t>
      </w:r>
      <w:hyperlink r:id="rId11" w:history="1">
        <w:r w:rsidRPr="00F84B00">
          <w:rPr>
            <w:rStyle w:val="Hyperlink"/>
            <w:rFonts w:ascii="Arial" w:hAnsi="Arial" w:cs="Arial"/>
            <w:snapToGrid w:val="0"/>
            <w:sz w:val="24"/>
            <w:szCs w:val="24"/>
          </w:rPr>
          <w:t>BarbaraS@vhlaw.co.za</w:t>
        </w:r>
      </w:hyperlink>
      <w:r w:rsidRPr="00F84B00">
        <w:rPr>
          <w:rFonts w:ascii="Arial" w:hAnsi="Arial" w:cs="Arial"/>
          <w:snapToGrid w:val="0"/>
          <w:sz w:val="24"/>
          <w:szCs w:val="24"/>
        </w:rPr>
        <w:t xml:space="preserve"> </w:t>
      </w:r>
    </w:p>
    <w:p w14:paraId="11FCAB1E" w14:textId="5DC9D944" w:rsidR="0041453B" w:rsidRPr="00F84B00" w:rsidRDefault="0041453B" w:rsidP="002D50D2">
      <w:pPr>
        <w:widowControl w:val="0"/>
        <w:ind w:left="3600"/>
        <w:jc w:val="both"/>
        <w:rPr>
          <w:rFonts w:ascii="Arial" w:hAnsi="Arial" w:cs="Arial"/>
          <w:sz w:val="24"/>
          <w:szCs w:val="24"/>
          <w:lang w:val="nl-NL"/>
        </w:rPr>
      </w:pPr>
      <w:r w:rsidRPr="00F84B00">
        <w:rPr>
          <w:rFonts w:ascii="Arial" w:hAnsi="Arial" w:cs="Arial"/>
          <w:snapToGrid w:val="0"/>
          <w:sz w:val="24"/>
          <w:szCs w:val="24"/>
          <w:lang w:val="nl-NL"/>
        </w:rPr>
        <w:t xml:space="preserve">REF:  </w:t>
      </w:r>
      <w:r w:rsidR="00B07A2E" w:rsidRPr="00F84B00">
        <w:rPr>
          <w:rFonts w:ascii="Arial" w:hAnsi="Arial" w:cs="Arial"/>
          <w:snapToGrid w:val="0"/>
          <w:sz w:val="24"/>
          <w:szCs w:val="24"/>
          <w:lang w:val="nl-NL"/>
        </w:rPr>
        <w:t xml:space="preserve">B SEIMENIS/ </w:t>
      </w:r>
      <w:r w:rsidRPr="00F84B00">
        <w:rPr>
          <w:rFonts w:ascii="Arial" w:hAnsi="Arial" w:cs="Arial"/>
          <w:snapToGrid w:val="0"/>
          <w:sz w:val="24"/>
          <w:szCs w:val="24"/>
          <w:lang w:val="nl-NL"/>
        </w:rPr>
        <w:t>/MAT</w:t>
      </w:r>
      <w:r w:rsidRPr="00F84B00">
        <w:rPr>
          <w:rFonts w:ascii="Arial" w:hAnsi="Arial" w:cs="Arial"/>
          <w:sz w:val="24"/>
          <w:szCs w:val="24"/>
        </w:rPr>
        <w:fldChar w:fldCharType="begin"/>
      </w:r>
      <w:r w:rsidRPr="00F84B00">
        <w:rPr>
          <w:rFonts w:ascii="Arial" w:hAnsi="Arial" w:cs="Arial"/>
          <w:sz w:val="24"/>
          <w:szCs w:val="24"/>
          <w:lang w:val="nl-NL"/>
        </w:rPr>
        <w:instrText xml:space="preserve"> MERGEFIELD MAT </w:instrText>
      </w:r>
      <w:r w:rsidRPr="00F84B00">
        <w:rPr>
          <w:rFonts w:ascii="Arial" w:hAnsi="Arial" w:cs="Arial"/>
          <w:sz w:val="24"/>
          <w:szCs w:val="24"/>
        </w:rPr>
        <w:fldChar w:fldCharType="separate"/>
      </w:r>
      <w:r w:rsidR="008C5C4E" w:rsidRPr="00F84B00">
        <w:rPr>
          <w:rFonts w:ascii="Arial" w:hAnsi="Arial" w:cs="Arial"/>
          <w:noProof/>
          <w:sz w:val="24"/>
          <w:szCs w:val="24"/>
          <w:lang w:val="nl-NL"/>
        </w:rPr>
        <w:t>«MAT»</w:t>
      </w:r>
      <w:r w:rsidRPr="00F84B00">
        <w:rPr>
          <w:rFonts w:ascii="Arial" w:hAnsi="Arial" w:cs="Arial"/>
          <w:sz w:val="24"/>
          <w:szCs w:val="24"/>
        </w:rPr>
        <w:fldChar w:fldCharType="end"/>
      </w:r>
    </w:p>
    <w:p w14:paraId="253D52F3" w14:textId="77777777" w:rsidR="0041453B" w:rsidRPr="00F84B00" w:rsidRDefault="0041453B" w:rsidP="002D50D2">
      <w:pPr>
        <w:ind w:left="3600"/>
        <w:rPr>
          <w:rFonts w:ascii="Arial" w:hAnsi="Arial" w:cs="Arial"/>
          <w:b/>
          <w:sz w:val="24"/>
          <w:szCs w:val="24"/>
        </w:rPr>
      </w:pPr>
      <w:r w:rsidRPr="00F84B00">
        <w:rPr>
          <w:rFonts w:ascii="Arial" w:hAnsi="Arial" w:cs="Arial"/>
          <w:b/>
          <w:sz w:val="24"/>
          <w:szCs w:val="24"/>
        </w:rPr>
        <w:t>c/o LEE ATTORNEYS</w:t>
      </w:r>
    </w:p>
    <w:p w14:paraId="3CA3FED5" w14:textId="77777777" w:rsidR="0041453B" w:rsidRPr="00F84B00" w:rsidRDefault="0041453B" w:rsidP="002D50D2">
      <w:pPr>
        <w:pStyle w:val="PlainText"/>
        <w:ind w:left="3600"/>
        <w:rPr>
          <w:rFonts w:ascii="Arial" w:hAnsi="Arial" w:cs="Arial"/>
          <w:sz w:val="24"/>
          <w:szCs w:val="24"/>
          <w:lang w:val="en-ZA"/>
        </w:rPr>
      </w:pPr>
      <w:r w:rsidRPr="00F84B00">
        <w:rPr>
          <w:rFonts w:ascii="Arial" w:hAnsi="Arial" w:cs="Arial"/>
          <w:sz w:val="24"/>
          <w:szCs w:val="24"/>
          <w:lang w:val="en-ZA"/>
        </w:rPr>
        <w:t>51 Elandslaagte Street</w:t>
      </w:r>
    </w:p>
    <w:p w14:paraId="7A7400F3" w14:textId="77777777" w:rsidR="0041453B" w:rsidRPr="00F84B00" w:rsidRDefault="0041453B" w:rsidP="002D50D2">
      <w:pPr>
        <w:pStyle w:val="PlainText"/>
        <w:ind w:left="3600"/>
        <w:rPr>
          <w:rFonts w:ascii="Arial" w:hAnsi="Arial" w:cs="Arial"/>
          <w:sz w:val="24"/>
          <w:szCs w:val="24"/>
          <w:lang w:val="en-ZA"/>
        </w:rPr>
      </w:pPr>
      <w:r w:rsidRPr="00F84B00">
        <w:rPr>
          <w:rFonts w:ascii="Arial" w:hAnsi="Arial" w:cs="Arial"/>
          <w:sz w:val="24"/>
          <w:szCs w:val="24"/>
          <w:lang w:val="en-ZA"/>
        </w:rPr>
        <w:t>Hazelwood</w:t>
      </w:r>
    </w:p>
    <w:p w14:paraId="4F5566BC" w14:textId="77777777" w:rsidR="0041453B" w:rsidRPr="00F84B00" w:rsidRDefault="0041453B" w:rsidP="002D50D2">
      <w:pPr>
        <w:ind w:left="3600"/>
        <w:rPr>
          <w:rFonts w:ascii="Arial" w:hAnsi="Arial" w:cs="Arial"/>
          <w:sz w:val="24"/>
          <w:szCs w:val="24"/>
          <w:lang w:val="en-ZA"/>
        </w:rPr>
      </w:pPr>
      <w:r w:rsidRPr="00F84B00">
        <w:rPr>
          <w:rFonts w:ascii="Arial" w:hAnsi="Arial" w:cs="Arial"/>
          <w:sz w:val="24"/>
          <w:szCs w:val="24"/>
          <w:lang w:val="en-ZA"/>
        </w:rPr>
        <w:t>Tel: (012) 346 – 7040</w:t>
      </w:r>
    </w:p>
    <w:p w14:paraId="1A5308E6" w14:textId="77777777" w:rsidR="0041453B" w:rsidRPr="00F84B00" w:rsidRDefault="0041453B" w:rsidP="002D50D2">
      <w:pPr>
        <w:ind w:left="3600"/>
        <w:rPr>
          <w:rFonts w:ascii="Arial" w:hAnsi="Arial" w:cs="Arial"/>
          <w:sz w:val="24"/>
          <w:szCs w:val="24"/>
          <w:lang w:val="en-ZA"/>
        </w:rPr>
      </w:pPr>
      <w:r w:rsidRPr="00F84B00">
        <w:rPr>
          <w:rFonts w:ascii="Arial" w:hAnsi="Arial" w:cs="Arial"/>
          <w:sz w:val="24"/>
          <w:szCs w:val="24"/>
          <w:lang w:val="en-ZA"/>
        </w:rPr>
        <w:t>Ref: L Lee</w:t>
      </w:r>
      <w:r w:rsidRPr="00F84B00">
        <w:rPr>
          <w:rFonts w:ascii="Arial" w:hAnsi="Arial" w:cs="Arial"/>
          <w:b/>
          <w:sz w:val="24"/>
          <w:szCs w:val="24"/>
          <w:lang w:val="en-ZA"/>
        </w:rPr>
        <w:t xml:space="preserve"> </w:t>
      </w:r>
    </w:p>
    <w:p w14:paraId="7E8927C8" w14:textId="77777777" w:rsidR="0041453B" w:rsidRPr="00F84B00" w:rsidRDefault="0041453B" w:rsidP="002D50D2">
      <w:pPr>
        <w:ind w:left="4320"/>
        <w:rPr>
          <w:rFonts w:ascii="Arial" w:hAnsi="Arial" w:cs="Arial"/>
          <w:sz w:val="24"/>
          <w:szCs w:val="24"/>
          <w:lang w:val="en-ZA"/>
        </w:rPr>
      </w:pPr>
    </w:p>
    <w:p w14:paraId="6EC827C1" w14:textId="77777777" w:rsidR="0041453B" w:rsidRPr="00F84B00" w:rsidRDefault="0041453B" w:rsidP="002D50D2">
      <w:pPr>
        <w:jc w:val="both"/>
        <w:outlineLvl w:val="0"/>
        <w:rPr>
          <w:rFonts w:ascii="Arial" w:hAnsi="Arial" w:cs="Arial"/>
          <w:sz w:val="24"/>
          <w:szCs w:val="24"/>
          <w:lang w:val="en-ZA"/>
        </w:rPr>
      </w:pPr>
    </w:p>
    <w:p w14:paraId="0FA9F9F2" w14:textId="77777777" w:rsidR="0041453B" w:rsidRPr="00F84B00" w:rsidRDefault="0041453B" w:rsidP="002D50D2">
      <w:pPr>
        <w:ind w:right="-24"/>
        <w:jc w:val="both"/>
        <w:rPr>
          <w:rFonts w:ascii="Arial" w:hAnsi="Arial" w:cs="Arial"/>
          <w:sz w:val="24"/>
          <w:szCs w:val="24"/>
        </w:rPr>
      </w:pPr>
      <w:r w:rsidRPr="00F84B00">
        <w:rPr>
          <w:rFonts w:ascii="Arial" w:hAnsi="Arial" w:cs="Arial"/>
          <w:sz w:val="24"/>
          <w:szCs w:val="24"/>
        </w:rPr>
        <w:t>TO:</w:t>
      </w:r>
    </w:p>
    <w:p w14:paraId="54376334" w14:textId="77777777" w:rsidR="0041453B" w:rsidRPr="00F84B00" w:rsidRDefault="0041453B" w:rsidP="002D50D2">
      <w:pPr>
        <w:ind w:right="-24"/>
        <w:jc w:val="both"/>
        <w:rPr>
          <w:rFonts w:ascii="Arial" w:hAnsi="Arial" w:cs="Arial"/>
          <w:sz w:val="24"/>
          <w:szCs w:val="24"/>
        </w:rPr>
      </w:pPr>
      <w:r w:rsidRPr="00F84B00">
        <w:rPr>
          <w:rFonts w:ascii="Arial" w:hAnsi="Arial" w:cs="Arial"/>
          <w:sz w:val="24"/>
          <w:szCs w:val="24"/>
        </w:rPr>
        <w:t>THE REGISTRAR OF THE ABOVE HONOURABLE COURT</w:t>
      </w:r>
    </w:p>
    <w:p w14:paraId="6BE59296" w14:textId="77777777" w:rsidR="0041453B" w:rsidRPr="00F84B00" w:rsidRDefault="0041453B" w:rsidP="002D50D2">
      <w:pPr>
        <w:suppressAutoHyphens/>
        <w:jc w:val="both"/>
        <w:rPr>
          <w:rFonts w:ascii="Arial" w:hAnsi="Arial" w:cs="Arial"/>
          <w:bCs/>
          <w:spacing w:val="-2"/>
          <w:sz w:val="24"/>
          <w:szCs w:val="24"/>
          <w:lang w:val="en-GB"/>
        </w:rPr>
      </w:pPr>
    </w:p>
    <w:p w14:paraId="61357662" w14:textId="77777777" w:rsidR="0041453B" w:rsidRPr="00F84B00" w:rsidRDefault="0041453B" w:rsidP="002D50D2">
      <w:pPr>
        <w:jc w:val="both"/>
        <w:rPr>
          <w:rFonts w:ascii="Arial" w:hAnsi="Arial" w:cs="Arial"/>
          <w:sz w:val="24"/>
          <w:szCs w:val="24"/>
        </w:rPr>
      </w:pPr>
      <w:r w:rsidRPr="00F84B00">
        <w:rPr>
          <w:rFonts w:ascii="Arial" w:hAnsi="Arial" w:cs="Arial"/>
          <w:sz w:val="24"/>
          <w:szCs w:val="24"/>
        </w:rPr>
        <w:t>AND TO:</w:t>
      </w:r>
    </w:p>
    <w:p w14:paraId="5B0B6B09" w14:textId="534E2607" w:rsidR="0041453B" w:rsidRPr="00F84B00" w:rsidRDefault="0041453B" w:rsidP="002D50D2">
      <w:pPr>
        <w:jc w:val="both"/>
        <w:rPr>
          <w:rFonts w:ascii="Arial" w:hAnsi="Arial" w:cs="Arial"/>
          <w:b/>
          <w:sz w:val="24"/>
          <w:szCs w:val="24"/>
        </w:rPr>
      </w:pPr>
      <w:r w:rsidRPr="00F84B00">
        <w:rPr>
          <w:rFonts w:ascii="Arial" w:hAnsi="Arial" w:cs="Arial"/>
          <w:b/>
          <w:sz w:val="24"/>
          <w:szCs w:val="24"/>
        </w:rPr>
        <w:fldChar w:fldCharType="begin"/>
      </w:r>
      <w:r w:rsidRPr="00F84B00">
        <w:rPr>
          <w:rFonts w:ascii="Arial" w:hAnsi="Arial" w:cs="Arial"/>
          <w:b/>
          <w:sz w:val="24"/>
          <w:szCs w:val="24"/>
        </w:rPr>
        <w:instrText xml:space="preserve"> MERGEFIELD Defname1 </w:instrText>
      </w:r>
      <w:r w:rsidRPr="00F84B00">
        <w:rPr>
          <w:rFonts w:ascii="Arial" w:hAnsi="Arial" w:cs="Arial"/>
          <w:b/>
          <w:sz w:val="24"/>
          <w:szCs w:val="24"/>
        </w:rPr>
        <w:fldChar w:fldCharType="separate"/>
      </w:r>
      <w:r w:rsidR="008C5C4E" w:rsidRPr="00F84B00">
        <w:rPr>
          <w:rFonts w:ascii="Arial" w:hAnsi="Arial" w:cs="Arial"/>
          <w:b/>
          <w:noProof/>
          <w:sz w:val="24"/>
          <w:szCs w:val="24"/>
        </w:rPr>
        <w:t>«Defname1»</w:t>
      </w:r>
      <w:r w:rsidRPr="00F84B00">
        <w:rPr>
          <w:rFonts w:ascii="Arial" w:hAnsi="Arial" w:cs="Arial"/>
          <w:b/>
          <w:sz w:val="24"/>
          <w:szCs w:val="24"/>
        </w:rPr>
        <w:fldChar w:fldCharType="end"/>
      </w:r>
      <w:r w:rsidRPr="00F84B00">
        <w:rPr>
          <w:rFonts w:ascii="Arial" w:hAnsi="Arial" w:cs="Arial"/>
          <w:b/>
          <w:sz w:val="24"/>
          <w:szCs w:val="24"/>
        </w:rPr>
        <w:t xml:space="preserve"> </w:t>
      </w:r>
      <w:r w:rsidRPr="00F84B00">
        <w:rPr>
          <w:rFonts w:ascii="Arial" w:hAnsi="Arial" w:cs="Arial"/>
          <w:b/>
          <w:sz w:val="24"/>
          <w:szCs w:val="24"/>
        </w:rPr>
        <w:fldChar w:fldCharType="begin"/>
      </w:r>
      <w:r w:rsidRPr="00F84B00">
        <w:rPr>
          <w:rFonts w:ascii="Arial" w:hAnsi="Arial" w:cs="Arial"/>
          <w:b/>
          <w:sz w:val="24"/>
          <w:szCs w:val="24"/>
        </w:rPr>
        <w:instrText xml:space="preserve"> MERGEFIELD "Defsur1" </w:instrText>
      </w:r>
      <w:r w:rsidRPr="00F84B00">
        <w:rPr>
          <w:rFonts w:ascii="Arial" w:hAnsi="Arial" w:cs="Arial"/>
          <w:b/>
          <w:sz w:val="24"/>
          <w:szCs w:val="24"/>
        </w:rPr>
        <w:fldChar w:fldCharType="separate"/>
      </w:r>
      <w:r w:rsidR="008C5C4E" w:rsidRPr="00F84B00">
        <w:rPr>
          <w:rFonts w:ascii="Arial" w:hAnsi="Arial" w:cs="Arial"/>
          <w:b/>
          <w:noProof/>
          <w:sz w:val="24"/>
          <w:szCs w:val="24"/>
        </w:rPr>
        <w:t>«Defsur1»</w:t>
      </w:r>
      <w:r w:rsidRPr="00F84B00">
        <w:rPr>
          <w:rFonts w:ascii="Arial" w:hAnsi="Arial" w:cs="Arial"/>
          <w:b/>
          <w:sz w:val="24"/>
          <w:szCs w:val="24"/>
        </w:rPr>
        <w:fldChar w:fldCharType="end"/>
      </w:r>
    </w:p>
    <w:p w14:paraId="60162583" w14:textId="77777777" w:rsidR="0041453B" w:rsidRPr="00F84B00" w:rsidRDefault="0041453B" w:rsidP="002D50D2">
      <w:pPr>
        <w:jc w:val="both"/>
        <w:rPr>
          <w:rFonts w:ascii="Arial" w:hAnsi="Arial" w:cs="Arial"/>
          <w:b/>
          <w:sz w:val="24"/>
          <w:szCs w:val="24"/>
        </w:rPr>
      </w:pPr>
      <w:r w:rsidRPr="00F84B00">
        <w:rPr>
          <w:rFonts w:ascii="Arial" w:hAnsi="Arial" w:cs="Arial"/>
          <w:b/>
          <w:sz w:val="24"/>
          <w:szCs w:val="24"/>
        </w:rPr>
        <w:lastRenderedPageBreak/>
        <w:t>RESPONDENT</w:t>
      </w:r>
    </w:p>
    <w:p w14:paraId="4CAA0C59" w14:textId="060DB08D" w:rsidR="0041453B" w:rsidRPr="00F84B00" w:rsidRDefault="0041453B" w:rsidP="002D50D2">
      <w:pPr>
        <w:jc w:val="both"/>
        <w:rPr>
          <w:rFonts w:ascii="Arial" w:hAnsi="Arial" w:cs="Arial"/>
          <w:sz w:val="24"/>
          <w:szCs w:val="24"/>
        </w:rPr>
      </w:pPr>
      <w:r w:rsidRPr="00F84B00">
        <w:rPr>
          <w:rFonts w:ascii="Arial" w:hAnsi="Arial" w:cs="Arial"/>
          <w:sz w:val="24"/>
          <w:szCs w:val="24"/>
        </w:rPr>
        <w:fldChar w:fldCharType="begin"/>
      </w:r>
      <w:r w:rsidRPr="00F84B00">
        <w:rPr>
          <w:rFonts w:ascii="Arial" w:hAnsi="Arial" w:cs="Arial"/>
          <w:sz w:val="24"/>
          <w:szCs w:val="24"/>
        </w:rPr>
        <w:instrText xml:space="preserve"> MERGEFIELD Domadd </w:instrText>
      </w:r>
      <w:r w:rsidRPr="00F84B00">
        <w:rPr>
          <w:rFonts w:ascii="Arial" w:hAnsi="Arial" w:cs="Arial"/>
          <w:sz w:val="24"/>
          <w:szCs w:val="24"/>
        </w:rPr>
        <w:fldChar w:fldCharType="separate"/>
      </w:r>
      <w:r w:rsidR="008C5C4E" w:rsidRPr="00F84B00">
        <w:rPr>
          <w:rFonts w:ascii="Arial" w:hAnsi="Arial" w:cs="Arial"/>
          <w:noProof/>
          <w:sz w:val="24"/>
          <w:szCs w:val="24"/>
        </w:rPr>
        <w:t>«Domadd»</w:t>
      </w:r>
      <w:r w:rsidRPr="00F84B00">
        <w:rPr>
          <w:rFonts w:ascii="Arial" w:hAnsi="Arial" w:cs="Arial"/>
          <w:sz w:val="24"/>
          <w:szCs w:val="24"/>
        </w:rPr>
        <w:fldChar w:fldCharType="end"/>
      </w:r>
    </w:p>
    <w:p w14:paraId="32A8928B" w14:textId="77777777" w:rsidR="0041453B" w:rsidRPr="00F84B00" w:rsidRDefault="0041453B" w:rsidP="002D50D2">
      <w:pPr>
        <w:jc w:val="both"/>
        <w:rPr>
          <w:rFonts w:ascii="Arial" w:hAnsi="Arial" w:cs="Arial"/>
          <w:i/>
          <w:sz w:val="24"/>
          <w:szCs w:val="24"/>
        </w:rPr>
      </w:pPr>
      <w:r w:rsidRPr="00F84B00">
        <w:rPr>
          <w:rFonts w:ascii="Arial" w:hAnsi="Arial" w:cs="Arial"/>
          <w:i/>
          <w:sz w:val="24"/>
          <w:szCs w:val="24"/>
        </w:rPr>
        <w:t>Being the chosen domicilium citandi et executandi</w:t>
      </w:r>
    </w:p>
    <w:p w14:paraId="080A9AAB" w14:textId="77777777" w:rsidR="0041453B" w:rsidRPr="00F84B00" w:rsidRDefault="0041453B" w:rsidP="002D50D2">
      <w:pPr>
        <w:jc w:val="both"/>
        <w:rPr>
          <w:rFonts w:ascii="Arial" w:hAnsi="Arial" w:cs="Arial"/>
          <w:i/>
          <w:sz w:val="24"/>
          <w:szCs w:val="24"/>
        </w:rPr>
      </w:pPr>
    </w:p>
    <w:p w14:paraId="19DC4021" w14:textId="77777777" w:rsidR="0041453B" w:rsidRPr="00F84B00" w:rsidRDefault="0041453B" w:rsidP="002D50D2">
      <w:pPr>
        <w:jc w:val="both"/>
        <w:rPr>
          <w:rFonts w:ascii="Arial" w:hAnsi="Arial" w:cs="Arial"/>
          <w:sz w:val="24"/>
          <w:szCs w:val="24"/>
        </w:rPr>
      </w:pPr>
      <w:r w:rsidRPr="00F84B00">
        <w:rPr>
          <w:rFonts w:ascii="Arial" w:hAnsi="Arial" w:cs="Arial"/>
          <w:sz w:val="24"/>
          <w:szCs w:val="24"/>
        </w:rPr>
        <w:t xml:space="preserve">AND TO: </w:t>
      </w:r>
    </w:p>
    <w:p w14:paraId="3194F9B2" w14:textId="221EB175" w:rsidR="0041453B" w:rsidRPr="00F84B00" w:rsidRDefault="0041453B" w:rsidP="002D50D2">
      <w:pPr>
        <w:jc w:val="both"/>
        <w:rPr>
          <w:rFonts w:ascii="Arial" w:hAnsi="Arial" w:cs="Arial"/>
          <w:b/>
          <w:sz w:val="24"/>
          <w:szCs w:val="24"/>
        </w:rPr>
      </w:pPr>
      <w:r w:rsidRPr="00F84B00">
        <w:rPr>
          <w:rFonts w:ascii="Arial" w:hAnsi="Arial" w:cs="Arial"/>
          <w:b/>
          <w:sz w:val="24"/>
          <w:szCs w:val="24"/>
        </w:rPr>
        <w:fldChar w:fldCharType="begin"/>
      </w:r>
      <w:r w:rsidRPr="00F84B00">
        <w:rPr>
          <w:rFonts w:ascii="Arial" w:hAnsi="Arial" w:cs="Arial"/>
          <w:b/>
          <w:sz w:val="24"/>
          <w:szCs w:val="24"/>
        </w:rPr>
        <w:instrText xml:space="preserve"> MERGEFIELD Defname1 </w:instrText>
      </w:r>
      <w:r w:rsidRPr="00F84B00">
        <w:rPr>
          <w:rFonts w:ascii="Arial" w:hAnsi="Arial" w:cs="Arial"/>
          <w:b/>
          <w:sz w:val="24"/>
          <w:szCs w:val="24"/>
        </w:rPr>
        <w:fldChar w:fldCharType="separate"/>
      </w:r>
      <w:r w:rsidR="008C5C4E" w:rsidRPr="00F84B00">
        <w:rPr>
          <w:rFonts w:ascii="Arial" w:hAnsi="Arial" w:cs="Arial"/>
          <w:b/>
          <w:noProof/>
          <w:sz w:val="24"/>
          <w:szCs w:val="24"/>
        </w:rPr>
        <w:t>«Defname1»</w:t>
      </w:r>
      <w:r w:rsidRPr="00F84B00">
        <w:rPr>
          <w:rFonts w:ascii="Arial" w:hAnsi="Arial" w:cs="Arial"/>
          <w:b/>
          <w:sz w:val="24"/>
          <w:szCs w:val="24"/>
        </w:rPr>
        <w:fldChar w:fldCharType="end"/>
      </w:r>
      <w:r w:rsidRPr="00F84B00">
        <w:rPr>
          <w:rFonts w:ascii="Arial" w:hAnsi="Arial" w:cs="Arial"/>
          <w:b/>
          <w:sz w:val="24"/>
          <w:szCs w:val="24"/>
        </w:rPr>
        <w:t xml:space="preserve"> </w:t>
      </w:r>
      <w:r w:rsidRPr="00F84B00">
        <w:rPr>
          <w:rFonts w:ascii="Arial" w:hAnsi="Arial" w:cs="Arial"/>
          <w:b/>
          <w:sz w:val="24"/>
          <w:szCs w:val="24"/>
        </w:rPr>
        <w:fldChar w:fldCharType="begin"/>
      </w:r>
      <w:r w:rsidRPr="00F84B00">
        <w:rPr>
          <w:rFonts w:ascii="Arial" w:hAnsi="Arial" w:cs="Arial"/>
          <w:b/>
          <w:sz w:val="24"/>
          <w:szCs w:val="24"/>
        </w:rPr>
        <w:instrText xml:space="preserve"> MERGEFIELD "Defsur1" </w:instrText>
      </w:r>
      <w:r w:rsidRPr="00F84B00">
        <w:rPr>
          <w:rFonts w:ascii="Arial" w:hAnsi="Arial" w:cs="Arial"/>
          <w:b/>
          <w:sz w:val="24"/>
          <w:szCs w:val="24"/>
        </w:rPr>
        <w:fldChar w:fldCharType="separate"/>
      </w:r>
      <w:r w:rsidR="008C5C4E" w:rsidRPr="00F84B00">
        <w:rPr>
          <w:rFonts w:ascii="Arial" w:hAnsi="Arial" w:cs="Arial"/>
          <w:b/>
          <w:noProof/>
          <w:sz w:val="24"/>
          <w:szCs w:val="24"/>
        </w:rPr>
        <w:t>«Defsur1»</w:t>
      </w:r>
      <w:r w:rsidRPr="00F84B00">
        <w:rPr>
          <w:rFonts w:ascii="Arial" w:hAnsi="Arial" w:cs="Arial"/>
          <w:b/>
          <w:sz w:val="24"/>
          <w:szCs w:val="24"/>
        </w:rPr>
        <w:fldChar w:fldCharType="end"/>
      </w:r>
    </w:p>
    <w:p w14:paraId="3B3BF4FC" w14:textId="77777777" w:rsidR="0041453B" w:rsidRPr="00F84B00" w:rsidRDefault="0041453B" w:rsidP="002D50D2">
      <w:pPr>
        <w:jc w:val="both"/>
        <w:rPr>
          <w:rFonts w:ascii="Arial" w:hAnsi="Arial" w:cs="Arial"/>
          <w:b/>
          <w:sz w:val="24"/>
          <w:szCs w:val="24"/>
        </w:rPr>
      </w:pPr>
      <w:r w:rsidRPr="00F84B00">
        <w:rPr>
          <w:rFonts w:ascii="Arial" w:hAnsi="Arial" w:cs="Arial"/>
          <w:b/>
          <w:sz w:val="24"/>
          <w:szCs w:val="24"/>
        </w:rPr>
        <w:t>RESPONDENT</w:t>
      </w:r>
    </w:p>
    <w:p w14:paraId="063240CA" w14:textId="7411DF8D" w:rsidR="0041453B" w:rsidRPr="00F84B00" w:rsidRDefault="0041453B" w:rsidP="002D50D2">
      <w:pPr>
        <w:jc w:val="both"/>
        <w:rPr>
          <w:rFonts w:ascii="Arial" w:hAnsi="Arial" w:cs="Arial"/>
          <w:sz w:val="24"/>
          <w:szCs w:val="24"/>
        </w:rPr>
      </w:pPr>
      <w:r w:rsidRPr="00F84B00">
        <w:rPr>
          <w:rFonts w:ascii="Arial" w:hAnsi="Arial" w:cs="Arial"/>
          <w:sz w:val="24"/>
          <w:szCs w:val="24"/>
        </w:rPr>
        <w:fldChar w:fldCharType="begin"/>
      </w:r>
      <w:r w:rsidRPr="00F84B00">
        <w:rPr>
          <w:rFonts w:ascii="Arial" w:hAnsi="Arial" w:cs="Arial"/>
          <w:sz w:val="24"/>
          <w:szCs w:val="24"/>
        </w:rPr>
        <w:instrText xml:space="preserve"> MERGEFIELD "immadd" </w:instrText>
      </w:r>
      <w:r w:rsidRPr="00F84B00">
        <w:rPr>
          <w:rFonts w:ascii="Arial" w:hAnsi="Arial" w:cs="Arial"/>
          <w:sz w:val="24"/>
          <w:szCs w:val="24"/>
        </w:rPr>
        <w:fldChar w:fldCharType="separate"/>
      </w:r>
      <w:r w:rsidR="008C5C4E" w:rsidRPr="00F84B00">
        <w:rPr>
          <w:rFonts w:ascii="Arial" w:hAnsi="Arial" w:cs="Arial"/>
          <w:noProof/>
          <w:sz w:val="24"/>
          <w:szCs w:val="24"/>
        </w:rPr>
        <w:t>«immadd»</w:t>
      </w:r>
      <w:r w:rsidRPr="00F84B00">
        <w:rPr>
          <w:rFonts w:ascii="Arial" w:hAnsi="Arial" w:cs="Arial"/>
          <w:sz w:val="24"/>
          <w:szCs w:val="24"/>
        </w:rPr>
        <w:fldChar w:fldCharType="end"/>
      </w:r>
    </w:p>
    <w:p w14:paraId="50EC45AC" w14:textId="77777777" w:rsidR="0041453B" w:rsidRPr="00F84B00" w:rsidRDefault="0041453B" w:rsidP="002D50D2">
      <w:pPr>
        <w:jc w:val="both"/>
        <w:rPr>
          <w:rFonts w:ascii="Arial" w:hAnsi="Arial" w:cs="Arial"/>
          <w:i/>
          <w:sz w:val="24"/>
          <w:szCs w:val="24"/>
        </w:rPr>
      </w:pPr>
      <w:r w:rsidRPr="00F84B00">
        <w:rPr>
          <w:rFonts w:ascii="Arial" w:hAnsi="Arial" w:cs="Arial"/>
          <w:i/>
          <w:sz w:val="24"/>
          <w:szCs w:val="24"/>
        </w:rPr>
        <w:t>Being the immovable property</w:t>
      </w:r>
    </w:p>
    <w:p w14:paraId="1339AB7B" w14:textId="77777777" w:rsidR="0041453B" w:rsidRPr="00F84B00" w:rsidRDefault="0041453B" w:rsidP="002D50D2">
      <w:pPr>
        <w:jc w:val="both"/>
        <w:rPr>
          <w:rFonts w:ascii="Arial" w:hAnsi="Arial" w:cs="Arial"/>
          <w:i/>
          <w:sz w:val="24"/>
          <w:szCs w:val="24"/>
        </w:rPr>
      </w:pPr>
    </w:p>
    <w:p w14:paraId="1FA4D9AE" w14:textId="77777777" w:rsidR="0041453B" w:rsidRPr="00F84B00" w:rsidRDefault="0041453B" w:rsidP="002D50D2">
      <w:pPr>
        <w:spacing w:line="480" w:lineRule="auto"/>
        <w:jc w:val="both"/>
        <w:rPr>
          <w:rFonts w:ascii="Arial" w:hAnsi="Arial" w:cs="Arial"/>
          <w:b/>
          <w:sz w:val="24"/>
          <w:szCs w:val="24"/>
        </w:rPr>
      </w:pPr>
    </w:p>
    <w:p w14:paraId="123FB025" w14:textId="77777777" w:rsidR="0041453B" w:rsidRPr="00F84B00" w:rsidRDefault="0041453B" w:rsidP="002D50D2">
      <w:pPr>
        <w:spacing w:line="480" w:lineRule="auto"/>
        <w:rPr>
          <w:rFonts w:ascii="Arial" w:hAnsi="Arial" w:cs="Arial"/>
          <w:b/>
          <w:sz w:val="24"/>
          <w:szCs w:val="24"/>
        </w:rPr>
      </w:pPr>
    </w:p>
    <w:p w14:paraId="30553D4E" w14:textId="77777777" w:rsidR="002E5DEE" w:rsidRPr="00F84B00" w:rsidRDefault="002E5DEE" w:rsidP="002D50D2">
      <w:pPr>
        <w:spacing w:line="480" w:lineRule="auto"/>
        <w:rPr>
          <w:rFonts w:ascii="Arial" w:hAnsi="Arial" w:cs="Arial"/>
          <w:b/>
          <w:sz w:val="24"/>
          <w:szCs w:val="24"/>
        </w:rPr>
      </w:pPr>
    </w:p>
    <w:p w14:paraId="511DA636" w14:textId="77777777" w:rsidR="002E5DEE" w:rsidRPr="00F84B00" w:rsidRDefault="002E5DEE" w:rsidP="002D50D2">
      <w:pPr>
        <w:spacing w:line="480" w:lineRule="auto"/>
        <w:rPr>
          <w:rFonts w:ascii="Arial" w:hAnsi="Arial" w:cs="Arial"/>
          <w:b/>
          <w:sz w:val="24"/>
          <w:szCs w:val="24"/>
        </w:rPr>
      </w:pPr>
    </w:p>
    <w:p w14:paraId="7D719179" w14:textId="77777777" w:rsidR="00E6462E" w:rsidRPr="00F84B00" w:rsidRDefault="00E6462E" w:rsidP="002D50D2">
      <w:pPr>
        <w:rPr>
          <w:rFonts w:ascii="Arial" w:hAnsi="Arial" w:cs="Arial"/>
          <w:sz w:val="24"/>
          <w:szCs w:val="24"/>
        </w:rPr>
      </w:pPr>
      <w:r w:rsidRPr="00F84B00">
        <w:rPr>
          <w:rFonts w:ascii="Arial" w:hAnsi="Arial" w:cs="Arial"/>
          <w:sz w:val="24"/>
          <w:szCs w:val="24"/>
        </w:rPr>
        <w:br w:type="page"/>
      </w:r>
    </w:p>
    <w:p w14:paraId="797E4D64" w14:textId="30B3D14F" w:rsidR="005D1A0D" w:rsidRPr="00F84B00" w:rsidRDefault="005D1A0D" w:rsidP="002D50D2">
      <w:pPr>
        <w:rPr>
          <w:rFonts w:ascii="Arial" w:hAnsi="Arial" w:cs="Arial"/>
          <w:sz w:val="16"/>
          <w:szCs w:val="16"/>
        </w:rPr>
      </w:pPr>
      <w:r w:rsidRPr="00F84B00">
        <w:rPr>
          <w:rFonts w:ascii="Arial" w:hAnsi="Arial" w:cs="Arial"/>
          <w:sz w:val="16"/>
          <w:szCs w:val="16"/>
        </w:rPr>
        <w:lastRenderedPageBreak/>
        <w:t>VAN HULSTEYNS ATTORNEYS</w:t>
      </w:r>
    </w:p>
    <w:p w14:paraId="7D6BE51E" w14:textId="0CB5C538" w:rsidR="005D1A0D" w:rsidRPr="00F84B00" w:rsidRDefault="005D1A0D" w:rsidP="002D50D2">
      <w:pPr>
        <w:pStyle w:val="Header"/>
        <w:tabs>
          <w:tab w:val="clear" w:pos="4320"/>
          <w:tab w:val="clear" w:pos="8640"/>
        </w:tabs>
        <w:rPr>
          <w:rFonts w:ascii="Arial" w:hAnsi="Arial" w:cs="Arial"/>
          <w:sz w:val="16"/>
          <w:szCs w:val="16"/>
        </w:rPr>
      </w:pPr>
      <w:r w:rsidRPr="00F84B00">
        <w:rPr>
          <w:rFonts w:ascii="Arial" w:hAnsi="Arial" w:cs="Arial"/>
          <w:sz w:val="16"/>
          <w:szCs w:val="16"/>
        </w:rPr>
        <w:fldChar w:fldCharType="begin"/>
      </w:r>
      <w:r w:rsidRPr="00F84B00">
        <w:rPr>
          <w:rFonts w:ascii="Arial" w:hAnsi="Arial" w:cs="Arial"/>
          <w:sz w:val="16"/>
          <w:szCs w:val="16"/>
        </w:rPr>
        <w:instrText xml:space="preserve"> MERGEFIELD fnbaccno </w:instrText>
      </w:r>
      <w:r w:rsidRPr="00F84B00">
        <w:rPr>
          <w:rFonts w:ascii="Arial" w:hAnsi="Arial" w:cs="Arial"/>
          <w:sz w:val="16"/>
          <w:szCs w:val="16"/>
        </w:rPr>
        <w:fldChar w:fldCharType="separate"/>
      </w:r>
      <w:r w:rsidR="008C5C4E" w:rsidRPr="00F84B00">
        <w:rPr>
          <w:rFonts w:ascii="Arial" w:hAnsi="Arial" w:cs="Arial"/>
          <w:noProof/>
          <w:sz w:val="16"/>
          <w:szCs w:val="16"/>
        </w:rPr>
        <w:t>«fnbaccno»</w:t>
      </w:r>
      <w:r w:rsidRPr="00F84B00">
        <w:rPr>
          <w:rFonts w:ascii="Arial" w:hAnsi="Arial" w:cs="Arial"/>
          <w:sz w:val="16"/>
          <w:szCs w:val="16"/>
        </w:rPr>
        <w:fldChar w:fldCharType="end"/>
      </w:r>
    </w:p>
    <w:p w14:paraId="2F41B067" w14:textId="59701B9D" w:rsidR="005D1A0D" w:rsidRPr="00F84B00" w:rsidRDefault="005D1A0D" w:rsidP="002D50D2">
      <w:pPr>
        <w:pStyle w:val="Header"/>
        <w:tabs>
          <w:tab w:val="clear" w:pos="4320"/>
          <w:tab w:val="clear" w:pos="8640"/>
        </w:tabs>
        <w:rPr>
          <w:rFonts w:ascii="Arial" w:hAnsi="Arial" w:cs="Arial"/>
          <w:b/>
          <w:noProof/>
          <w:sz w:val="16"/>
          <w:szCs w:val="16"/>
        </w:rPr>
      </w:pPr>
      <w:r w:rsidRPr="00F84B00">
        <w:rPr>
          <w:rFonts w:ascii="Arial" w:hAnsi="Arial" w:cs="Arial"/>
          <w:snapToGrid w:val="0"/>
          <w:sz w:val="16"/>
          <w:szCs w:val="16"/>
        </w:rPr>
        <w:t>MAT</w:t>
      </w:r>
      <w:r w:rsidRPr="00F84B00">
        <w:rPr>
          <w:rFonts w:ascii="Arial" w:hAnsi="Arial" w:cs="Arial"/>
          <w:sz w:val="16"/>
          <w:szCs w:val="16"/>
        </w:rPr>
        <w:fldChar w:fldCharType="begin"/>
      </w:r>
      <w:r w:rsidRPr="00F84B00">
        <w:rPr>
          <w:rFonts w:ascii="Arial" w:hAnsi="Arial" w:cs="Arial"/>
          <w:sz w:val="16"/>
          <w:szCs w:val="16"/>
        </w:rPr>
        <w:instrText xml:space="preserve"> MERGEFIELD MAT </w:instrText>
      </w:r>
      <w:r w:rsidRPr="00F84B00">
        <w:rPr>
          <w:rFonts w:ascii="Arial" w:hAnsi="Arial" w:cs="Arial"/>
          <w:sz w:val="16"/>
          <w:szCs w:val="16"/>
        </w:rPr>
        <w:fldChar w:fldCharType="separate"/>
      </w:r>
      <w:r w:rsidR="008C5C4E" w:rsidRPr="00F84B00">
        <w:rPr>
          <w:rFonts w:ascii="Arial" w:hAnsi="Arial" w:cs="Arial"/>
          <w:noProof/>
          <w:sz w:val="16"/>
          <w:szCs w:val="16"/>
        </w:rPr>
        <w:t>«MAT»</w:t>
      </w:r>
      <w:r w:rsidRPr="00F84B00">
        <w:rPr>
          <w:rFonts w:ascii="Arial" w:hAnsi="Arial" w:cs="Arial"/>
          <w:sz w:val="16"/>
          <w:szCs w:val="16"/>
        </w:rPr>
        <w:fldChar w:fldCharType="end"/>
      </w:r>
    </w:p>
    <w:p w14:paraId="061926AE" w14:textId="77777777" w:rsidR="005D1A0D" w:rsidRPr="00F84B00" w:rsidRDefault="005D1A0D" w:rsidP="002D50D2">
      <w:pPr>
        <w:outlineLvl w:val="0"/>
        <w:rPr>
          <w:rFonts w:ascii="Arial" w:hAnsi="Arial" w:cs="Arial"/>
          <w:b/>
          <w:sz w:val="24"/>
          <w:szCs w:val="24"/>
        </w:rPr>
      </w:pPr>
    </w:p>
    <w:p w14:paraId="6CEFA6CF" w14:textId="76E3A67D" w:rsidR="00DD479E" w:rsidRPr="00F84B00" w:rsidRDefault="00CF24CD" w:rsidP="002D50D2">
      <w:pPr>
        <w:spacing w:before="360" w:after="120"/>
        <w:ind w:left="851"/>
        <w:jc w:val="center"/>
        <w:rPr>
          <w:rFonts w:ascii="Arial" w:hAnsi="Arial" w:cs="Arial"/>
          <w:b/>
          <w:sz w:val="24"/>
          <w:szCs w:val="24"/>
          <w:u w:val="single"/>
        </w:rPr>
      </w:pPr>
      <w:r w:rsidRPr="00F84B00">
        <w:rPr>
          <w:rFonts w:ascii="Arial" w:hAnsi="Arial" w:cs="Arial"/>
          <w:b/>
          <w:sz w:val="24"/>
          <w:szCs w:val="24"/>
          <w:u w:val="single"/>
        </w:rPr>
        <w:t>PARTICULARS OF CLAIM</w:t>
      </w:r>
    </w:p>
    <w:p w14:paraId="40DF379A" w14:textId="77777777" w:rsidR="00950D8D" w:rsidRPr="00F84B00" w:rsidRDefault="00950D8D" w:rsidP="002D50D2">
      <w:pPr>
        <w:numPr>
          <w:ilvl w:val="0"/>
          <w:numId w:val="1"/>
        </w:numPr>
        <w:tabs>
          <w:tab w:val="clear" w:pos="851"/>
        </w:tabs>
        <w:spacing w:before="360" w:after="120"/>
        <w:jc w:val="both"/>
        <w:rPr>
          <w:rFonts w:ascii="Arial" w:hAnsi="Arial" w:cs="Arial"/>
          <w:sz w:val="24"/>
          <w:szCs w:val="24"/>
        </w:rPr>
      </w:pPr>
      <w:r w:rsidRPr="00F84B00">
        <w:rPr>
          <w:rFonts w:ascii="Arial" w:hAnsi="Arial" w:cs="Arial"/>
          <w:b/>
          <w:sz w:val="24"/>
          <w:szCs w:val="24"/>
        </w:rPr>
        <w:t>THE PARTIES</w:t>
      </w:r>
    </w:p>
    <w:p w14:paraId="4E64F812" w14:textId="7416F084" w:rsidR="008B0DA0" w:rsidRPr="00F84B00" w:rsidRDefault="00447DFC"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b/>
          <w:i/>
          <w:sz w:val="24"/>
          <w:szCs w:val="24"/>
        </w:rPr>
        <w:t xml:space="preserve">The </w:t>
      </w:r>
      <w:r w:rsidR="00CF24CD" w:rsidRPr="00F84B00">
        <w:rPr>
          <w:rFonts w:ascii="Arial" w:hAnsi="Arial" w:cs="Arial"/>
          <w:b/>
          <w:i/>
          <w:sz w:val="24"/>
          <w:szCs w:val="24"/>
        </w:rPr>
        <w:t>Plaintiff</w:t>
      </w:r>
    </w:p>
    <w:p w14:paraId="128D9E50" w14:textId="74BEF7AA" w:rsidR="008B0DA0" w:rsidRPr="00F84B00" w:rsidRDefault="008B0DA0"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is </w:t>
      </w:r>
      <w:r w:rsidRPr="00F84B00">
        <w:rPr>
          <w:rFonts w:ascii="Arial" w:hAnsi="Arial" w:cs="Arial"/>
          <w:b/>
          <w:caps/>
          <w:sz w:val="24"/>
          <w:szCs w:val="24"/>
        </w:rPr>
        <w:t>FirstRand Bank Limited</w:t>
      </w:r>
      <w:r w:rsidRPr="00F84B00">
        <w:rPr>
          <w:rFonts w:ascii="Arial" w:hAnsi="Arial" w:cs="Arial"/>
          <w:sz w:val="24"/>
          <w:szCs w:val="24"/>
        </w:rPr>
        <w:t xml:space="preserve">, a company having a share capital duly formed and incorporated as such in accordance with the laws of the Republic of South Africa, having company registration number 1929/001225/06 and carrying on business from </w:t>
      </w:r>
      <w:r w:rsidRPr="00F84B00">
        <w:rPr>
          <w:rFonts w:ascii="Arial" w:hAnsi="Arial" w:cs="Arial"/>
          <w:i/>
          <w:sz w:val="24"/>
          <w:szCs w:val="24"/>
        </w:rPr>
        <w:t>inter alia</w:t>
      </w:r>
      <w:r w:rsidRPr="00F84B00">
        <w:rPr>
          <w:rFonts w:ascii="Arial" w:hAnsi="Arial" w:cs="Arial"/>
          <w:sz w:val="24"/>
          <w:szCs w:val="24"/>
        </w:rPr>
        <w:t xml:space="preserve"> 1 Enterprise Road, Fairlands. Its principal place of business is situated at </w:t>
      </w:r>
      <w:r w:rsidRPr="00F84B00">
        <w:rPr>
          <w:rFonts w:ascii="Arial" w:hAnsi="Arial" w:cs="Arial"/>
          <w:color w:val="242121"/>
          <w:sz w:val="24"/>
          <w:szCs w:val="24"/>
        </w:rPr>
        <w:t>1 Merchant Place, c/o Fredman Drive and Rivonia Road, Sandton, Johannesburg.</w:t>
      </w:r>
    </w:p>
    <w:p w14:paraId="5DFF1962" w14:textId="7C12FB26" w:rsidR="00447DFC" w:rsidRPr="00F84B00" w:rsidRDefault="008B0DA0"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is registered as a general bank in accordance with the Bank’s Act, 94 of 1990. The </w:t>
      </w:r>
      <w:r w:rsidR="00CF24CD" w:rsidRPr="00F84B00">
        <w:rPr>
          <w:rFonts w:ascii="Arial" w:hAnsi="Arial" w:cs="Arial"/>
          <w:sz w:val="24"/>
          <w:szCs w:val="24"/>
        </w:rPr>
        <w:t>Plaintiff</w:t>
      </w:r>
      <w:r w:rsidRPr="00F84B00">
        <w:rPr>
          <w:rFonts w:ascii="Arial" w:hAnsi="Arial" w:cs="Arial"/>
          <w:sz w:val="24"/>
          <w:szCs w:val="24"/>
        </w:rPr>
        <w:t xml:space="preserve"> is also a registered Credit Provider in terms of the National Credit Act 34 of 2005 (“the NCA”), having been allocated credit provider registration number NCRCP20.</w:t>
      </w:r>
    </w:p>
    <w:p w14:paraId="1E7DB8E5" w14:textId="463EAA58" w:rsidR="008B0DA0" w:rsidRPr="00F84B00" w:rsidRDefault="008B0DA0"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b/>
          <w:i/>
          <w:sz w:val="24"/>
          <w:szCs w:val="24"/>
        </w:rPr>
        <w:t xml:space="preserve">The </w:t>
      </w:r>
      <w:r w:rsidR="00CF24CD" w:rsidRPr="00F84B00">
        <w:rPr>
          <w:rFonts w:ascii="Arial" w:hAnsi="Arial" w:cs="Arial"/>
          <w:b/>
          <w:i/>
          <w:sz w:val="24"/>
          <w:szCs w:val="24"/>
        </w:rPr>
        <w:t>Defendant</w:t>
      </w:r>
    </w:p>
    <w:p w14:paraId="582AD912" w14:textId="48B21B05" w:rsidR="00447DFC" w:rsidRPr="00F84B00" w:rsidRDefault="00F5772F" w:rsidP="002D50D2">
      <w:pPr>
        <w:numPr>
          <w:ilvl w:val="2"/>
          <w:numId w:val="1"/>
        </w:numPr>
        <w:tabs>
          <w:tab w:val="clear" w:pos="1985"/>
        </w:tabs>
        <w:spacing w:before="360" w:after="120" w:line="480" w:lineRule="auto"/>
        <w:jc w:val="both"/>
        <w:rPr>
          <w:rFonts w:ascii="Arial" w:hAnsi="Arial" w:cs="Arial"/>
          <w:b/>
          <w:bCs/>
          <w:sz w:val="24"/>
          <w:szCs w:val="24"/>
        </w:rPr>
      </w:pPr>
      <w:r w:rsidRPr="00F84B00">
        <w:rPr>
          <w:rFonts w:ascii="Arial" w:hAnsi="Arial" w:cs="Arial"/>
          <w:sz w:val="24"/>
          <w:szCs w:val="24"/>
        </w:rPr>
        <w:t xml:space="preserve">The </w:t>
      </w:r>
      <w:r w:rsidR="00CF24CD" w:rsidRPr="00F84B00">
        <w:rPr>
          <w:rFonts w:ascii="Arial" w:hAnsi="Arial" w:cs="Arial"/>
          <w:sz w:val="24"/>
          <w:szCs w:val="24"/>
        </w:rPr>
        <w:t>Defendant</w:t>
      </w:r>
      <w:r w:rsidR="008B0DA0" w:rsidRPr="00F84B00">
        <w:rPr>
          <w:rFonts w:ascii="Arial" w:hAnsi="Arial" w:cs="Arial"/>
          <w:sz w:val="24"/>
          <w:szCs w:val="24"/>
        </w:rPr>
        <w:t xml:space="preserve"> is </w:t>
      </w:r>
      <w:r w:rsidR="008B0DA0" w:rsidRPr="00F84B00">
        <w:rPr>
          <w:rFonts w:ascii="Arial" w:hAnsi="Arial" w:cs="Arial"/>
          <w:b/>
          <w:sz w:val="24"/>
          <w:szCs w:val="24"/>
        </w:rPr>
        <w:fldChar w:fldCharType="begin"/>
      </w:r>
      <w:r w:rsidR="008B0DA0" w:rsidRPr="00F84B00">
        <w:rPr>
          <w:rFonts w:ascii="Arial" w:hAnsi="Arial" w:cs="Arial"/>
          <w:b/>
          <w:sz w:val="24"/>
          <w:szCs w:val="24"/>
        </w:rPr>
        <w:instrText xml:space="preserve"> MERGEFIELD Defname1 </w:instrText>
      </w:r>
      <w:r w:rsidR="008B0DA0" w:rsidRPr="00F84B00">
        <w:rPr>
          <w:rFonts w:ascii="Arial" w:hAnsi="Arial" w:cs="Arial"/>
          <w:b/>
          <w:sz w:val="24"/>
          <w:szCs w:val="24"/>
        </w:rPr>
        <w:fldChar w:fldCharType="separate"/>
      </w:r>
      <w:r w:rsidR="008C5C4E" w:rsidRPr="00F84B00">
        <w:rPr>
          <w:rFonts w:ascii="Arial" w:hAnsi="Arial" w:cs="Arial"/>
          <w:b/>
          <w:noProof/>
          <w:sz w:val="24"/>
          <w:szCs w:val="24"/>
        </w:rPr>
        <w:t>«Defname1»</w:t>
      </w:r>
      <w:r w:rsidR="008B0DA0" w:rsidRPr="00F84B00">
        <w:rPr>
          <w:rFonts w:ascii="Arial" w:hAnsi="Arial" w:cs="Arial"/>
          <w:b/>
          <w:sz w:val="24"/>
          <w:szCs w:val="24"/>
        </w:rPr>
        <w:fldChar w:fldCharType="end"/>
      </w:r>
      <w:r w:rsidR="008B0DA0" w:rsidRPr="00F84B00">
        <w:rPr>
          <w:rFonts w:ascii="Arial" w:hAnsi="Arial" w:cs="Arial"/>
          <w:b/>
          <w:bCs/>
          <w:snapToGrid w:val="0"/>
          <w:spacing w:val="-3"/>
          <w:sz w:val="24"/>
          <w:szCs w:val="24"/>
        </w:rPr>
        <w:t xml:space="preserve">  </w:t>
      </w:r>
      <w:r w:rsidR="008B0DA0" w:rsidRPr="00F84B00">
        <w:rPr>
          <w:rFonts w:ascii="Arial" w:hAnsi="Arial" w:cs="Arial"/>
          <w:b/>
          <w:sz w:val="24"/>
          <w:szCs w:val="24"/>
        </w:rPr>
        <w:fldChar w:fldCharType="begin"/>
      </w:r>
      <w:r w:rsidR="008B0DA0" w:rsidRPr="00F84B00">
        <w:rPr>
          <w:rFonts w:ascii="Arial" w:hAnsi="Arial" w:cs="Arial"/>
          <w:b/>
          <w:sz w:val="24"/>
          <w:szCs w:val="24"/>
        </w:rPr>
        <w:instrText xml:space="preserve"> MERGEFIELD "Defsur1" </w:instrText>
      </w:r>
      <w:r w:rsidR="008B0DA0" w:rsidRPr="00F84B00">
        <w:rPr>
          <w:rFonts w:ascii="Arial" w:hAnsi="Arial" w:cs="Arial"/>
          <w:b/>
          <w:sz w:val="24"/>
          <w:szCs w:val="24"/>
        </w:rPr>
        <w:fldChar w:fldCharType="separate"/>
      </w:r>
      <w:r w:rsidR="008C5C4E" w:rsidRPr="00F84B00">
        <w:rPr>
          <w:rFonts w:ascii="Arial" w:hAnsi="Arial" w:cs="Arial"/>
          <w:b/>
          <w:noProof/>
          <w:sz w:val="24"/>
          <w:szCs w:val="24"/>
        </w:rPr>
        <w:t>«Defsur1»</w:t>
      </w:r>
      <w:r w:rsidR="008B0DA0" w:rsidRPr="00F84B00">
        <w:rPr>
          <w:rFonts w:ascii="Arial" w:hAnsi="Arial" w:cs="Arial"/>
          <w:b/>
          <w:sz w:val="24"/>
          <w:szCs w:val="24"/>
        </w:rPr>
        <w:fldChar w:fldCharType="end"/>
      </w:r>
      <w:r w:rsidR="008B0DA0" w:rsidRPr="00F84B00">
        <w:rPr>
          <w:rFonts w:ascii="Arial" w:hAnsi="Arial" w:cs="Arial"/>
          <w:sz w:val="24"/>
          <w:szCs w:val="24"/>
        </w:rPr>
        <w:t xml:space="preserve"> </w:t>
      </w:r>
      <w:r w:rsidR="008B0DA0" w:rsidRPr="00F84B00">
        <w:rPr>
          <w:rFonts w:ascii="Arial" w:hAnsi="Arial" w:cs="Arial"/>
          <w:b/>
          <w:snapToGrid w:val="0"/>
          <w:spacing w:val="-3"/>
          <w:sz w:val="24"/>
          <w:szCs w:val="24"/>
        </w:rPr>
        <w:t>(</w:t>
      </w:r>
      <w:r w:rsidR="008B0DA0" w:rsidRPr="00F84B00">
        <w:rPr>
          <w:rFonts w:ascii="Arial" w:hAnsi="Arial" w:cs="Arial"/>
          <w:snapToGrid w:val="0"/>
          <w:spacing w:val="-3"/>
          <w:sz w:val="24"/>
          <w:szCs w:val="24"/>
        </w:rPr>
        <w:t xml:space="preserve">Identity Number: </w:t>
      </w:r>
      <w:r w:rsidR="008B0DA0" w:rsidRPr="00F84B00">
        <w:rPr>
          <w:rFonts w:ascii="Arial" w:hAnsi="Arial" w:cs="Arial"/>
          <w:sz w:val="24"/>
          <w:szCs w:val="24"/>
        </w:rPr>
        <w:fldChar w:fldCharType="begin"/>
      </w:r>
      <w:r w:rsidR="008B0DA0" w:rsidRPr="00F84B00">
        <w:rPr>
          <w:rFonts w:ascii="Arial" w:hAnsi="Arial" w:cs="Arial"/>
          <w:sz w:val="24"/>
          <w:szCs w:val="24"/>
        </w:rPr>
        <w:instrText xml:space="preserve"> MERGEFIELD ID1 </w:instrText>
      </w:r>
      <w:r w:rsidR="008B0DA0" w:rsidRPr="00F84B00">
        <w:rPr>
          <w:rFonts w:ascii="Arial" w:hAnsi="Arial" w:cs="Arial"/>
          <w:sz w:val="24"/>
          <w:szCs w:val="24"/>
        </w:rPr>
        <w:fldChar w:fldCharType="separate"/>
      </w:r>
      <w:r w:rsidR="008C5C4E" w:rsidRPr="00F84B00">
        <w:rPr>
          <w:rFonts w:ascii="Arial" w:hAnsi="Arial" w:cs="Arial"/>
          <w:noProof/>
          <w:sz w:val="24"/>
          <w:szCs w:val="24"/>
        </w:rPr>
        <w:t>«ID1»</w:t>
      </w:r>
      <w:r w:rsidR="008B0DA0" w:rsidRPr="00F84B00">
        <w:rPr>
          <w:rFonts w:ascii="Arial" w:hAnsi="Arial" w:cs="Arial"/>
          <w:sz w:val="24"/>
          <w:szCs w:val="24"/>
        </w:rPr>
        <w:fldChar w:fldCharType="end"/>
      </w:r>
      <w:r w:rsidR="008B0DA0" w:rsidRPr="00F84B00">
        <w:rPr>
          <w:rFonts w:ascii="Arial" w:hAnsi="Arial" w:cs="Arial"/>
          <w:b/>
          <w:bCs/>
          <w:snapToGrid w:val="0"/>
          <w:spacing w:val="-3"/>
          <w:sz w:val="24"/>
          <w:szCs w:val="24"/>
        </w:rPr>
        <w:t xml:space="preserve">), </w:t>
      </w:r>
      <w:r w:rsidR="008B0DA0" w:rsidRPr="00F84B00">
        <w:rPr>
          <w:rFonts w:ascii="Arial" w:hAnsi="Arial" w:cs="Arial"/>
          <w:snapToGrid w:val="0"/>
          <w:spacing w:val="-3"/>
          <w:sz w:val="24"/>
          <w:szCs w:val="24"/>
        </w:rPr>
        <w:t xml:space="preserve">an adult </w:t>
      </w:r>
      <w:r w:rsidR="0025540B" w:rsidRPr="00F84B00">
        <w:rPr>
          <w:rFonts w:ascii="Arial" w:hAnsi="Arial" w:cs="Arial"/>
          <w:snapToGrid w:val="0"/>
          <w:spacing w:val="-3"/>
          <w:sz w:val="24"/>
          <w:szCs w:val="24"/>
        </w:rPr>
        <w:t>fe/</w:t>
      </w:r>
      <w:r w:rsidR="008B0DA0" w:rsidRPr="00F84B00">
        <w:rPr>
          <w:rFonts w:ascii="Arial" w:hAnsi="Arial" w:cs="Arial"/>
          <w:snapToGrid w:val="0"/>
          <w:spacing w:val="-3"/>
          <w:sz w:val="24"/>
          <w:szCs w:val="24"/>
        </w:rPr>
        <w:t xml:space="preserve">male, whose full and further particulars are to the </w:t>
      </w:r>
      <w:r w:rsidR="00CF24CD" w:rsidRPr="00F84B00">
        <w:rPr>
          <w:rFonts w:ascii="Arial" w:hAnsi="Arial" w:cs="Arial"/>
          <w:snapToGrid w:val="0"/>
          <w:spacing w:val="-3"/>
          <w:sz w:val="24"/>
          <w:szCs w:val="24"/>
        </w:rPr>
        <w:t>Plaintiff</w:t>
      </w:r>
      <w:r w:rsidR="008B0DA0" w:rsidRPr="00F84B00">
        <w:rPr>
          <w:rFonts w:ascii="Arial" w:hAnsi="Arial" w:cs="Arial"/>
          <w:snapToGrid w:val="0"/>
          <w:spacing w:val="-3"/>
          <w:sz w:val="24"/>
          <w:szCs w:val="24"/>
        </w:rPr>
        <w:t xml:space="preserve"> unknown and having chosen </w:t>
      </w:r>
      <w:r w:rsidR="008B0DA0" w:rsidRPr="00F84B00">
        <w:rPr>
          <w:rFonts w:ascii="Arial" w:hAnsi="Arial" w:cs="Arial"/>
          <w:i/>
          <w:iCs/>
          <w:snapToGrid w:val="0"/>
          <w:spacing w:val="-3"/>
          <w:sz w:val="24"/>
          <w:szCs w:val="24"/>
        </w:rPr>
        <w:t>domicilium citandi et executandi</w:t>
      </w:r>
      <w:r w:rsidR="008B0DA0" w:rsidRPr="00F84B00">
        <w:rPr>
          <w:rFonts w:ascii="Arial" w:hAnsi="Arial" w:cs="Arial"/>
          <w:snapToGrid w:val="0"/>
          <w:spacing w:val="-3"/>
          <w:sz w:val="24"/>
          <w:szCs w:val="24"/>
        </w:rPr>
        <w:t xml:space="preserve"> </w:t>
      </w:r>
      <w:r w:rsidR="008B0DA0" w:rsidRPr="00F84B00">
        <w:rPr>
          <w:rFonts w:ascii="Arial" w:hAnsi="Arial" w:cs="Arial"/>
          <w:snapToGrid w:val="0"/>
          <w:spacing w:val="-3"/>
          <w:sz w:val="24"/>
          <w:szCs w:val="24"/>
        </w:rPr>
        <w:lastRenderedPageBreak/>
        <w:t xml:space="preserve">at </w:t>
      </w:r>
      <w:r w:rsidR="008B0DA0" w:rsidRPr="00F84B00">
        <w:rPr>
          <w:rFonts w:ascii="Arial" w:hAnsi="Arial" w:cs="Arial"/>
          <w:b/>
          <w:bCs/>
          <w:sz w:val="24"/>
          <w:szCs w:val="24"/>
        </w:rPr>
        <w:fldChar w:fldCharType="begin"/>
      </w:r>
      <w:r w:rsidR="008B0DA0" w:rsidRPr="00F84B00">
        <w:rPr>
          <w:rFonts w:ascii="Arial" w:hAnsi="Arial" w:cs="Arial"/>
          <w:b/>
          <w:bCs/>
          <w:sz w:val="24"/>
          <w:szCs w:val="24"/>
        </w:rPr>
        <w:instrText xml:space="preserve"> MERGEFIELD Domadd </w:instrText>
      </w:r>
      <w:r w:rsidR="008B0DA0" w:rsidRPr="00F84B00">
        <w:rPr>
          <w:rFonts w:ascii="Arial" w:hAnsi="Arial" w:cs="Arial"/>
          <w:b/>
          <w:bCs/>
          <w:sz w:val="24"/>
          <w:szCs w:val="24"/>
        </w:rPr>
        <w:fldChar w:fldCharType="separate"/>
      </w:r>
      <w:r w:rsidR="008C5C4E" w:rsidRPr="00F84B00">
        <w:rPr>
          <w:rFonts w:ascii="Arial" w:hAnsi="Arial" w:cs="Arial"/>
          <w:b/>
          <w:bCs/>
          <w:noProof/>
          <w:sz w:val="24"/>
          <w:szCs w:val="24"/>
        </w:rPr>
        <w:t>«Domadd»</w:t>
      </w:r>
      <w:r w:rsidR="008B0DA0" w:rsidRPr="00F84B00">
        <w:rPr>
          <w:rFonts w:ascii="Arial" w:hAnsi="Arial" w:cs="Arial"/>
          <w:b/>
          <w:bCs/>
          <w:sz w:val="24"/>
          <w:szCs w:val="24"/>
        </w:rPr>
        <w:fldChar w:fldCharType="end"/>
      </w:r>
      <w:r w:rsidR="00A7600E" w:rsidRPr="00F84B00">
        <w:rPr>
          <w:rFonts w:ascii="Arial" w:hAnsi="Arial" w:cs="Arial"/>
          <w:snapToGrid w:val="0"/>
          <w:spacing w:val="-3"/>
          <w:sz w:val="24"/>
          <w:szCs w:val="24"/>
        </w:rPr>
        <w:t xml:space="preserve">; email </w:t>
      </w:r>
      <w:r w:rsidR="00D64FEB" w:rsidRPr="00F84B00">
        <w:rPr>
          <w:rFonts w:ascii="Arial" w:hAnsi="Arial" w:cs="Arial"/>
          <w:b/>
          <w:bCs/>
          <w:snapToGrid w:val="0"/>
          <w:spacing w:val="-3"/>
          <w:sz w:val="24"/>
          <w:szCs w:val="24"/>
        </w:rPr>
        <w:fldChar w:fldCharType="begin"/>
      </w:r>
      <w:r w:rsidR="00D64FEB" w:rsidRPr="00F84B00">
        <w:rPr>
          <w:rFonts w:ascii="Arial" w:hAnsi="Arial" w:cs="Arial"/>
          <w:b/>
          <w:bCs/>
          <w:snapToGrid w:val="0"/>
          <w:spacing w:val="-3"/>
          <w:sz w:val="24"/>
          <w:szCs w:val="24"/>
        </w:rPr>
        <w:instrText xml:space="preserve"> MERGEFIELD email </w:instrText>
      </w:r>
      <w:r w:rsidR="00D64FEB" w:rsidRPr="00F84B00">
        <w:rPr>
          <w:rFonts w:ascii="Arial" w:hAnsi="Arial" w:cs="Arial"/>
          <w:b/>
          <w:bCs/>
          <w:snapToGrid w:val="0"/>
          <w:spacing w:val="-3"/>
          <w:sz w:val="24"/>
          <w:szCs w:val="24"/>
        </w:rPr>
        <w:fldChar w:fldCharType="separate"/>
      </w:r>
      <w:r w:rsidR="008C5C4E" w:rsidRPr="00F84B00">
        <w:rPr>
          <w:rFonts w:ascii="Arial" w:hAnsi="Arial" w:cs="Arial"/>
          <w:b/>
          <w:bCs/>
          <w:noProof/>
          <w:snapToGrid w:val="0"/>
          <w:spacing w:val="-3"/>
          <w:sz w:val="24"/>
          <w:szCs w:val="24"/>
        </w:rPr>
        <w:t>«email»</w:t>
      </w:r>
      <w:r w:rsidR="00D64FEB" w:rsidRPr="00F84B00">
        <w:rPr>
          <w:rFonts w:ascii="Arial" w:hAnsi="Arial" w:cs="Arial"/>
          <w:b/>
          <w:bCs/>
          <w:snapToGrid w:val="0"/>
          <w:spacing w:val="-3"/>
          <w:sz w:val="24"/>
          <w:szCs w:val="24"/>
        </w:rPr>
        <w:fldChar w:fldCharType="end"/>
      </w:r>
      <w:r w:rsidR="00B310CE" w:rsidRPr="00F84B00">
        <w:rPr>
          <w:rFonts w:ascii="Arial" w:hAnsi="Arial" w:cs="Arial"/>
          <w:b/>
          <w:bCs/>
          <w:snapToGrid w:val="0"/>
          <w:spacing w:val="-3"/>
          <w:sz w:val="24"/>
          <w:szCs w:val="24"/>
        </w:rPr>
        <w:t xml:space="preserve">; </w:t>
      </w:r>
      <w:r w:rsidR="00721089" w:rsidRPr="00F84B00">
        <w:rPr>
          <w:rFonts w:ascii="Arial" w:hAnsi="Arial" w:cs="Arial"/>
          <w:snapToGrid w:val="0"/>
          <w:spacing w:val="-3"/>
          <w:sz w:val="24"/>
          <w:szCs w:val="24"/>
        </w:rPr>
        <w:t xml:space="preserve">and at </w:t>
      </w:r>
      <w:r w:rsidR="00721089" w:rsidRPr="00F84B00">
        <w:rPr>
          <w:rFonts w:ascii="Arial" w:hAnsi="Arial" w:cs="Arial"/>
          <w:b/>
          <w:bCs/>
          <w:snapToGrid w:val="0"/>
          <w:spacing w:val="-3"/>
          <w:sz w:val="24"/>
          <w:szCs w:val="24"/>
        </w:rPr>
        <w:fldChar w:fldCharType="begin"/>
      </w:r>
      <w:r w:rsidR="00721089" w:rsidRPr="00F84B00">
        <w:rPr>
          <w:rFonts w:ascii="Arial" w:hAnsi="Arial" w:cs="Arial"/>
          <w:b/>
          <w:bCs/>
          <w:snapToGrid w:val="0"/>
          <w:spacing w:val="-3"/>
          <w:sz w:val="24"/>
          <w:szCs w:val="24"/>
        </w:rPr>
        <w:instrText xml:space="preserve"> MERGEFIELD "immadd" </w:instrText>
      </w:r>
      <w:r w:rsidR="00721089" w:rsidRPr="00F84B00">
        <w:rPr>
          <w:rFonts w:ascii="Arial" w:hAnsi="Arial" w:cs="Arial"/>
          <w:b/>
          <w:bCs/>
          <w:snapToGrid w:val="0"/>
          <w:spacing w:val="-3"/>
          <w:sz w:val="24"/>
          <w:szCs w:val="24"/>
        </w:rPr>
        <w:fldChar w:fldCharType="separate"/>
      </w:r>
      <w:r w:rsidR="008C5C4E" w:rsidRPr="00F84B00">
        <w:rPr>
          <w:rFonts w:ascii="Arial" w:hAnsi="Arial" w:cs="Arial"/>
          <w:b/>
          <w:bCs/>
          <w:noProof/>
          <w:snapToGrid w:val="0"/>
          <w:spacing w:val="-3"/>
          <w:sz w:val="24"/>
          <w:szCs w:val="24"/>
        </w:rPr>
        <w:t>«immadd»</w:t>
      </w:r>
      <w:r w:rsidR="00721089" w:rsidRPr="00F84B00">
        <w:rPr>
          <w:rFonts w:ascii="Arial" w:hAnsi="Arial" w:cs="Arial"/>
          <w:b/>
          <w:bCs/>
          <w:snapToGrid w:val="0"/>
          <w:spacing w:val="-3"/>
          <w:sz w:val="24"/>
          <w:szCs w:val="24"/>
        </w:rPr>
        <w:fldChar w:fldCharType="end"/>
      </w:r>
      <w:r w:rsidR="00B310CE" w:rsidRPr="00F84B00">
        <w:rPr>
          <w:rFonts w:ascii="Arial" w:hAnsi="Arial" w:cs="Arial"/>
          <w:snapToGrid w:val="0"/>
          <w:spacing w:val="-3"/>
          <w:sz w:val="24"/>
          <w:szCs w:val="24"/>
        </w:rPr>
        <w:t xml:space="preserve"> [the mortgaged property]</w:t>
      </w:r>
      <w:r w:rsidR="00A7600E" w:rsidRPr="00F84B00">
        <w:rPr>
          <w:rFonts w:ascii="Arial" w:hAnsi="Arial" w:cs="Arial"/>
          <w:snapToGrid w:val="0"/>
          <w:spacing w:val="-3"/>
          <w:sz w:val="24"/>
          <w:szCs w:val="24"/>
        </w:rPr>
        <w:t xml:space="preserve">. </w:t>
      </w:r>
    </w:p>
    <w:p w14:paraId="7ED663FF" w14:textId="77777777" w:rsidR="00FD72A0" w:rsidRPr="00F84B00" w:rsidRDefault="00FD72A0" w:rsidP="002D50D2">
      <w:pPr>
        <w:numPr>
          <w:ilvl w:val="0"/>
          <w:numId w:val="1"/>
        </w:numPr>
        <w:tabs>
          <w:tab w:val="clear" w:pos="851"/>
        </w:tabs>
        <w:spacing w:before="360" w:after="120" w:line="480" w:lineRule="auto"/>
        <w:jc w:val="both"/>
        <w:rPr>
          <w:rFonts w:ascii="Arial" w:hAnsi="Arial" w:cs="Arial"/>
          <w:sz w:val="24"/>
          <w:szCs w:val="24"/>
        </w:rPr>
      </w:pPr>
      <w:bookmarkStart w:id="2" w:name="_Ref468259820"/>
      <w:r w:rsidRPr="00F84B00">
        <w:rPr>
          <w:rFonts w:ascii="Arial" w:hAnsi="Arial" w:cs="Arial"/>
          <w:b/>
          <w:sz w:val="24"/>
          <w:szCs w:val="24"/>
        </w:rPr>
        <w:t>JURISDICTION</w:t>
      </w:r>
    </w:p>
    <w:p w14:paraId="01C73363" w14:textId="1B719384" w:rsidR="00FD72A0" w:rsidRPr="00F84B00" w:rsidRDefault="00FD72A0" w:rsidP="002D50D2">
      <w:pPr>
        <w:spacing w:before="360" w:after="120" w:line="480" w:lineRule="auto"/>
        <w:ind w:left="851"/>
        <w:jc w:val="both"/>
        <w:rPr>
          <w:rFonts w:ascii="Arial" w:hAnsi="Arial" w:cs="Arial"/>
          <w:sz w:val="24"/>
          <w:szCs w:val="24"/>
        </w:rPr>
      </w:pPr>
      <w:r w:rsidRPr="00F84B00">
        <w:rPr>
          <w:rFonts w:ascii="Arial" w:hAnsi="Arial" w:cs="Arial"/>
          <w:sz w:val="24"/>
          <w:szCs w:val="24"/>
        </w:rPr>
        <w:t>It is respectfully submitted that the above Honourable Court has jurisdiction to entertain this a</w:t>
      </w:r>
      <w:r w:rsidR="00932A85" w:rsidRPr="00F84B00">
        <w:rPr>
          <w:rFonts w:ascii="Arial" w:hAnsi="Arial" w:cs="Arial"/>
          <w:sz w:val="24"/>
          <w:szCs w:val="24"/>
        </w:rPr>
        <w:t>ction</w:t>
      </w:r>
      <w:r w:rsidRPr="00F84B00">
        <w:rPr>
          <w:rFonts w:ascii="Arial" w:hAnsi="Arial" w:cs="Arial"/>
          <w:sz w:val="24"/>
          <w:szCs w:val="24"/>
        </w:rPr>
        <w:t xml:space="preserve"> </w:t>
      </w:r>
      <w:proofErr w:type="gramStart"/>
      <w:r w:rsidRPr="00F84B00">
        <w:rPr>
          <w:rFonts w:ascii="Arial" w:hAnsi="Arial" w:cs="Arial"/>
          <w:sz w:val="24"/>
          <w:szCs w:val="24"/>
        </w:rPr>
        <w:t>by virtue of the fact that</w:t>
      </w:r>
      <w:proofErr w:type="gramEnd"/>
      <w:r w:rsidRPr="00F84B00">
        <w:rPr>
          <w:rFonts w:ascii="Arial" w:hAnsi="Arial" w:cs="Arial"/>
          <w:sz w:val="24"/>
          <w:szCs w:val="24"/>
        </w:rPr>
        <w:t xml:space="preserve"> the hereinafter referred to immovable property is situated within the Court's jurisdiction.</w:t>
      </w:r>
    </w:p>
    <w:p w14:paraId="520B1948" w14:textId="77777777" w:rsidR="00FD72A0" w:rsidRPr="00F84B00" w:rsidRDefault="00FD72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b/>
          <w:sz w:val="24"/>
          <w:szCs w:val="24"/>
        </w:rPr>
        <w:t>THE IMMOVABLE PROPERTY</w:t>
      </w:r>
    </w:p>
    <w:p w14:paraId="0ED5C178" w14:textId="6D390DC1" w:rsidR="00FD72A0" w:rsidRPr="00F84B00" w:rsidRDefault="00FD72A0" w:rsidP="002D50D2">
      <w:pPr>
        <w:spacing w:before="360" w:after="120" w:line="480" w:lineRule="auto"/>
        <w:ind w:left="720"/>
        <w:jc w:val="both"/>
        <w:rPr>
          <w:rFonts w:ascii="Arial" w:hAnsi="Arial" w:cs="Arial"/>
          <w:sz w:val="24"/>
          <w:szCs w:val="24"/>
        </w:rPr>
      </w:pPr>
      <w:r w:rsidRPr="00F84B00">
        <w:rPr>
          <w:rFonts w:ascii="Arial" w:hAnsi="Arial" w:cs="Arial"/>
          <w:sz w:val="24"/>
          <w:szCs w:val="24"/>
        </w:rPr>
        <w:t xml:space="preserve">The subject matter of this </w:t>
      </w:r>
      <w:r w:rsidR="00932A85" w:rsidRPr="00F84B00">
        <w:rPr>
          <w:rFonts w:ascii="Arial" w:hAnsi="Arial" w:cs="Arial"/>
          <w:sz w:val="24"/>
          <w:szCs w:val="24"/>
        </w:rPr>
        <w:t>action</w:t>
      </w:r>
      <w:r w:rsidRPr="00F84B00">
        <w:rPr>
          <w:rFonts w:ascii="Arial" w:hAnsi="Arial" w:cs="Arial"/>
          <w:sz w:val="24"/>
          <w:szCs w:val="24"/>
        </w:rPr>
        <w:t xml:space="preserve"> is the immovable property being:</w:t>
      </w:r>
    </w:p>
    <w:p w14:paraId="396BC8B3" w14:textId="3C76842B" w:rsidR="00FD72A0" w:rsidRPr="00F84B00" w:rsidRDefault="00FD72A0" w:rsidP="002D50D2">
      <w:pPr>
        <w:spacing w:before="360" w:after="120" w:line="480" w:lineRule="auto"/>
        <w:ind w:left="720" w:firstLine="720"/>
        <w:jc w:val="both"/>
        <w:rPr>
          <w:rFonts w:ascii="Arial" w:hAnsi="Arial" w:cs="Arial"/>
          <w:sz w:val="24"/>
          <w:szCs w:val="24"/>
        </w:rPr>
      </w:pPr>
      <w:r w:rsidRPr="00F84B00">
        <w:rPr>
          <w:rFonts w:ascii="Arial" w:hAnsi="Arial" w:cs="Arial"/>
          <w:b/>
          <w:bCs/>
          <w:sz w:val="24"/>
          <w:szCs w:val="24"/>
        </w:rPr>
        <w:fldChar w:fldCharType="begin"/>
      </w:r>
      <w:r w:rsidRPr="00F84B00">
        <w:rPr>
          <w:rFonts w:ascii="Arial" w:hAnsi="Arial" w:cs="Arial"/>
          <w:b/>
          <w:bCs/>
          <w:sz w:val="24"/>
          <w:szCs w:val="24"/>
        </w:rPr>
        <w:instrText xml:space="preserve"> MERGEFIELD fullpropdescription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«fullpropdescription»</w:t>
      </w:r>
      <w:r w:rsidRPr="00F84B00">
        <w:rPr>
          <w:rFonts w:ascii="Arial" w:hAnsi="Arial" w:cs="Arial"/>
          <w:b/>
          <w:bCs/>
          <w:sz w:val="24"/>
          <w:szCs w:val="24"/>
        </w:rPr>
        <w:fldChar w:fldCharType="end"/>
      </w:r>
      <w:r w:rsidRPr="00F84B00">
        <w:rPr>
          <w:rFonts w:ascii="Arial" w:hAnsi="Arial" w:cs="Arial"/>
          <w:sz w:val="24"/>
          <w:szCs w:val="24"/>
        </w:rPr>
        <w:t xml:space="preserve">. </w:t>
      </w:r>
    </w:p>
    <w:p w14:paraId="76FF4607" w14:textId="19103415" w:rsidR="00FD72A0" w:rsidRPr="00F84B00" w:rsidRDefault="00FD72A0" w:rsidP="002D50D2">
      <w:pPr>
        <w:spacing w:before="120" w:after="120" w:line="480" w:lineRule="auto"/>
        <w:ind w:left="1440"/>
        <w:jc w:val="both"/>
        <w:rPr>
          <w:rFonts w:ascii="Arial" w:hAnsi="Arial" w:cs="Arial"/>
          <w:sz w:val="24"/>
          <w:szCs w:val="24"/>
        </w:rPr>
      </w:pPr>
      <w:r w:rsidRPr="00F84B00">
        <w:rPr>
          <w:rFonts w:ascii="Arial" w:hAnsi="Arial" w:cs="Arial"/>
          <w:sz w:val="24"/>
          <w:szCs w:val="24"/>
        </w:rPr>
        <w:t xml:space="preserve">Which bears the physical address: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immadd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«immadd»</w:t>
      </w:r>
      <w:r w:rsidRPr="00F84B00">
        <w:rPr>
          <w:rFonts w:ascii="Arial" w:hAnsi="Arial" w:cs="Arial"/>
          <w:b/>
          <w:bCs/>
          <w:sz w:val="24"/>
          <w:szCs w:val="24"/>
        </w:rPr>
        <w:fldChar w:fldCharType="end"/>
      </w:r>
      <w:r w:rsidRPr="00F84B00">
        <w:rPr>
          <w:rFonts w:ascii="Arial" w:hAnsi="Arial" w:cs="Arial"/>
          <w:b/>
          <w:sz w:val="24"/>
          <w:szCs w:val="24"/>
        </w:rPr>
        <w:t xml:space="preserve"> </w:t>
      </w:r>
    </w:p>
    <w:p w14:paraId="3A2E73ED" w14:textId="77777777" w:rsidR="00FD72A0" w:rsidRPr="00F84B00" w:rsidRDefault="00FD72A0" w:rsidP="002D50D2">
      <w:pPr>
        <w:spacing w:before="120" w:after="120" w:line="480" w:lineRule="auto"/>
        <w:ind w:left="2291"/>
        <w:jc w:val="both"/>
        <w:rPr>
          <w:rFonts w:ascii="Arial" w:hAnsi="Arial" w:cs="Arial"/>
          <w:sz w:val="24"/>
          <w:szCs w:val="24"/>
        </w:rPr>
      </w:pPr>
    </w:p>
    <w:p w14:paraId="23222ED4" w14:textId="77777777" w:rsidR="00FD72A0" w:rsidRPr="00F84B00" w:rsidRDefault="00FD72A0" w:rsidP="002D50D2">
      <w:pPr>
        <w:spacing w:before="120" w:after="120" w:line="480" w:lineRule="auto"/>
        <w:ind w:left="851"/>
        <w:jc w:val="both"/>
        <w:rPr>
          <w:rFonts w:ascii="Arial" w:hAnsi="Arial" w:cs="Arial"/>
          <w:sz w:val="24"/>
          <w:szCs w:val="24"/>
        </w:rPr>
      </w:pPr>
      <w:r w:rsidRPr="00F84B00">
        <w:rPr>
          <w:rFonts w:ascii="Arial" w:hAnsi="Arial" w:cs="Arial"/>
          <w:sz w:val="24"/>
          <w:szCs w:val="24"/>
        </w:rPr>
        <w:t xml:space="preserve"> (hereinafter referred to as “the immovable property”) </w:t>
      </w:r>
    </w:p>
    <w:p w14:paraId="3C4756E1" w14:textId="77777777" w:rsidR="00447DFC" w:rsidRPr="00F84B00" w:rsidRDefault="00447DFC"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b/>
          <w:sz w:val="24"/>
          <w:szCs w:val="24"/>
        </w:rPr>
        <w:t>THE LOAN AGREEMENT</w:t>
      </w:r>
      <w:r w:rsidR="00B207F3" w:rsidRPr="00F84B00">
        <w:rPr>
          <w:rFonts w:ascii="Arial" w:hAnsi="Arial" w:cs="Arial"/>
          <w:b/>
          <w:sz w:val="24"/>
          <w:szCs w:val="24"/>
        </w:rPr>
        <w:t>/S</w:t>
      </w:r>
      <w:r w:rsidRPr="00F84B00">
        <w:rPr>
          <w:rFonts w:ascii="Arial" w:hAnsi="Arial" w:cs="Arial"/>
          <w:b/>
          <w:sz w:val="24"/>
          <w:szCs w:val="24"/>
        </w:rPr>
        <w:t xml:space="preserve"> AND MORTGAGE BOND</w:t>
      </w:r>
      <w:r w:rsidR="00B207F3" w:rsidRPr="00F84B00">
        <w:rPr>
          <w:rFonts w:ascii="Arial" w:hAnsi="Arial" w:cs="Arial"/>
          <w:b/>
          <w:sz w:val="24"/>
          <w:szCs w:val="24"/>
        </w:rPr>
        <w:t>/S</w:t>
      </w:r>
      <w:r w:rsidR="005220B5" w:rsidRPr="00F84B00">
        <w:rPr>
          <w:rFonts w:ascii="Arial" w:hAnsi="Arial" w:cs="Arial"/>
          <w:b/>
          <w:sz w:val="24"/>
          <w:szCs w:val="24"/>
        </w:rPr>
        <w:t xml:space="preserve">  </w:t>
      </w:r>
    </w:p>
    <w:p w14:paraId="17DCCF21" w14:textId="74FA7DFC"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On or about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Loandate1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«Loandate1»</w:t>
      </w:r>
      <w:r w:rsidRPr="00F84B00">
        <w:rPr>
          <w:rFonts w:ascii="Arial" w:hAnsi="Arial" w:cs="Arial"/>
          <w:b/>
          <w:bCs/>
          <w:sz w:val="24"/>
          <w:szCs w:val="24"/>
        </w:rPr>
        <w:fldChar w:fldCharType="end"/>
      </w:r>
      <w:r w:rsidRPr="00F84B00">
        <w:rPr>
          <w:rFonts w:ascii="Arial" w:hAnsi="Arial" w:cs="Arial"/>
          <w:b/>
          <w:bCs/>
          <w:sz w:val="24"/>
          <w:szCs w:val="24"/>
        </w:rPr>
        <w:t xml:space="preserve"> </w:t>
      </w:r>
      <w:r w:rsidRPr="00F84B00">
        <w:rPr>
          <w:rFonts w:ascii="Arial" w:hAnsi="Arial" w:cs="Arial"/>
          <w:sz w:val="24"/>
          <w:szCs w:val="24"/>
        </w:rPr>
        <w:t xml:space="preserve">and at or near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loanplace1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«loanplace1»</w:t>
      </w:r>
      <w:r w:rsidRPr="00F84B00">
        <w:rPr>
          <w:rFonts w:ascii="Arial" w:hAnsi="Arial" w:cs="Arial"/>
          <w:b/>
          <w:bCs/>
          <w:sz w:val="24"/>
          <w:szCs w:val="24"/>
        </w:rPr>
        <w:fldChar w:fldCharType="end"/>
      </w:r>
      <w:r w:rsidRPr="00F84B00">
        <w:rPr>
          <w:rFonts w:ascii="Arial" w:hAnsi="Arial" w:cs="Arial"/>
          <w:b/>
          <w:bCs/>
          <w:sz w:val="24"/>
          <w:szCs w:val="24"/>
        </w:rPr>
        <w:t xml:space="preserve">, </w:t>
      </w: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w:t>
      </w:r>
      <w:r w:rsidR="00DF2C44" w:rsidRPr="00F84B00">
        <w:rPr>
          <w:rFonts w:ascii="Arial" w:hAnsi="Arial" w:cs="Arial"/>
          <w:sz w:val="24"/>
          <w:szCs w:val="24"/>
        </w:rPr>
        <w:t xml:space="preserve"> at</w:t>
      </w:r>
      <w:r w:rsidRPr="00F84B00">
        <w:rPr>
          <w:rFonts w:ascii="Arial" w:hAnsi="Arial" w:cs="Arial"/>
          <w:sz w:val="24"/>
          <w:szCs w:val="24"/>
        </w:rPr>
        <w:t xml:space="preserve"> all relevant times represented by a duly authorised person and the </w:t>
      </w:r>
      <w:r w:rsidR="00CF24CD" w:rsidRPr="00F84B00">
        <w:rPr>
          <w:rFonts w:ascii="Arial" w:hAnsi="Arial" w:cs="Arial"/>
          <w:sz w:val="24"/>
          <w:szCs w:val="24"/>
        </w:rPr>
        <w:t>Defendant</w:t>
      </w:r>
      <w:r w:rsidRPr="00F84B00">
        <w:rPr>
          <w:rFonts w:ascii="Arial" w:hAnsi="Arial" w:cs="Arial"/>
          <w:sz w:val="24"/>
          <w:szCs w:val="24"/>
        </w:rPr>
        <w:t xml:space="preserve"> acting personally, concluded a written agreement of loan (“the </w:t>
      </w:r>
      <w:r w:rsidR="007D495C" w:rsidRPr="00F84B00">
        <w:rPr>
          <w:rFonts w:ascii="Arial" w:hAnsi="Arial" w:cs="Arial"/>
          <w:sz w:val="24"/>
          <w:szCs w:val="24"/>
        </w:rPr>
        <w:t>Loan Agreement</w:t>
      </w:r>
      <w:r w:rsidRPr="00F84B00">
        <w:rPr>
          <w:rFonts w:ascii="Arial" w:hAnsi="Arial" w:cs="Arial"/>
          <w:sz w:val="24"/>
          <w:szCs w:val="24"/>
        </w:rPr>
        <w:t xml:space="preserve">”). A true copy of the </w:t>
      </w:r>
      <w:r w:rsidR="007D495C" w:rsidRPr="00F84B00">
        <w:rPr>
          <w:rFonts w:ascii="Arial" w:hAnsi="Arial" w:cs="Arial"/>
          <w:sz w:val="24"/>
          <w:szCs w:val="24"/>
        </w:rPr>
        <w:t>Loan Agreement</w:t>
      </w:r>
      <w:r w:rsidRPr="00F84B00">
        <w:rPr>
          <w:rFonts w:ascii="Arial" w:hAnsi="Arial" w:cs="Arial"/>
          <w:sz w:val="24"/>
          <w:szCs w:val="24"/>
        </w:rPr>
        <w:t xml:space="preserve"> is annexed hereto marked </w:t>
      </w:r>
      <w:r w:rsidR="003C2F56" w:rsidRPr="00F84B00">
        <w:rPr>
          <w:rFonts w:ascii="Arial" w:hAnsi="Arial" w:cs="Arial"/>
          <w:b/>
          <w:sz w:val="24"/>
          <w:szCs w:val="24"/>
        </w:rPr>
        <w:t>“POC</w:t>
      </w:r>
      <w:r w:rsidRPr="00F84B00">
        <w:rPr>
          <w:rFonts w:ascii="Arial" w:hAnsi="Arial" w:cs="Arial"/>
          <w:b/>
          <w:sz w:val="24"/>
          <w:szCs w:val="24"/>
        </w:rPr>
        <w:t>1</w:t>
      </w:r>
      <w:r w:rsidRPr="00F84B00">
        <w:rPr>
          <w:rFonts w:ascii="Arial" w:hAnsi="Arial" w:cs="Arial"/>
          <w:b/>
          <w:bCs/>
          <w:sz w:val="24"/>
          <w:szCs w:val="24"/>
        </w:rPr>
        <w:t>”</w:t>
      </w:r>
      <w:r w:rsidRPr="00F84B00">
        <w:rPr>
          <w:rFonts w:ascii="Arial" w:hAnsi="Arial" w:cs="Arial"/>
          <w:sz w:val="24"/>
          <w:szCs w:val="24"/>
        </w:rPr>
        <w:t xml:space="preserve">. </w:t>
      </w:r>
    </w:p>
    <w:p w14:paraId="0D02F338" w14:textId="77777777" w:rsidR="00FB021D" w:rsidRPr="00F84B00" w:rsidRDefault="00FB021D"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LOAN AGREEMENTS</w:t>
      </w:r>
    </w:p>
    <w:p w14:paraId="453950BC" w14:textId="363875C2" w:rsidR="00FB021D" w:rsidRPr="00F84B00" w:rsidRDefault="00FB021D"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lastRenderedPageBreak/>
        <w:t xml:space="preserve">On or about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Loandate1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«Loandate1»</w:t>
      </w:r>
      <w:r w:rsidRPr="00F84B00">
        <w:rPr>
          <w:rFonts w:ascii="Arial" w:hAnsi="Arial" w:cs="Arial"/>
          <w:b/>
          <w:bCs/>
          <w:sz w:val="24"/>
          <w:szCs w:val="24"/>
        </w:rPr>
        <w:fldChar w:fldCharType="end"/>
      </w:r>
      <w:r w:rsidRPr="00F84B00">
        <w:rPr>
          <w:rFonts w:ascii="Arial" w:hAnsi="Arial" w:cs="Arial"/>
          <w:sz w:val="24"/>
          <w:szCs w:val="24"/>
        </w:rPr>
        <w:t xml:space="preserve"> and at or near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loanplace1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«loanplace1»</w:t>
      </w:r>
      <w:r w:rsidRPr="00F84B00">
        <w:rPr>
          <w:rFonts w:ascii="Arial" w:hAnsi="Arial" w:cs="Arial"/>
          <w:b/>
          <w:bCs/>
          <w:sz w:val="24"/>
          <w:szCs w:val="24"/>
        </w:rPr>
        <w:fldChar w:fldCharType="end"/>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at all relevant times represented by a duly authorised person and the </w:t>
      </w:r>
      <w:r w:rsidR="00CF24CD" w:rsidRPr="00F84B00">
        <w:rPr>
          <w:rFonts w:ascii="Arial" w:hAnsi="Arial" w:cs="Arial"/>
          <w:sz w:val="24"/>
          <w:szCs w:val="24"/>
        </w:rPr>
        <w:t>Defendant</w:t>
      </w:r>
      <w:r w:rsidRPr="00F84B00">
        <w:rPr>
          <w:rFonts w:ascii="Arial" w:hAnsi="Arial" w:cs="Arial"/>
          <w:sz w:val="24"/>
          <w:szCs w:val="24"/>
        </w:rPr>
        <w:t xml:space="preserve"> acting personally, concluded a written agreement of loan (“the Loan Agreement”). A true copy of the Loan Agreement is annexed hereto marked </w:t>
      </w:r>
      <w:r w:rsidR="003C2F56" w:rsidRPr="00F84B00">
        <w:rPr>
          <w:rFonts w:ascii="Arial" w:hAnsi="Arial" w:cs="Arial"/>
          <w:b/>
          <w:sz w:val="24"/>
          <w:szCs w:val="24"/>
        </w:rPr>
        <w:t>“POC</w:t>
      </w:r>
      <w:r w:rsidRPr="00F84B00">
        <w:rPr>
          <w:rFonts w:ascii="Arial" w:hAnsi="Arial" w:cs="Arial"/>
          <w:b/>
          <w:sz w:val="24"/>
          <w:szCs w:val="24"/>
        </w:rPr>
        <w:t>1</w:t>
      </w:r>
      <w:r w:rsidR="00CF24CD" w:rsidRPr="00F84B00">
        <w:rPr>
          <w:rFonts w:ascii="Arial" w:hAnsi="Arial" w:cs="Arial"/>
          <w:b/>
          <w:bCs/>
          <w:sz w:val="24"/>
          <w:szCs w:val="24"/>
        </w:rPr>
        <w:t>”</w:t>
      </w:r>
      <w:r w:rsidRPr="00F84B00">
        <w:rPr>
          <w:rFonts w:ascii="Arial" w:hAnsi="Arial" w:cs="Arial"/>
          <w:sz w:val="24"/>
          <w:szCs w:val="24"/>
        </w:rPr>
        <w:t xml:space="preserve">. </w:t>
      </w:r>
    </w:p>
    <w:p w14:paraId="42DB0846" w14:textId="2894207A" w:rsidR="00D22986" w:rsidRPr="00F84B00" w:rsidRDefault="00FB021D"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t xml:space="preserve">On or </w:t>
      </w:r>
      <w:r w:rsidR="002E5DEE" w:rsidRPr="00F84B00">
        <w:rPr>
          <w:rFonts w:ascii="Arial" w:hAnsi="Arial" w:cs="Arial"/>
          <w:sz w:val="24"/>
          <w:szCs w:val="24"/>
        </w:rPr>
        <w:t xml:space="preserve">about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loandate2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«loandate2»</w:t>
      </w:r>
      <w:r w:rsidRPr="00F84B00">
        <w:rPr>
          <w:rFonts w:ascii="Arial" w:hAnsi="Arial" w:cs="Arial"/>
          <w:b/>
          <w:bCs/>
          <w:sz w:val="24"/>
          <w:szCs w:val="24"/>
        </w:rPr>
        <w:fldChar w:fldCharType="end"/>
      </w:r>
      <w:r w:rsidRPr="00F84B00">
        <w:rPr>
          <w:rFonts w:ascii="Arial" w:hAnsi="Arial" w:cs="Arial"/>
          <w:sz w:val="24"/>
          <w:szCs w:val="24"/>
        </w:rPr>
        <w:t xml:space="preserve"> and at or near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loanplace2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«loanplace2»</w:t>
      </w:r>
      <w:r w:rsidRPr="00F84B00">
        <w:rPr>
          <w:rFonts w:ascii="Arial" w:hAnsi="Arial" w:cs="Arial"/>
          <w:b/>
          <w:bCs/>
          <w:sz w:val="24"/>
          <w:szCs w:val="24"/>
        </w:rPr>
        <w:fldChar w:fldCharType="end"/>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at all relevant times represented by a duly authorised person and the </w:t>
      </w:r>
      <w:r w:rsidR="00CF24CD" w:rsidRPr="00F84B00">
        <w:rPr>
          <w:rFonts w:ascii="Arial" w:hAnsi="Arial" w:cs="Arial"/>
          <w:sz w:val="24"/>
          <w:szCs w:val="24"/>
        </w:rPr>
        <w:t>Defendant</w:t>
      </w:r>
      <w:r w:rsidRPr="00F84B00">
        <w:rPr>
          <w:rFonts w:ascii="Arial" w:hAnsi="Arial" w:cs="Arial"/>
          <w:sz w:val="24"/>
          <w:szCs w:val="24"/>
        </w:rPr>
        <w:t xml:space="preserve"> acting personally, concluded a written agreement of loan (“the Loan Agreement”). A true copy of the Loan Agreement is annexed hereto marked </w:t>
      </w:r>
      <w:r w:rsidR="003C2F56" w:rsidRPr="00F84B00">
        <w:rPr>
          <w:rFonts w:ascii="Arial" w:hAnsi="Arial" w:cs="Arial"/>
          <w:b/>
          <w:sz w:val="24"/>
          <w:szCs w:val="24"/>
        </w:rPr>
        <w:t>“POC</w:t>
      </w:r>
      <w:r w:rsidRPr="00F84B00">
        <w:rPr>
          <w:rFonts w:ascii="Arial" w:hAnsi="Arial" w:cs="Arial"/>
          <w:b/>
          <w:sz w:val="24"/>
          <w:szCs w:val="24"/>
        </w:rPr>
        <w:t>2</w:t>
      </w:r>
      <w:r w:rsidRPr="00F84B00">
        <w:rPr>
          <w:rFonts w:ascii="Arial" w:hAnsi="Arial" w:cs="Arial"/>
          <w:b/>
          <w:bCs/>
          <w:sz w:val="24"/>
          <w:szCs w:val="24"/>
        </w:rPr>
        <w:t>”</w:t>
      </w:r>
      <w:r w:rsidRPr="00F84B00">
        <w:rPr>
          <w:rFonts w:ascii="Arial" w:hAnsi="Arial" w:cs="Arial"/>
          <w:sz w:val="24"/>
          <w:szCs w:val="24"/>
        </w:rPr>
        <w:t xml:space="preserve">. </w:t>
      </w:r>
    </w:p>
    <w:p w14:paraId="67D9464F" w14:textId="1024276B" w:rsidR="002F3D01" w:rsidRPr="00F84B00" w:rsidRDefault="002F3D01" w:rsidP="002D50D2">
      <w:pPr>
        <w:numPr>
          <w:ilvl w:val="1"/>
          <w:numId w:val="1"/>
        </w:numPr>
        <w:tabs>
          <w:tab w:val="clear" w:pos="1418"/>
        </w:tabs>
        <w:spacing w:before="360" w:after="120" w:line="480" w:lineRule="auto"/>
        <w:ind w:left="1440"/>
        <w:jc w:val="both"/>
        <w:rPr>
          <w:rFonts w:ascii="Arial" w:hAnsi="Arial" w:cs="Arial"/>
          <w:sz w:val="24"/>
          <w:szCs w:val="24"/>
        </w:rPr>
      </w:pPr>
      <w:r w:rsidRPr="00F84B00">
        <w:rPr>
          <w:rFonts w:ascii="Arial" w:hAnsi="Arial" w:cs="Arial"/>
          <w:sz w:val="24"/>
          <w:szCs w:val="24"/>
        </w:rPr>
        <w:t xml:space="preserve">As security for the loan (set out more fully hereunder) the </w:t>
      </w:r>
      <w:r w:rsidR="00CF24CD" w:rsidRPr="00F84B00">
        <w:rPr>
          <w:rFonts w:ascii="Arial" w:hAnsi="Arial" w:cs="Arial"/>
          <w:sz w:val="24"/>
          <w:szCs w:val="24"/>
        </w:rPr>
        <w:t>Defendant</w:t>
      </w:r>
      <w:r w:rsidRPr="00F84B00">
        <w:rPr>
          <w:rFonts w:ascii="Arial" w:hAnsi="Arial" w:cs="Arial"/>
          <w:sz w:val="24"/>
          <w:szCs w:val="24"/>
        </w:rPr>
        <w:t xml:space="preserve"> hypothecated to the </w:t>
      </w:r>
      <w:r w:rsidR="00CF24CD" w:rsidRPr="00F84B00">
        <w:rPr>
          <w:rFonts w:ascii="Arial" w:hAnsi="Arial" w:cs="Arial"/>
          <w:sz w:val="24"/>
          <w:szCs w:val="24"/>
        </w:rPr>
        <w:t>Plaintiff</w:t>
      </w:r>
      <w:r w:rsidRPr="00F84B00">
        <w:rPr>
          <w:rFonts w:ascii="Arial" w:hAnsi="Arial" w:cs="Arial"/>
          <w:sz w:val="24"/>
          <w:szCs w:val="24"/>
        </w:rPr>
        <w:t xml:space="preserve"> the immovable property under cover of a</w:t>
      </w:r>
      <w:r w:rsidR="00FA5567" w:rsidRPr="00F84B00">
        <w:rPr>
          <w:rFonts w:ascii="Arial" w:hAnsi="Arial" w:cs="Arial"/>
          <w:sz w:val="24"/>
          <w:szCs w:val="24"/>
        </w:rPr>
        <w:t xml:space="preserve"> </w:t>
      </w:r>
      <w:r w:rsidRPr="00F84B00">
        <w:rPr>
          <w:rFonts w:ascii="Arial" w:hAnsi="Arial" w:cs="Arial"/>
          <w:sz w:val="24"/>
          <w:szCs w:val="24"/>
        </w:rPr>
        <w:t xml:space="preserve">First </w:t>
      </w:r>
      <w:r w:rsidR="007D495C" w:rsidRPr="00F84B00">
        <w:rPr>
          <w:rFonts w:ascii="Arial" w:hAnsi="Arial" w:cs="Arial"/>
          <w:sz w:val="24"/>
          <w:szCs w:val="24"/>
        </w:rPr>
        <w:t>Mortgage Bond</w:t>
      </w:r>
      <w:r w:rsidRPr="00F84B00">
        <w:rPr>
          <w:rFonts w:ascii="Arial" w:hAnsi="Arial" w:cs="Arial"/>
          <w:sz w:val="24"/>
          <w:szCs w:val="24"/>
        </w:rPr>
        <w:t xml:space="preserve">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bondno1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«bondno1»</w:t>
      </w:r>
      <w:r w:rsidRPr="00F84B00">
        <w:rPr>
          <w:rFonts w:ascii="Arial" w:hAnsi="Arial" w:cs="Arial"/>
          <w:b/>
          <w:bCs/>
          <w:sz w:val="24"/>
          <w:szCs w:val="24"/>
        </w:rPr>
        <w:fldChar w:fldCharType="end"/>
      </w:r>
      <w:r w:rsidRPr="00F84B00">
        <w:rPr>
          <w:rFonts w:ascii="Arial" w:hAnsi="Arial" w:cs="Arial"/>
          <w:sz w:val="24"/>
          <w:szCs w:val="24"/>
        </w:rPr>
        <w:t xml:space="preserve"> registered in the office of the Registrar of Deeds on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bondregdate1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«bondregdate1»</w:t>
      </w:r>
      <w:r w:rsidRPr="00F84B00">
        <w:rPr>
          <w:rFonts w:ascii="Arial" w:hAnsi="Arial" w:cs="Arial"/>
          <w:b/>
          <w:bCs/>
          <w:sz w:val="24"/>
          <w:szCs w:val="24"/>
        </w:rPr>
        <w:fldChar w:fldCharType="end"/>
      </w:r>
      <w:r w:rsidRPr="00F84B00">
        <w:rPr>
          <w:rFonts w:ascii="Arial" w:hAnsi="Arial" w:cs="Arial"/>
          <w:sz w:val="24"/>
          <w:szCs w:val="24"/>
        </w:rPr>
        <w:t xml:space="preserve">. A true copy of the </w:t>
      </w:r>
      <w:r w:rsidR="007D495C" w:rsidRPr="00F84B00">
        <w:rPr>
          <w:rFonts w:ascii="Arial" w:hAnsi="Arial" w:cs="Arial"/>
          <w:sz w:val="24"/>
          <w:szCs w:val="24"/>
        </w:rPr>
        <w:t>Mortgage Bond</w:t>
      </w:r>
      <w:r w:rsidRPr="00F84B00">
        <w:rPr>
          <w:rFonts w:ascii="Arial" w:hAnsi="Arial" w:cs="Arial"/>
          <w:sz w:val="24"/>
          <w:szCs w:val="24"/>
        </w:rPr>
        <w:t xml:space="preserve"> is annexed hereto marked </w:t>
      </w:r>
      <w:r w:rsidR="003C2F56" w:rsidRPr="00F84B00">
        <w:rPr>
          <w:rFonts w:ascii="Arial" w:hAnsi="Arial" w:cs="Arial"/>
          <w:b/>
          <w:sz w:val="24"/>
          <w:szCs w:val="24"/>
        </w:rPr>
        <w:t>“POC</w:t>
      </w:r>
      <w:r w:rsidR="00FA5567" w:rsidRPr="00F84B00">
        <w:rPr>
          <w:rFonts w:ascii="Arial" w:hAnsi="Arial" w:cs="Arial"/>
          <w:b/>
          <w:sz w:val="24"/>
          <w:szCs w:val="24"/>
        </w:rPr>
        <w:t>2</w:t>
      </w:r>
      <w:r w:rsidR="00CF24CD" w:rsidRPr="00F84B00">
        <w:rPr>
          <w:rFonts w:ascii="Arial" w:hAnsi="Arial" w:cs="Arial"/>
          <w:b/>
          <w:bCs/>
          <w:sz w:val="24"/>
          <w:szCs w:val="24"/>
        </w:rPr>
        <w:t>”</w:t>
      </w:r>
      <w:r w:rsidRPr="00F84B00">
        <w:rPr>
          <w:rFonts w:ascii="Arial" w:hAnsi="Arial" w:cs="Arial"/>
          <w:sz w:val="24"/>
          <w:szCs w:val="24"/>
        </w:rPr>
        <w:t xml:space="preserve">. </w:t>
      </w:r>
    </w:p>
    <w:p w14:paraId="156B3F96" w14:textId="77777777" w:rsidR="008C3C9B" w:rsidRPr="00F84B00" w:rsidRDefault="00FB021D"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MORTGAGE BONDS</w:t>
      </w:r>
    </w:p>
    <w:p w14:paraId="4E730CC5" w14:textId="1BC0E03A" w:rsidR="00FB021D" w:rsidRPr="00F84B00" w:rsidRDefault="00FB021D"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As security for the loan (set out more </w:t>
      </w:r>
      <w:r w:rsidR="00F5772F" w:rsidRPr="00F84B00">
        <w:rPr>
          <w:rFonts w:ascii="Arial" w:hAnsi="Arial" w:cs="Arial"/>
          <w:sz w:val="24"/>
          <w:szCs w:val="24"/>
        </w:rPr>
        <w:t xml:space="preserve">fully hereunder) the </w:t>
      </w:r>
      <w:r w:rsidR="00CF24CD" w:rsidRPr="00F84B00">
        <w:rPr>
          <w:rFonts w:ascii="Arial" w:hAnsi="Arial" w:cs="Arial"/>
          <w:sz w:val="24"/>
          <w:szCs w:val="24"/>
        </w:rPr>
        <w:t>Defendant</w:t>
      </w:r>
      <w:r w:rsidR="00D04818" w:rsidRPr="00F84B00">
        <w:rPr>
          <w:rFonts w:ascii="Arial" w:hAnsi="Arial" w:cs="Arial"/>
          <w:sz w:val="24"/>
          <w:szCs w:val="24"/>
        </w:rPr>
        <w:t xml:space="preserve"> </w:t>
      </w:r>
      <w:r w:rsidRPr="00F84B00">
        <w:rPr>
          <w:rFonts w:ascii="Arial" w:hAnsi="Arial" w:cs="Arial"/>
          <w:sz w:val="24"/>
          <w:szCs w:val="24"/>
        </w:rPr>
        <w:t xml:space="preserve">hypothecated to the </w:t>
      </w:r>
      <w:r w:rsidR="00CF24CD" w:rsidRPr="00F84B00">
        <w:rPr>
          <w:rFonts w:ascii="Arial" w:hAnsi="Arial" w:cs="Arial"/>
          <w:sz w:val="24"/>
          <w:szCs w:val="24"/>
        </w:rPr>
        <w:t>Plaintiff</w:t>
      </w:r>
      <w:r w:rsidRPr="00F84B00">
        <w:rPr>
          <w:rFonts w:ascii="Arial" w:hAnsi="Arial" w:cs="Arial"/>
          <w:sz w:val="24"/>
          <w:szCs w:val="24"/>
        </w:rPr>
        <w:t xml:space="preserve"> the immovable property</w:t>
      </w:r>
      <w:r w:rsidR="00D22986" w:rsidRPr="00F84B00">
        <w:rPr>
          <w:rFonts w:ascii="Arial" w:hAnsi="Arial" w:cs="Arial"/>
          <w:sz w:val="24"/>
          <w:szCs w:val="24"/>
        </w:rPr>
        <w:t xml:space="preserve"> under cover of </w:t>
      </w:r>
      <w:proofErr w:type="gramStart"/>
      <w:r w:rsidR="00D22986" w:rsidRPr="00F84B00">
        <w:rPr>
          <w:rFonts w:ascii="Arial" w:hAnsi="Arial" w:cs="Arial"/>
          <w:sz w:val="24"/>
          <w:szCs w:val="24"/>
        </w:rPr>
        <w:t>a</w:t>
      </w:r>
      <w:r w:rsidRPr="00F84B00">
        <w:rPr>
          <w:rFonts w:ascii="Arial" w:hAnsi="Arial" w:cs="Arial"/>
          <w:sz w:val="24"/>
          <w:szCs w:val="24"/>
        </w:rPr>
        <w:t>:-</w:t>
      </w:r>
      <w:proofErr w:type="gramEnd"/>
    </w:p>
    <w:p w14:paraId="2EBDD302" w14:textId="4346ED7B" w:rsidR="00FB021D" w:rsidRPr="00F84B00" w:rsidRDefault="00FB021D"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t xml:space="preserve"> First Mortgage Bond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bondno1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«bondno1»</w:t>
      </w:r>
      <w:r w:rsidRPr="00F84B00">
        <w:rPr>
          <w:rFonts w:ascii="Arial" w:hAnsi="Arial" w:cs="Arial"/>
          <w:b/>
          <w:bCs/>
          <w:sz w:val="24"/>
          <w:szCs w:val="24"/>
        </w:rPr>
        <w:fldChar w:fldCharType="end"/>
      </w:r>
      <w:r w:rsidRPr="00F84B00">
        <w:rPr>
          <w:rFonts w:ascii="Arial" w:hAnsi="Arial" w:cs="Arial"/>
          <w:sz w:val="24"/>
          <w:szCs w:val="24"/>
        </w:rPr>
        <w:t xml:space="preserve"> registered in the office of the Registrar of Deeds on </w:t>
      </w:r>
      <w:r w:rsidRPr="00F84B00">
        <w:rPr>
          <w:rFonts w:ascii="Arial" w:hAnsi="Arial" w:cs="Arial"/>
          <w:sz w:val="24"/>
          <w:szCs w:val="24"/>
        </w:rPr>
        <w:fldChar w:fldCharType="begin"/>
      </w:r>
      <w:r w:rsidRPr="00F84B00">
        <w:rPr>
          <w:rFonts w:ascii="Arial" w:hAnsi="Arial" w:cs="Arial"/>
          <w:sz w:val="24"/>
          <w:szCs w:val="24"/>
        </w:rPr>
        <w:instrText xml:space="preserve"> MERGEFIELD bondregdate1 </w:instrText>
      </w:r>
      <w:r w:rsidRPr="00F84B00">
        <w:rPr>
          <w:rFonts w:ascii="Arial" w:hAnsi="Arial" w:cs="Arial"/>
          <w:sz w:val="24"/>
          <w:szCs w:val="24"/>
        </w:rPr>
        <w:fldChar w:fldCharType="separate"/>
      </w:r>
      <w:r w:rsidR="008C5C4E" w:rsidRPr="00F84B00">
        <w:rPr>
          <w:rFonts w:ascii="Arial" w:hAnsi="Arial" w:cs="Arial"/>
          <w:noProof/>
          <w:sz w:val="24"/>
          <w:szCs w:val="24"/>
        </w:rPr>
        <w:t>«bondregdate1»</w:t>
      </w:r>
      <w:r w:rsidRPr="00F84B00">
        <w:rPr>
          <w:rFonts w:ascii="Arial" w:hAnsi="Arial" w:cs="Arial"/>
          <w:sz w:val="24"/>
          <w:szCs w:val="24"/>
        </w:rPr>
        <w:fldChar w:fldCharType="end"/>
      </w:r>
      <w:r w:rsidRPr="00F84B00">
        <w:rPr>
          <w:rFonts w:ascii="Arial" w:hAnsi="Arial" w:cs="Arial"/>
          <w:sz w:val="24"/>
          <w:szCs w:val="24"/>
        </w:rPr>
        <w:t xml:space="preserve">. A true copy of the Mortgage Bond is annexed hereto marked </w:t>
      </w:r>
      <w:r w:rsidR="003C2F56" w:rsidRPr="00F84B00">
        <w:rPr>
          <w:rFonts w:ascii="Arial" w:hAnsi="Arial" w:cs="Arial"/>
          <w:b/>
          <w:sz w:val="24"/>
          <w:szCs w:val="24"/>
        </w:rPr>
        <w:t>“POC</w:t>
      </w:r>
      <w:r w:rsidRPr="00F84B00">
        <w:rPr>
          <w:rFonts w:ascii="Arial" w:hAnsi="Arial" w:cs="Arial"/>
          <w:b/>
          <w:sz w:val="24"/>
          <w:szCs w:val="24"/>
        </w:rPr>
        <w:t>3</w:t>
      </w:r>
      <w:proofErr w:type="gramStart"/>
      <w:r w:rsidR="00CF24CD" w:rsidRPr="00F84B00">
        <w:rPr>
          <w:rFonts w:ascii="Arial" w:hAnsi="Arial" w:cs="Arial"/>
          <w:b/>
          <w:bCs/>
          <w:sz w:val="24"/>
          <w:szCs w:val="24"/>
        </w:rPr>
        <w:t>”</w:t>
      </w:r>
      <w:r w:rsidRPr="00F84B00">
        <w:rPr>
          <w:rFonts w:ascii="Arial" w:hAnsi="Arial" w:cs="Arial"/>
          <w:sz w:val="24"/>
          <w:szCs w:val="24"/>
        </w:rPr>
        <w:t>;</w:t>
      </w:r>
      <w:proofErr w:type="gramEnd"/>
      <w:r w:rsidRPr="00F84B00">
        <w:rPr>
          <w:rFonts w:ascii="Arial" w:hAnsi="Arial" w:cs="Arial"/>
          <w:sz w:val="24"/>
          <w:szCs w:val="24"/>
        </w:rPr>
        <w:t xml:space="preserve"> </w:t>
      </w:r>
    </w:p>
    <w:p w14:paraId="4354CDB7" w14:textId="23608ED1" w:rsidR="00FB021D" w:rsidRPr="00F84B00" w:rsidRDefault="00FB021D"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lastRenderedPageBreak/>
        <w:t xml:space="preserve">Second Mortgage Bond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bondno2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«bondno2»</w:t>
      </w:r>
      <w:r w:rsidRPr="00F84B00">
        <w:rPr>
          <w:rFonts w:ascii="Arial" w:hAnsi="Arial" w:cs="Arial"/>
          <w:b/>
          <w:bCs/>
          <w:sz w:val="24"/>
          <w:szCs w:val="24"/>
        </w:rPr>
        <w:fldChar w:fldCharType="end"/>
      </w:r>
      <w:r w:rsidRPr="00F84B00">
        <w:rPr>
          <w:rFonts w:ascii="Arial" w:hAnsi="Arial" w:cs="Arial"/>
          <w:sz w:val="24"/>
          <w:szCs w:val="24"/>
        </w:rPr>
        <w:t xml:space="preserve"> registered in the office of the Registrar of Deeds on </w:t>
      </w:r>
      <w:r w:rsidRPr="00F84B00">
        <w:rPr>
          <w:rFonts w:ascii="Arial" w:hAnsi="Arial" w:cs="Arial"/>
          <w:sz w:val="24"/>
          <w:szCs w:val="24"/>
        </w:rPr>
        <w:fldChar w:fldCharType="begin"/>
      </w:r>
      <w:r w:rsidRPr="00F84B00">
        <w:rPr>
          <w:rFonts w:ascii="Arial" w:hAnsi="Arial" w:cs="Arial"/>
          <w:sz w:val="24"/>
          <w:szCs w:val="24"/>
        </w:rPr>
        <w:instrText xml:space="preserve"> MERGEFIELD bondregdate2 </w:instrText>
      </w:r>
      <w:r w:rsidRPr="00F84B00">
        <w:rPr>
          <w:rFonts w:ascii="Arial" w:hAnsi="Arial" w:cs="Arial"/>
          <w:sz w:val="24"/>
          <w:szCs w:val="24"/>
        </w:rPr>
        <w:fldChar w:fldCharType="separate"/>
      </w:r>
      <w:r w:rsidR="008C5C4E" w:rsidRPr="00F84B00">
        <w:rPr>
          <w:rFonts w:ascii="Arial" w:hAnsi="Arial" w:cs="Arial"/>
          <w:noProof/>
          <w:sz w:val="24"/>
          <w:szCs w:val="24"/>
        </w:rPr>
        <w:t>«bondregdate2»</w:t>
      </w:r>
      <w:r w:rsidRPr="00F84B00">
        <w:rPr>
          <w:rFonts w:ascii="Arial" w:hAnsi="Arial" w:cs="Arial"/>
          <w:sz w:val="24"/>
          <w:szCs w:val="24"/>
        </w:rPr>
        <w:fldChar w:fldCharType="end"/>
      </w:r>
      <w:r w:rsidRPr="00F84B00">
        <w:rPr>
          <w:rFonts w:ascii="Arial" w:hAnsi="Arial" w:cs="Arial"/>
          <w:sz w:val="24"/>
          <w:szCs w:val="24"/>
        </w:rPr>
        <w:t xml:space="preserve">. A true copy of the Mortgage Bond is annexed hereto marked </w:t>
      </w:r>
      <w:r w:rsidR="003C2F56" w:rsidRPr="00F84B00">
        <w:rPr>
          <w:rFonts w:ascii="Arial" w:hAnsi="Arial" w:cs="Arial"/>
          <w:b/>
          <w:sz w:val="24"/>
          <w:szCs w:val="24"/>
        </w:rPr>
        <w:t>“POC</w:t>
      </w:r>
      <w:r w:rsidRPr="00F84B00">
        <w:rPr>
          <w:rFonts w:ascii="Arial" w:hAnsi="Arial" w:cs="Arial"/>
          <w:b/>
          <w:sz w:val="24"/>
          <w:szCs w:val="24"/>
        </w:rPr>
        <w:t>4</w:t>
      </w:r>
      <w:r w:rsidRPr="00F84B00">
        <w:rPr>
          <w:rFonts w:ascii="Arial" w:hAnsi="Arial" w:cs="Arial"/>
          <w:b/>
          <w:bCs/>
          <w:sz w:val="24"/>
          <w:szCs w:val="24"/>
        </w:rPr>
        <w:t>”</w:t>
      </w:r>
      <w:r w:rsidRPr="00F84B00">
        <w:rPr>
          <w:rFonts w:ascii="Arial" w:hAnsi="Arial" w:cs="Arial"/>
          <w:sz w:val="24"/>
          <w:szCs w:val="24"/>
        </w:rPr>
        <w:t xml:space="preserve">. </w:t>
      </w:r>
    </w:p>
    <w:p w14:paraId="5FE9D480" w14:textId="77777777" w:rsidR="002F3D01" w:rsidRPr="00F84B00" w:rsidRDefault="002F3D01"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The material and express terms of the </w:t>
      </w:r>
      <w:r w:rsidR="007D495C" w:rsidRPr="00F84B00">
        <w:rPr>
          <w:rFonts w:ascii="Arial" w:hAnsi="Arial" w:cs="Arial"/>
          <w:sz w:val="24"/>
          <w:szCs w:val="24"/>
        </w:rPr>
        <w:t>Loan Agreement</w:t>
      </w:r>
      <w:r w:rsidR="00030A4C" w:rsidRPr="00F84B00">
        <w:rPr>
          <w:rFonts w:ascii="Arial" w:hAnsi="Arial" w:cs="Arial"/>
          <w:sz w:val="24"/>
          <w:szCs w:val="24"/>
        </w:rPr>
        <w:t>/s</w:t>
      </w:r>
      <w:r w:rsidRPr="00F84B00">
        <w:rPr>
          <w:rFonts w:ascii="Arial" w:hAnsi="Arial" w:cs="Arial"/>
          <w:sz w:val="24"/>
          <w:szCs w:val="24"/>
        </w:rPr>
        <w:t xml:space="preserve"> as read with the </w:t>
      </w:r>
      <w:r w:rsidR="007D495C" w:rsidRPr="00F84B00">
        <w:rPr>
          <w:rFonts w:ascii="Arial" w:hAnsi="Arial" w:cs="Arial"/>
          <w:sz w:val="24"/>
          <w:szCs w:val="24"/>
        </w:rPr>
        <w:t>Mortgage Bond</w:t>
      </w:r>
      <w:r w:rsidR="00030A4C" w:rsidRPr="00F84B00">
        <w:rPr>
          <w:rFonts w:ascii="Arial" w:hAnsi="Arial" w:cs="Arial"/>
          <w:sz w:val="24"/>
          <w:szCs w:val="24"/>
        </w:rPr>
        <w:t>/s</w:t>
      </w:r>
      <w:r w:rsidRPr="00F84B00">
        <w:rPr>
          <w:rFonts w:ascii="Arial" w:hAnsi="Arial" w:cs="Arial"/>
          <w:sz w:val="24"/>
          <w:szCs w:val="24"/>
        </w:rPr>
        <w:t xml:space="preserve"> </w:t>
      </w:r>
      <w:r w:rsidR="00FB021D" w:rsidRPr="00F84B00">
        <w:rPr>
          <w:rFonts w:ascii="Arial" w:hAnsi="Arial" w:cs="Arial"/>
          <w:sz w:val="24"/>
          <w:szCs w:val="24"/>
        </w:rPr>
        <w:t xml:space="preserve">(hereafter referred to as “the security documents”) </w:t>
      </w:r>
      <w:r w:rsidRPr="00F84B00">
        <w:rPr>
          <w:rFonts w:ascii="Arial" w:hAnsi="Arial" w:cs="Arial"/>
          <w:sz w:val="24"/>
          <w:szCs w:val="24"/>
        </w:rPr>
        <w:t xml:space="preserve">for the purposes of these proceedings were, </w:t>
      </w:r>
      <w:r w:rsidRPr="00F84B00">
        <w:rPr>
          <w:rFonts w:ascii="Arial" w:hAnsi="Arial" w:cs="Arial"/>
          <w:i/>
          <w:sz w:val="24"/>
          <w:szCs w:val="24"/>
        </w:rPr>
        <w:t>inter alia</w:t>
      </w:r>
      <w:r w:rsidRPr="00F84B00">
        <w:rPr>
          <w:rFonts w:ascii="Arial" w:hAnsi="Arial" w:cs="Arial"/>
          <w:sz w:val="24"/>
          <w:szCs w:val="24"/>
        </w:rPr>
        <w:t>:</w:t>
      </w:r>
    </w:p>
    <w:p w14:paraId="288A27D7" w14:textId="73322B1E"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agreed to grant to the </w:t>
      </w:r>
      <w:r w:rsidR="00CF24CD" w:rsidRPr="00F84B00">
        <w:rPr>
          <w:rFonts w:ascii="Arial" w:hAnsi="Arial" w:cs="Arial"/>
          <w:sz w:val="24"/>
          <w:szCs w:val="24"/>
        </w:rPr>
        <w:t>Defendant</w:t>
      </w:r>
      <w:r w:rsidRPr="00F84B00">
        <w:rPr>
          <w:rFonts w:ascii="Arial" w:hAnsi="Arial" w:cs="Arial"/>
          <w:sz w:val="24"/>
          <w:szCs w:val="24"/>
        </w:rPr>
        <w:t xml:space="preserve"> a loan in the amount of </w:t>
      </w:r>
      <w:r w:rsidRPr="00F84B00">
        <w:rPr>
          <w:rFonts w:ascii="Arial" w:hAnsi="Arial" w:cs="Arial"/>
          <w:b/>
          <w:bCs/>
          <w:sz w:val="24"/>
          <w:szCs w:val="24"/>
        </w:rPr>
        <w:t>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loanamount1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«loanamount1»</w:t>
      </w:r>
      <w:r w:rsidRPr="00F84B00">
        <w:rPr>
          <w:rFonts w:ascii="Arial" w:hAnsi="Arial" w:cs="Arial"/>
          <w:b/>
          <w:bCs/>
          <w:sz w:val="24"/>
          <w:szCs w:val="24"/>
        </w:rPr>
        <w:fldChar w:fldCharType="end"/>
      </w:r>
      <w:r w:rsidRPr="00F84B00">
        <w:rPr>
          <w:rFonts w:ascii="Arial" w:hAnsi="Arial" w:cs="Arial"/>
          <w:sz w:val="24"/>
          <w:szCs w:val="24"/>
        </w:rPr>
        <w:t xml:space="preserve"> </w:t>
      </w:r>
      <w:r w:rsidR="00EB748E" w:rsidRPr="00F84B00">
        <w:rPr>
          <w:rFonts w:ascii="Arial" w:hAnsi="Arial" w:cs="Arial"/>
          <w:sz w:val="24"/>
          <w:szCs w:val="24"/>
        </w:rPr>
        <w:t>(</w:t>
      </w:r>
      <w:r w:rsidRPr="00F84B00">
        <w:rPr>
          <w:rFonts w:ascii="Arial" w:hAnsi="Arial" w:cs="Arial"/>
          <w:sz w:val="24"/>
          <w:szCs w:val="24"/>
        </w:rPr>
        <w:t>"the loan amount"</w:t>
      </w:r>
      <w:proofErr w:type="gramStart"/>
      <w:r w:rsidRPr="00F84B00">
        <w:rPr>
          <w:rFonts w:ascii="Arial" w:hAnsi="Arial" w:cs="Arial"/>
          <w:sz w:val="24"/>
          <w:szCs w:val="24"/>
        </w:rPr>
        <w:t>);</w:t>
      </w:r>
      <w:proofErr w:type="gramEnd"/>
    </w:p>
    <w:p w14:paraId="33809F16" w14:textId="1AA398D2" w:rsidR="00E6462E" w:rsidRPr="00F84B00" w:rsidRDefault="00E6462E"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The principal debt amounted to R……. made up as follows</w:t>
      </w:r>
    </w:p>
    <w:p w14:paraId="25D15EE1" w14:textId="1A8A2AFB" w:rsidR="00E6462E" w:rsidRPr="00F84B00" w:rsidRDefault="00E6462E"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t xml:space="preserve">Loan amount </w:t>
      </w:r>
      <w:r w:rsidRPr="00F84B00">
        <w:rPr>
          <w:rFonts w:ascii="Arial" w:hAnsi="Arial" w:cs="Arial"/>
          <w:b/>
          <w:bCs/>
          <w:sz w:val="24"/>
          <w:szCs w:val="24"/>
        </w:rPr>
        <w:t>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loanamount1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«loanamount1»</w:t>
      </w:r>
      <w:r w:rsidRPr="00F84B00">
        <w:rPr>
          <w:rFonts w:ascii="Arial" w:hAnsi="Arial" w:cs="Arial"/>
          <w:b/>
          <w:bCs/>
          <w:sz w:val="24"/>
          <w:szCs w:val="24"/>
        </w:rPr>
        <w:fldChar w:fldCharType="end"/>
      </w:r>
    </w:p>
    <w:p w14:paraId="502FF643" w14:textId="2462E746" w:rsidR="00E6462E" w:rsidRPr="00F84B00" w:rsidRDefault="00E6462E"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t xml:space="preserve">Initiation fee </w:t>
      </w:r>
      <w:r w:rsidRPr="00F84B00">
        <w:rPr>
          <w:rFonts w:ascii="Arial" w:hAnsi="Arial" w:cs="Arial"/>
          <w:b/>
          <w:bCs/>
          <w:sz w:val="24"/>
          <w:szCs w:val="24"/>
        </w:rPr>
        <w:t>R</w:t>
      </w:r>
    </w:p>
    <w:p w14:paraId="572727D0" w14:textId="183DD63B" w:rsidR="00FB021D" w:rsidRPr="00F84B00" w:rsidRDefault="00FB021D"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Thereafter, on or about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loandate2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«loandate2»</w:t>
      </w:r>
      <w:r w:rsidRPr="00F84B00">
        <w:rPr>
          <w:rFonts w:ascii="Arial" w:hAnsi="Arial" w:cs="Arial"/>
          <w:b/>
          <w:bCs/>
          <w:sz w:val="24"/>
          <w:szCs w:val="24"/>
        </w:rPr>
        <w:fldChar w:fldCharType="end"/>
      </w:r>
      <w:r w:rsidRPr="00F84B00">
        <w:rPr>
          <w:rFonts w:ascii="Arial" w:hAnsi="Arial" w:cs="Arial"/>
          <w:b/>
          <w:bCs/>
          <w:sz w:val="24"/>
          <w:szCs w:val="24"/>
        </w:rPr>
        <w:t xml:space="preserve">  </w:t>
      </w: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agreed to grant to the </w:t>
      </w:r>
      <w:r w:rsidR="00CF24CD" w:rsidRPr="00F84B00">
        <w:rPr>
          <w:rFonts w:ascii="Arial" w:hAnsi="Arial" w:cs="Arial"/>
          <w:sz w:val="24"/>
          <w:szCs w:val="24"/>
        </w:rPr>
        <w:t>Defendant</w:t>
      </w:r>
      <w:r w:rsidR="00D04818" w:rsidRPr="00F84B00">
        <w:rPr>
          <w:rFonts w:ascii="Arial" w:hAnsi="Arial" w:cs="Arial"/>
          <w:sz w:val="24"/>
          <w:szCs w:val="24"/>
        </w:rPr>
        <w:t xml:space="preserve"> </w:t>
      </w:r>
      <w:r w:rsidRPr="00F84B00">
        <w:rPr>
          <w:rFonts w:ascii="Arial" w:hAnsi="Arial" w:cs="Arial"/>
          <w:sz w:val="24"/>
          <w:szCs w:val="24"/>
        </w:rPr>
        <w:t xml:space="preserve">a loan in the amount of </w:t>
      </w:r>
      <w:r w:rsidRPr="00F84B00">
        <w:rPr>
          <w:rFonts w:ascii="Arial" w:hAnsi="Arial" w:cs="Arial"/>
          <w:b/>
          <w:bCs/>
          <w:sz w:val="24"/>
          <w:szCs w:val="24"/>
        </w:rPr>
        <w:t>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loanamount2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«loanamount2»</w:t>
      </w:r>
      <w:r w:rsidRPr="00F84B00">
        <w:rPr>
          <w:rFonts w:ascii="Arial" w:hAnsi="Arial" w:cs="Arial"/>
          <w:b/>
          <w:bCs/>
          <w:sz w:val="24"/>
          <w:szCs w:val="24"/>
        </w:rPr>
        <w:fldChar w:fldCharType="end"/>
      </w:r>
      <w:r w:rsidRPr="00F84B00">
        <w:rPr>
          <w:rFonts w:ascii="Arial" w:hAnsi="Arial" w:cs="Arial"/>
          <w:sz w:val="24"/>
          <w:szCs w:val="24"/>
        </w:rPr>
        <w:t xml:space="preserve"> ("the second loan amount"</w:t>
      </w:r>
      <w:proofErr w:type="gramStart"/>
      <w:r w:rsidRPr="00F84B00">
        <w:rPr>
          <w:rFonts w:ascii="Arial" w:hAnsi="Arial" w:cs="Arial"/>
          <w:sz w:val="24"/>
          <w:szCs w:val="24"/>
        </w:rPr>
        <w:t>);</w:t>
      </w:r>
      <w:proofErr w:type="gramEnd"/>
    </w:p>
    <w:p w14:paraId="142F460F" w14:textId="159128DF"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granted the</w:t>
      </w:r>
      <w:r w:rsidR="00FB021D" w:rsidRPr="00F84B00">
        <w:rPr>
          <w:rFonts w:ascii="Arial" w:hAnsi="Arial" w:cs="Arial"/>
          <w:sz w:val="24"/>
          <w:szCs w:val="24"/>
        </w:rPr>
        <w:t xml:space="preserve"> loan/s</w:t>
      </w:r>
      <w:r w:rsidRPr="00F84B00">
        <w:rPr>
          <w:rFonts w:ascii="Arial" w:hAnsi="Arial" w:cs="Arial"/>
          <w:sz w:val="24"/>
          <w:szCs w:val="24"/>
        </w:rPr>
        <w:t xml:space="preserve"> to the </w:t>
      </w:r>
      <w:r w:rsidR="00CF24CD" w:rsidRPr="00F84B00">
        <w:rPr>
          <w:rFonts w:ascii="Arial" w:hAnsi="Arial" w:cs="Arial"/>
          <w:sz w:val="24"/>
          <w:szCs w:val="24"/>
        </w:rPr>
        <w:t>Defendant</w:t>
      </w:r>
      <w:r w:rsidRPr="00F84B00">
        <w:rPr>
          <w:rFonts w:ascii="Arial" w:hAnsi="Arial" w:cs="Arial"/>
          <w:sz w:val="24"/>
          <w:szCs w:val="24"/>
        </w:rPr>
        <w:t xml:space="preserve"> subject to a covering </w:t>
      </w:r>
      <w:r w:rsidR="007D495C" w:rsidRPr="00F84B00">
        <w:rPr>
          <w:rFonts w:ascii="Arial" w:hAnsi="Arial" w:cs="Arial"/>
          <w:sz w:val="24"/>
          <w:szCs w:val="24"/>
        </w:rPr>
        <w:t>Mortgage Bond</w:t>
      </w:r>
      <w:r w:rsidRPr="00F84B00">
        <w:rPr>
          <w:rFonts w:ascii="Arial" w:hAnsi="Arial" w:cs="Arial"/>
          <w:sz w:val="24"/>
          <w:szCs w:val="24"/>
        </w:rPr>
        <w:t xml:space="preserve"> being registered in favour of the </w:t>
      </w:r>
      <w:r w:rsidR="00CF24CD" w:rsidRPr="00F84B00">
        <w:rPr>
          <w:rFonts w:ascii="Arial" w:hAnsi="Arial" w:cs="Arial"/>
          <w:sz w:val="24"/>
          <w:szCs w:val="24"/>
        </w:rPr>
        <w:t>Plaintiff</w:t>
      </w:r>
      <w:r w:rsidR="002E5DEE" w:rsidRPr="00F84B00">
        <w:rPr>
          <w:rFonts w:ascii="Arial" w:hAnsi="Arial" w:cs="Arial"/>
          <w:sz w:val="24"/>
          <w:szCs w:val="24"/>
        </w:rPr>
        <w:t xml:space="preserve"> over</w:t>
      </w:r>
      <w:r w:rsidRPr="00F84B00">
        <w:rPr>
          <w:rFonts w:ascii="Arial" w:hAnsi="Arial" w:cs="Arial"/>
          <w:sz w:val="24"/>
          <w:szCs w:val="24"/>
        </w:rPr>
        <w:t xml:space="preserve"> the immovable property</w:t>
      </w:r>
      <w:r w:rsidR="00447DFC" w:rsidRPr="00F84B00">
        <w:rPr>
          <w:rFonts w:ascii="Arial" w:hAnsi="Arial" w:cs="Arial"/>
          <w:sz w:val="24"/>
          <w:szCs w:val="24"/>
        </w:rPr>
        <w:t>.</w:t>
      </w:r>
    </w:p>
    <w:p w14:paraId="749F6BB6" w14:textId="145184E1"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total amount outstanding would bear an initial variable interest at a rate </w:t>
      </w:r>
      <w:r w:rsidR="002E5DEE" w:rsidRPr="00F84B00">
        <w:rPr>
          <w:rFonts w:ascii="Arial" w:hAnsi="Arial" w:cs="Arial"/>
          <w:sz w:val="24"/>
          <w:szCs w:val="24"/>
        </w:rPr>
        <w:t xml:space="preserve">of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LOANINTRATE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«LOANINTRATE»</w:t>
      </w:r>
      <w:r w:rsidRPr="00F84B00">
        <w:rPr>
          <w:rFonts w:ascii="Arial" w:hAnsi="Arial" w:cs="Arial"/>
          <w:b/>
          <w:bCs/>
          <w:sz w:val="24"/>
          <w:szCs w:val="24"/>
        </w:rPr>
        <w:fldChar w:fldCharType="end"/>
      </w:r>
      <w:r w:rsidRPr="00F84B00">
        <w:rPr>
          <w:rFonts w:ascii="Arial" w:hAnsi="Arial" w:cs="Arial"/>
          <w:b/>
          <w:bCs/>
          <w:sz w:val="24"/>
          <w:szCs w:val="24"/>
        </w:rPr>
        <w:t>%</w:t>
      </w:r>
      <w:r w:rsidRPr="00F84B00">
        <w:rPr>
          <w:rFonts w:ascii="Arial" w:hAnsi="Arial" w:cs="Arial"/>
          <w:sz w:val="24"/>
          <w:szCs w:val="24"/>
        </w:rPr>
        <w:t xml:space="preserve"> nominal per annum calculated and compounded monthly. The variable interest rate was linked to </w:t>
      </w:r>
      <w:proofErr w:type="gramStart"/>
      <w:r w:rsidRPr="00F84B00">
        <w:rPr>
          <w:rFonts w:ascii="Arial" w:hAnsi="Arial" w:cs="Arial"/>
          <w:sz w:val="24"/>
          <w:szCs w:val="24"/>
        </w:rPr>
        <w:t xml:space="preserve">the </w:t>
      </w:r>
      <w:r w:rsidR="00CF24CD" w:rsidRPr="00F84B00">
        <w:rPr>
          <w:rFonts w:ascii="Arial" w:hAnsi="Arial" w:cs="Arial"/>
          <w:sz w:val="24"/>
          <w:szCs w:val="24"/>
        </w:rPr>
        <w:lastRenderedPageBreak/>
        <w:t>Plaintiff</w:t>
      </w:r>
      <w:r w:rsidRPr="00F84B00">
        <w:rPr>
          <w:rFonts w:ascii="Arial" w:hAnsi="Arial" w:cs="Arial"/>
          <w:sz w:val="24"/>
          <w:szCs w:val="24"/>
        </w:rPr>
        <w:t>’s</w:t>
      </w:r>
      <w:proofErr w:type="gramEnd"/>
      <w:r w:rsidRPr="00F84B00">
        <w:rPr>
          <w:rFonts w:ascii="Arial" w:hAnsi="Arial" w:cs="Arial"/>
          <w:sz w:val="24"/>
          <w:szCs w:val="24"/>
        </w:rPr>
        <w:t xml:space="preserve"> prime interest rate and would be adjusted with each change to such rate</w:t>
      </w:r>
      <w:r w:rsidR="00B310CE" w:rsidRPr="00F84B00">
        <w:rPr>
          <w:rFonts w:ascii="Arial" w:hAnsi="Arial" w:cs="Arial"/>
          <w:sz w:val="24"/>
          <w:szCs w:val="24"/>
        </w:rPr>
        <w:t>.</w:t>
      </w:r>
    </w:p>
    <w:p w14:paraId="22F42326" w14:textId="77777777" w:rsidR="008403F9" w:rsidRPr="00F84B00" w:rsidRDefault="008403F9" w:rsidP="002D50D2">
      <w:pPr>
        <w:spacing w:before="360" w:after="120" w:line="480" w:lineRule="auto"/>
        <w:jc w:val="both"/>
        <w:rPr>
          <w:rFonts w:ascii="Arial" w:hAnsi="Arial" w:cs="Arial"/>
          <w:b/>
          <w:sz w:val="24"/>
          <w:szCs w:val="24"/>
        </w:rPr>
      </w:pPr>
      <w:r w:rsidRPr="00F84B00">
        <w:rPr>
          <w:rFonts w:ascii="Arial" w:hAnsi="Arial" w:cs="Arial"/>
          <w:b/>
          <w:sz w:val="24"/>
          <w:szCs w:val="24"/>
        </w:rPr>
        <w:t>OR USE THIS IF TIERED</w:t>
      </w:r>
    </w:p>
    <w:p w14:paraId="0AF5305D" w14:textId="74FF7827" w:rsidR="008403F9" w:rsidRPr="00F84B00" w:rsidRDefault="008403F9"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total amount outstanding would bear an initial variable interest at a rate of </w:t>
      </w:r>
      <w:r w:rsidRPr="00F84B00">
        <w:rPr>
          <w:rFonts w:ascii="Arial" w:hAnsi="Arial" w:cs="Arial"/>
          <w:sz w:val="24"/>
          <w:szCs w:val="24"/>
        </w:rPr>
        <w:fldChar w:fldCharType="begin"/>
      </w:r>
      <w:r w:rsidRPr="00F84B00">
        <w:rPr>
          <w:rFonts w:ascii="Arial" w:hAnsi="Arial" w:cs="Arial"/>
          <w:sz w:val="24"/>
          <w:szCs w:val="24"/>
        </w:rPr>
        <w:instrText xml:space="preserve"> MERGEFIELD LOANINTRATE </w:instrText>
      </w:r>
      <w:r w:rsidRPr="00F84B00">
        <w:rPr>
          <w:rFonts w:ascii="Arial" w:hAnsi="Arial" w:cs="Arial"/>
          <w:sz w:val="24"/>
          <w:szCs w:val="24"/>
        </w:rPr>
        <w:fldChar w:fldCharType="separate"/>
      </w:r>
      <w:r w:rsidR="008C5C4E" w:rsidRPr="00F84B00">
        <w:rPr>
          <w:rFonts w:ascii="Arial" w:hAnsi="Arial" w:cs="Arial"/>
          <w:noProof/>
          <w:sz w:val="24"/>
          <w:szCs w:val="24"/>
        </w:rPr>
        <w:t>«LOANINTRATE»</w:t>
      </w:r>
      <w:r w:rsidRPr="00F84B00">
        <w:rPr>
          <w:rFonts w:ascii="Arial" w:hAnsi="Arial" w:cs="Arial"/>
          <w:sz w:val="24"/>
          <w:szCs w:val="24"/>
        </w:rPr>
        <w:fldChar w:fldCharType="end"/>
      </w:r>
      <w:r w:rsidRPr="00F84B00">
        <w:rPr>
          <w:rFonts w:ascii="Arial" w:hAnsi="Arial" w:cs="Arial"/>
          <w:b/>
          <w:bCs/>
          <w:sz w:val="24"/>
          <w:szCs w:val="24"/>
        </w:rPr>
        <w:t>%</w:t>
      </w:r>
      <w:r w:rsidRPr="00F84B00">
        <w:rPr>
          <w:rFonts w:ascii="Arial" w:hAnsi="Arial" w:cs="Arial"/>
          <w:sz w:val="24"/>
          <w:szCs w:val="24"/>
        </w:rPr>
        <w:t xml:space="preserve"> nominal per annum calculated and compounded monthly. The interest rate was </w:t>
      </w:r>
      <w:proofErr w:type="gramStart"/>
      <w:r w:rsidRPr="00F84B00">
        <w:rPr>
          <w:rFonts w:ascii="Arial" w:hAnsi="Arial" w:cs="Arial"/>
          <w:sz w:val="24"/>
          <w:szCs w:val="24"/>
        </w:rPr>
        <w:t>tiered</w:t>
      </w:r>
      <w:proofErr w:type="gramEnd"/>
      <w:r w:rsidRPr="00F84B00">
        <w:rPr>
          <w:rFonts w:ascii="Arial" w:hAnsi="Arial" w:cs="Arial"/>
          <w:sz w:val="24"/>
          <w:szCs w:val="24"/>
        </w:rPr>
        <w:t xml:space="preserve"> and variable and therefore the interest rate and interest charges were subject to change. The variable interest rate was linked to the Applicant’s prime interest rate and would be adjusted with each change to </w:t>
      </w:r>
      <w:proofErr w:type="gramStart"/>
      <w:r w:rsidRPr="00F84B00">
        <w:rPr>
          <w:rFonts w:ascii="Arial" w:hAnsi="Arial" w:cs="Arial"/>
          <w:sz w:val="24"/>
          <w:szCs w:val="24"/>
        </w:rPr>
        <w:t>such;</w:t>
      </w:r>
      <w:proofErr w:type="gramEnd"/>
    </w:p>
    <w:p w14:paraId="7B4D252A" w14:textId="77777777" w:rsidR="008403F9" w:rsidRPr="00F84B00" w:rsidRDefault="008403F9"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initial interest rate was based on a Loan to Value ratio of 80%. It was to increase as </w:t>
      </w:r>
      <w:proofErr w:type="gramStart"/>
      <w:r w:rsidRPr="00F84B00">
        <w:rPr>
          <w:rFonts w:ascii="Arial" w:hAnsi="Arial" w:cs="Arial"/>
          <w:sz w:val="24"/>
          <w:szCs w:val="24"/>
        </w:rPr>
        <w:t>follows:-</w:t>
      </w:r>
      <w:proofErr w:type="gramEnd"/>
    </w:p>
    <w:tbl>
      <w:tblPr>
        <w:tblW w:w="0" w:type="auto"/>
        <w:tblInd w:w="1985" w:type="dxa"/>
        <w:tblLook w:val="04A0" w:firstRow="1" w:lastRow="0" w:firstColumn="1" w:lastColumn="0" w:noHBand="0" w:noVBand="1"/>
      </w:tblPr>
      <w:tblGrid>
        <w:gridCol w:w="3519"/>
        <w:gridCol w:w="3523"/>
      </w:tblGrid>
      <w:tr w:rsidR="008403F9" w:rsidRPr="00F84B00" w14:paraId="0E35B43E" w14:textId="77777777" w:rsidTr="00686A9D">
        <w:tc>
          <w:tcPr>
            <w:tcW w:w="4621" w:type="dxa"/>
            <w:shd w:val="clear" w:color="auto" w:fill="auto"/>
          </w:tcPr>
          <w:p w14:paraId="5997C41A"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LTV</w:t>
            </w:r>
          </w:p>
        </w:tc>
        <w:tc>
          <w:tcPr>
            <w:tcW w:w="4622" w:type="dxa"/>
            <w:shd w:val="clear" w:color="auto" w:fill="auto"/>
          </w:tcPr>
          <w:p w14:paraId="2E4AFF6D"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RATIO</w:t>
            </w:r>
          </w:p>
        </w:tc>
      </w:tr>
      <w:tr w:rsidR="008403F9" w:rsidRPr="00F84B00" w14:paraId="2ACF9613" w14:textId="77777777" w:rsidTr="00686A9D">
        <w:tc>
          <w:tcPr>
            <w:tcW w:w="4621" w:type="dxa"/>
            <w:shd w:val="clear" w:color="auto" w:fill="auto"/>
          </w:tcPr>
          <w:p w14:paraId="3D50787A"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80% - 90%</w:t>
            </w:r>
          </w:p>
        </w:tc>
        <w:tc>
          <w:tcPr>
            <w:tcW w:w="4622" w:type="dxa"/>
            <w:shd w:val="clear" w:color="auto" w:fill="auto"/>
          </w:tcPr>
          <w:p w14:paraId="532AC4E0"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Initial Rate + 0.5%</w:t>
            </w:r>
          </w:p>
        </w:tc>
      </w:tr>
      <w:tr w:rsidR="008403F9" w:rsidRPr="00F84B00" w14:paraId="1C951704" w14:textId="77777777" w:rsidTr="00686A9D">
        <w:tc>
          <w:tcPr>
            <w:tcW w:w="4621" w:type="dxa"/>
            <w:shd w:val="clear" w:color="auto" w:fill="auto"/>
          </w:tcPr>
          <w:p w14:paraId="78BD226D"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90% - 100%</w:t>
            </w:r>
          </w:p>
        </w:tc>
        <w:tc>
          <w:tcPr>
            <w:tcW w:w="4622" w:type="dxa"/>
            <w:shd w:val="clear" w:color="auto" w:fill="auto"/>
          </w:tcPr>
          <w:p w14:paraId="0ADEB366"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Initial Rate + 1%</w:t>
            </w:r>
          </w:p>
        </w:tc>
      </w:tr>
      <w:tr w:rsidR="008403F9" w:rsidRPr="00F84B00" w14:paraId="727201F9" w14:textId="77777777" w:rsidTr="00686A9D">
        <w:tc>
          <w:tcPr>
            <w:tcW w:w="4621" w:type="dxa"/>
            <w:shd w:val="clear" w:color="auto" w:fill="auto"/>
          </w:tcPr>
          <w:p w14:paraId="1EA0A875"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100% - 110%</w:t>
            </w:r>
            <w:r w:rsidRPr="00F84B00">
              <w:rPr>
                <w:rFonts w:ascii="Arial" w:hAnsi="Arial" w:cs="Arial"/>
                <w:sz w:val="24"/>
                <w:szCs w:val="24"/>
              </w:rPr>
              <w:tab/>
            </w:r>
          </w:p>
        </w:tc>
        <w:tc>
          <w:tcPr>
            <w:tcW w:w="4622" w:type="dxa"/>
            <w:shd w:val="clear" w:color="auto" w:fill="auto"/>
          </w:tcPr>
          <w:p w14:paraId="146B463B" w14:textId="77777777" w:rsidR="008403F9" w:rsidRPr="00F84B00" w:rsidRDefault="008403F9" w:rsidP="002D50D2">
            <w:pPr>
              <w:spacing w:before="360" w:after="120" w:line="480" w:lineRule="auto"/>
              <w:jc w:val="both"/>
              <w:rPr>
                <w:rFonts w:ascii="Arial" w:hAnsi="Arial" w:cs="Arial"/>
                <w:sz w:val="24"/>
                <w:szCs w:val="24"/>
              </w:rPr>
            </w:pPr>
            <w:r w:rsidRPr="00F84B00">
              <w:rPr>
                <w:rFonts w:ascii="Arial" w:hAnsi="Arial" w:cs="Arial"/>
                <w:sz w:val="24"/>
                <w:szCs w:val="24"/>
              </w:rPr>
              <w:t>Initial Rate + 1.5%</w:t>
            </w:r>
          </w:p>
        </w:tc>
      </w:tr>
    </w:tbl>
    <w:p w14:paraId="1AC2A4AC" w14:textId="5A333461"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amount outstanding together with interest would be payable by the </w:t>
      </w:r>
      <w:r w:rsidR="00CF24CD" w:rsidRPr="00F84B00">
        <w:rPr>
          <w:rFonts w:ascii="Arial" w:hAnsi="Arial" w:cs="Arial"/>
          <w:sz w:val="24"/>
          <w:szCs w:val="24"/>
        </w:rPr>
        <w:t>Defendant</w:t>
      </w:r>
      <w:r w:rsidR="00F5772F" w:rsidRPr="00F84B00">
        <w:rPr>
          <w:rFonts w:ascii="Arial" w:hAnsi="Arial" w:cs="Arial"/>
          <w:sz w:val="24"/>
          <w:szCs w:val="24"/>
        </w:rPr>
        <w:t xml:space="preserve"> </w:t>
      </w:r>
      <w:r w:rsidRPr="00F84B00">
        <w:rPr>
          <w:rFonts w:ascii="Arial" w:hAnsi="Arial" w:cs="Arial"/>
          <w:sz w:val="24"/>
          <w:szCs w:val="24"/>
        </w:rPr>
        <w:t xml:space="preserve">to the </w:t>
      </w:r>
      <w:r w:rsidR="00CF24CD" w:rsidRPr="00F84B00">
        <w:rPr>
          <w:rFonts w:ascii="Arial" w:hAnsi="Arial" w:cs="Arial"/>
          <w:sz w:val="24"/>
          <w:szCs w:val="24"/>
        </w:rPr>
        <w:t>Plaintiff</w:t>
      </w:r>
      <w:r w:rsidRPr="00F84B00">
        <w:rPr>
          <w:rFonts w:ascii="Arial" w:hAnsi="Arial" w:cs="Arial"/>
          <w:sz w:val="24"/>
          <w:szCs w:val="24"/>
        </w:rPr>
        <w:t xml:space="preserve"> in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INSTALMENTPERIOD1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«INSTALMENTPERIOD1»</w:t>
      </w:r>
      <w:r w:rsidRPr="00F84B00">
        <w:rPr>
          <w:rFonts w:ascii="Arial" w:hAnsi="Arial" w:cs="Arial"/>
          <w:b/>
          <w:bCs/>
          <w:sz w:val="24"/>
          <w:szCs w:val="24"/>
        </w:rPr>
        <w:fldChar w:fldCharType="end"/>
      </w:r>
      <w:r w:rsidRPr="00F84B00">
        <w:rPr>
          <w:rFonts w:ascii="Arial" w:hAnsi="Arial" w:cs="Arial"/>
          <w:sz w:val="24"/>
          <w:szCs w:val="24"/>
        </w:rPr>
        <w:t xml:space="preserve"> monthly instalments each in the amount of </w:t>
      </w:r>
      <w:r w:rsidRPr="00F84B00">
        <w:rPr>
          <w:rFonts w:ascii="Arial" w:hAnsi="Arial" w:cs="Arial"/>
          <w:b/>
          <w:bCs/>
          <w:sz w:val="24"/>
          <w:szCs w:val="24"/>
        </w:rPr>
        <w:t>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INSTALMENTAMOUNT1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«INSTALMENTAMOUNT1»</w:t>
      </w:r>
      <w:r w:rsidRPr="00F84B00">
        <w:rPr>
          <w:rFonts w:ascii="Arial" w:hAnsi="Arial" w:cs="Arial"/>
          <w:b/>
          <w:bCs/>
          <w:sz w:val="24"/>
          <w:szCs w:val="24"/>
        </w:rPr>
        <w:fldChar w:fldCharType="end"/>
      </w:r>
      <w:r w:rsidR="00FA5567" w:rsidRPr="00F84B00">
        <w:rPr>
          <w:rFonts w:ascii="Arial" w:hAnsi="Arial" w:cs="Arial"/>
          <w:sz w:val="24"/>
          <w:szCs w:val="24"/>
        </w:rPr>
        <w:t xml:space="preserve">, </w:t>
      </w:r>
      <w:r w:rsidRPr="00F84B00">
        <w:rPr>
          <w:rFonts w:ascii="Arial" w:hAnsi="Arial" w:cs="Arial"/>
          <w:sz w:val="24"/>
          <w:szCs w:val="24"/>
        </w:rPr>
        <w:t xml:space="preserve">subject to alteration, payable on the </w:t>
      </w:r>
      <w:r w:rsidR="00DF4198" w:rsidRPr="00F84B00">
        <w:rPr>
          <w:rFonts w:ascii="Arial" w:hAnsi="Arial" w:cs="Arial"/>
          <w:sz w:val="24"/>
          <w:szCs w:val="24"/>
        </w:rPr>
        <w:t>????</w:t>
      </w:r>
      <w:r w:rsidRPr="00F84B00">
        <w:rPr>
          <w:rFonts w:ascii="Arial" w:hAnsi="Arial" w:cs="Arial"/>
          <w:sz w:val="24"/>
          <w:szCs w:val="24"/>
        </w:rPr>
        <w:t xml:space="preserve"> day of each month in advance</w:t>
      </w:r>
      <w:r w:rsidR="00B310CE" w:rsidRPr="00F84B00">
        <w:rPr>
          <w:rFonts w:ascii="Arial" w:hAnsi="Arial" w:cs="Arial"/>
          <w:sz w:val="24"/>
          <w:szCs w:val="24"/>
        </w:rPr>
        <w:t>.</w:t>
      </w:r>
    </w:p>
    <w:p w14:paraId="38340DA9" w14:textId="7696EF2A" w:rsidR="00FB021D" w:rsidRPr="00F84B00" w:rsidRDefault="00FB021D"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lastRenderedPageBreak/>
        <w:t>The amount outstanding together with interest wou</w:t>
      </w:r>
      <w:r w:rsidR="00F5772F" w:rsidRPr="00F84B00">
        <w:rPr>
          <w:rFonts w:ascii="Arial" w:hAnsi="Arial" w:cs="Arial"/>
          <w:sz w:val="24"/>
          <w:szCs w:val="24"/>
        </w:rPr>
        <w:t xml:space="preserve">ld be payable by the </w:t>
      </w:r>
      <w:r w:rsidR="00CF24CD" w:rsidRPr="00F84B00">
        <w:rPr>
          <w:rFonts w:ascii="Arial" w:hAnsi="Arial" w:cs="Arial"/>
          <w:sz w:val="24"/>
          <w:szCs w:val="24"/>
        </w:rPr>
        <w:t>Defendant</w:t>
      </w:r>
      <w:r w:rsidR="00D04818" w:rsidRPr="00F84B00">
        <w:rPr>
          <w:rFonts w:ascii="Arial" w:hAnsi="Arial" w:cs="Arial"/>
          <w:sz w:val="24"/>
          <w:szCs w:val="24"/>
        </w:rPr>
        <w:t xml:space="preserve"> </w:t>
      </w:r>
      <w:r w:rsidRPr="00F84B00">
        <w:rPr>
          <w:rFonts w:ascii="Arial" w:hAnsi="Arial" w:cs="Arial"/>
          <w:sz w:val="24"/>
          <w:szCs w:val="24"/>
        </w:rPr>
        <w:t xml:space="preserve">to the </w:t>
      </w:r>
      <w:r w:rsidR="00CF24CD" w:rsidRPr="00F84B00">
        <w:rPr>
          <w:rFonts w:ascii="Arial" w:hAnsi="Arial" w:cs="Arial"/>
          <w:sz w:val="24"/>
          <w:szCs w:val="24"/>
        </w:rPr>
        <w:t>Plaintiff</w:t>
      </w:r>
      <w:r w:rsidRPr="00F84B00">
        <w:rPr>
          <w:rFonts w:ascii="Arial" w:hAnsi="Arial" w:cs="Arial"/>
          <w:sz w:val="24"/>
          <w:szCs w:val="24"/>
        </w:rPr>
        <w:t xml:space="preserve"> in </w:t>
      </w:r>
      <w:r w:rsidRPr="00F84B00">
        <w:rPr>
          <w:rFonts w:ascii="Arial" w:hAnsi="Arial" w:cs="Arial"/>
          <w:sz w:val="24"/>
          <w:szCs w:val="24"/>
        </w:rPr>
        <w:fldChar w:fldCharType="begin"/>
      </w:r>
      <w:r w:rsidRPr="00F84B00">
        <w:rPr>
          <w:rFonts w:ascii="Arial" w:hAnsi="Arial" w:cs="Arial"/>
          <w:sz w:val="24"/>
          <w:szCs w:val="24"/>
        </w:rPr>
        <w:instrText xml:space="preserve"> MERGEFIELD INSTALMENTPERIOD1 </w:instrText>
      </w:r>
      <w:r w:rsidRPr="00F84B00">
        <w:rPr>
          <w:rFonts w:ascii="Arial" w:hAnsi="Arial" w:cs="Arial"/>
          <w:sz w:val="24"/>
          <w:szCs w:val="24"/>
        </w:rPr>
        <w:fldChar w:fldCharType="separate"/>
      </w:r>
      <w:r w:rsidR="008C5C4E" w:rsidRPr="00F84B00">
        <w:rPr>
          <w:rFonts w:ascii="Arial" w:hAnsi="Arial" w:cs="Arial"/>
          <w:noProof/>
          <w:sz w:val="24"/>
          <w:szCs w:val="24"/>
        </w:rPr>
        <w:t>«INSTALMENTPERIOD1»</w:t>
      </w:r>
      <w:r w:rsidRPr="00F84B00">
        <w:rPr>
          <w:rFonts w:ascii="Arial" w:hAnsi="Arial" w:cs="Arial"/>
          <w:sz w:val="24"/>
          <w:szCs w:val="24"/>
        </w:rPr>
        <w:fldChar w:fldCharType="end"/>
      </w:r>
      <w:r w:rsidRPr="00F84B00">
        <w:rPr>
          <w:rFonts w:ascii="Arial" w:hAnsi="Arial" w:cs="Arial"/>
          <w:sz w:val="24"/>
          <w:szCs w:val="24"/>
        </w:rPr>
        <w:t xml:space="preserve"> monthly instalments each in the amount of </w:t>
      </w:r>
      <w:r w:rsidRPr="00F84B00">
        <w:rPr>
          <w:rFonts w:ascii="Arial" w:hAnsi="Arial" w:cs="Arial"/>
          <w:b/>
          <w:bCs/>
          <w:sz w:val="24"/>
          <w:szCs w:val="24"/>
        </w:rPr>
        <w:t>R</w:t>
      </w:r>
      <w:r w:rsidRPr="00F84B00">
        <w:rPr>
          <w:rFonts w:ascii="Arial" w:hAnsi="Arial" w:cs="Arial"/>
          <w:sz w:val="24"/>
          <w:szCs w:val="24"/>
        </w:rPr>
        <w:fldChar w:fldCharType="begin"/>
      </w:r>
      <w:r w:rsidRPr="00F84B00">
        <w:rPr>
          <w:rFonts w:ascii="Arial" w:hAnsi="Arial" w:cs="Arial"/>
          <w:sz w:val="24"/>
          <w:szCs w:val="24"/>
        </w:rPr>
        <w:instrText xml:space="preserve"> MERGEFIELD INSTALMENTAMOUNT1 </w:instrText>
      </w:r>
      <w:r w:rsidRPr="00F84B00">
        <w:rPr>
          <w:rFonts w:ascii="Arial" w:hAnsi="Arial" w:cs="Arial"/>
          <w:sz w:val="24"/>
          <w:szCs w:val="24"/>
        </w:rPr>
        <w:fldChar w:fldCharType="separate"/>
      </w:r>
      <w:r w:rsidR="008C5C4E" w:rsidRPr="00F84B00">
        <w:rPr>
          <w:rFonts w:ascii="Arial" w:hAnsi="Arial" w:cs="Arial"/>
          <w:noProof/>
          <w:sz w:val="24"/>
          <w:szCs w:val="24"/>
        </w:rPr>
        <w:t>«INSTALMENTAMOUNT1»</w:t>
      </w:r>
      <w:r w:rsidRPr="00F84B00">
        <w:rPr>
          <w:rFonts w:ascii="Arial" w:hAnsi="Arial" w:cs="Arial"/>
          <w:sz w:val="24"/>
          <w:szCs w:val="24"/>
        </w:rPr>
        <w:fldChar w:fldCharType="end"/>
      </w:r>
      <w:r w:rsidRPr="00F84B00">
        <w:rPr>
          <w:rFonts w:ascii="Arial" w:hAnsi="Arial" w:cs="Arial"/>
          <w:sz w:val="24"/>
          <w:szCs w:val="24"/>
        </w:rPr>
        <w:t xml:space="preserve"> in respect of the first Loan Agreement and </w:t>
      </w:r>
      <w:r w:rsidRPr="00F84B00">
        <w:rPr>
          <w:rFonts w:ascii="Arial" w:hAnsi="Arial" w:cs="Arial"/>
          <w:sz w:val="24"/>
          <w:szCs w:val="24"/>
        </w:rPr>
        <w:fldChar w:fldCharType="begin"/>
      </w:r>
      <w:r w:rsidRPr="00F84B00">
        <w:rPr>
          <w:rFonts w:ascii="Arial" w:hAnsi="Arial" w:cs="Arial"/>
          <w:sz w:val="24"/>
          <w:szCs w:val="24"/>
        </w:rPr>
        <w:instrText xml:space="preserve"> MERGEFIELD INSTALMENTPERIOD2 </w:instrText>
      </w:r>
      <w:r w:rsidRPr="00F84B00">
        <w:rPr>
          <w:rFonts w:ascii="Arial" w:hAnsi="Arial" w:cs="Arial"/>
          <w:sz w:val="24"/>
          <w:szCs w:val="24"/>
        </w:rPr>
        <w:fldChar w:fldCharType="separate"/>
      </w:r>
      <w:r w:rsidR="008C5C4E" w:rsidRPr="00F84B00">
        <w:rPr>
          <w:rFonts w:ascii="Arial" w:hAnsi="Arial" w:cs="Arial"/>
          <w:noProof/>
          <w:sz w:val="24"/>
          <w:szCs w:val="24"/>
        </w:rPr>
        <w:t>«INSTALMENTPERIOD2»</w:t>
      </w:r>
      <w:r w:rsidRPr="00F84B00">
        <w:rPr>
          <w:rFonts w:ascii="Arial" w:hAnsi="Arial" w:cs="Arial"/>
          <w:sz w:val="24"/>
          <w:szCs w:val="24"/>
        </w:rPr>
        <w:fldChar w:fldCharType="end"/>
      </w:r>
      <w:r w:rsidRPr="00F84B00">
        <w:rPr>
          <w:rFonts w:ascii="Arial" w:hAnsi="Arial" w:cs="Arial"/>
          <w:sz w:val="24"/>
          <w:szCs w:val="24"/>
        </w:rPr>
        <w:t xml:space="preserve"> monthly instalments each in the amount of </w:t>
      </w:r>
      <w:r w:rsidRPr="00F84B00">
        <w:rPr>
          <w:rFonts w:ascii="Arial" w:hAnsi="Arial" w:cs="Arial"/>
          <w:b/>
          <w:bCs/>
          <w:sz w:val="24"/>
          <w:szCs w:val="24"/>
        </w:rPr>
        <w:t>R</w:t>
      </w:r>
      <w:r w:rsidRPr="00F84B00">
        <w:rPr>
          <w:rFonts w:ascii="Arial" w:hAnsi="Arial" w:cs="Arial"/>
          <w:sz w:val="24"/>
          <w:szCs w:val="24"/>
        </w:rPr>
        <w:fldChar w:fldCharType="begin"/>
      </w:r>
      <w:r w:rsidRPr="00F84B00">
        <w:rPr>
          <w:rFonts w:ascii="Arial" w:hAnsi="Arial" w:cs="Arial"/>
          <w:sz w:val="24"/>
          <w:szCs w:val="24"/>
        </w:rPr>
        <w:instrText xml:space="preserve"> MERGEFIELD INSTALMENTOUT2 </w:instrText>
      </w:r>
      <w:r w:rsidRPr="00F84B00">
        <w:rPr>
          <w:rFonts w:ascii="Arial" w:hAnsi="Arial" w:cs="Arial"/>
          <w:sz w:val="24"/>
          <w:szCs w:val="24"/>
        </w:rPr>
        <w:fldChar w:fldCharType="separate"/>
      </w:r>
      <w:r w:rsidR="008C5C4E" w:rsidRPr="00F84B00">
        <w:rPr>
          <w:rFonts w:ascii="Arial" w:hAnsi="Arial" w:cs="Arial"/>
          <w:noProof/>
          <w:sz w:val="24"/>
          <w:szCs w:val="24"/>
        </w:rPr>
        <w:t>«INSTALMENTOUT2»</w:t>
      </w:r>
      <w:r w:rsidRPr="00F84B00">
        <w:rPr>
          <w:rFonts w:ascii="Arial" w:hAnsi="Arial" w:cs="Arial"/>
          <w:sz w:val="24"/>
          <w:szCs w:val="24"/>
        </w:rPr>
        <w:fldChar w:fldCharType="end"/>
      </w:r>
      <w:r w:rsidRPr="00F84B00">
        <w:rPr>
          <w:rFonts w:ascii="Arial" w:hAnsi="Arial" w:cs="Arial"/>
          <w:sz w:val="24"/>
          <w:szCs w:val="24"/>
        </w:rPr>
        <w:t xml:space="preserve"> in respect of the second Loan Agreement, subject to alteration, payable on the first day of each month in advance and subsequent instalments no later than the first day of each succeeding month;</w:t>
      </w:r>
    </w:p>
    <w:p w14:paraId="3FFCE88F" w14:textId="77777777" w:rsidR="00FB021D" w:rsidRPr="00F84B00" w:rsidRDefault="00FB021D" w:rsidP="002D50D2">
      <w:pPr>
        <w:spacing w:before="360" w:after="120" w:line="480" w:lineRule="auto"/>
        <w:jc w:val="both"/>
        <w:rPr>
          <w:rFonts w:ascii="Arial" w:hAnsi="Arial" w:cs="Arial"/>
          <w:sz w:val="24"/>
          <w:szCs w:val="24"/>
        </w:rPr>
      </w:pPr>
    </w:p>
    <w:p w14:paraId="64727975" w14:textId="1EBA0DA1"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would be placed in default if the </w:t>
      </w:r>
      <w:r w:rsidR="00CF24CD" w:rsidRPr="00F84B00">
        <w:rPr>
          <w:rFonts w:ascii="Arial" w:hAnsi="Arial" w:cs="Arial"/>
          <w:sz w:val="24"/>
          <w:szCs w:val="24"/>
        </w:rPr>
        <w:t>Defendant</w:t>
      </w:r>
      <w:r w:rsidRPr="00F84B00">
        <w:rPr>
          <w:rFonts w:ascii="Arial" w:hAnsi="Arial" w:cs="Arial"/>
          <w:sz w:val="24"/>
          <w:szCs w:val="24"/>
        </w:rPr>
        <w:t xml:space="preserve"> failed to pay any amounts due in terms of the </w:t>
      </w:r>
      <w:r w:rsidR="00FA5567" w:rsidRPr="00F84B00">
        <w:rPr>
          <w:rFonts w:ascii="Arial" w:hAnsi="Arial" w:cs="Arial"/>
          <w:sz w:val="24"/>
          <w:szCs w:val="24"/>
        </w:rPr>
        <w:t>agreement</w:t>
      </w:r>
      <w:r w:rsidRPr="00F84B00">
        <w:rPr>
          <w:rFonts w:ascii="Arial" w:hAnsi="Arial" w:cs="Arial"/>
          <w:sz w:val="24"/>
          <w:szCs w:val="24"/>
        </w:rPr>
        <w:t xml:space="preserve"> and failed to rectify the breach within 10 days of delivery of written notice, then and in that event</w:t>
      </w:r>
      <w:r w:rsidR="00CF24CD" w:rsidRPr="00F84B00">
        <w:rPr>
          <w:rFonts w:ascii="Arial" w:hAnsi="Arial" w:cs="Arial"/>
          <w:sz w:val="24"/>
          <w:szCs w:val="24"/>
        </w:rPr>
        <w:t>,</w:t>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would (after compliance with the National Credit Act, if applicable) have the right, at its option, to claim repayment of the full outstanding balance or terminate the agreement, upon which all the amounts whatsoever owing to the </w:t>
      </w:r>
      <w:r w:rsidR="00CF24CD" w:rsidRPr="00F84B00">
        <w:rPr>
          <w:rFonts w:ascii="Arial" w:hAnsi="Arial" w:cs="Arial"/>
          <w:sz w:val="24"/>
          <w:szCs w:val="24"/>
        </w:rPr>
        <w:t>Plaintiff</w:t>
      </w:r>
      <w:r w:rsidRPr="00F84B00">
        <w:rPr>
          <w:rFonts w:ascii="Arial" w:hAnsi="Arial" w:cs="Arial"/>
          <w:sz w:val="24"/>
          <w:szCs w:val="24"/>
        </w:rPr>
        <w:t xml:space="preserve"> by the </w:t>
      </w:r>
      <w:r w:rsidR="00CF24CD" w:rsidRPr="00F84B00">
        <w:rPr>
          <w:rFonts w:ascii="Arial" w:hAnsi="Arial" w:cs="Arial"/>
          <w:sz w:val="24"/>
          <w:szCs w:val="24"/>
        </w:rPr>
        <w:t>Defendant</w:t>
      </w:r>
      <w:r w:rsidR="00D04818" w:rsidRPr="00F84B00">
        <w:rPr>
          <w:rFonts w:ascii="Arial" w:hAnsi="Arial" w:cs="Arial"/>
          <w:sz w:val="24"/>
          <w:szCs w:val="24"/>
        </w:rPr>
        <w:t xml:space="preserve"> </w:t>
      </w:r>
      <w:r w:rsidRPr="00F84B00">
        <w:rPr>
          <w:rFonts w:ascii="Arial" w:hAnsi="Arial" w:cs="Arial"/>
          <w:sz w:val="24"/>
          <w:szCs w:val="24"/>
        </w:rPr>
        <w:t xml:space="preserve">would then forthwith be payable in full. The </w:t>
      </w:r>
      <w:r w:rsidR="00CF24CD" w:rsidRPr="00F84B00">
        <w:rPr>
          <w:rFonts w:ascii="Arial" w:hAnsi="Arial" w:cs="Arial"/>
          <w:sz w:val="24"/>
          <w:szCs w:val="24"/>
        </w:rPr>
        <w:t>Plaintiff</w:t>
      </w:r>
      <w:r w:rsidRPr="00F84B00">
        <w:rPr>
          <w:rFonts w:ascii="Arial" w:hAnsi="Arial" w:cs="Arial"/>
          <w:sz w:val="24"/>
          <w:szCs w:val="24"/>
        </w:rPr>
        <w:t xml:space="preserve"> could then institute proceedings for the recovery thereof and for an order declaring the immovable property executable</w:t>
      </w:r>
    </w:p>
    <w:p w14:paraId="16AA7099" w14:textId="35658283"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A certificate purporting to be signed on behalf of the </w:t>
      </w:r>
      <w:r w:rsidR="00CF24CD" w:rsidRPr="00F84B00">
        <w:rPr>
          <w:rFonts w:ascii="Arial" w:hAnsi="Arial" w:cs="Arial"/>
          <w:sz w:val="24"/>
          <w:szCs w:val="24"/>
        </w:rPr>
        <w:t>Plaintiff</w:t>
      </w:r>
      <w:r w:rsidRPr="00F84B00">
        <w:rPr>
          <w:rFonts w:ascii="Arial" w:hAnsi="Arial" w:cs="Arial"/>
          <w:sz w:val="24"/>
          <w:szCs w:val="24"/>
        </w:rPr>
        <w:t xml:space="preserve">, whose authority or signature need not be proved, would be proof until the contrary is proved of the balance owing and the fact that it is due, owing and </w:t>
      </w:r>
      <w:proofErr w:type="gramStart"/>
      <w:r w:rsidRPr="00F84B00">
        <w:rPr>
          <w:rFonts w:ascii="Arial" w:hAnsi="Arial" w:cs="Arial"/>
          <w:sz w:val="24"/>
          <w:szCs w:val="24"/>
        </w:rPr>
        <w:t>payable;</w:t>
      </w:r>
      <w:proofErr w:type="gramEnd"/>
    </w:p>
    <w:p w14:paraId="23AE510F" w14:textId="161E5397" w:rsidR="002F3D01" w:rsidRPr="00F84B00" w:rsidRDefault="00D04818"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lastRenderedPageBreak/>
        <w:t xml:space="preserve">The </w:t>
      </w:r>
      <w:r w:rsidR="00CF24CD" w:rsidRPr="00F84B00">
        <w:rPr>
          <w:rFonts w:ascii="Arial" w:hAnsi="Arial" w:cs="Arial"/>
          <w:sz w:val="24"/>
          <w:szCs w:val="24"/>
        </w:rPr>
        <w:t>Defendant</w:t>
      </w:r>
      <w:r w:rsidRPr="00F84B00">
        <w:rPr>
          <w:rFonts w:ascii="Arial" w:hAnsi="Arial" w:cs="Arial"/>
          <w:sz w:val="24"/>
          <w:szCs w:val="24"/>
        </w:rPr>
        <w:t xml:space="preserve"> </w:t>
      </w:r>
      <w:r w:rsidR="002F3D01" w:rsidRPr="00F84B00">
        <w:rPr>
          <w:rFonts w:ascii="Arial" w:hAnsi="Arial" w:cs="Arial"/>
          <w:sz w:val="24"/>
          <w:szCs w:val="24"/>
        </w:rPr>
        <w:t>agreed that collection costs</w:t>
      </w:r>
      <w:r w:rsidR="007D495C" w:rsidRPr="00F84B00">
        <w:rPr>
          <w:rFonts w:ascii="Arial" w:hAnsi="Arial" w:cs="Arial"/>
          <w:sz w:val="24"/>
          <w:szCs w:val="24"/>
        </w:rPr>
        <w:t xml:space="preserve"> on the a</w:t>
      </w:r>
      <w:r w:rsidR="002F3D01" w:rsidRPr="00F84B00">
        <w:rPr>
          <w:rFonts w:ascii="Arial" w:hAnsi="Arial" w:cs="Arial"/>
          <w:sz w:val="24"/>
          <w:szCs w:val="24"/>
        </w:rPr>
        <w:t xml:space="preserve">ttorney and client scale would be charged by the </w:t>
      </w:r>
      <w:r w:rsidR="00CF24CD" w:rsidRPr="00F84B00">
        <w:rPr>
          <w:rFonts w:ascii="Arial" w:hAnsi="Arial" w:cs="Arial"/>
          <w:sz w:val="24"/>
          <w:szCs w:val="24"/>
        </w:rPr>
        <w:t>Plaintiff</w:t>
      </w:r>
      <w:r w:rsidR="002F3D01" w:rsidRPr="00F84B00">
        <w:rPr>
          <w:rFonts w:ascii="Arial" w:hAnsi="Arial" w:cs="Arial"/>
          <w:sz w:val="24"/>
          <w:szCs w:val="24"/>
        </w:rPr>
        <w:t xml:space="preserve"> in the event of the </w:t>
      </w:r>
      <w:r w:rsidR="00CF24CD" w:rsidRPr="00F84B00">
        <w:rPr>
          <w:rFonts w:ascii="Arial" w:hAnsi="Arial" w:cs="Arial"/>
          <w:sz w:val="24"/>
          <w:szCs w:val="24"/>
        </w:rPr>
        <w:t>Plaintiff</w:t>
      </w:r>
      <w:r w:rsidR="002F3D01" w:rsidRPr="00F84B00">
        <w:rPr>
          <w:rFonts w:ascii="Arial" w:hAnsi="Arial" w:cs="Arial"/>
          <w:sz w:val="24"/>
          <w:szCs w:val="24"/>
        </w:rPr>
        <w:t xml:space="preserve"> having to enforce the </w:t>
      </w:r>
      <w:proofErr w:type="gramStart"/>
      <w:r w:rsidR="002F3D01" w:rsidRPr="00F84B00">
        <w:rPr>
          <w:rFonts w:ascii="Arial" w:hAnsi="Arial" w:cs="Arial"/>
          <w:sz w:val="24"/>
          <w:szCs w:val="24"/>
        </w:rPr>
        <w:t>agreement;</w:t>
      </w:r>
      <w:proofErr w:type="gramEnd"/>
      <w:r w:rsidR="002F3D01" w:rsidRPr="00F84B00">
        <w:rPr>
          <w:rFonts w:ascii="Arial" w:hAnsi="Arial" w:cs="Arial"/>
          <w:sz w:val="24"/>
          <w:szCs w:val="24"/>
        </w:rPr>
        <w:t xml:space="preserve">  </w:t>
      </w:r>
    </w:p>
    <w:p w14:paraId="71687E1E" w14:textId="01FAEB7E"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chose </w:t>
      </w:r>
      <w:r w:rsidRPr="00F84B00">
        <w:rPr>
          <w:rFonts w:ascii="Arial" w:hAnsi="Arial" w:cs="Arial"/>
          <w:snapToGrid w:val="0"/>
          <w:spacing w:val="-3"/>
          <w:sz w:val="24"/>
          <w:szCs w:val="24"/>
        </w:rPr>
        <w:t xml:space="preserve">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Domadd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«Domadd»</w:t>
      </w:r>
      <w:r w:rsidRPr="00F84B00">
        <w:rPr>
          <w:rFonts w:ascii="Arial" w:hAnsi="Arial" w:cs="Arial"/>
          <w:b/>
          <w:bCs/>
          <w:sz w:val="24"/>
          <w:szCs w:val="24"/>
        </w:rPr>
        <w:fldChar w:fldCharType="end"/>
      </w:r>
      <w:r w:rsidRPr="00F84B00">
        <w:rPr>
          <w:rFonts w:ascii="Arial" w:hAnsi="Arial" w:cs="Arial"/>
          <w:sz w:val="24"/>
          <w:szCs w:val="24"/>
        </w:rPr>
        <w:t xml:space="preserve">  as the chosen </w:t>
      </w:r>
      <w:r w:rsidRPr="00F84B00">
        <w:rPr>
          <w:rFonts w:ascii="Arial" w:hAnsi="Arial" w:cs="Arial"/>
          <w:i/>
          <w:sz w:val="24"/>
          <w:szCs w:val="24"/>
        </w:rPr>
        <w:t xml:space="preserve">domicilium citandi et executandi; </w:t>
      </w:r>
      <w:r w:rsidRPr="00F84B00">
        <w:rPr>
          <w:rFonts w:ascii="Arial" w:hAnsi="Arial" w:cs="Arial"/>
          <w:sz w:val="24"/>
          <w:szCs w:val="24"/>
        </w:rPr>
        <w:t>and</w:t>
      </w:r>
    </w:p>
    <w:p w14:paraId="50BB44A7" w14:textId="660F7FEF" w:rsidR="002F3D01" w:rsidRPr="00F84B00" w:rsidRDefault="002F3D01" w:rsidP="002D50D2">
      <w:pPr>
        <w:numPr>
          <w:ilvl w:val="1"/>
          <w:numId w:val="1"/>
        </w:numPr>
        <w:tabs>
          <w:tab w:val="clear" w:pos="1418"/>
        </w:tabs>
        <w:spacing w:before="360" w:after="120" w:line="480" w:lineRule="auto"/>
        <w:jc w:val="both"/>
        <w:rPr>
          <w:rFonts w:ascii="Arial" w:hAnsi="Arial" w:cs="Arial"/>
          <w:sz w:val="24"/>
          <w:szCs w:val="24"/>
        </w:rPr>
      </w:pPr>
      <w:bookmarkStart w:id="3" w:name="_Ref468356396"/>
      <w:r w:rsidRPr="00F84B00">
        <w:rPr>
          <w:rFonts w:ascii="Arial" w:hAnsi="Arial" w:cs="Arial"/>
          <w:sz w:val="24"/>
          <w:szCs w:val="24"/>
        </w:rPr>
        <w:t xml:space="preserve">The immovable property was hypothecated to the </w:t>
      </w:r>
      <w:r w:rsidR="00CF24CD" w:rsidRPr="00F84B00">
        <w:rPr>
          <w:rFonts w:ascii="Arial" w:hAnsi="Arial" w:cs="Arial"/>
          <w:sz w:val="24"/>
          <w:szCs w:val="24"/>
        </w:rPr>
        <w:t>Plaintiff</w:t>
      </w:r>
      <w:r w:rsidRPr="00F84B00">
        <w:rPr>
          <w:rFonts w:ascii="Arial" w:hAnsi="Arial" w:cs="Arial"/>
          <w:sz w:val="24"/>
          <w:szCs w:val="24"/>
        </w:rPr>
        <w:t xml:space="preserve"> as security</w:t>
      </w:r>
      <w:r w:rsidR="00FA5567" w:rsidRPr="00F84B00">
        <w:rPr>
          <w:rFonts w:ascii="Arial" w:hAnsi="Arial" w:cs="Arial"/>
          <w:sz w:val="24"/>
          <w:szCs w:val="24"/>
        </w:rPr>
        <w:t xml:space="preserve"> </w:t>
      </w:r>
      <w:r w:rsidRPr="00F84B00">
        <w:rPr>
          <w:rFonts w:ascii="Arial" w:hAnsi="Arial" w:cs="Arial"/>
          <w:sz w:val="24"/>
          <w:szCs w:val="24"/>
        </w:rPr>
        <w:t xml:space="preserve">in the amount of </w:t>
      </w:r>
      <w:r w:rsidRPr="00F84B00">
        <w:rPr>
          <w:rFonts w:ascii="Arial" w:hAnsi="Arial" w:cs="Arial"/>
          <w:b/>
          <w:bCs/>
          <w:sz w:val="24"/>
          <w:szCs w:val="24"/>
        </w:rPr>
        <w:t>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BONDAMOUNT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«BONDAMOUNT»</w:t>
      </w:r>
      <w:r w:rsidRPr="00F84B00">
        <w:rPr>
          <w:rFonts w:ascii="Arial" w:hAnsi="Arial" w:cs="Arial"/>
          <w:b/>
          <w:bCs/>
          <w:sz w:val="24"/>
          <w:szCs w:val="24"/>
        </w:rPr>
        <w:fldChar w:fldCharType="end"/>
      </w:r>
      <w:r w:rsidRPr="00F84B00">
        <w:rPr>
          <w:rFonts w:ascii="Arial" w:hAnsi="Arial" w:cs="Arial"/>
          <w:b/>
          <w:bCs/>
          <w:sz w:val="24"/>
          <w:szCs w:val="24"/>
        </w:rPr>
        <w:t>,</w:t>
      </w:r>
      <w:r w:rsidRPr="00F84B00">
        <w:rPr>
          <w:rFonts w:ascii="Arial" w:hAnsi="Arial" w:cs="Arial"/>
          <w:sz w:val="24"/>
          <w:szCs w:val="24"/>
        </w:rPr>
        <w:t xml:space="preserve"> being the capital sum together with an additional amount of</w:t>
      </w:r>
      <w:r w:rsidRPr="00F84B00">
        <w:rPr>
          <w:rFonts w:ascii="Arial" w:hAnsi="Arial" w:cs="Arial"/>
          <w:b/>
          <w:bCs/>
          <w:sz w:val="24"/>
          <w:szCs w:val="24"/>
        </w:rPr>
        <w:t xml:space="preserve"> 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ADDAMOUNT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«ADDAMOUNT»</w:t>
      </w:r>
      <w:r w:rsidRPr="00F84B00">
        <w:rPr>
          <w:rFonts w:ascii="Arial" w:hAnsi="Arial" w:cs="Arial"/>
          <w:b/>
          <w:bCs/>
          <w:sz w:val="24"/>
          <w:szCs w:val="24"/>
        </w:rPr>
        <w:fldChar w:fldCharType="end"/>
      </w:r>
      <w:r w:rsidRPr="00F84B00">
        <w:rPr>
          <w:rFonts w:ascii="Arial" w:hAnsi="Arial" w:cs="Arial"/>
          <w:b/>
          <w:bCs/>
          <w:sz w:val="24"/>
          <w:szCs w:val="24"/>
        </w:rPr>
        <w:t>.</w:t>
      </w:r>
      <w:bookmarkEnd w:id="3"/>
    </w:p>
    <w:p w14:paraId="3B4588F8" w14:textId="0B39CAB3" w:rsidR="00225A05" w:rsidRPr="00F84B00" w:rsidRDefault="00225A05"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immovable property was hypothecated to the </w:t>
      </w:r>
      <w:r w:rsidR="00CF24CD" w:rsidRPr="00F84B00">
        <w:rPr>
          <w:rFonts w:ascii="Arial" w:hAnsi="Arial" w:cs="Arial"/>
          <w:sz w:val="24"/>
          <w:szCs w:val="24"/>
        </w:rPr>
        <w:t>Plaintiff</w:t>
      </w:r>
      <w:r w:rsidRPr="00F84B00">
        <w:rPr>
          <w:rFonts w:ascii="Arial" w:hAnsi="Arial" w:cs="Arial"/>
          <w:sz w:val="24"/>
          <w:szCs w:val="24"/>
        </w:rPr>
        <w:t xml:space="preserve"> as security for </w:t>
      </w:r>
      <w:proofErr w:type="gramStart"/>
      <w:r w:rsidRPr="00F84B00">
        <w:rPr>
          <w:rFonts w:ascii="Arial" w:hAnsi="Arial" w:cs="Arial"/>
          <w:sz w:val="24"/>
          <w:szCs w:val="24"/>
        </w:rPr>
        <w:t>the:-</w:t>
      </w:r>
      <w:proofErr w:type="gramEnd"/>
    </w:p>
    <w:p w14:paraId="75A464D0" w14:textId="67FCAD93" w:rsidR="00225A05" w:rsidRPr="00F84B00" w:rsidRDefault="00225A05" w:rsidP="002D50D2">
      <w:pPr>
        <w:numPr>
          <w:ilvl w:val="2"/>
          <w:numId w:val="1"/>
        </w:numPr>
        <w:tabs>
          <w:tab w:val="clear" w:pos="1985"/>
        </w:tabs>
        <w:spacing w:before="360" w:after="120" w:line="480" w:lineRule="auto"/>
        <w:rPr>
          <w:rFonts w:ascii="Arial" w:hAnsi="Arial" w:cs="Arial"/>
          <w:sz w:val="24"/>
          <w:szCs w:val="24"/>
        </w:rPr>
      </w:pPr>
      <w:r w:rsidRPr="00F84B00">
        <w:rPr>
          <w:rFonts w:ascii="Arial" w:hAnsi="Arial" w:cs="Arial"/>
          <w:sz w:val="24"/>
          <w:szCs w:val="24"/>
        </w:rPr>
        <w:t xml:space="preserve">First </w:t>
      </w:r>
      <w:r w:rsidR="00E7798E" w:rsidRPr="00F84B00">
        <w:rPr>
          <w:rFonts w:ascii="Arial" w:hAnsi="Arial" w:cs="Arial"/>
          <w:sz w:val="24"/>
          <w:szCs w:val="24"/>
        </w:rPr>
        <w:t>mortgage bond</w:t>
      </w:r>
      <w:r w:rsidRPr="00F84B00">
        <w:rPr>
          <w:rFonts w:ascii="Arial" w:hAnsi="Arial" w:cs="Arial"/>
          <w:sz w:val="24"/>
          <w:szCs w:val="24"/>
        </w:rPr>
        <w:t xml:space="preserve"> in the amount of R</w:t>
      </w:r>
      <w:r w:rsidRPr="00F84B00">
        <w:rPr>
          <w:rFonts w:ascii="Arial" w:hAnsi="Arial" w:cs="Arial"/>
          <w:sz w:val="24"/>
          <w:szCs w:val="24"/>
        </w:rPr>
        <w:fldChar w:fldCharType="begin"/>
      </w:r>
      <w:r w:rsidRPr="00F84B00">
        <w:rPr>
          <w:rFonts w:ascii="Arial" w:hAnsi="Arial" w:cs="Arial"/>
          <w:sz w:val="24"/>
          <w:szCs w:val="24"/>
        </w:rPr>
        <w:instrText xml:space="preserve"> MERGEFIELD BONDAMOUNT </w:instrText>
      </w:r>
      <w:r w:rsidRPr="00F84B00">
        <w:rPr>
          <w:rFonts w:ascii="Arial" w:hAnsi="Arial" w:cs="Arial"/>
          <w:sz w:val="24"/>
          <w:szCs w:val="24"/>
        </w:rPr>
        <w:fldChar w:fldCharType="separate"/>
      </w:r>
      <w:r w:rsidR="008C5C4E" w:rsidRPr="00F84B00">
        <w:rPr>
          <w:rFonts w:ascii="Arial" w:hAnsi="Arial" w:cs="Arial"/>
          <w:noProof/>
          <w:sz w:val="24"/>
          <w:szCs w:val="24"/>
        </w:rPr>
        <w:t>«BONDAMOUNT»</w:t>
      </w:r>
      <w:r w:rsidRPr="00F84B00">
        <w:rPr>
          <w:rFonts w:ascii="Arial" w:hAnsi="Arial" w:cs="Arial"/>
          <w:sz w:val="24"/>
          <w:szCs w:val="24"/>
        </w:rPr>
        <w:fldChar w:fldCharType="end"/>
      </w:r>
      <w:r w:rsidRPr="00F84B00">
        <w:rPr>
          <w:rFonts w:ascii="Arial" w:hAnsi="Arial" w:cs="Arial"/>
          <w:sz w:val="24"/>
          <w:szCs w:val="24"/>
        </w:rPr>
        <w:t>, being the capital sum together with an additional amount of</w:t>
      </w:r>
      <w:r w:rsidRPr="00F84B00">
        <w:rPr>
          <w:rFonts w:ascii="Arial" w:hAnsi="Arial" w:cs="Arial"/>
          <w:b/>
          <w:bCs/>
          <w:sz w:val="24"/>
          <w:szCs w:val="24"/>
        </w:rPr>
        <w:t xml:space="preserve"> R</w:t>
      </w:r>
      <w:r w:rsidRPr="00F84B00">
        <w:rPr>
          <w:rFonts w:ascii="Arial" w:hAnsi="Arial" w:cs="Arial"/>
          <w:sz w:val="24"/>
          <w:szCs w:val="24"/>
        </w:rPr>
        <w:fldChar w:fldCharType="begin"/>
      </w:r>
      <w:r w:rsidRPr="00F84B00">
        <w:rPr>
          <w:rFonts w:ascii="Arial" w:hAnsi="Arial" w:cs="Arial"/>
          <w:sz w:val="24"/>
          <w:szCs w:val="24"/>
        </w:rPr>
        <w:instrText xml:space="preserve"> MERGEFIELD ADDAMOUNT </w:instrText>
      </w:r>
      <w:r w:rsidRPr="00F84B00">
        <w:rPr>
          <w:rFonts w:ascii="Arial" w:hAnsi="Arial" w:cs="Arial"/>
          <w:sz w:val="24"/>
          <w:szCs w:val="24"/>
        </w:rPr>
        <w:fldChar w:fldCharType="separate"/>
      </w:r>
      <w:r w:rsidR="008C5C4E" w:rsidRPr="00F84B00">
        <w:rPr>
          <w:rFonts w:ascii="Arial" w:hAnsi="Arial" w:cs="Arial"/>
          <w:noProof/>
          <w:sz w:val="24"/>
          <w:szCs w:val="24"/>
        </w:rPr>
        <w:t>«ADDAMOUNT»</w:t>
      </w:r>
      <w:r w:rsidRPr="00F84B00">
        <w:rPr>
          <w:rFonts w:ascii="Arial" w:hAnsi="Arial" w:cs="Arial"/>
          <w:sz w:val="24"/>
          <w:szCs w:val="24"/>
        </w:rPr>
        <w:fldChar w:fldCharType="end"/>
      </w:r>
      <w:r w:rsidRPr="00F84B00">
        <w:rPr>
          <w:rFonts w:ascii="Arial" w:hAnsi="Arial" w:cs="Arial"/>
          <w:sz w:val="24"/>
          <w:szCs w:val="24"/>
        </w:rPr>
        <w:t>.</w:t>
      </w:r>
    </w:p>
    <w:p w14:paraId="3EBC6DC8" w14:textId="2D69B868" w:rsidR="00225A05" w:rsidRPr="00F84B00" w:rsidRDefault="00225A05" w:rsidP="002D50D2">
      <w:pPr>
        <w:numPr>
          <w:ilvl w:val="2"/>
          <w:numId w:val="1"/>
        </w:numPr>
        <w:tabs>
          <w:tab w:val="clear" w:pos="1985"/>
        </w:tabs>
        <w:spacing w:before="360" w:after="120" w:line="480" w:lineRule="auto"/>
        <w:jc w:val="both"/>
        <w:rPr>
          <w:rFonts w:ascii="Arial" w:hAnsi="Arial" w:cs="Arial"/>
          <w:sz w:val="24"/>
          <w:szCs w:val="24"/>
        </w:rPr>
      </w:pPr>
      <w:r w:rsidRPr="00F84B00">
        <w:rPr>
          <w:rFonts w:ascii="Arial" w:hAnsi="Arial" w:cs="Arial"/>
          <w:sz w:val="24"/>
          <w:szCs w:val="24"/>
        </w:rPr>
        <w:t xml:space="preserve">Second </w:t>
      </w:r>
      <w:r w:rsidR="00E7798E" w:rsidRPr="00F84B00">
        <w:rPr>
          <w:rFonts w:ascii="Arial" w:hAnsi="Arial" w:cs="Arial"/>
          <w:sz w:val="24"/>
          <w:szCs w:val="24"/>
        </w:rPr>
        <w:t>mortgage bond</w:t>
      </w:r>
      <w:r w:rsidRPr="00F84B00">
        <w:rPr>
          <w:rFonts w:ascii="Arial" w:hAnsi="Arial" w:cs="Arial"/>
          <w:sz w:val="24"/>
          <w:szCs w:val="24"/>
        </w:rPr>
        <w:t xml:space="preserve"> in the amount of </w:t>
      </w:r>
      <w:r w:rsidRPr="00F84B00">
        <w:rPr>
          <w:rFonts w:ascii="Arial" w:hAnsi="Arial" w:cs="Arial"/>
          <w:b/>
          <w:bCs/>
          <w:sz w:val="24"/>
          <w:szCs w:val="24"/>
        </w:rPr>
        <w:t>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bondamount2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«bondamount2»</w:t>
      </w:r>
      <w:r w:rsidRPr="00F84B00">
        <w:rPr>
          <w:rFonts w:ascii="Arial" w:hAnsi="Arial" w:cs="Arial"/>
          <w:b/>
          <w:bCs/>
          <w:sz w:val="24"/>
          <w:szCs w:val="24"/>
        </w:rPr>
        <w:fldChar w:fldCharType="end"/>
      </w:r>
      <w:r w:rsidRPr="00F84B00">
        <w:rPr>
          <w:rFonts w:ascii="Arial" w:hAnsi="Arial" w:cs="Arial"/>
          <w:sz w:val="24"/>
          <w:szCs w:val="24"/>
        </w:rPr>
        <w:t xml:space="preserve">, being the capital sum together with an additional amount of </w:t>
      </w:r>
      <w:r w:rsidRPr="00F84B00">
        <w:rPr>
          <w:rFonts w:ascii="Arial" w:hAnsi="Arial" w:cs="Arial"/>
          <w:b/>
          <w:bCs/>
          <w:sz w:val="24"/>
          <w:szCs w:val="24"/>
        </w:rPr>
        <w:t>R</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addamount2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«addamount2»</w:t>
      </w:r>
      <w:r w:rsidRPr="00F84B00">
        <w:rPr>
          <w:rFonts w:ascii="Arial" w:hAnsi="Arial" w:cs="Arial"/>
          <w:b/>
          <w:bCs/>
          <w:sz w:val="24"/>
          <w:szCs w:val="24"/>
        </w:rPr>
        <w:fldChar w:fldCharType="end"/>
      </w:r>
      <w:r w:rsidRPr="00F84B00">
        <w:rPr>
          <w:rFonts w:ascii="Arial" w:hAnsi="Arial" w:cs="Arial"/>
          <w:sz w:val="24"/>
          <w:szCs w:val="24"/>
        </w:rPr>
        <w:t>.</w:t>
      </w:r>
    </w:p>
    <w:p w14:paraId="5DCC72FD" w14:textId="77777777" w:rsidR="00225A05" w:rsidRPr="00F84B00" w:rsidRDefault="00225A05" w:rsidP="002D50D2">
      <w:pPr>
        <w:spacing w:before="360" w:after="120" w:line="480" w:lineRule="auto"/>
        <w:jc w:val="both"/>
        <w:rPr>
          <w:rFonts w:ascii="Arial" w:hAnsi="Arial" w:cs="Arial"/>
          <w:sz w:val="24"/>
          <w:szCs w:val="24"/>
        </w:rPr>
      </w:pPr>
    </w:p>
    <w:bookmarkEnd w:id="2"/>
    <w:p w14:paraId="07642BE1" w14:textId="668E7E5B" w:rsidR="008B0DA0" w:rsidRPr="00F84B00" w:rsidRDefault="008B0DA0" w:rsidP="002D50D2">
      <w:pPr>
        <w:spacing w:before="360" w:after="120" w:line="480" w:lineRule="auto"/>
        <w:jc w:val="both"/>
        <w:rPr>
          <w:rFonts w:ascii="Arial" w:hAnsi="Arial" w:cs="Arial"/>
          <w:b/>
          <w:sz w:val="24"/>
          <w:szCs w:val="24"/>
        </w:rPr>
      </w:pPr>
      <w:r w:rsidRPr="00F84B00">
        <w:rPr>
          <w:rFonts w:ascii="Arial" w:hAnsi="Arial" w:cs="Arial"/>
          <w:b/>
          <w:sz w:val="24"/>
          <w:szCs w:val="24"/>
        </w:rPr>
        <w:t xml:space="preserve">THE EVENTS FOLLOWING THE CONCLUSION OF THE HOME </w:t>
      </w:r>
      <w:r w:rsidR="007D495C" w:rsidRPr="00F84B00">
        <w:rPr>
          <w:rFonts w:ascii="Arial" w:hAnsi="Arial" w:cs="Arial"/>
          <w:b/>
          <w:sz w:val="24"/>
          <w:szCs w:val="24"/>
        </w:rPr>
        <w:t>LOAN AGREEMENT</w:t>
      </w:r>
      <w:r w:rsidRPr="00F84B00">
        <w:rPr>
          <w:rFonts w:ascii="Arial" w:hAnsi="Arial" w:cs="Arial"/>
          <w:b/>
          <w:sz w:val="24"/>
          <w:szCs w:val="24"/>
        </w:rPr>
        <w:t xml:space="preserve"> AND THE </w:t>
      </w:r>
      <w:r w:rsidR="007D495C" w:rsidRPr="00F84B00">
        <w:rPr>
          <w:rFonts w:ascii="Arial" w:hAnsi="Arial" w:cs="Arial"/>
          <w:b/>
          <w:sz w:val="24"/>
          <w:szCs w:val="24"/>
        </w:rPr>
        <w:t>MORTGAGE BOND</w:t>
      </w:r>
    </w:p>
    <w:p w14:paraId="28F413A8" w14:textId="1991E2F5"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lastRenderedPageBreak/>
        <w:t xml:space="preserve">Following the conclusion of the </w:t>
      </w:r>
      <w:r w:rsidR="00225A05" w:rsidRPr="00F84B00">
        <w:rPr>
          <w:rFonts w:ascii="Arial" w:hAnsi="Arial" w:cs="Arial"/>
          <w:sz w:val="24"/>
          <w:szCs w:val="24"/>
        </w:rPr>
        <w:t>loan and registration of the Mortgage Bond</w:t>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advanced the loan amount to the </w:t>
      </w:r>
      <w:r w:rsidR="00CF24CD" w:rsidRPr="00F84B00">
        <w:rPr>
          <w:rFonts w:ascii="Arial" w:hAnsi="Arial" w:cs="Arial"/>
          <w:sz w:val="24"/>
          <w:szCs w:val="24"/>
        </w:rPr>
        <w:t>Defendant</w:t>
      </w:r>
      <w:r w:rsidR="000B587C" w:rsidRPr="00F84B00">
        <w:rPr>
          <w:rFonts w:ascii="Arial" w:hAnsi="Arial" w:cs="Arial"/>
          <w:sz w:val="24"/>
          <w:szCs w:val="24"/>
        </w:rPr>
        <w:t>.</w:t>
      </w:r>
      <w:r w:rsidRPr="00F84B00">
        <w:rPr>
          <w:rFonts w:ascii="Arial" w:hAnsi="Arial" w:cs="Arial"/>
          <w:sz w:val="24"/>
          <w:szCs w:val="24"/>
        </w:rPr>
        <w:t xml:space="preserve"> </w:t>
      </w:r>
      <w:proofErr w:type="gramStart"/>
      <w:r w:rsidR="00A63FDA" w:rsidRPr="00F84B00">
        <w:rPr>
          <w:rFonts w:ascii="Arial" w:hAnsi="Arial" w:cs="Arial"/>
          <w:sz w:val="24"/>
          <w:szCs w:val="24"/>
        </w:rPr>
        <w:t>Any and all</w:t>
      </w:r>
      <w:proofErr w:type="gramEnd"/>
      <w:r w:rsidR="00A63FDA" w:rsidRPr="00F84B00">
        <w:rPr>
          <w:rFonts w:ascii="Arial" w:hAnsi="Arial" w:cs="Arial"/>
          <w:sz w:val="24"/>
          <w:szCs w:val="24"/>
        </w:rPr>
        <w:t xml:space="preserve"> suspensive conditions were fulfilled, alternatively were waived by the </w:t>
      </w:r>
      <w:r w:rsidR="00CF24CD" w:rsidRPr="00F84B00">
        <w:rPr>
          <w:rFonts w:ascii="Arial" w:hAnsi="Arial" w:cs="Arial"/>
          <w:sz w:val="24"/>
          <w:szCs w:val="24"/>
        </w:rPr>
        <w:t>Plaintiff</w:t>
      </w:r>
      <w:r w:rsidR="00A63FDA" w:rsidRPr="00F84B00">
        <w:rPr>
          <w:rFonts w:ascii="Arial" w:hAnsi="Arial" w:cs="Arial"/>
          <w:sz w:val="24"/>
          <w:szCs w:val="24"/>
        </w:rPr>
        <w:t xml:space="preserve"> as the party in whose favour the conditions were to operate exclusively.</w:t>
      </w:r>
    </w:p>
    <w:p w14:paraId="36A2E15C" w14:textId="5E8A1995"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varied the interest rate from time to time as it was entitled to. </w:t>
      </w:r>
    </w:p>
    <w:p w14:paraId="21AC4B48" w14:textId="071F4389"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In terms of the</w:t>
      </w:r>
      <w:r w:rsidR="00225A05" w:rsidRPr="00F84B00">
        <w:rPr>
          <w:rFonts w:ascii="Arial" w:hAnsi="Arial" w:cs="Arial"/>
          <w:sz w:val="24"/>
          <w:szCs w:val="24"/>
        </w:rPr>
        <w:t xml:space="preserve"> security documents</w:t>
      </w:r>
      <w:r w:rsidRPr="00F84B00">
        <w:rPr>
          <w:rFonts w:ascii="Arial" w:hAnsi="Arial" w:cs="Arial"/>
          <w:sz w:val="24"/>
          <w:szCs w:val="24"/>
        </w:rPr>
        <w:t xml:space="preserve">, the </w:t>
      </w:r>
      <w:r w:rsidR="00CF24CD" w:rsidRPr="00F84B00">
        <w:rPr>
          <w:rFonts w:ascii="Arial" w:hAnsi="Arial" w:cs="Arial"/>
          <w:sz w:val="24"/>
          <w:szCs w:val="24"/>
        </w:rPr>
        <w:t>Defendant</w:t>
      </w:r>
      <w:r w:rsidRPr="00F84B00">
        <w:rPr>
          <w:rFonts w:ascii="Arial" w:hAnsi="Arial" w:cs="Arial"/>
          <w:sz w:val="24"/>
          <w:szCs w:val="24"/>
        </w:rPr>
        <w:t xml:space="preserve"> became liable to make payment of monthly instalments to the </w:t>
      </w:r>
      <w:r w:rsidR="00CF24CD" w:rsidRPr="00F84B00">
        <w:rPr>
          <w:rFonts w:ascii="Arial" w:hAnsi="Arial" w:cs="Arial"/>
          <w:sz w:val="24"/>
          <w:szCs w:val="24"/>
        </w:rPr>
        <w:t>Plaintiff</w:t>
      </w:r>
      <w:r w:rsidRPr="00F84B00">
        <w:rPr>
          <w:rFonts w:ascii="Arial" w:hAnsi="Arial" w:cs="Arial"/>
          <w:sz w:val="24"/>
          <w:szCs w:val="24"/>
        </w:rPr>
        <w:t xml:space="preserve">. </w:t>
      </w:r>
    </w:p>
    <w:p w14:paraId="69D0E038" w14:textId="0D0756E8"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In breach of the </w:t>
      </w:r>
      <w:r w:rsidR="00CF24CD" w:rsidRPr="00F84B00">
        <w:rPr>
          <w:rFonts w:ascii="Arial" w:hAnsi="Arial" w:cs="Arial"/>
          <w:sz w:val="24"/>
          <w:szCs w:val="24"/>
        </w:rPr>
        <w:t>Defendant</w:t>
      </w:r>
      <w:r w:rsidR="00F5772F" w:rsidRPr="00F84B00">
        <w:rPr>
          <w:rFonts w:ascii="Arial" w:hAnsi="Arial" w:cs="Arial"/>
          <w:sz w:val="24"/>
          <w:szCs w:val="24"/>
        </w:rPr>
        <w:t>’s</w:t>
      </w:r>
      <w:r w:rsidRPr="00F84B00">
        <w:rPr>
          <w:rFonts w:ascii="Arial" w:hAnsi="Arial" w:cs="Arial"/>
          <w:sz w:val="24"/>
          <w:szCs w:val="24"/>
        </w:rPr>
        <w:t xml:space="preserve"> obligations to the </w:t>
      </w:r>
      <w:r w:rsidR="00CF24CD" w:rsidRPr="00F84B00">
        <w:rPr>
          <w:rFonts w:ascii="Arial" w:hAnsi="Arial" w:cs="Arial"/>
          <w:sz w:val="24"/>
          <w:szCs w:val="24"/>
        </w:rPr>
        <w:t>Plaintiff</w:t>
      </w:r>
      <w:r w:rsidRPr="00F84B00">
        <w:rPr>
          <w:rFonts w:ascii="Arial" w:hAnsi="Arial" w:cs="Arial"/>
          <w:sz w:val="24"/>
          <w:szCs w:val="24"/>
        </w:rPr>
        <w:t xml:space="preserve">, the </w:t>
      </w:r>
      <w:r w:rsidR="00CF24CD" w:rsidRPr="00F84B00">
        <w:rPr>
          <w:rFonts w:ascii="Arial" w:hAnsi="Arial" w:cs="Arial"/>
          <w:sz w:val="24"/>
          <w:szCs w:val="24"/>
        </w:rPr>
        <w:t>Defendant</w:t>
      </w:r>
      <w:r w:rsidR="00A63FDA" w:rsidRPr="00F84B00">
        <w:rPr>
          <w:rFonts w:ascii="Arial" w:hAnsi="Arial" w:cs="Arial"/>
          <w:sz w:val="24"/>
          <w:szCs w:val="24"/>
        </w:rPr>
        <w:t xml:space="preserve"> failed</w:t>
      </w:r>
      <w:r w:rsidRPr="00F84B00">
        <w:rPr>
          <w:rFonts w:ascii="Arial" w:hAnsi="Arial" w:cs="Arial"/>
          <w:sz w:val="24"/>
          <w:szCs w:val="24"/>
        </w:rPr>
        <w:t xml:space="preserve"> and/or refused to make payment of the monthly instalments. </w:t>
      </w:r>
    </w:p>
    <w:p w14:paraId="0D36C719" w14:textId="521B4CC1" w:rsidR="008B0DA0" w:rsidRPr="00F84B00" w:rsidRDefault="008B0DA0" w:rsidP="002D50D2">
      <w:pPr>
        <w:numPr>
          <w:ilvl w:val="0"/>
          <w:numId w:val="1"/>
        </w:numPr>
        <w:tabs>
          <w:tab w:val="clear" w:pos="851"/>
        </w:tabs>
        <w:spacing w:before="360" w:after="120" w:line="480" w:lineRule="auto"/>
        <w:jc w:val="both"/>
        <w:rPr>
          <w:rFonts w:ascii="Arial" w:hAnsi="Arial" w:cs="Arial"/>
          <w:b/>
          <w:sz w:val="24"/>
          <w:szCs w:val="24"/>
        </w:rPr>
      </w:pPr>
      <w:r w:rsidRPr="00F84B00">
        <w:rPr>
          <w:rFonts w:ascii="Arial" w:hAnsi="Arial" w:cs="Arial"/>
          <w:sz w:val="24"/>
          <w:szCs w:val="24"/>
        </w:rPr>
        <w:t xml:space="preserve">On </w:t>
      </w:r>
      <w:r w:rsidRPr="00F84B00">
        <w:rPr>
          <w:rFonts w:ascii="Arial" w:hAnsi="Arial" w:cs="Arial"/>
          <w:b/>
          <w:sz w:val="24"/>
          <w:szCs w:val="24"/>
        </w:rPr>
        <w:fldChar w:fldCharType="begin"/>
      </w:r>
      <w:r w:rsidRPr="00F84B00">
        <w:rPr>
          <w:rFonts w:ascii="Arial" w:hAnsi="Arial" w:cs="Arial"/>
          <w:b/>
          <w:sz w:val="24"/>
          <w:szCs w:val="24"/>
        </w:rPr>
        <w:instrText xml:space="preserve"> MERGEFIELD DEMANDDATE </w:instrText>
      </w:r>
      <w:r w:rsidRPr="00F84B00">
        <w:rPr>
          <w:rFonts w:ascii="Arial" w:hAnsi="Arial" w:cs="Arial"/>
          <w:b/>
          <w:sz w:val="24"/>
          <w:szCs w:val="24"/>
        </w:rPr>
        <w:fldChar w:fldCharType="separate"/>
      </w:r>
      <w:r w:rsidR="008C5C4E" w:rsidRPr="00F84B00">
        <w:rPr>
          <w:rFonts w:ascii="Arial" w:hAnsi="Arial" w:cs="Arial"/>
          <w:b/>
          <w:noProof/>
          <w:sz w:val="24"/>
          <w:szCs w:val="24"/>
        </w:rPr>
        <w:t>«DEMANDDATE»</w:t>
      </w:r>
      <w:r w:rsidRPr="00F84B00">
        <w:rPr>
          <w:rFonts w:ascii="Arial" w:hAnsi="Arial" w:cs="Arial"/>
          <w:b/>
          <w:sz w:val="24"/>
          <w:szCs w:val="24"/>
        </w:rPr>
        <w:fldChar w:fldCharType="end"/>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caused a letter of demand, to be addressed to the </w:t>
      </w:r>
      <w:r w:rsidR="00CF24CD" w:rsidRPr="00F84B00">
        <w:rPr>
          <w:rFonts w:ascii="Arial" w:hAnsi="Arial" w:cs="Arial"/>
          <w:sz w:val="24"/>
          <w:szCs w:val="24"/>
        </w:rPr>
        <w:t>Defendant</w:t>
      </w:r>
      <w:r w:rsidR="00F5772F" w:rsidRPr="00F84B00">
        <w:rPr>
          <w:rFonts w:ascii="Arial" w:hAnsi="Arial" w:cs="Arial"/>
          <w:sz w:val="24"/>
          <w:szCs w:val="24"/>
        </w:rPr>
        <w:t xml:space="preserve">’s </w:t>
      </w:r>
      <w:r w:rsidRPr="00F84B00">
        <w:rPr>
          <w:rFonts w:ascii="Arial" w:hAnsi="Arial" w:cs="Arial"/>
          <w:sz w:val="24"/>
          <w:szCs w:val="24"/>
        </w:rPr>
        <w:t xml:space="preserve">chosen </w:t>
      </w:r>
      <w:r w:rsidRPr="00F84B00">
        <w:rPr>
          <w:rFonts w:ascii="Arial" w:hAnsi="Arial" w:cs="Arial"/>
          <w:i/>
          <w:sz w:val="24"/>
          <w:szCs w:val="24"/>
        </w:rPr>
        <w:t>domicilium citandi et executandi</w:t>
      </w:r>
      <w:r w:rsidRPr="00F84B00">
        <w:rPr>
          <w:rFonts w:ascii="Arial" w:hAnsi="Arial" w:cs="Arial"/>
          <w:sz w:val="24"/>
          <w:szCs w:val="24"/>
        </w:rPr>
        <w:t xml:space="preserve">.  A true copy of the letter </w:t>
      </w:r>
      <w:r w:rsidR="0025540B" w:rsidRPr="00F84B00">
        <w:rPr>
          <w:rFonts w:ascii="Arial" w:hAnsi="Arial" w:cs="Arial"/>
          <w:sz w:val="24"/>
          <w:szCs w:val="24"/>
        </w:rPr>
        <w:t>of demand</w:t>
      </w:r>
      <w:r w:rsidRPr="00F84B00">
        <w:rPr>
          <w:rFonts w:ascii="Arial" w:hAnsi="Arial" w:cs="Arial"/>
          <w:sz w:val="24"/>
          <w:szCs w:val="24"/>
        </w:rPr>
        <w:t xml:space="preserve"> is annexed hereto marked </w:t>
      </w:r>
      <w:r w:rsidR="003C2F56" w:rsidRPr="00F84B00">
        <w:rPr>
          <w:rFonts w:ascii="Arial" w:hAnsi="Arial" w:cs="Arial"/>
          <w:b/>
          <w:sz w:val="24"/>
          <w:szCs w:val="24"/>
        </w:rPr>
        <w:t>“POC</w:t>
      </w:r>
      <w:r w:rsidRPr="00F84B00">
        <w:rPr>
          <w:rFonts w:ascii="Arial" w:hAnsi="Arial" w:cs="Arial"/>
          <w:b/>
          <w:sz w:val="24"/>
          <w:szCs w:val="24"/>
        </w:rPr>
        <w:t xml:space="preserve">3” </w:t>
      </w:r>
    </w:p>
    <w:p w14:paraId="0980BC23" w14:textId="4B2A500A" w:rsidR="008B0DA0" w:rsidRPr="00F84B00" w:rsidRDefault="00F5772F" w:rsidP="002D50D2">
      <w:pPr>
        <w:numPr>
          <w:ilvl w:val="0"/>
          <w:numId w:val="1"/>
        </w:numPr>
        <w:tabs>
          <w:tab w:val="clear" w:pos="851"/>
        </w:tabs>
        <w:spacing w:before="360" w:after="120" w:line="480" w:lineRule="auto"/>
        <w:jc w:val="both"/>
        <w:rPr>
          <w:rFonts w:ascii="Arial" w:hAnsi="Arial" w:cs="Arial"/>
          <w:b/>
          <w:sz w:val="24"/>
          <w:szCs w:val="24"/>
        </w:rPr>
      </w:pPr>
      <w:r w:rsidRPr="00F84B00">
        <w:rPr>
          <w:rFonts w:ascii="Arial" w:hAnsi="Arial" w:cs="Arial"/>
          <w:sz w:val="24"/>
          <w:szCs w:val="24"/>
        </w:rPr>
        <w:t xml:space="preserve">To date the </w:t>
      </w:r>
      <w:r w:rsidR="00CF24CD" w:rsidRPr="00F84B00">
        <w:rPr>
          <w:rFonts w:ascii="Arial" w:hAnsi="Arial" w:cs="Arial"/>
          <w:sz w:val="24"/>
          <w:szCs w:val="24"/>
        </w:rPr>
        <w:t>Defendant</w:t>
      </w:r>
      <w:r w:rsidRPr="00F84B00">
        <w:rPr>
          <w:rFonts w:ascii="Arial" w:hAnsi="Arial" w:cs="Arial"/>
          <w:sz w:val="24"/>
          <w:szCs w:val="24"/>
        </w:rPr>
        <w:t xml:space="preserve"> has </w:t>
      </w:r>
      <w:r w:rsidR="008B0DA0" w:rsidRPr="00F84B00">
        <w:rPr>
          <w:rFonts w:ascii="Arial" w:hAnsi="Arial" w:cs="Arial"/>
          <w:sz w:val="24"/>
          <w:szCs w:val="24"/>
        </w:rPr>
        <w:t xml:space="preserve">failed and/or </w:t>
      </w:r>
      <w:r w:rsidR="00A63FDA" w:rsidRPr="00F84B00">
        <w:rPr>
          <w:rFonts w:ascii="Arial" w:hAnsi="Arial" w:cs="Arial"/>
          <w:sz w:val="24"/>
          <w:szCs w:val="24"/>
        </w:rPr>
        <w:t>refused</w:t>
      </w:r>
      <w:r w:rsidR="008B0DA0" w:rsidRPr="00F84B00">
        <w:rPr>
          <w:rFonts w:ascii="Arial" w:hAnsi="Arial" w:cs="Arial"/>
          <w:sz w:val="24"/>
          <w:szCs w:val="24"/>
        </w:rPr>
        <w:t xml:space="preserve"> to remedy the breach.</w:t>
      </w:r>
    </w:p>
    <w:p w14:paraId="2ABE4B14" w14:textId="77777777"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As a result, the total outstanding amount has become due and payable. </w:t>
      </w:r>
    </w:p>
    <w:p w14:paraId="676F60DF" w14:textId="32703E03" w:rsidR="00E6462E" w:rsidRPr="00F84B00" w:rsidRDefault="00E6462E" w:rsidP="002D50D2">
      <w:pPr>
        <w:numPr>
          <w:ilvl w:val="0"/>
          <w:numId w:val="1"/>
        </w:numPr>
        <w:tabs>
          <w:tab w:val="clear" w:pos="851"/>
        </w:tabs>
        <w:spacing w:before="360" w:after="120" w:line="480" w:lineRule="auto"/>
        <w:jc w:val="both"/>
        <w:rPr>
          <w:rFonts w:ascii="Arial" w:hAnsi="Arial" w:cs="Arial"/>
          <w:sz w:val="24"/>
          <w:szCs w:val="24"/>
        </w:rPr>
      </w:pPr>
      <w:bookmarkStart w:id="4" w:name="_Ref468261971"/>
      <w:r w:rsidRPr="00F84B00">
        <w:rPr>
          <w:rFonts w:ascii="Arial" w:hAnsi="Arial" w:cs="Arial"/>
          <w:sz w:val="24"/>
          <w:szCs w:val="24"/>
        </w:rPr>
        <w:t xml:space="preserve">As at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S129DATES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w:t>
      </w:r>
      <w:r w:rsidR="00CF24CD" w:rsidRPr="00F84B00">
        <w:rPr>
          <w:rFonts w:ascii="Arial" w:hAnsi="Arial" w:cs="Arial"/>
          <w:b/>
          <w:bCs/>
          <w:noProof/>
          <w:sz w:val="24"/>
          <w:szCs w:val="24"/>
        </w:rPr>
        <w:t>S129</w:t>
      </w:r>
      <w:r w:rsidR="008C5C4E" w:rsidRPr="00F84B00">
        <w:rPr>
          <w:rFonts w:ascii="Arial" w:hAnsi="Arial" w:cs="Arial"/>
          <w:b/>
          <w:bCs/>
          <w:noProof/>
          <w:sz w:val="24"/>
          <w:szCs w:val="24"/>
        </w:rPr>
        <w:t>DATES»</w:t>
      </w:r>
      <w:r w:rsidRPr="00F84B00">
        <w:rPr>
          <w:rFonts w:ascii="Arial" w:hAnsi="Arial" w:cs="Arial"/>
          <w:b/>
          <w:bCs/>
          <w:sz w:val="24"/>
          <w:szCs w:val="24"/>
        </w:rPr>
        <w:fldChar w:fldCharType="end"/>
      </w:r>
      <w:r w:rsidRPr="00F84B00">
        <w:rPr>
          <w:rFonts w:ascii="Arial" w:hAnsi="Arial" w:cs="Arial"/>
          <w:b/>
          <w:bCs/>
          <w:sz w:val="24"/>
          <w:szCs w:val="24"/>
        </w:rPr>
        <w:t>,</w:t>
      </w:r>
      <w:r w:rsidRPr="00F84B00">
        <w:rPr>
          <w:rFonts w:ascii="Arial" w:hAnsi="Arial" w:cs="Arial"/>
          <w:sz w:val="24"/>
          <w:szCs w:val="24"/>
        </w:rPr>
        <w:t xml:space="preserve"> being the arrears outstanding on the loan account when the Mortgage Bond was called up, the </w:t>
      </w:r>
      <w:r w:rsidR="00CF24CD" w:rsidRPr="00F84B00">
        <w:rPr>
          <w:rFonts w:ascii="Arial" w:hAnsi="Arial" w:cs="Arial"/>
          <w:sz w:val="24"/>
          <w:szCs w:val="24"/>
        </w:rPr>
        <w:t>Defendant</w:t>
      </w:r>
      <w:r w:rsidRPr="00F84B00">
        <w:rPr>
          <w:rFonts w:ascii="Arial" w:hAnsi="Arial" w:cs="Arial"/>
          <w:sz w:val="24"/>
          <w:szCs w:val="24"/>
        </w:rPr>
        <w:t xml:space="preserve"> was in arrears with his</w:t>
      </w:r>
      <w:r w:rsidR="00CF24CD" w:rsidRPr="00F84B00">
        <w:rPr>
          <w:rFonts w:ascii="Arial" w:hAnsi="Arial" w:cs="Arial"/>
          <w:sz w:val="24"/>
          <w:szCs w:val="24"/>
        </w:rPr>
        <w:t>/her</w:t>
      </w:r>
      <w:r w:rsidRPr="00F84B00">
        <w:rPr>
          <w:rFonts w:ascii="Arial" w:hAnsi="Arial" w:cs="Arial"/>
          <w:sz w:val="24"/>
          <w:szCs w:val="24"/>
        </w:rPr>
        <w:t xml:space="preserve"> monthly </w:t>
      </w:r>
      <w:r w:rsidR="00CF24CD" w:rsidRPr="00F84B00">
        <w:rPr>
          <w:rFonts w:ascii="Arial" w:hAnsi="Arial" w:cs="Arial"/>
          <w:sz w:val="24"/>
          <w:szCs w:val="24"/>
        </w:rPr>
        <w:t>instalment</w:t>
      </w:r>
      <w:r w:rsidRPr="00F84B00">
        <w:rPr>
          <w:rFonts w:ascii="Arial" w:hAnsi="Arial" w:cs="Arial"/>
          <w:sz w:val="24"/>
          <w:szCs w:val="24"/>
        </w:rPr>
        <w:t xml:space="preserve">s to the </w:t>
      </w:r>
      <w:r w:rsidR="00CF24CD" w:rsidRPr="00F84B00">
        <w:rPr>
          <w:rFonts w:ascii="Arial" w:hAnsi="Arial" w:cs="Arial"/>
          <w:sz w:val="24"/>
          <w:szCs w:val="24"/>
        </w:rPr>
        <w:t>Plaintiff</w:t>
      </w:r>
      <w:r w:rsidRPr="00F84B00">
        <w:rPr>
          <w:rFonts w:ascii="Arial" w:hAnsi="Arial" w:cs="Arial"/>
          <w:sz w:val="24"/>
          <w:szCs w:val="24"/>
        </w:rPr>
        <w:t xml:space="preserve"> in the amount </w:t>
      </w:r>
      <w:r w:rsidRPr="00F84B00">
        <w:rPr>
          <w:rFonts w:ascii="Arial" w:hAnsi="Arial" w:cs="Arial"/>
          <w:b/>
          <w:bCs/>
          <w:sz w:val="24"/>
          <w:szCs w:val="24"/>
        </w:rPr>
        <w:t xml:space="preserve">R THIS IS THE AMOUNT ON THE </w:t>
      </w:r>
      <w:r w:rsidR="00CF24CD" w:rsidRPr="00F84B00">
        <w:rPr>
          <w:rFonts w:ascii="Arial" w:hAnsi="Arial" w:cs="Arial"/>
          <w:b/>
          <w:bCs/>
          <w:sz w:val="24"/>
          <w:szCs w:val="24"/>
        </w:rPr>
        <w:t>S129</w:t>
      </w:r>
      <w:r w:rsidRPr="00F84B00">
        <w:rPr>
          <w:rFonts w:ascii="Arial" w:hAnsi="Arial" w:cs="Arial"/>
          <w:b/>
          <w:bCs/>
          <w:sz w:val="24"/>
          <w:szCs w:val="24"/>
        </w:rPr>
        <w:t xml:space="preserve"> LETTER</w:t>
      </w:r>
      <w:r w:rsidR="00B310CE" w:rsidRPr="00F84B00">
        <w:rPr>
          <w:rFonts w:ascii="Arial" w:hAnsi="Arial" w:cs="Arial"/>
          <w:b/>
          <w:bCs/>
          <w:sz w:val="24"/>
          <w:szCs w:val="24"/>
        </w:rPr>
        <w:t>.</w:t>
      </w:r>
    </w:p>
    <w:p w14:paraId="6153193A" w14:textId="05688598"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As at </w:t>
      </w:r>
      <w:r w:rsidRPr="00F84B00">
        <w:rPr>
          <w:rFonts w:ascii="Arial" w:hAnsi="Arial" w:cs="Arial"/>
          <w:b/>
          <w:sz w:val="24"/>
          <w:szCs w:val="24"/>
        </w:rPr>
        <w:fldChar w:fldCharType="begin"/>
      </w:r>
      <w:r w:rsidRPr="00F84B00">
        <w:rPr>
          <w:rFonts w:ascii="Arial" w:hAnsi="Arial" w:cs="Arial"/>
          <w:b/>
          <w:sz w:val="24"/>
          <w:szCs w:val="24"/>
        </w:rPr>
        <w:instrText xml:space="preserve"> MERGEFIELD ARREARSDATE </w:instrText>
      </w:r>
      <w:r w:rsidRPr="00F84B00">
        <w:rPr>
          <w:rFonts w:ascii="Arial" w:hAnsi="Arial" w:cs="Arial"/>
          <w:b/>
          <w:sz w:val="24"/>
          <w:szCs w:val="24"/>
        </w:rPr>
        <w:fldChar w:fldCharType="separate"/>
      </w:r>
      <w:r w:rsidR="008C5C4E" w:rsidRPr="00F84B00">
        <w:rPr>
          <w:rFonts w:ascii="Arial" w:hAnsi="Arial" w:cs="Arial"/>
          <w:b/>
          <w:noProof/>
          <w:sz w:val="24"/>
          <w:szCs w:val="24"/>
        </w:rPr>
        <w:t>«ARREARSDATE»</w:t>
      </w:r>
      <w:r w:rsidRPr="00F84B00">
        <w:rPr>
          <w:rFonts w:ascii="Arial" w:hAnsi="Arial" w:cs="Arial"/>
          <w:b/>
          <w:sz w:val="24"/>
          <w:szCs w:val="24"/>
        </w:rPr>
        <w:fldChar w:fldCharType="end"/>
      </w:r>
      <w:r w:rsidR="00BF1865" w:rsidRPr="00F84B00">
        <w:rPr>
          <w:rFonts w:ascii="Arial" w:hAnsi="Arial" w:cs="Arial"/>
          <w:sz w:val="24"/>
          <w:szCs w:val="24"/>
        </w:rPr>
        <w:t xml:space="preserve">, </w:t>
      </w:r>
      <w:r w:rsidRPr="00F84B00">
        <w:rPr>
          <w:rFonts w:ascii="Arial" w:hAnsi="Arial" w:cs="Arial"/>
          <w:sz w:val="24"/>
          <w:szCs w:val="24"/>
        </w:rPr>
        <w:t xml:space="preserve">the </w:t>
      </w:r>
      <w:r w:rsidR="00CF24CD" w:rsidRPr="00F84B00">
        <w:rPr>
          <w:rFonts w:ascii="Arial" w:hAnsi="Arial" w:cs="Arial"/>
          <w:sz w:val="24"/>
          <w:szCs w:val="24"/>
        </w:rPr>
        <w:t>Defendant</w:t>
      </w:r>
      <w:r w:rsidR="00F5772F" w:rsidRPr="00F84B00">
        <w:rPr>
          <w:rFonts w:ascii="Arial" w:hAnsi="Arial" w:cs="Arial"/>
          <w:sz w:val="24"/>
          <w:szCs w:val="24"/>
        </w:rPr>
        <w:t xml:space="preserve"> was</w:t>
      </w:r>
      <w:r w:rsidRPr="00F84B00">
        <w:rPr>
          <w:rFonts w:ascii="Arial" w:hAnsi="Arial" w:cs="Arial"/>
          <w:sz w:val="24"/>
          <w:szCs w:val="24"/>
        </w:rPr>
        <w:t xml:space="preserve"> in arrears with his</w:t>
      </w:r>
      <w:r w:rsidR="00CF24CD" w:rsidRPr="00F84B00">
        <w:rPr>
          <w:rFonts w:ascii="Arial" w:hAnsi="Arial" w:cs="Arial"/>
          <w:sz w:val="24"/>
          <w:szCs w:val="24"/>
        </w:rPr>
        <w:t>/her</w:t>
      </w:r>
      <w:r w:rsidRPr="00F84B00">
        <w:rPr>
          <w:rFonts w:ascii="Arial" w:hAnsi="Arial" w:cs="Arial"/>
          <w:sz w:val="24"/>
          <w:szCs w:val="24"/>
        </w:rPr>
        <w:t xml:space="preserve"> monthly </w:t>
      </w:r>
      <w:r w:rsidR="00CF24CD" w:rsidRPr="00F84B00">
        <w:rPr>
          <w:rFonts w:ascii="Arial" w:hAnsi="Arial" w:cs="Arial"/>
          <w:sz w:val="24"/>
          <w:szCs w:val="24"/>
        </w:rPr>
        <w:t>instalment</w:t>
      </w:r>
      <w:r w:rsidRPr="00F84B00">
        <w:rPr>
          <w:rFonts w:ascii="Arial" w:hAnsi="Arial" w:cs="Arial"/>
          <w:sz w:val="24"/>
          <w:szCs w:val="24"/>
        </w:rPr>
        <w:t xml:space="preserve">s to the </w:t>
      </w:r>
      <w:r w:rsidR="00CF24CD" w:rsidRPr="00F84B00">
        <w:rPr>
          <w:rFonts w:ascii="Arial" w:hAnsi="Arial" w:cs="Arial"/>
          <w:sz w:val="24"/>
          <w:szCs w:val="24"/>
        </w:rPr>
        <w:t>Plaintiff</w:t>
      </w:r>
      <w:r w:rsidRPr="00F84B00">
        <w:rPr>
          <w:rFonts w:ascii="Arial" w:hAnsi="Arial" w:cs="Arial"/>
          <w:sz w:val="24"/>
          <w:szCs w:val="24"/>
        </w:rPr>
        <w:t xml:space="preserve"> in the amount of </w:t>
      </w:r>
      <w:r w:rsidRPr="00F84B00">
        <w:rPr>
          <w:rFonts w:ascii="Arial" w:hAnsi="Arial" w:cs="Arial"/>
          <w:b/>
          <w:sz w:val="24"/>
          <w:szCs w:val="24"/>
        </w:rPr>
        <w:t>R</w:t>
      </w:r>
      <w:r w:rsidRPr="00F84B00">
        <w:rPr>
          <w:rFonts w:ascii="Arial" w:hAnsi="Arial" w:cs="Arial"/>
          <w:b/>
          <w:sz w:val="24"/>
          <w:szCs w:val="24"/>
        </w:rPr>
        <w:fldChar w:fldCharType="begin"/>
      </w:r>
      <w:r w:rsidRPr="00F84B00">
        <w:rPr>
          <w:rFonts w:ascii="Arial" w:hAnsi="Arial" w:cs="Arial"/>
          <w:b/>
          <w:sz w:val="24"/>
          <w:szCs w:val="24"/>
        </w:rPr>
        <w:instrText xml:space="preserve"> MERGEFIELD ARREARSAMOUNT </w:instrText>
      </w:r>
      <w:r w:rsidRPr="00F84B00">
        <w:rPr>
          <w:rFonts w:ascii="Arial" w:hAnsi="Arial" w:cs="Arial"/>
          <w:b/>
          <w:sz w:val="24"/>
          <w:szCs w:val="24"/>
        </w:rPr>
        <w:fldChar w:fldCharType="separate"/>
      </w:r>
      <w:r w:rsidR="008C5C4E" w:rsidRPr="00F84B00">
        <w:rPr>
          <w:rFonts w:ascii="Arial" w:hAnsi="Arial" w:cs="Arial"/>
          <w:b/>
          <w:noProof/>
          <w:sz w:val="24"/>
          <w:szCs w:val="24"/>
        </w:rPr>
        <w:t>«ARREARSAMOUNT»</w:t>
      </w:r>
      <w:r w:rsidRPr="00F84B00">
        <w:rPr>
          <w:rFonts w:ascii="Arial" w:hAnsi="Arial" w:cs="Arial"/>
          <w:b/>
          <w:sz w:val="24"/>
          <w:szCs w:val="24"/>
        </w:rPr>
        <w:fldChar w:fldCharType="end"/>
      </w:r>
      <w:r w:rsidRPr="00F84B00">
        <w:rPr>
          <w:rFonts w:ascii="Arial" w:hAnsi="Arial" w:cs="Arial"/>
          <w:sz w:val="24"/>
          <w:szCs w:val="24"/>
        </w:rPr>
        <w:t xml:space="preserve"> .</w:t>
      </w:r>
      <w:bookmarkEnd w:id="4"/>
    </w:p>
    <w:p w14:paraId="4BFBB38A" w14:textId="68800EBF"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lastRenderedPageBreak/>
        <w:t xml:space="preserve">The </w:t>
      </w:r>
      <w:r w:rsidR="00CF24CD" w:rsidRPr="00F84B00">
        <w:rPr>
          <w:rFonts w:ascii="Arial" w:hAnsi="Arial" w:cs="Arial"/>
          <w:sz w:val="24"/>
          <w:szCs w:val="24"/>
        </w:rPr>
        <w:t>Defendant</w:t>
      </w:r>
      <w:r w:rsidR="00F5772F" w:rsidRPr="00F84B00">
        <w:rPr>
          <w:rFonts w:ascii="Arial" w:hAnsi="Arial" w:cs="Arial"/>
          <w:sz w:val="24"/>
          <w:szCs w:val="24"/>
        </w:rPr>
        <w:t>’s</w:t>
      </w:r>
      <w:r w:rsidRPr="00F84B00">
        <w:rPr>
          <w:rFonts w:ascii="Arial" w:hAnsi="Arial" w:cs="Arial"/>
          <w:sz w:val="24"/>
          <w:szCs w:val="24"/>
        </w:rPr>
        <w:t xml:space="preserve"> monthly </w:t>
      </w:r>
      <w:r w:rsidR="00CF24CD" w:rsidRPr="00F84B00">
        <w:rPr>
          <w:rFonts w:ascii="Arial" w:hAnsi="Arial" w:cs="Arial"/>
          <w:sz w:val="24"/>
          <w:szCs w:val="24"/>
        </w:rPr>
        <w:t>instalment</w:t>
      </w:r>
      <w:r w:rsidRPr="00F84B00">
        <w:rPr>
          <w:rFonts w:ascii="Arial" w:hAnsi="Arial" w:cs="Arial"/>
          <w:sz w:val="24"/>
          <w:szCs w:val="24"/>
        </w:rPr>
        <w:t xml:space="preserve"> presently totals </w:t>
      </w:r>
      <w:r w:rsidRPr="00F84B00">
        <w:rPr>
          <w:rFonts w:ascii="Arial" w:hAnsi="Arial" w:cs="Arial"/>
          <w:b/>
          <w:sz w:val="24"/>
          <w:szCs w:val="24"/>
        </w:rPr>
        <w:t>R</w:t>
      </w:r>
      <w:r w:rsidRPr="00F84B00">
        <w:rPr>
          <w:rFonts w:ascii="Arial" w:hAnsi="Arial" w:cs="Arial"/>
          <w:b/>
          <w:sz w:val="24"/>
          <w:szCs w:val="24"/>
        </w:rPr>
        <w:fldChar w:fldCharType="begin"/>
      </w:r>
      <w:r w:rsidRPr="00F84B00">
        <w:rPr>
          <w:rFonts w:ascii="Arial" w:hAnsi="Arial" w:cs="Arial"/>
          <w:b/>
          <w:sz w:val="24"/>
          <w:szCs w:val="24"/>
        </w:rPr>
        <w:instrText xml:space="preserve"> MERGEFIELD INSTALMENTAMOUNT </w:instrText>
      </w:r>
      <w:r w:rsidRPr="00F84B00">
        <w:rPr>
          <w:rFonts w:ascii="Arial" w:hAnsi="Arial" w:cs="Arial"/>
          <w:b/>
          <w:sz w:val="24"/>
          <w:szCs w:val="24"/>
        </w:rPr>
        <w:fldChar w:fldCharType="separate"/>
      </w:r>
      <w:r w:rsidR="008C5C4E" w:rsidRPr="00F84B00">
        <w:rPr>
          <w:rFonts w:ascii="Arial" w:hAnsi="Arial" w:cs="Arial"/>
          <w:b/>
          <w:noProof/>
          <w:sz w:val="24"/>
          <w:szCs w:val="24"/>
        </w:rPr>
        <w:t>«INSTALMENTAMOUNT»</w:t>
      </w:r>
      <w:r w:rsidRPr="00F84B00">
        <w:rPr>
          <w:rFonts w:ascii="Arial" w:hAnsi="Arial" w:cs="Arial"/>
          <w:b/>
          <w:sz w:val="24"/>
          <w:szCs w:val="24"/>
        </w:rPr>
        <w:fldChar w:fldCharType="end"/>
      </w:r>
      <w:r w:rsidRPr="00F84B00">
        <w:rPr>
          <w:rFonts w:ascii="Arial" w:hAnsi="Arial" w:cs="Arial"/>
          <w:sz w:val="24"/>
          <w:szCs w:val="24"/>
        </w:rPr>
        <w:t xml:space="preserve">. </w:t>
      </w:r>
    </w:p>
    <w:p w14:paraId="12239D70" w14:textId="432AA755" w:rsidR="008B0DA0" w:rsidRPr="00F84B00" w:rsidRDefault="008B0DA0"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A </w:t>
      </w:r>
      <w:r w:rsidRPr="00F84B00">
        <w:rPr>
          <w:rFonts w:ascii="Arial" w:hAnsi="Arial" w:cs="Arial"/>
          <w:sz w:val="24"/>
          <w:szCs w:val="24"/>
          <w:lang w:val="en-GB"/>
        </w:rPr>
        <w:t xml:space="preserve">statement for the period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STATEMENTDATES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«STATEMENTDATES»</w:t>
      </w:r>
      <w:r w:rsidRPr="00F84B00">
        <w:rPr>
          <w:rFonts w:ascii="Arial" w:hAnsi="Arial" w:cs="Arial"/>
          <w:b/>
          <w:bCs/>
          <w:sz w:val="24"/>
          <w:szCs w:val="24"/>
        </w:rPr>
        <w:fldChar w:fldCharType="end"/>
      </w:r>
      <w:r w:rsidRPr="00F84B00">
        <w:rPr>
          <w:rFonts w:ascii="Arial" w:hAnsi="Arial" w:cs="Arial"/>
          <w:sz w:val="24"/>
          <w:szCs w:val="24"/>
          <w:lang w:val="en-GB"/>
        </w:rPr>
        <w:t xml:space="preserve"> relating to the </w:t>
      </w:r>
      <w:r w:rsidR="00CF24CD" w:rsidRPr="00F84B00">
        <w:rPr>
          <w:rFonts w:ascii="Arial" w:hAnsi="Arial" w:cs="Arial"/>
          <w:sz w:val="24"/>
          <w:szCs w:val="24"/>
          <w:lang w:val="en-GB"/>
        </w:rPr>
        <w:t>Defendant</w:t>
      </w:r>
      <w:r w:rsidR="00D04818" w:rsidRPr="00F84B00">
        <w:rPr>
          <w:rFonts w:ascii="Arial" w:hAnsi="Arial" w:cs="Arial"/>
          <w:sz w:val="24"/>
          <w:szCs w:val="24"/>
          <w:lang w:val="en-GB"/>
        </w:rPr>
        <w:t>’</w:t>
      </w:r>
      <w:r w:rsidR="00F5772F" w:rsidRPr="00F84B00">
        <w:rPr>
          <w:rFonts w:ascii="Arial" w:hAnsi="Arial" w:cs="Arial"/>
          <w:sz w:val="24"/>
          <w:szCs w:val="24"/>
          <w:lang w:val="en-GB"/>
        </w:rPr>
        <w:t>s</w:t>
      </w:r>
      <w:r w:rsidRPr="00F84B00">
        <w:rPr>
          <w:rFonts w:ascii="Arial" w:hAnsi="Arial" w:cs="Arial"/>
          <w:sz w:val="24"/>
          <w:szCs w:val="24"/>
          <w:lang w:val="en-GB"/>
        </w:rPr>
        <w:t xml:space="preserve"> loan account is annexed hereto marked </w:t>
      </w:r>
      <w:r w:rsidR="003C2F56" w:rsidRPr="00F84B00">
        <w:rPr>
          <w:rFonts w:ascii="Arial" w:hAnsi="Arial" w:cs="Arial"/>
          <w:b/>
          <w:sz w:val="24"/>
          <w:szCs w:val="24"/>
          <w:lang w:val="en-GB"/>
        </w:rPr>
        <w:t>“POC</w:t>
      </w:r>
      <w:r w:rsidR="004E7C45" w:rsidRPr="00F84B00">
        <w:rPr>
          <w:rFonts w:ascii="Arial" w:hAnsi="Arial" w:cs="Arial"/>
          <w:b/>
          <w:sz w:val="24"/>
          <w:szCs w:val="24"/>
          <w:lang w:val="en-GB"/>
        </w:rPr>
        <w:t>3</w:t>
      </w:r>
      <w:r w:rsidR="00CF24CD" w:rsidRPr="00F84B00">
        <w:rPr>
          <w:rFonts w:ascii="Arial" w:hAnsi="Arial" w:cs="Arial"/>
          <w:b/>
          <w:bCs/>
          <w:sz w:val="24"/>
          <w:szCs w:val="24"/>
          <w:lang w:val="en-GB"/>
        </w:rPr>
        <w:t>”</w:t>
      </w:r>
      <w:r w:rsidRPr="00F84B00">
        <w:rPr>
          <w:rFonts w:ascii="Arial" w:hAnsi="Arial" w:cs="Arial"/>
          <w:sz w:val="24"/>
          <w:szCs w:val="24"/>
          <w:lang w:val="en-GB"/>
        </w:rPr>
        <w:t xml:space="preserve">, in terms of which it is apparent that the </w:t>
      </w:r>
      <w:r w:rsidR="00CF24CD" w:rsidRPr="00F84B00">
        <w:rPr>
          <w:rFonts w:ascii="Arial" w:hAnsi="Arial" w:cs="Arial"/>
          <w:sz w:val="24"/>
          <w:szCs w:val="24"/>
          <w:lang w:val="en-GB"/>
        </w:rPr>
        <w:t>Defendant</w:t>
      </w:r>
      <w:r w:rsidR="00F5772F" w:rsidRPr="00F84B00">
        <w:rPr>
          <w:rFonts w:ascii="Arial" w:hAnsi="Arial" w:cs="Arial"/>
          <w:sz w:val="24"/>
          <w:szCs w:val="24"/>
          <w:lang w:val="en-GB"/>
        </w:rPr>
        <w:t xml:space="preserve"> has</w:t>
      </w:r>
      <w:r w:rsidRPr="00F84B00">
        <w:rPr>
          <w:rFonts w:ascii="Arial" w:hAnsi="Arial" w:cs="Arial"/>
          <w:sz w:val="24"/>
          <w:szCs w:val="24"/>
          <w:lang w:val="en-GB"/>
        </w:rPr>
        <w:t xml:space="preserve"> failed to make payment of various monthly instalments.</w:t>
      </w:r>
    </w:p>
    <w:p w14:paraId="785505BE" w14:textId="737CF4DE" w:rsidR="00944525" w:rsidRPr="00F84B00" w:rsidRDefault="00944525" w:rsidP="002D50D2">
      <w:pPr>
        <w:pStyle w:val="LitStyleMain"/>
        <w:numPr>
          <w:ilvl w:val="0"/>
          <w:numId w:val="1"/>
        </w:numPr>
        <w:tabs>
          <w:tab w:val="clear" w:pos="851"/>
        </w:tabs>
        <w:spacing w:before="360" w:after="120" w:line="480" w:lineRule="auto"/>
        <w:jc w:val="both"/>
        <w:rPr>
          <w:rFonts w:ascii="Arial" w:hAnsi="Arial" w:cs="Arial"/>
          <w:sz w:val="24"/>
          <w:szCs w:val="24"/>
        </w:rPr>
      </w:pPr>
      <w:bookmarkStart w:id="5" w:name="_Ref473721588"/>
      <w:bookmarkStart w:id="6" w:name="_Hlk155884752"/>
      <w:r w:rsidRPr="00F84B00">
        <w:rPr>
          <w:rFonts w:ascii="Arial" w:hAnsi="Arial" w:cs="Arial"/>
          <w:sz w:val="24"/>
          <w:szCs w:val="24"/>
        </w:rPr>
        <w:t>The last payment</w:t>
      </w:r>
      <w:r w:rsidR="00BB311D" w:rsidRPr="00F84B00">
        <w:rPr>
          <w:rFonts w:ascii="Arial" w:hAnsi="Arial" w:cs="Arial"/>
          <w:sz w:val="24"/>
          <w:szCs w:val="24"/>
        </w:rPr>
        <w:t xml:space="preserve"> in the amount of </w:t>
      </w:r>
      <w:r w:rsidR="00BB311D" w:rsidRPr="00F84B00">
        <w:rPr>
          <w:rFonts w:ascii="Arial" w:hAnsi="Arial" w:cs="Arial"/>
          <w:b/>
          <w:bCs/>
          <w:sz w:val="24"/>
          <w:szCs w:val="24"/>
        </w:rPr>
        <w:t>RAMOUNT</w:t>
      </w:r>
      <w:r w:rsidRPr="00F84B00">
        <w:rPr>
          <w:rFonts w:ascii="Arial" w:hAnsi="Arial" w:cs="Arial"/>
          <w:b/>
          <w:bCs/>
          <w:sz w:val="24"/>
          <w:szCs w:val="24"/>
        </w:rPr>
        <w:t xml:space="preserve"> </w:t>
      </w:r>
      <w:r w:rsidRPr="00F84B00">
        <w:rPr>
          <w:rFonts w:ascii="Arial" w:hAnsi="Arial" w:cs="Arial"/>
          <w:sz w:val="24"/>
          <w:szCs w:val="24"/>
        </w:rPr>
        <w:t xml:space="preserve">was made </w:t>
      </w:r>
      <w:r w:rsidR="002E5DEE" w:rsidRPr="00F84B00">
        <w:rPr>
          <w:rFonts w:ascii="Arial" w:hAnsi="Arial" w:cs="Arial"/>
          <w:sz w:val="24"/>
          <w:szCs w:val="24"/>
        </w:rPr>
        <w:t xml:space="preserve">on </w:t>
      </w:r>
      <w:r w:rsidR="002E5DEE" w:rsidRPr="00F84B00">
        <w:rPr>
          <w:rFonts w:ascii="Arial" w:hAnsi="Arial" w:cs="Arial"/>
          <w:b/>
          <w:bCs/>
          <w:sz w:val="24"/>
          <w:szCs w:val="24"/>
        </w:rPr>
        <w:t>DATE</w:t>
      </w:r>
      <w:r w:rsidRPr="00F84B00">
        <w:rPr>
          <w:rFonts w:ascii="Arial" w:hAnsi="Arial" w:cs="Arial"/>
          <w:sz w:val="24"/>
          <w:szCs w:val="24"/>
        </w:rPr>
        <w:t xml:space="preserve">.   </w:t>
      </w:r>
      <w:bookmarkEnd w:id="5"/>
    </w:p>
    <w:bookmarkEnd w:id="6"/>
    <w:p w14:paraId="1D2980A3" w14:textId="1A69EDF8" w:rsidR="002B72B7" w:rsidRPr="00F84B00" w:rsidRDefault="00CF24CD" w:rsidP="002D50D2">
      <w:pPr>
        <w:pStyle w:val="LitStyleMain"/>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Accordingly,</w:t>
      </w:r>
      <w:r w:rsidR="00546256" w:rsidRPr="00F84B00">
        <w:rPr>
          <w:rFonts w:ascii="Arial" w:hAnsi="Arial" w:cs="Arial"/>
          <w:sz w:val="24"/>
          <w:szCs w:val="24"/>
        </w:rPr>
        <w:t xml:space="preserve"> as at </w:t>
      </w:r>
      <w:r w:rsidR="00546256" w:rsidRPr="00F84B00">
        <w:rPr>
          <w:rFonts w:ascii="Arial" w:hAnsi="Arial" w:cs="Arial"/>
          <w:b/>
          <w:sz w:val="24"/>
          <w:szCs w:val="24"/>
        </w:rPr>
        <w:fldChar w:fldCharType="begin"/>
      </w:r>
      <w:r w:rsidR="00546256" w:rsidRPr="00F84B00">
        <w:rPr>
          <w:rFonts w:ascii="Arial" w:hAnsi="Arial" w:cs="Arial"/>
          <w:b/>
          <w:sz w:val="24"/>
          <w:szCs w:val="24"/>
        </w:rPr>
        <w:instrText xml:space="preserve"> MERGEFIELD CERTDATE </w:instrText>
      </w:r>
      <w:r w:rsidR="00546256" w:rsidRPr="00F84B00">
        <w:rPr>
          <w:rFonts w:ascii="Arial" w:hAnsi="Arial" w:cs="Arial"/>
          <w:b/>
          <w:sz w:val="24"/>
          <w:szCs w:val="24"/>
        </w:rPr>
        <w:fldChar w:fldCharType="separate"/>
      </w:r>
      <w:r w:rsidR="008C5C4E" w:rsidRPr="00F84B00">
        <w:rPr>
          <w:rFonts w:ascii="Arial" w:hAnsi="Arial" w:cs="Arial"/>
          <w:b/>
          <w:noProof/>
          <w:sz w:val="24"/>
          <w:szCs w:val="24"/>
        </w:rPr>
        <w:t>«CERTDATE»</w:t>
      </w:r>
      <w:r w:rsidR="00546256" w:rsidRPr="00F84B00">
        <w:rPr>
          <w:rFonts w:ascii="Arial" w:hAnsi="Arial" w:cs="Arial"/>
          <w:b/>
          <w:sz w:val="24"/>
          <w:szCs w:val="24"/>
        </w:rPr>
        <w:fldChar w:fldCharType="end"/>
      </w:r>
      <w:r w:rsidR="002B72B7" w:rsidRPr="00F84B00">
        <w:rPr>
          <w:rFonts w:ascii="Arial" w:hAnsi="Arial" w:cs="Arial"/>
          <w:sz w:val="24"/>
          <w:szCs w:val="24"/>
        </w:rPr>
        <w:t xml:space="preserve">, the </w:t>
      </w:r>
      <w:r w:rsidRPr="00F84B00">
        <w:rPr>
          <w:rFonts w:ascii="Arial" w:hAnsi="Arial" w:cs="Arial"/>
          <w:sz w:val="24"/>
          <w:szCs w:val="24"/>
        </w:rPr>
        <w:t>Defendant</w:t>
      </w:r>
      <w:r w:rsidR="002B72B7" w:rsidRPr="00F84B00">
        <w:rPr>
          <w:rFonts w:ascii="Arial" w:hAnsi="Arial" w:cs="Arial"/>
          <w:sz w:val="24"/>
          <w:szCs w:val="24"/>
        </w:rPr>
        <w:t xml:space="preserve"> failed to make payment to the </w:t>
      </w:r>
      <w:r w:rsidRPr="00F84B00">
        <w:rPr>
          <w:rFonts w:ascii="Arial" w:hAnsi="Arial" w:cs="Arial"/>
          <w:sz w:val="24"/>
          <w:szCs w:val="24"/>
        </w:rPr>
        <w:t>Plaintiff</w:t>
      </w:r>
      <w:r w:rsidR="002B72B7" w:rsidRPr="00F84B00">
        <w:rPr>
          <w:rFonts w:ascii="Arial" w:hAnsi="Arial" w:cs="Arial"/>
          <w:sz w:val="24"/>
          <w:szCs w:val="24"/>
        </w:rPr>
        <w:t xml:space="preserve"> of the instalments referred to and the arrear instalments amount to approximately </w:t>
      </w:r>
      <w:r w:rsidR="002B72B7" w:rsidRPr="00F84B00">
        <w:rPr>
          <w:rFonts w:ascii="Arial" w:hAnsi="Arial" w:cs="Arial"/>
          <w:b/>
          <w:bCs/>
          <w:sz w:val="24"/>
          <w:szCs w:val="24"/>
        </w:rPr>
        <w:t>??? months</w:t>
      </w:r>
      <w:r w:rsidRPr="00F84B00">
        <w:rPr>
          <w:rFonts w:ascii="Arial" w:hAnsi="Arial" w:cs="Arial"/>
          <w:sz w:val="24"/>
          <w:szCs w:val="24"/>
        </w:rPr>
        <w:t>.</w:t>
      </w:r>
    </w:p>
    <w:p w14:paraId="5C38B405" w14:textId="3B3C642E" w:rsidR="00DC2749" w:rsidRPr="00F84B00" w:rsidRDefault="00717802"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As at </w:t>
      </w:r>
      <w:r w:rsidRPr="00F84B00">
        <w:rPr>
          <w:rFonts w:ascii="Arial" w:hAnsi="Arial" w:cs="Arial"/>
          <w:b/>
          <w:sz w:val="24"/>
          <w:szCs w:val="24"/>
        </w:rPr>
        <w:fldChar w:fldCharType="begin"/>
      </w:r>
      <w:r w:rsidRPr="00F84B00">
        <w:rPr>
          <w:rFonts w:ascii="Arial" w:hAnsi="Arial" w:cs="Arial"/>
          <w:b/>
          <w:sz w:val="24"/>
          <w:szCs w:val="24"/>
        </w:rPr>
        <w:instrText xml:space="preserve"> MERGEFIELD CERTDATE </w:instrText>
      </w:r>
      <w:r w:rsidRPr="00F84B00">
        <w:rPr>
          <w:rFonts w:ascii="Arial" w:hAnsi="Arial" w:cs="Arial"/>
          <w:b/>
          <w:sz w:val="24"/>
          <w:szCs w:val="24"/>
        </w:rPr>
        <w:fldChar w:fldCharType="separate"/>
      </w:r>
      <w:r w:rsidR="008C5C4E" w:rsidRPr="00F84B00">
        <w:rPr>
          <w:rFonts w:ascii="Arial" w:hAnsi="Arial" w:cs="Arial"/>
          <w:b/>
          <w:noProof/>
          <w:sz w:val="24"/>
          <w:szCs w:val="24"/>
        </w:rPr>
        <w:t>«CERTDATE»</w:t>
      </w:r>
      <w:r w:rsidRPr="00F84B00">
        <w:rPr>
          <w:rFonts w:ascii="Arial" w:hAnsi="Arial" w:cs="Arial"/>
          <w:b/>
          <w:sz w:val="24"/>
          <w:szCs w:val="24"/>
        </w:rPr>
        <w:fldChar w:fldCharType="end"/>
      </w:r>
      <w:r w:rsidRPr="00F84B00">
        <w:rPr>
          <w:rFonts w:ascii="Arial" w:hAnsi="Arial" w:cs="Arial"/>
          <w:sz w:val="24"/>
          <w:szCs w:val="24"/>
        </w:rPr>
        <w:t xml:space="preserve">, the </w:t>
      </w:r>
      <w:r w:rsidR="00CF24CD" w:rsidRPr="00F84B00">
        <w:rPr>
          <w:rFonts w:ascii="Arial" w:hAnsi="Arial" w:cs="Arial"/>
          <w:sz w:val="24"/>
          <w:szCs w:val="24"/>
        </w:rPr>
        <w:t>Defendant</w:t>
      </w:r>
      <w:r w:rsidRPr="00F84B00">
        <w:rPr>
          <w:rFonts w:ascii="Arial" w:hAnsi="Arial" w:cs="Arial"/>
          <w:sz w:val="24"/>
          <w:szCs w:val="24"/>
        </w:rPr>
        <w:t xml:space="preserve"> w</w:t>
      </w:r>
      <w:r w:rsidR="00143CC5" w:rsidRPr="00F84B00">
        <w:rPr>
          <w:rFonts w:ascii="Arial" w:hAnsi="Arial" w:cs="Arial"/>
          <w:sz w:val="24"/>
          <w:szCs w:val="24"/>
        </w:rPr>
        <w:t>as</w:t>
      </w:r>
      <w:r w:rsidRPr="00F84B00">
        <w:rPr>
          <w:rFonts w:ascii="Arial" w:hAnsi="Arial" w:cs="Arial"/>
          <w:sz w:val="24"/>
          <w:szCs w:val="24"/>
        </w:rPr>
        <w:t xml:space="preserve"> truly and lawfully indebted to the </w:t>
      </w:r>
      <w:r w:rsidR="00CF24CD" w:rsidRPr="00F84B00">
        <w:rPr>
          <w:rFonts w:ascii="Arial" w:hAnsi="Arial" w:cs="Arial"/>
          <w:sz w:val="24"/>
          <w:szCs w:val="24"/>
        </w:rPr>
        <w:t>Plaintiff</w:t>
      </w:r>
      <w:r w:rsidRPr="00F84B00">
        <w:rPr>
          <w:rFonts w:ascii="Arial" w:hAnsi="Arial" w:cs="Arial"/>
          <w:sz w:val="24"/>
          <w:szCs w:val="24"/>
        </w:rPr>
        <w:t xml:space="preserve"> in the amount of </w:t>
      </w:r>
      <w:r w:rsidRPr="00F84B00">
        <w:rPr>
          <w:rFonts w:ascii="Arial" w:hAnsi="Arial" w:cs="Arial"/>
          <w:b/>
          <w:sz w:val="24"/>
          <w:szCs w:val="24"/>
        </w:rPr>
        <w:t>R</w:t>
      </w:r>
      <w:r w:rsidRPr="00F84B00">
        <w:rPr>
          <w:rFonts w:ascii="Arial" w:hAnsi="Arial" w:cs="Arial"/>
          <w:b/>
          <w:sz w:val="24"/>
          <w:szCs w:val="24"/>
        </w:rPr>
        <w:fldChar w:fldCharType="begin"/>
      </w:r>
      <w:r w:rsidRPr="00F84B00">
        <w:rPr>
          <w:rFonts w:ascii="Arial" w:hAnsi="Arial" w:cs="Arial"/>
          <w:b/>
          <w:sz w:val="24"/>
          <w:szCs w:val="24"/>
        </w:rPr>
        <w:instrText xml:space="preserve"> MERGEFIELD RCAPITAL </w:instrText>
      </w:r>
      <w:r w:rsidRPr="00F84B00">
        <w:rPr>
          <w:rFonts w:ascii="Arial" w:hAnsi="Arial" w:cs="Arial"/>
          <w:b/>
          <w:sz w:val="24"/>
          <w:szCs w:val="24"/>
        </w:rPr>
        <w:fldChar w:fldCharType="separate"/>
      </w:r>
      <w:r w:rsidR="008C5C4E" w:rsidRPr="00F84B00">
        <w:rPr>
          <w:rFonts w:ascii="Arial" w:hAnsi="Arial" w:cs="Arial"/>
          <w:b/>
          <w:noProof/>
          <w:sz w:val="24"/>
          <w:szCs w:val="24"/>
        </w:rPr>
        <w:t>«RCAPITAL»</w:t>
      </w:r>
      <w:r w:rsidRPr="00F84B00">
        <w:rPr>
          <w:rFonts w:ascii="Arial" w:hAnsi="Arial" w:cs="Arial"/>
          <w:b/>
          <w:sz w:val="24"/>
          <w:szCs w:val="24"/>
        </w:rPr>
        <w:fldChar w:fldCharType="end"/>
      </w:r>
      <w:r w:rsidRPr="00F84B00">
        <w:rPr>
          <w:rFonts w:ascii="Arial" w:hAnsi="Arial" w:cs="Arial"/>
          <w:sz w:val="24"/>
          <w:szCs w:val="24"/>
        </w:rPr>
        <w:t xml:space="preserve"> together with interest thereon currently accrued at the rate of </w:t>
      </w:r>
      <w:r w:rsidRPr="00F84B00">
        <w:rPr>
          <w:rFonts w:ascii="Arial" w:hAnsi="Arial" w:cs="Arial"/>
          <w:b/>
          <w:sz w:val="24"/>
          <w:szCs w:val="24"/>
        </w:rPr>
        <w:fldChar w:fldCharType="begin"/>
      </w:r>
      <w:r w:rsidRPr="00F84B00">
        <w:rPr>
          <w:rFonts w:ascii="Arial" w:hAnsi="Arial" w:cs="Arial"/>
          <w:b/>
          <w:sz w:val="24"/>
          <w:szCs w:val="24"/>
        </w:rPr>
        <w:instrText xml:space="preserve"> MERGEFIELD JINTRATE </w:instrText>
      </w:r>
      <w:r w:rsidRPr="00F84B00">
        <w:rPr>
          <w:rFonts w:ascii="Arial" w:hAnsi="Arial" w:cs="Arial"/>
          <w:b/>
          <w:sz w:val="24"/>
          <w:szCs w:val="24"/>
        </w:rPr>
        <w:fldChar w:fldCharType="separate"/>
      </w:r>
      <w:r w:rsidR="008C5C4E" w:rsidRPr="00F84B00">
        <w:rPr>
          <w:rFonts w:ascii="Arial" w:hAnsi="Arial" w:cs="Arial"/>
          <w:b/>
          <w:noProof/>
          <w:sz w:val="24"/>
          <w:szCs w:val="24"/>
        </w:rPr>
        <w:t>«JINTRATE»</w:t>
      </w:r>
      <w:r w:rsidRPr="00F84B00">
        <w:rPr>
          <w:rFonts w:ascii="Arial" w:hAnsi="Arial" w:cs="Arial"/>
          <w:b/>
          <w:sz w:val="24"/>
          <w:szCs w:val="24"/>
        </w:rPr>
        <w:fldChar w:fldCharType="end"/>
      </w:r>
      <w:r w:rsidRPr="00F84B00">
        <w:rPr>
          <w:rFonts w:ascii="Arial" w:hAnsi="Arial" w:cs="Arial"/>
          <w:b/>
          <w:sz w:val="24"/>
          <w:szCs w:val="24"/>
        </w:rPr>
        <w:t>%</w:t>
      </w:r>
      <w:r w:rsidRPr="00F84B00">
        <w:rPr>
          <w:rFonts w:ascii="Arial" w:hAnsi="Arial" w:cs="Arial"/>
          <w:sz w:val="24"/>
          <w:szCs w:val="24"/>
        </w:rPr>
        <w:t xml:space="preserve"> nominal per annum calculated daily and compounded monthly with effect from </w:t>
      </w:r>
      <w:r w:rsidRPr="00F84B00">
        <w:rPr>
          <w:rFonts w:ascii="Arial" w:hAnsi="Arial" w:cs="Arial"/>
          <w:b/>
          <w:sz w:val="24"/>
          <w:szCs w:val="24"/>
        </w:rPr>
        <w:fldChar w:fldCharType="begin"/>
      </w:r>
      <w:r w:rsidRPr="00F84B00">
        <w:rPr>
          <w:rFonts w:ascii="Arial" w:hAnsi="Arial" w:cs="Arial"/>
          <w:b/>
          <w:sz w:val="24"/>
          <w:szCs w:val="24"/>
        </w:rPr>
        <w:instrText xml:space="preserve"> MERGEFIELD JDATE </w:instrText>
      </w:r>
      <w:r w:rsidRPr="00F84B00">
        <w:rPr>
          <w:rFonts w:ascii="Arial" w:hAnsi="Arial" w:cs="Arial"/>
          <w:b/>
          <w:sz w:val="24"/>
          <w:szCs w:val="24"/>
        </w:rPr>
        <w:fldChar w:fldCharType="separate"/>
      </w:r>
      <w:r w:rsidR="008C5C4E" w:rsidRPr="00F84B00">
        <w:rPr>
          <w:rFonts w:ascii="Arial" w:hAnsi="Arial" w:cs="Arial"/>
          <w:b/>
          <w:noProof/>
          <w:sz w:val="24"/>
          <w:szCs w:val="24"/>
        </w:rPr>
        <w:t>«JDATE»</w:t>
      </w:r>
      <w:r w:rsidRPr="00F84B00">
        <w:rPr>
          <w:rFonts w:ascii="Arial" w:hAnsi="Arial" w:cs="Arial"/>
          <w:b/>
          <w:sz w:val="24"/>
          <w:szCs w:val="24"/>
        </w:rPr>
        <w:fldChar w:fldCharType="end"/>
      </w:r>
      <w:r w:rsidRPr="00F84B00">
        <w:rPr>
          <w:rFonts w:ascii="Arial" w:hAnsi="Arial" w:cs="Arial"/>
          <w:b/>
          <w:sz w:val="24"/>
          <w:szCs w:val="24"/>
        </w:rPr>
        <w:t xml:space="preserve"> </w:t>
      </w:r>
      <w:r w:rsidRPr="00F84B00">
        <w:rPr>
          <w:rFonts w:ascii="Arial" w:hAnsi="Arial" w:cs="Arial"/>
          <w:sz w:val="24"/>
          <w:szCs w:val="24"/>
        </w:rPr>
        <w:t xml:space="preserve">to date of payment, both days inclusive. </w:t>
      </w:r>
    </w:p>
    <w:p w14:paraId="065F169C" w14:textId="069124D6" w:rsidR="00717802" w:rsidRPr="00F84B00" w:rsidRDefault="00717802"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A </w:t>
      </w:r>
      <w:r w:rsidR="00CF24CD" w:rsidRPr="00F84B00">
        <w:rPr>
          <w:rFonts w:ascii="Arial" w:hAnsi="Arial" w:cs="Arial"/>
          <w:sz w:val="24"/>
          <w:szCs w:val="24"/>
        </w:rPr>
        <w:t>Certificate of Balance</w:t>
      </w:r>
      <w:r w:rsidRPr="00F84B00">
        <w:rPr>
          <w:rFonts w:ascii="Arial" w:hAnsi="Arial" w:cs="Arial"/>
          <w:sz w:val="24"/>
          <w:szCs w:val="24"/>
        </w:rPr>
        <w:t xml:space="preserve"> is annexed hereto marked </w:t>
      </w:r>
      <w:r w:rsidR="003C2F56" w:rsidRPr="00F84B00">
        <w:rPr>
          <w:rFonts w:ascii="Arial" w:hAnsi="Arial" w:cs="Arial"/>
          <w:b/>
          <w:sz w:val="24"/>
          <w:szCs w:val="24"/>
        </w:rPr>
        <w:t>“POC</w:t>
      </w:r>
      <w:r w:rsidRPr="00F84B00">
        <w:rPr>
          <w:rFonts w:ascii="Arial" w:hAnsi="Arial" w:cs="Arial"/>
          <w:b/>
          <w:sz w:val="24"/>
          <w:szCs w:val="24"/>
        </w:rPr>
        <w:t>4</w:t>
      </w:r>
      <w:r w:rsidR="00CF24CD" w:rsidRPr="00F84B00">
        <w:rPr>
          <w:rFonts w:ascii="Arial" w:hAnsi="Arial" w:cs="Arial"/>
          <w:b/>
          <w:bCs/>
          <w:sz w:val="24"/>
          <w:szCs w:val="24"/>
        </w:rPr>
        <w:t>”</w:t>
      </w:r>
      <w:r w:rsidRPr="00F84B00">
        <w:rPr>
          <w:rFonts w:ascii="Arial" w:hAnsi="Arial" w:cs="Arial"/>
          <w:sz w:val="24"/>
          <w:szCs w:val="24"/>
        </w:rPr>
        <w:t>.</w:t>
      </w:r>
    </w:p>
    <w:p w14:paraId="08F31CA4" w14:textId="77777777" w:rsidR="00FD72A0" w:rsidRPr="00F84B00" w:rsidRDefault="00FD72A0" w:rsidP="002D50D2">
      <w:pPr>
        <w:pStyle w:val="ListParagraph"/>
        <w:spacing w:before="240" w:after="240" w:line="480" w:lineRule="auto"/>
        <w:ind w:left="1418"/>
        <w:contextualSpacing/>
        <w:jc w:val="both"/>
        <w:rPr>
          <w:rFonts w:ascii="Arial" w:hAnsi="Arial" w:cs="Arial"/>
          <w:sz w:val="24"/>
          <w:szCs w:val="24"/>
        </w:rPr>
      </w:pPr>
    </w:p>
    <w:p w14:paraId="719E7B5E" w14:textId="10E09E01" w:rsidR="00FD72A0" w:rsidRPr="00F84B00" w:rsidRDefault="00FD72A0" w:rsidP="002D50D2">
      <w:pPr>
        <w:spacing w:before="360" w:after="120" w:line="480" w:lineRule="auto"/>
        <w:jc w:val="both"/>
        <w:rPr>
          <w:rFonts w:ascii="Arial" w:hAnsi="Arial" w:cs="Arial"/>
          <w:b/>
          <w:sz w:val="24"/>
          <w:szCs w:val="24"/>
        </w:rPr>
      </w:pPr>
      <w:r w:rsidRPr="00F84B00">
        <w:rPr>
          <w:rFonts w:ascii="Arial" w:hAnsi="Arial" w:cs="Arial"/>
          <w:b/>
          <w:sz w:val="24"/>
          <w:szCs w:val="24"/>
        </w:rPr>
        <w:t xml:space="preserve">FURTHER FACTORS IN SUPPORT OF THE ORDER SOUGHT BY THE </w:t>
      </w:r>
      <w:r w:rsidR="00CF24CD" w:rsidRPr="00F84B00">
        <w:rPr>
          <w:rFonts w:ascii="Arial" w:hAnsi="Arial" w:cs="Arial"/>
          <w:b/>
          <w:sz w:val="24"/>
          <w:szCs w:val="24"/>
        </w:rPr>
        <w:t>PLAINTIFF</w:t>
      </w:r>
      <w:r w:rsidRPr="00F84B00">
        <w:rPr>
          <w:rFonts w:ascii="Arial" w:hAnsi="Arial" w:cs="Arial"/>
          <w:b/>
          <w:sz w:val="24"/>
          <w:szCs w:val="24"/>
        </w:rPr>
        <w:t xml:space="preserve"> TO HAVE THE IMMOVABLE PROPERTY DECLARED </w:t>
      </w:r>
      <w:proofErr w:type="gramStart"/>
      <w:r w:rsidRPr="00F84B00">
        <w:rPr>
          <w:rFonts w:ascii="Arial" w:hAnsi="Arial" w:cs="Arial"/>
          <w:b/>
          <w:sz w:val="24"/>
          <w:szCs w:val="24"/>
        </w:rPr>
        <w:t>SPECIALLY</w:t>
      </w:r>
      <w:proofErr w:type="gramEnd"/>
      <w:r w:rsidRPr="00F84B00">
        <w:rPr>
          <w:rFonts w:ascii="Arial" w:hAnsi="Arial" w:cs="Arial"/>
          <w:b/>
          <w:sz w:val="24"/>
          <w:szCs w:val="24"/>
        </w:rPr>
        <w:t xml:space="preserve"> EXECUTABLE</w:t>
      </w:r>
    </w:p>
    <w:p w14:paraId="67EFC367" w14:textId="50DE8C72" w:rsidR="00FD72A0" w:rsidRPr="00F84B00" w:rsidRDefault="00FD72A0" w:rsidP="002D50D2">
      <w:pPr>
        <w:numPr>
          <w:ilvl w:val="0"/>
          <w:numId w:val="1"/>
        </w:numPr>
        <w:tabs>
          <w:tab w:val="clear" w:pos="851"/>
        </w:tabs>
        <w:spacing w:before="360" w:after="120" w:line="480" w:lineRule="auto"/>
        <w:jc w:val="both"/>
        <w:rPr>
          <w:rFonts w:ascii="Arial" w:hAnsi="Arial" w:cs="Arial"/>
          <w:sz w:val="24"/>
          <w:szCs w:val="24"/>
        </w:rPr>
      </w:pPr>
      <w:bookmarkStart w:id="7" w:name="_Ref468261909"/>
      <w:r w:rsidRPr="00F84B00">
        <w:rPr>
          <w:rFonts w:ascii="Arial" w:hAnsi="Arial" w:cs="Arial"/>
          <w:sz w:val="24"/>
          <w:szCs w:val="24"/>
        </w:rPr>
        <w:lastRenderedPageBreak/>
        <w:t xml:space="preserve">In support of its claim declaring the immovable property </w:t>
      </w:r>
      <w:proofErr w:type="gramStart"/>
      <w:r w:rsidRPr="00F84B00">
        <w:rPr>
          <w:rFonts w:ascii="Arial" w:hAnsi="Arial" w:cs="Arial"/>
          <w:sz w:val="24"/>
          <w:szCs w:val="24"/>
        </w:rPr>
        <w:t>specially</w:t>
      </w:r>
      <w:proofErr w:type="gramEnd"/>
      <w:r w:rsidRPr="00F84B00">
        <w:rPr>
          <w:rFonts w:ascii="Arial" w:hAnsi="Arial" w:cs="Arial"/>
          <w:sz w:val="24"/>
          <w:szCs w:val="24"/>
        </w:rPr>
        <w:t xml:space="preserve"> executable, the </w:t>
      </w:r>
      <w:r w:rsidR="00CF24CD" w:rsidRPr="00F84B00">
        <w:rPr>
          <w:rFonts w:ascii="Arial" w:hAnsi="Arial" w:cs="Arial"/>
          <w:sz w:val="24"/>
          <w:szCs w:val="24"/>
        </w:rPr>
        <w:t>Plaintiff</w:t>
      </w:r>
      <w:r w:rsidRPr="00F84B00">
        <w:rPr>
          <w:rFonts w:ascii="Arial" w:hAnsi="Arial" w:cs="Arial"/>
          <w:sz w:val="24"/>
          <w:szCs w:val="24"/>
        </w:rPr>
        <w:t>, in accordance with section 26(3) of the Constitution of the Republic of South Africa Act, 1996 (“the Constitution”), relies on the following:</w:t>
      </w:r>
      <w:bookmarkEnd w:id="7"/>
      <w:r w:rsidRPr="00F84B00">
        <w:rPr>
          <w:rFonts w:ascii="Arial" w:hAnsi="Arial" w:cs="Arial"/>
          <w:sz w:val="24"/>
          <w:szCs w:val="24"/>
        </w:rPr>
        <w:t xml:space="preserve">  </w:t>
      </w:r>
    </w:p>
    <w:p w14:paraId="742822CD" w14:textId="0A11663F"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lent and advanced monies to the </w:t>
      </w:r>
      <w:r w:rsidR="00CF24CD" w:rsidRPr="00F84B00">
        <w:rPr>
          <w:rFonts w:ascii="Arial" w:hAnsi="Arial" w:cs="Arial"/>
          <w:sz w:val="24"/>
          <w:szCs w:val="24"/>
        </w:rPr>
        <w:t>Defendant at</w:t>
      </w:r>
      <w:r w:rsidRPr="00F84B00">
        <w:rPr>
          <w:rFonts w:ascii="Arial" w:hAnsi="Arial" w:cs="Arial"/>
          <w:sz w:val="24"/>
          <w:szCs w:val="24"/>
        </w:rPr>
        <w:t xml:space="preserve"> the special instance and request of the </w:t>
      </w:r>
      <w:r w:rsidR="00CF24CD" w:rsidRPr="00F84B00">
        <w:rPr>
          <w:rFonts w:ascii="Arial" w:hAnsi="Arial" w:cs="Arial"/>
          <w:sz w:val="24"/>
          <w:szCs w:val="24"/>
        </w:rPr>
        <w:t>Defendant</w:t>
      </w:r>
      <w:r w:rsidRPr="00F84B00">
        <w:rPr>
          <w:rFonts w:ascii="Arial" w:hAnsi="Arial" w:cs="Arial"/>
          <w:sz w:val="24"/>
          <w:szCs w:val="24"/>
        </w:rPr>
        <w:t xml:space="preserve">, which loan and advance gave rise to the </w:t>
      </w:r>
      <w:r w:rsidR="00CF24CD" w:rsidRPr="00F84B00">
        <w:rPr>
          <w:rFonts w:ascii="Arial" w:hAnsi="Arial" w:cs="Arial"/>
          <w:sz w:val="24"/>
          <w:szCs w:val="24"/>
        </w:rPr>
        <w:t>Defendant</w:t>
      </w:r>
      <w:r w:rsidRPr="00F84B00">
        <w:rPr>
          <w:rFonts w:ascii="Arial" w:hAnsi="Arial" w:cs="Arial"/>
          <w:sz w:val="24"/>
          <w:szCs w:val="24"/>
        </w:rPr>
        <w:t xml:space="preserve"> becoming indebted to the </w:t>
      </w:r>
      <w:proofErr w:type="gramStart"/>
      <w:r w:rsidR="00CF24CD" w:rsidRPr="00F84B00">
        <w:rPr>
          <w:rFonts w:ascii="Arial" w:hAnsi="Arial" w:cs="Arial"/>
          <w:sz w:val="24"/>
          <w:szCs w:val="24"/>
        </w:rPr>
        <w:t>Plaintiff</w:t>
      </w:r>
      <w:r w:rsidRPr="00F84B00">
        <w:rPr>
          <w:rFonts w:ascii="Arial" w:hAnsi="Arial" w:cs="Arial"/>
          <w:sz w:val="24"/>
          <w:szCs w:val="24"/>
        </w:rPr>
        <w:t>;</w:t>
      </w:r>
      <w:proofErr w:type="gramEnd"/>
    </w:p>
    <w:p w14:paraId="42CC1140" w14:textId="417542D2"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bookmarkStart w:id="8" w:name="_Ref468261574"/>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willingly caused to be registered the Mortgage Bond referred to above in favour of the </w:t>
      </w:r>
      <w:r w:rsidR="00CF24CD" w:rsidRPr="00F84B00">
        <w:rPr>
          <w:rFonts w:ascii="Arial" w:hAnsi="Arial" w:cs="Arial"/>
          <w:sz w:val="24"/>
          <w:szCs w:val="24"/>
        </w:rPr>
        <w:t>Plaintiff</w:t>
      </w:r>
      <w:r w:rsidRPr="00F84B00">
        <w:rPr>
          <w:rFonts w:ascii="Arial" w:hAnsi="Arial" w:cs="Arial"/>
          <w:sz w:val="24"/>
          <w:szCs w:val="24"/>
        </w:rPr>
        <w:t xml:space="preserve"> knowing that in the event of breach the </w:t>
      </w:r>
      <w:r w:rsidR="00CF24CD" w:rsidRPr="00F84B00">
        <w:rPr>
          <w:rFonts w:ascii="Arial" w:hAnsi="Arial" w:cs="Arial"/>
          <w:sz w:val="24"/>
          <w:szCs w:val="24"/>
        </w:rPr>
        <w:t>Plaintiff</w:t>
      </w:r>
      <w:r w:rsidRPr="00F84B00">
        <w:rPr>
          <w:rFonts w:ascii="Arial" w:hAnsi="Arial" w:cs="Arial"/>
          <w:sz w:val="24"/>
          <w:szCs w:val="24"/>
        </w:rPr>
        <w:t xml:space="preserve"> would seek an order declaring it executable for their </w:t>
      </w:r>
      <w:proofErr w:type="gramStart"/>
      <w:r w:rsidRPr="00F84B00">
        <w:rPr>
          <w:rFonts w:ascii="Arial" w:hAnsi="Arial" w:cs="Arial"/>
          <w:sz w:val="24"/>
          <w:szCs w:val="24"/>
        </w:rPr>
        <w:t>debt;</w:t>
      </w:r>
      <w:bookmarkEnd w:id="8"/>
      <w:proofErr w:type="gramEnd"/>
      <w:r w:rsidRPr="00F84B00">
        <w:rPr>
          <w:rFonts w:ascii="Arial" w:hAnsi="Arial" w:cs="Arial"/>
          <w:sz w:val="24"/>
          <w:szCs w:val="24"/>
        </w:rPr>
        <w:t xml:space="preserve"> </w:t>
      </w:r>
    </w:p>
    <w:p w14:paraId="29BEAAFA" w14:textId="33E050BD"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r w:rsidRPr="00F84B00">
        <w:rPr>
          <w:rFonts w:ascii="Arial" w:hAnsi="Arial" w:cs="Arial"/>
          <w:sz w:val="24"/>
          <w:szCs w:val="24"/>
        </w:rPr>
        <w:t xml:space="preserve">the immovable property serves as the </w:t>
      </w:r>
      <w:r w:rsidR="00CF24CD" w:rsidRPr="00F84B00">
        <w:rPr>
          <w:rFonts w:ascii="Arial" w:hAnsi="Arial" w:cs="Arial"/>
          <w:sz w:val="24"/>
          <w:szCs w:val="24"/>
        </w:rPr>
        <w:t>Plaintiff</w:t>
      </w:r>
      <w:r w:rsidRPr="00F84B00">
        <w:rPr>
          <w:rFonts w:ascii="Arial" w:hAnsi="Arial" w:cs="Arial"/>
          <w:sz w:val="24"/>
          <w:szCs w:val="24"/>
        </w:rPr>
        <w:t xml:space="preserve">’s security in respect of the amount due and payable by the </w:t>
      </w:r>
      <w:r w:rsidR="00CF24CD" w:rsidRPr="00F84B00">
        <w:rPr>
          <w:rFonts w:ascii="Arial" w:hAnsi="Arial" w:cs="Arial"/>
          <w:sz w:val="24"/>
          <w:szCs w:val="24"/>
        </w:rPr>
        <w:t>Defendant</w:t>
      </w:r>
      <w:r w:rsidRPr="00F84B00">
        <w:rPr>
          <w:rFonts w:ascii="Arial" w:hAnsi="Arial" w:cs="Arial"/>
          <w:sz w:val="24"/>
          <w:szCs w:val="24"/>
        </w:rPr>
        <w:t xml:space="preserve"> to the </w:t>
      </w:r>
      <w:proofErr w:type="gramStart"/>
      <w:r w:rsidR="00CF24CD" w:rsidRPr="00F84B00">
        <w:rPr>
          <w:rFonts w:ascii="Arial" w:hAnsi="Arial" w:cs="Arial"/>
          <w:sz w:val="24"/>
          <w:szCs w:val="24"/>
        </w:rPr>
        <w:t>Plaintiff</w:t>
      </w:r>
      <w:r w:rsidRPr="00F84B00">
        <w:rPr>
          <w:rFonts w:ascii="Arial" w:hAnsi="Arial" w:cs="Arial"/>
          <w:sz w:val="24"/>
          <w:szCs w:val="24"/>
        </w:rPr>
        <w:t>;</w:t>
      </w:r>
      <w:proofErr w:type="gramEnd"/>
    </w:p>
    <w:p w14:paraId="12B213C9" w14:textId="605D1FB5"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ha</w:t>
      </w:r>
      <w:r w:rsidR="00CF24CD" w:rsidRPr="00F84B00">
        <w:rPr>
          <w:rFonts w:ascii="Arial" w:hAnsi="Arial" w:cs="Arial"/>
          <w:sz w:val="24"/>
          <w:szCs w:val="24"/>
        </w:rPr>
        <w:t>s</w:t>
      </w:r>
      <w:r w:rsidRPr="00F84B00">
        <w:rPr>
          <w:rFonts w:ascii="Arial" w:hAnsi="Arial" w:cs="Arial"/>
          <w:sz w:val="24"/>
          <w:szCs w:val="24"/>
        </w:rPr>
        <w:t xml:space="preserve"> failed to make payments of the monthly instalment due to the </w:t>
      </w:r>
      <w:r w:rsidR="00CF24CD" w:rsidRPr="00F84B00">
        <w:rPr>
          <w:rFonts w:ascii="Arial" w:hAnsi="Arial" w:cs="Arial"/>
          <w:sz w:val="24"/>
          <w:szCs w:val="24"/>
        </w:rPr>
        <w:t>Plaintiff</w:t>
      </w:r>
      <w:r w:rsidRPr="00F84B00">
        <w:rPr>
          <w:rFonts w:ascii="Arial" w:hAnsi="Arial" w:cs="Arial"/>
          <w:sz w:val="24"/>
          <w:szCs w:val="24"/>
        </w:rPr>
        <w:t xml:space="preserve"> under the security documents, resulting in the full amount owing to the </w:t>
      </w:r>
      <w:r w:rsidR="00CF24CD" w:rsidRPr="00F84B00">
        <w:rPr>
          <w:rFonts w:ascii="Arial" w:hAnsi="Arial" w:cs="Arial"/>
          <w:sz w:val="24"/>
          <w:szCs w:val="24"/>
        </w:rPr>
        <w:t>Plaintiff</w:t>
      </w:r>
      <w:r w:rsidRPr="00F84B00">
        <w:rPr>
          <w:rFonts w:ascii="Arial" w:hAnsi="Arial" w:cs="Arial"/>
          <w:sz w:val="24"/>
          <w:szCs w:val="24"/>
        </w:rPr>
        <w:t xml:space="preserve"> by the </w:t>
      </w:r>
      <w:r w:rsidR="00CF24CD" w:rsidRPr="00F84B00">
        <w:rPr>
          <w:rFonts w:ascii="Arial" w:hAnsi="Arial" w:cs="Arial"/>
          <w:sz w:val="24"/>
          <w:szCs w:val="24"/>
        </w:rPr>
        <w:t>Defendant becoming</w:t>
      </w:r>
      <w:r w:rsidRPr="00F84B00">
        <w:rPr>
          <w:rFonts w:ascii="Arial" w:hAnsi="Arial" w:cs="Arial"/>
          <w:sz w:val="24"/>
          <w:szCs w:val="24"/>
        </w:rPr>
        <w:t xml:space="preserve"> due and payable and entitling the </w:t>
      </w:r>
      <w:r w:rsidR="00CF24CD" w:rsidRPr="00F84B00">
        <w:rPr>
          <w:rFonts w:ascii="Arial" w:hAnsi="Arial" w:cs="Arial"/>
          <w:sz w:val="24"/>
          <w:szCs w:val="24"/>
        </w:rPr>
        <w:t>Plaintiff</w:t>
      </w:r>
      <w:r w:rsidRPr="00F84B00">
        <w:rPr>
          <w:rFonts w:ascii="Arial" w:hAnsi="Arial" w:cs="Arial"/>
          <w:sz w:val="24"/>
          <w:szCs w:val="24"/>
        </w:rPr>
        <w:t xml:space="preserve"> to an order declaring the immovable property specially </w:t>
      </w:r>
      <w:proofErr w:type="gramStart"/>
      <w:r w:rsidRPr="00F84B00">
        <w:rPr>
          <w:rFonts w:ascii="Arial" w:hAnsi="Arial" w:cs="Arial"/>
          <w:sz w:val="24"/>
          <w:szCs w:val="24"/>
        </w:rPr>
        <w:t>executable;</w:t>
      </w:r>
      <w:proofErr w:type="gramEnd"/>
    </w:p>
    <w:p w14:paraId="54ADCD20" w14:textId="48671B0B"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r w:rsidRPr="00F84B00">
        <w:rPr>
          <w:rFonts w:ascii="Arial" w:hAnsi="Arial" w:cs="Arial"/>
          <w:sz w:val="24"/>
          <w:szCs w:val="24"/>
        </w:rPr>
        <w:t xml:space="preserve">in the light of the </w:t>
      </w:r>
      <w:r w:rsidR="00CF24CD" w:rsidRPr="00F84B00">
        <w:rPr>
          <w:rFonts w:ascii="Arial" w:hAnsi="Arial" w:cs="Arial"/>
          <w:sz w:val="24"/>
          <w:szCs w:val="24"/>
        </w:rPr>
        <w:t>Defendant</w:t>
      </w:r>
      <w:r w:rsidR="002E5DEE" w:rsidRPr="00F84B00">
        <w:rPr>
          <w:rFonts w:ascii="Arial" w:hAnsi="Arial" w:cs="Arial"/>
          <w:sz w:val="24"/>
          <w:szCs w:val="24"/>
        </w:rPr>
        <w:t>’s persistent</w:t>
      </w:r>
      <w:r w:rsidRPr="00F84B00">
        <w:rPr>
          <w:rFonts w:ascii="Arial" w:hAnsi="Arial" w:cs="Arial"/>
          <w:sz w:val="24"/>
          <w:szCs w:val="24"/>
        </w:rPr>
        <w:t xml:space="preserve"> breaches of </w:t>
      </w:r>
      <w:r w:rsidR="00CF24CD" w:rsidRPr="00F84B00">
        <w:rPr>
          <w:rFonts w:ascii="Arial" w:hAnsi="Arial" w:cs="Arial"/>
          <w:sz w:val="24"/>
          <w:szCs w:val="24"/>
        </w:rPr>
        <w:t>his/her</w:t>
      </w:r>
      <w:r w:rsidRPr="00F84B00">
        <w:rPr>
          <w:rFonts w:ascii="Arial" w:hAnsi="Arial" w:cs="Arial"/>
          <w:sz w:val="24"/>
          <w:szCs w:val="24"/>
        </w:rPr>
        <w:t xml:space="preserve"> obligations to the </w:t>
      </w:r>
      <w:r w:rsidR="00CF24CD" w:rsidRPr="00F84B00">
        <w:rPr>
          <w:rFonts w:ascii="Arial" w:hAnsi="Arial" w:cs="Arial"/>
          <w:sz w:val="24"/>
          <w:szCs w:val="24"/>
        </w:rPr>
        <w:t>Plaintiff</w:t>
      </w:r>
      <w:r w:rsidRPr="00F84B00">
        <w:rPr>
          <w:rFonts w:ascii="Arial" w:hAnsi="Arial" w:cs="Arial"/>
          <w:sz w:val="24"/>
          <w:szCs w:val="24"/>
        </w:rPr>
        <w:t xml:space="preserve"> to make payment of the monthly instalments, there are no alternative methods for the </w:t>
      </w:r>
      <w:r w:rsidR="00CF24CD" w:rsidRPr="00F84B00">
        <w:rPr>
          <w:rFonts w:ascii="Arial" w:hAnsi="Arial" w:cs="Arial"/>
          <w:sz w:val="24"/>
          <w:szCs w:val="24"/>
        </w:rPr>
        <w:t>Plaintiff</w:t>
      </w:r>
      <w:r w:rsidRPr="00F84B00">
        <w:rPr>
          <w:rFonts w:ascii="Arial" w:hAnsi="Arial" w:cs="Arial"/>
          <w:sz w:val="24"/>
          <w:szCs w:val="24"/>
        </w:rPr>
        <w:t xml:space="preserve"> to recover the accelerated amount owed to it by the </w:t>
      </w:r>
      <w:r w:rsidR="00CF24CD" w:rsidRPr="00F84B00">
        <w:rPr>
          <w:rFonts w:ascii="Arial" w:hAnsi="Arial" w:cs="Arial"/>
          <w:sz w:val="24"/>
          <w:szCs w:val="24"/>
        </w:rPr>
        <w:t>Defendant</w:t>
      </w:r>
      <w:r w:rsidRPr="00F84B00">
        <w:rPr>
          <w:rFonts w:ascii="Arial" w:hAnsi="Arial" w:cs="Arial"/>
          <w:sz w:val="24"/>
          <w:szCs w:val="24"/>
        </w:rPr>
        <w:t xml:space="preserve">. Had there been some other reasonable way in which the judgment debt can be liquidated within a reasonable period without having to execute against the </w:t>
      </w:r>
      <w:r w:rsidR="00CF24CD" w:rsidRPr="00F84B00">
        <w:rPr>
          <w:rFonts w:ascii="Arial" w:hAnsi="Arial" w:cs="Arial"/>
          <w:sz w:val="24"/>
          <w:szCs w:val="24"/>
        </w:rPr>
        <w:t>Defendant’s residence</w:t>
      </w:r>
      <w:r w:rsidRPr="00F84B00">
        <w:rPr>
          <w:rFonts w:ascii="Arial" w:hAnsi="Arial" w:cs="Arial"/>
          <w:sz w:val="24"/>
          <w:szCs w:val="24"/>
        </w:rPr>
        <w:t xml:space="preserve"> (if such be </w:t>
      </w:r>
      <w:r w:rsidRPr="00F84B00">
        <w:rPr>
          <w:rFonts w:ascii="Arial" w:hAnsi="Arial" w:cs="Arial"/>
          <w:sz w:val="24"/>
          <w:szCs w:val="24"/>
        </w:rPr>
        <w:lastRenderedPageBreak/>
        <w:t xml:space="preserve">proved), the </w:t>
      </w:r>
      <w:r w:rsidR="00CF24CD" w:rsidRPr="00F84B00">
        <w:rPr>
          <w:rFonts w:ascii="Arial" w:hAnsi="Arial" w:cs="Arial"/>
          <w:sz w:val="24"/>
          <w:szCs w:val="24"/>
        </w:rPr>
        <w:t>Plaintiff</w:t>
      </w:r>
      <w:r w:rsidRPr="00F84B00">
        <w:rPr>
          <w:rFonts w:ascii="Arial" w:hAnsi="Arial" w:cs="Arial"/>
          <w:sz w:val="24"/>
          <w:szCs w:val="24"/>
        </w:rPr>
        <w:t xml:space="preserve"> submits that the </w:t>
      </w:r>
      <w:r w:rsidR="00CF24CD" w:rsidRPr="00F84B00">
        <w:rPr>
          <w:rFonts w:ascii="Arial" w:hAnsi="Arial" w:cs="Arial"/>
          <w:sz w:val="24"/>
          <w:szCs w:val="24"/>
        </w:rPr>
        <w:t>Defendant</w:t>
      </w:r>
      <w:r w:rsidRPr="00F84B00">
        <w:rPr>
          <w:rFonts w:ascii="Arial" w:hAnsi="Arial" w:cs="Arial"/>
          <w:sz w:val="24"/>
          <w:szCs w:val="24"/>
        </w:rPr>
        <w:t xml:space="preserve"> would </w:t>
      </w:r>
      <w:r w:rsidR="008A715B" w:rsidRPr="00F84B00">
        <w:rPr>
          <w:rFonts w:ascii="Arial" w:hAnsi="Arial" w:cs="Arial"/>
          <w:sz w:val="24"/>
          <w:szCs w:val="24"/>
        </w:rPr>
        <w:t>ensure</w:t>
      </w:r>
      <w:r w:rsidRPr="00F84B00">
        <w:rPr>
          <w:rFonts w:ascii="Arial" w:hAnsi="Arial" w:cs="Arial"/>
          <w:sz w:val="24"/>
          <w:szCs w:val="24"/>
        </w:rPr>
        <w:t xml:space="preserve"> payment of the judgment debt prior to these proceedings being </w:t>
      </w:r>
      <w:proofErr w:type="gramStart"/>
      <w:r w:rsidRPr="00F84B00">
        <w:rPr>
          <w:rFonts w:ascii="Arial" w:hAnsi="Arial" w:cs="Arial"/>
          <w:sz w:val="24"/>
          <w:szCs w:val="24"/>
        </w:rPr>
        <w:t>instituted;</w:t>
      </w:r>
      <w:proofErr w:type="gramEnd"/>
    </w:p>
    <w:p w14:paraId="2AA32CED" w14:textId="6DD51F86"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bookmarkStart w:id="9" w:name="_Ref468260358"/>
      <w:r w:rsidRPr="00F84B00">
        <w:rPr>
          <w:rFonts w:ascii="Arial" w:hAnsi="Arial" w:cs="Arial"/>
          <w:sz w:val="24"/>
          <w:szCs w:val="24"/>
        </w:rPr>
        <w:t xml:space="preserve">to the </w:t>
      </w:r>
      <w:r w:rsidR="00CF24CD" w:rsidRPr="00F84B00">
        <w:rPr>
          <w:rFonts w:ascii="Arial" w:hAnsi="Arial" w:cs="Arial"/>
          <w:sz w:val="24"/>
          <w:szCs w:val="24"/>
        </w:rPr>
        <w:t>Plaintiff</w:t>
      </w:r>
      <w:r w:rsidRPr="00F84B00">
        <w:rPr>
          <w:rFonts w:ascii="Arial" w:hAnsi="Arial" w:cs="Arial"/>
          <w:sz w:val="24"/>
          <w:szCs w:val="24"/>
        </w:rPr>
        <w:t xml:space="preserve">’s knowledge, the immovable property is used for residential purposes. It is unknown to the </w:t>
      </w:r>
      <w:r w:rsidR="00CF24CD" w:rsidRPr="00F84B00">
        <w:rPr>
          <w:rFonts w:ascii="Arial" w:hAnsi="Arial" w:cs="Arial"/>
          <w:sz w:val="24"/>
          <w:szCs w:val="24"/>
        </w:rPr>
        <w:t>Plaintiff</w:t>
      </w:r>
      <w:r w:rsidRPr="00F84B00">
        <w:rPr>
          <w:rFonts w:ascii="Arial" w:hAnsi="Arial" w:cs="Arial"/>
          <w:sz w:val="24"/>
          <w:szCs w:val="24"/>
        </w:rPr>
        <w:t xml:space="preserve"> whether the immovable property is the </w:t>
      </w:r>
      <w:r w:rsidR="00CF24CD" w:rsidRPr="00F84B00">
        <w:rPr>
          <w:rFonts w:ascii="Arial" w:hAnsi="Arial" w:cs="Arial"/>
          <w:sz w:val="24"/>
          <w:szCs w:val="24"/>
        </w:rPr>
        <w:t>Defendant</w:t>
      </w:r>
      <w:r w:rsidR="002E5DEE" w:rsidRPr="00F84B00">
        <w:rPr>
          <w:rFonts w:ascii="Arial" w:hAnsi="Arial" w:cs="Arial"/>
          <w:sz w:val="24"/>
          <w:szCs w:val="24"/>
        </w:rPr>
        <w:t>’s primary</w:t>
      </w:r>
      <w:r w:rsidRPr="00F84B00">
        <w:rPr>
          <w:rFonts w:ascii="Arial" w:hAnsi="Arial" w:cs="Arial"/>
          <w:sz w:val="24"/>
          <w:szCs w:val="24"/>
        </w:rPr>
        <w:t xml:space="preserve"> residence and whether the immovable property is presently occupied</w:t>
      </w:r>
      <w:bookmarkEnd w:id="9"/>
      <w:r w:rsidR="00CF24CD" w:rsidRPr="00F84B00">
        <w:rPr>
          <w:rFonts w:ascii="Arial" w:hAnsi="Arial" w:cs="Arial"/>
          <w:sz w:val="24"/>
          <w:szCs w:val="24"/>
        </w:rPr>
        <w:t xml:space="preserve">. </w:t>
      </w:r>
      <w:r w:rsidRPr="00F84B00">
        <w:rPr>
          <w:rFonts w:ascii="Arial" w:hAnsi="Arial" w:cs="Arial"/>
          <w:sz w:val="24"/>
          <w:szCs w:val="24"/>
        </w:rPr>
        <w:t xml:space="preserve">There is nothing in the </w:t>
      </w:r>
      <w:r w:rsidR="00CF24CD" w:rsidRPr="00F84B00">
        <w:rPr>
          <w:rFonts w:ascii="Arial" w:hAnsi="Arial" w:cs="Arial"/>
          <w:sz w:val="24"/>
          <w:szCs w:val="24"/>
        </w:rPr>
        <w:t>Plaintiff</w:t>
      </w:r>
      <w:r w:rsidRPr="00F84B00">
        <w:rPr>
          <w:rFonts w:ascii="Arial" w:hAnsi="Arial" w:cs="Arial"/>
          <w:sz w:val="24"/>
          <w:szCs w:val="24"/>
        </w:rPr>
        <w:t xml:space="preserve">’s records to indicate how many </w:t>
      </w:r>
      <w:proofErr w:type="gramStart"/>
      <w:r w:rsidRPr="00F84B00">
        <w:rPr>
          <w:rFonts w:ascii="Arial" w:hAnsi="Arial" w:cs="Arial"/>
          <w:sz w:val="24"/>
          <w:szCs w:val="24"/>
        </w:rPr>
        <w:t>persons</w:t>
      </w:r>
      <w:proofErr w:type="gramEnd"/>
      <w:r w:rsidRPr="00F84B00">
        <w:rPr>
          <w:rFonts w:ascii="Arial" w:hAnsi="Arial" w:cs="Arial"/>
          <w:sz w:val="24"/>
          <w:szCs w:val="24"/>
        </w:rPr>
        <w:t xml:space="preserve"> currently occupy the property or any details relating to such persons. The </w:t>
      </w:r>
      <w:r w:rsidR="00CF24CD" w:rsidRPr="00F84B00">
        <w:rPr>
          <w:rFonts w:ascii="Arial" w:hAnsi="Arial" w:cs="Arial"/>
          <w:sz w:val="24"/>
          <w:szCs w:val="24"/>
        </w:rPr>
        <w:t>Plaintiff</w:t>
      </w:r>
      <w:r w:rsidRPr="00F84B00">
        <w:rPr>
          <w:rFonts w:ascii="Arial" w:hAnsi="Arial" w:cs="Arial"/>
          <w:sz w:val="24"/>
          <w:szCs w:val="24"/>
        </w:rPr>
        <w:t xml:space="preserve"> is accordingly unable to state whether there is in fact a household headed by women, disabled persons, aged or if there are any </w:t>
      </w:r>
      <w:proofErr w:type="gramStart"/>
      <w:r w:rsidRPr="00F84B00">
        <w:rPr>
          <w:rFonts w:ascii="Arial" w:hAnsi="Arial" w:cs="Arial"/>
          <w:sz w:val="24"/>
          <w:szCs w:val="24"/>
        </w:rPr>
        <w:t>children;</w:t>
      </w:r>
      <w:proofErr w:type="gramEnd"/>
    </w:p>
    <w:p w14:paraId="50FF53F1" w14:textId="33B27377"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bookmarkStart w:id="10" w:name="_Ref468260330"/>
      <w:r w:rsidRPr="00F84B00">
        <w:rPr>
          <w:rFonts w:ascii="Arial" w:hAnsi="Arial" w:cs="Arial"/>
          <w:sz w:val="24"/>
          <w:szCs w:val="24"/>
        </w:rPr>
        <w:t xml:space="preserve">to the best of the </w:t>
      </w:r>
      <w:r w:rsidR="00CF24CD" w:rsidRPr="00F84B00">
        <w:rPr>
          <w:rFonts w:ascii="Arial" w:hAnsi="Arial" w:cs="Arial"/>
          <w:sz w:val="24"/>
          <w:szCs w:val="24"/>
        </w:rPr>
        <w:t>Plaintiff</w:t>
      </w:r>
      <w:r w:rsidRPr="00F84B00">
        <w:rPr>
          <w:rFonts w:ascii="Arial" w:hAnsi="Arial" w:cs="Arial"/>
          <w:sz w:val="24"/>
          <w:szCs w:val="24"/>
        </w:rPr>
        <w:t xml:space="preserve">’s knowledge, the immovable property was not acquired by </w:t>
      </w:r>
      <w:r w:rsidR="008A715B" w:rsidRPr="00F84B00">
        <w:rPr>
          <w:rFonts w:ascii="Arial" w:hAnsi="Arial" w:cs="Arial"/>
          <w:sz w:val="24"/>
          <w:szCs w:val="24"/>
        </w:rPr>
        <w:t>or</w:t>
      </w:r>
      <w:r w:rsidRPr="00F84B00">
        <w:rPr>
          <w:rFonts w:ascii="Arial" w:hAnsi="Arial" w:cs="Arial"/>
          <w:sz w:val="24"/>
          <w:szCs w:val="24"/>
        </w:rPr>
        <w:t xml:space="preserve"> with the aid of a State </w:t>
      </w:r>
      <w:proofErr w:type="gramStart"/>
      <w:r w:rsidRPr="00F84B00">
        <w:rPr>
          <w:rFonts w:ascii="Arial" w:hAnsi="Arial" w:cs="Arial"/>
          <w:sz w:val="24"/>
          <w:szCs w:val="24"/>
        </w:rPr>
        <w:t>subsidy;</w:t>
      </w:r>
      <w:bookmarkEnd w:id="10"/>
      <w:proofErr w:type="gramEnd"/>
    </w:p>
    <w:p w14:paraId="6E442834" w14:textId="77777777"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bookmarkStart w:id="11" w:name="_Ref468262175"/>
      <w:proofErr w:type="gramStart"/>
      <w:r w:rsidRPr="00F84B00">
        <w:rPr>
          <w:rFonts w:ascii="Arial" w:hAnsi="Arial" w:cs="Arial"/>
          <w:sz w:val="24"/>
          <w:szCs w:val="24"/>
        </w:rPr>
        <w:t>given</w:t>
      </w:r>
      <w:proofErr w:type="gramEnd"/>
      <w:r w:rsidRPr="00F84B00">
        <w:rPr>
          <w:rFonts w:ascii="Arial" w:hAnsi="Arial" w:cs="Arial"/>
          <w:sz w:val="24"/>
          <w:szCs w:val="24"/>
        </w:rPr>
        <w:t xml:space="preserve"> the history of the account there is little or no prospect that the arrears will be liquidated within a reasonable period and, consequently, it is just that an order declaring the immovable property </w:t>
      </w:r>
      <w:proofErr w:type="gramStart"/>
      <w:r w:rsidRPr="00F84B00">
        <w:rPr>
          <w:rFonts w:ascii="Arial" w:hAnsi="Arial" w:cs="Arial"/>
          <w:sz w:val="24"/>
          <w:szCs w:val="24"/>
        </w:rPr>
        <w:t>specially</w:t>
      </w:r>
      <w:proofErr w:type="gramEnd"/>
      <w:r w:rsidRPr="00F84B00">
        <w:rPr>
          <w:rFonts w:ascii="Arial" w:hAnsi="Arial" w:cs="Arial"/>
          <w:sz w:val="24"/>
          <w:szCs w:val="24"/>
        </w:rPr>
        <w:t xml:space="preserve"> executable be granted;</w:t>
      </w:r>
      <w:bookmarkEnd w:id="11"/>
    </w:p>
    <w:p w14:paraId="47C7430F" w14:textId="3A4252A8"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bookmarkStart w:id="12" w:name="_Ref468262198"/>
      <w:r w:rsidRPr="00F84B00">
        <w:rPr>
          <w:rFonts w:ascii="Arial" w:hAnsi="Arial" w:cs="Arial"/>
          <w:sz w:val="24"/>
          <w:szCs w:val="24"/>
        </w:rPr>
        <w:t xml:space="preserve">the proportionality of prejudice which is likely to be occasioned to the </w:t>
      </w:r>
      <w:r w:rsidR="00CF24CD" w:rsidRPr="00F84B00">
        <w:rPr>
          <w:rFonts w:ascii="Arial" w:hAnsi="Arial" w:cs="Arial"/>
          <w:sz w:val="24"/>
          <w:szCs w:val="24"/>
        </w:rPr>
        <w:t>Plaintiff</w:t>
      </w:r>
      <w:r w:rsidRPr="00F84B00">
        <w:rPr>
          <w:rFonts w:ascii="Arial" w:hAnsi="Arial" w:cs="Arial"/>
          <w:sz w:val="24"/>
          <w:szCs w:val="24"/>
        </w:rPr>
        <w:t xml:space="preserve"> in the event that an order is not granted declaring </w:t>
      </w:r>
      <w:proofErr w:type="gramStart"/>
      <w:r w:rsidRPr="00F84B00">
        <w:rPr>
          <w:rFonts w:ascii="Arial" w:hAnsi="Arial" w:cs="Arial"/>
          <w:sz w:val="24"/>
          <w:szCs w:val="24"/>
        </w:rPr>
        <w:t>specially</w:t>
      </w:r>
      <w:proofErr w:type="gramEnd"/>
      <w:r w:rsidRPr="00F84B00">
        <w:rPr>
          <w:rFonts w:ascii="Arial" w:hAnsi="Arial" w:cs="Arial"/>
          <w:sz w:val="24"/>
          <w:szCs w:val="24"/>
        </w:rPr>
        <w:t xml:space="preserve"> executable the immovable property outweighs any prejudice which may be occasioned to the </w:t>
      </w:r>
      <w:r w:rsidR="00CF24CD" w:rsidRPr="00F84B00">
        <w:rPr>
          <w:rFonts w:ascii="Arial" w:hAnsi="Arial" w:cs="Arial"/>
          <w:sz w:val="24"/>
          <w:szCs w:val="24"/>
        </w:rPr>
        <w:t>Defendant</w:t>
      </w:r>
      <w:r w:rsidRPr="00F84B00">
        <w:rPr>
          <w:rFonts w:ascii="Arial" w:hAnsi="Arial" w:cs="Arial"/>
          <w:sz w:val="24"/>
          <w:szCs w:val="24"/>
        </w:rPr>
        <w:t>;</w:t>
      </w:r>
      <w:bookmarkEnd w:id="12"/>
    </w:p>
    <w:p w14:paraId="42646D24" w14:textId="495771C4"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r w:rsidRPr="00F84B00">
        <w:rPr>
          <w:rFonts w:ascii="Arial" w:hAnsi="Arial" w:cs="Arial"/>
          <w:sz w:val="24"/>
          <w:szCs w:val="24"/>
        </w:rPr>
        <w:t xml:space="preserve">upon hearing the application declaring the immovable property of the </w:t>
      </w:r>
      <w:r w:rsidR="00CF24CD" w:rsidRPr="00F84B00">
        <w:rPr>
          <w:rFonts w:ascii="Arial" w:hAnsi="Arial" w:cs="Arial"/>
          <w:sz w:val="24"/>
          <w:szCs w:val="24"/>
        </w:rPr>
        <w:t>Defendant</w:t>
      </w:r>
      <w:r w:rsidRPr="00F84B00">
        <w:rPr>
          <w:rFonts w:ascii="Arial" w:hAnsi="Arial" w:cs="Arial"/>
          <w:sz w:val="24"/>
          <w:szCs w:val="24"/>
        </w:rPr>
        <w:t xml:space="preserve"> executable, the Court may call for further information to enable this Court to exercise its discretion whether or not to order that </w:t>
      </w:r>
      <w:r w:rsidRPr="00F84B00">
        <w:rPr>
          <w:rFonts w:ascii="Arial" w:hAnsi="Arial" w:cs="Arial"/>
          <w:sz w:val="24"/>
          <w:szCs w:val="24"/>
        </w:rPr>
        <w:lastRenderedPageBreak/>
        <w:t xml:space="preserve">the property be declared specially executable and the </w:t>
      </w:r>
      <w:r w:rsidR="00CF24CD" w:rsidRPr="00F84B00">
        <w:rPr>
          <w:rFonts w:ascii="Arial" w:hAnsi="Arial" w:cs="Arial"/>
          <w:sz w:val="24"/>
          <w:szCs w:val="24"/>
        </w:rPr>
        <w:t>Defendant</w:t>
      </w:r>
      <w:r w:rsidR="00126A57" w:rsidRPr="00F84B00">
        <w:rPr>
          <w:rFonts w:ascii="Arial" w:hAnsi="Arial" w:cs="Arial"/>
          <w:sz w:val="24"/>
          <w:szCs w:val="24"/>
        </w:rPr>
        <w:t xml:space="preserve"> is</w:t>
      </w:r>
      <w:r w:rsidRPr="00F84B00">
        <w:rPr>
          <w:rFonts w:ascii="Arial" w:hAnsi="Arial" w:cs="Arial"/>
          <w:sz w:val="24"/>
          <w:szCs w:val="24"/>
        </w:rPr>
        <w:t xml:space="preserve"> entitled to place information regarding relevant circumstances before the Court as it may deem appropriate within the meaning of Section 26(3) of the Constitution and Rule 46A;</w:t>
      </w:r>
    </w:p>
    <w:p w14:paraId="21BBDDFD" w14:textId="4CAD9208" w:rsidR="00FD72A0" w:rsidRPr="00F84B00" w:rsidRDefault="00FD72A0" w:rsidP="002D50D2">
      <w:pPr>
        <w:numPr>
          <w:ilvl w:val="1"/>
          <w:numId w:val="1"/>
        </w:numPr>
        <w:tabs>
          <w:tab w:val="clear" w:pos="1418"/>
        </w:tabs>
        <w:spacing w:before="240" w:after="120" w:line="480" w:lineRule="auto"/>
        <w:jc w:val="both"/>
        <w:rPr>
          <w:rFonts w:ascii="Arial" w:hAnsi="Arial" w:cs="Arial"/>
          <w:sz w:val="24"/>
          <w:szCs w:val="24"/>
        </w:rPr>
      </w:pPr>
      <w:bookmarkStart w:id="13" w:name="_Ref468261926"/>
      <w:proofErr w:type="gramStart"/>
      <w:r w:rsidRPr="00F84B00">
        <w:rPr>
          <w:rFonts w:ascii="Arial" w:hAnsi="Arial" w:cs="Arial"/>
          <w:sz w:val="24"/>
          <w:szCs w:val="24"/>
        </w:rPr>
        <w:t>by</w:t>
      </w:r>
      <w:proofErr w:type="gramEnd"/>
      <w:r w:rsidRPr="00F84B00">
        <w:rPr>
          <w:rFonts w:ascii="Arial" w:hAnsi="Arial" w:cs="Arial"/>
          <w:sz w:val="24"/>
          <w:szCs w:val="24"/>
        </w:rPr>
        <w:t xml:space="preserve"> virtue of the amount owed to the </w:t>
      </w:r>
      <w:r w:rsidR="00CF24CD" w:rsidRPr="00F84B00">
        <w:rPr>
          <w:rFonts w:ascii="Arial" w:hAnsi="Arial" w:cs="Arial"/>
          <w:sz w:val="24"/>
          <w:szCs w:val="24"/>
        </w:rPr>
        <w:t>Plaintiff</w:t>
      </w:r>
      <w:r w:rsidRPr="00F84B00">
        <w:rPr>
          <w:rFonts w:ascii="Arial" w:hAnsi="Arial" w:cs="Arial"/>
          <w:sz w:val="24"/>
          <w:szCs w:val="24"/>
        </w:rPr>
        <w:t xml:space="preserve"> by the </w:t>
      </w:r>
      <w:r w:rsidR="00CF24CD" w:rsidRPr="00F84B00">
        <w:rPr>
          <w:rFonts w:ascii="Arial" w:hAnsi="Arial" w:cs="Arial"/>
          <w:sz w:val="24"/>
          <w:szCs w:val="24"/>
        </w:rPr>
        <w:t>Defendant</w:t>
      </w:r>
      <w:r w:rsidRPr="00F84B00">
        <w:rPr>
          <w:rFonts w:ascii="Arial" w:hAnsi="Arial" w:cs="Arial"/>
          <w:sz w:val="24"/>
          <w:szCs w:val="24"/>
        </w:rPr>
        <w:t xml:space="preserve"> having become due and payable and the fact that the immovable property constitutes the </w:t>
      </w:r>
      <w:r w:rsidR="00CF24CD" w:rsidRPr="00F84B00">
        <w:rPr>
          <w:rFonts w:ascii="Arial" w:hAnsi="Arial" w:cs="Arial"/>
          <w:sz w:val="24"/>
          <w:szCs w:val="24"/>
        </w:rPr>
        <w:t>Plaintiff</w:t>
      </w:r>
      <w:r w:rsidRPr="00F84B00">
        <w:rPr>
          <w:rFonts w:ascii="Arial" w:hAnsi="Arial" w:cs="Arial"/>
          <w:sz w:val="24"/>
          <w:szCs w:val="24"/>
        </w:rPr>
        <w:t xml:space="preserve">'s security in respect of the indebtedness of the </w:t>
      </w:r>
      <w:r w:rsidR="00CF24CD" w:rsidRPr="00F84B00">
        <w:rPr>
          <w:rFonts w:ascii="Arial" w:hAnsi="Arial" w:cs="Arial"/>
          <w:sz w:val="24"/>
          <w:szCs w:val="24"/>
        </w:rPr>
        <w:t>Defendant</w:t>
      </w:r>
      <w:r w:rsidRPr="00F84B00">
        <w:rPr>
          <w:rFonts w:ascii="Arial" w:hAnsi="Arial" w:cs="Arial"/>
          <w:sz w:val="24"/>
          <w:szCs w:val="24"/>
        </w:rPr>
        <w:t xml:space="preserve"> to the </w:t>
      </w:r>
      <w:r w:rsidR="00CF24CD" w:rsidRPr="00F84B00">
        <w:rPr>
          <w:rFonts w:ascii="Arial" w:hAnsi="Arial" w:cs="Arial"/>
          <w:sz w:val="24"/>
          <w:szCs w:val="24"/>
        </w:rPr>
        <w:t>Plaintiff</w:t>
      </w:r>
      <w:r w:rsidRPr="00F84B00">
        <w:rPr>
          <w:rFonts w:ascii="Arial" w:hAnsi="Arial" w:cs="Arial"/>
          <w:sz w:val="24"/>
          <w:szCs w:val="24"/>
        </w:rPr>
        <w:t xml:space="preserve">, it is appropriate that an order be </w:t>
      </w:r>
      <w:proofErr w:type="gramStart"/>
      <w:r w:rsidRPr="00F84B00">
        <w:rPr>
          <w:rFonts w:ascii="Arial" w:hAnsi="Arial" w:cs="Arial"/>
          <w:sz w:val="24"/>
          <w:szCs w:val="24"/>
        </w:rPr>
        <w:t>granted</w:t>
      </w:r>
      <w:bookmarkEnd w:id="13"/>
      <w:r w:rsidRPr="00F84B00">
        <w:rPr>
          <w:rFonts w:ascii="Arial" w:hAnsi="Arial" w:cs="Arial"/>
          <w:sz w:val="24"/>
          <w:szCs w:val="24"/>
        </w:rPr>
        <w:t>;</w:t>
      </w:r>
      <w:proofErr w:type="gramEnd"/>
      <w:r w:rsidRPr="00F84B00">
        <w:rPr>
          <w:rFonts w:ascii="Arial" w:hAnsi="Arial" w:cs="Arial"/>
          <w:sz w:val="24"/>
          <w:szCs w:val="24"/>
        </w:rPr>
        <w:t xml:space="preserve"> </w:t>
      </w:r>
    </w:p>
    <w:p w14:paraId="3F3FF991" w14:textId="7A451D05" w:rsidR="00FD72A0" w:rsidRPr="00F84B00" w:rsidRDefault="00FD72A0" w:rsidP="002D50D2">
      <w:pPr>
        <w:pStyle w:val="LitStyleMain"/>
        <w:numPr>
          <w:ilvl w:val="1"/>
          <w:numId w:val="1"/>
        </w:numPr>
        <w:tabs>
          <w:tab w:val="clear" w:pos="1418"/>
        </w:tabs>
        <w:spacing w:before="360" w:after="120" w:line="480" w:lineRule="auto"/>
        <w:jc w:val="both"/>
        <w:rPr>
          <w:rFonts w:ascii="Arial" w:hAnsi="Arial" w:cs="Arial"/>
          <w:sz w:val="24"/>
          <w:szCs w:val="24"/>
        </w:rPr>
      </w:pPr>
      <w:proofErr w:type="gramStart"/>
      <w:r w:rsidRPr="00F84B00">
        <w:rPr>
          <w:rFonts w:ascii="Arial" w:hAnsi="Arial" w:cs="Arial"/>
          <w:sz w:val="24"/>
          <w:szCs w:val="24"/>
        </w:rPr>
        <w:t>the</w:t>
      </w:r>
      <w:proofErr w:type="gramEnd"/>
      <w:r w:rsidRPr="00F84B00">
        <w:rPr>
          <w:rFonts w:ascii="Arial" w:hAnsi="Arial" w:cs="Arial"/>
          <w:sz w:val="24"/>
          <w:szCs w:val="24"/>
        </w:rPr>
        <w:t xml:space="preserve"> </w:t>
      </w:r>
      <w:r w:rsidR="00CF24CD" w:rsidRPr="00F84B00">
        <w:rPr>
          <w:rFonts w:ascii="Arial" w:hAnsi="Arial" w:cs="Arial"/>
          <w:sz w:val="24"/>
          <w:szCs w:val="24"/>
        </w:rPr>
        <w:t>Plaintiff</w:t>
      </w:r>
      <w:r w:rsidRPr="00F84B00">
        <w:rPr>
          <w:rFonts w:ascii="Arial" w:hAnsi="Arial" w:cs="Arial"/>
          <w:sz w:val="24"/>
          <w:szCs w:val="24"/>
        </w:rPr>
        <w:t xml:space="preserve"> is unaware of the financial strength of the </w:t>
      </w:r>
      <w:r w:rsidR="00CF24CD" w:rsidRPr="00F84B00">
        <w:rPr>
          <w:rFonts w:ascii="Arial" w:hAnsi="Arial" w:cs="Arial"/>
          <w:sz w:val="24"/>
          <w:szCs w:val="24"/>
        </w:rPr>
        <w:t>Defendant</w:t>
      </w:r>
      <w:r w:rsidRPr="00F84B00">
        <w:rPr>
          <w:rFonts w:ascii="Arial" w:hAnsi="Arial" w:cs="Arial"/>
          <w:sz w:val="24"/>
          <w:szCs w:val="24"/>
        </w:rPr>
        <w:t xml:space="preserve">, save to state that, </w:t>
      </w:r>
      <w:proofErr w:type="gramStart"/>
      <w:r w:rsidRPr="00F84B00">
        <w:rPr>
          <w:rFonts w:ascii="Arial" w:hAnsi="Arial" w:cs="Arial"/>
          <w:sz w:val="24"/>
          <w:szCs w:val="24"/>
        </w:rPr>
        <w:t>in light of</w:t>
      </w:r>
      <w:proofErr w:type="gramEnd"/>
      <w:r w:rsidRPr="00F84B00">
        <w:rPr>
          <w:rFonts w:ascii="Arial" w:hAnsi="Arial" w:cs="Arial"/>
          <w:sz w:val="24"/>
          <w:szCs w:val="24"/>
        </w:rPr>
        <w:t xml:space="preserve"> </w:t>
      </w:r>
      <w:r w:rsidR="00F06B6E" w:rsidRPr="00F84B00">
        <w:rPr>
          <w:rFonts w:ascii="Arial" w:hAnsi="Arial" w:cs="Arial"/>
          <w:sz w:val="24"/>
          <w:szCs w:val="24"/>
        </w:rPr>
        <w:t>his/her</w:t>
      </w:r>
      <w:r w:rsidRPr="00F84B00">
        <w:rPr>
          <w:rFonts w:ascii="Arial" w:hAnsi="Arial" w:cs="Arial"/>
          <w:sz w:val="24"/>
          <w:szCs w:val="24"/>
        </w:rPr>
        <w:t xml:space="preserve"> failure to service </w:t>
      </w:r>
      <w:r w:rsidR="00F06B6E" w:rsidRPr="00F84B00">
        <w:rPr>
          <w:rFonts w:ascii="Arial" w:hAnsi="Arial" w:cs="Arial"/>
          <w:sz w:val="24"/>
          <w:szCs w:val="24"/>
        </w:rPr>
        <w:t>his/her</w:t>
      </w:r>
      <w:r w:rsidRPr="00F84B00">
        <w:rPr>
          <w:rFonts w:ascii="Arial" w:hAnsi="Arial" w:cs="Arial"/>
          <w:sz w:val="24"/>
          <w:szCs w:val="24"/>
        </w:rPr>
        <w:t xml:space="preserve"> monthly obligations, it would appear that the </w:t>
      </w:r>
      <w:r w:rsidR="00CF24CD" w:rsidRPr="00F84B00">
        <w:rPr>
          <w:rFonts w:ascii="Arial" w:hAnsi="Arial" w:cs="Arial"/>
          <w:sz w:val="24"/>
          <w:szCs w:val="24"/>
        </w:rPr>
        <w:t>Defendant</w:t>
      </w:r>
      <w:r w:rsidR="002E5DEE" w:rsidRPr="00F84B00">
        <w:rPr>
          <w:rFonts w:ascii="Arial" w:hAnsi="Arial" w:cs="Arial"/>
          <w:sz w:val="24"/>
          <w:szCs w:val="24"/>
        </w:rPr>
        <w:t>’s financial</w:t>
      </w:r>
      <w:r w:rsidRPr="00F84B00">
        <w:rPr>
          <w:rFonts w:ascii="Arial" w:hAnsi="Arial" w:cs="Arial"/>
          <w:sz w:val="24"/>
          <w:szCs w:val="24"/>
        </w:rPr>
        <w:t xml:space="preserve"> position is presently constrained. Although </w:t>
      </w:r>
      <w:proofErr w:type="gramStart"/>
      <w:r w:rsidRPr="00F84B00">
        <w:rPr>
          <w:rFonts w:ascii="Arial" w:hAnsi="Arial" w:cs="Arial"/>
          <w:sz w:val="24"/>
          <w:szCs w:val="24"/>
        </w:rPr>
        <w:t>it is the case that the</w:t>
      </w:r>
      <w:proofErr w:type="gramEnd"/>
      <w:r w:rsidRPr="00F84B00">
        <w:rPr>
          <w:rFonts w:ascii="Arial" w:hAnsi="Arial" w:cs="Arial"/>
          <w:sz w:val="24"/>
          <w:szCs w:val="24"/>
        </w:rPr>
        <w:t xml:space="preserve"> </w:t>
      </w:r>
      <w:r w:rsidR="00CF24CD" w:rsidRPr="00F84B00">
        <w:rPr>
          <w:rFonts w:ascii="Arial" w:hAnsi="Arial" w:cs="Arial"/>
          <w:sz w:val="24"/>
          <w:szCs w:val="24"/>
        </w:rPr>
        <w:t>Plaintiff</w:t>
      </w:r>
      <w:r w:rsidRPr="00F84B00">
        <w:rPr>
          <w:rFonts w:ascii="Arial" w:hAnsi="Arial" w:cs="Arial"/>
          <w:sz w:val="24"/>
          <w:szCs w:val="24"/>
        </w:rPr>
        <w:t xml:space="preserve"> is a major commercial bank, the implications of default </w:t>
      </w:r>
      <w:r w:rsidRPr="00F84B00">
        <w:rPr>
          <w:rFonts w:ascii="Arial" w:hAnsi="Arial" w:cs="Arial"/>
          <w:i/>
          <w:sz w:val="24"/>
          <w:szCs w:val="24"/>
        </w:rPr>
        <w:t>en masse</w:t>
      </w:r>
      <w:r w:rsidRPr="00F84B00">
        <w:rPr>
          <w:rFonts w:ascii="Arial" w:hAnsi="Arial" w:cs="Arial"/>
          <w:sz w:val="24"/>
          <w:szCs w:val="24"/>
        </w:rPr>
        <w:t xml:space="preserve"> by its debtors is serious and makes it necessary to recover debt in proceedings of this </w:t>
      </w:r>
      <w:proofErr w:type="gramStart"/>
      <w:r w:rsidRPr="00F84B00">
        <w:rPr>
          <w:rFonts w:ascii="Arial" w:hAnsi="Arial" w:cs="Arial"/>
          <w:sz w:val="24"/>
          <w:szCs w:val="24"/>
        </w:rPr>
        <w:t>nature;</w:t>
      </w:r>
      <w:proofErr w:type="gramEnd"/>
    </w:p>
    <w:p w14:paraId="14561488" w14:textId="019AA94E" w:rsidR="00FD72A0" w:rsidRPr="00F84B00" w:rsidRDefault="00FD72A0" w:rsidP="002D50D2">
      <w:pPr>
        <w:pStyle w:val="LitStyleMain"/>
        <w:numPr>
          <w:ilvl w:val="1"/>
          <w:numId w:val="1"/>
        </w:numPr>
        <w:tabs>
          <w:tab w:val="clear" w:pos="1418"/>
        </w:tabs>
        <w:spacing w:before="360" w:after="120" w:line="480" w:lineRule="auto"/>
        <w:jc w:val="both"/>
        <w:rPr>
          <w:rFonts w:ascii="Arial" w:hAnsi="Arial" w:cs="Arial"/>
          <w:sz w:val="24"/>
          <w:szCs w:val="24"/>
        </w:rPr>
      </w:pPr>
      <w:proofErr w:type="gramStart"/>
      <w:r w:rsidRPr="00F84B00">
        <w:rPr>
          <w:rFonts w:ascii="Arial" w:hAnsi="Arial" w:cs="Arial"/>
          <w:sz w:val="24"/>
          <w:szCs w:val="24"/>
        </w:rPr>
        <w:t>it</w:t>
      </w:r>
      <w:proofErr w:type="gramEnd"/>
      <w:r w:rsidRPr="00F84B00">
        <w:rPr>
          <w:rFonts w:ascii="Arial" w:hAnsi="Arial" w:cs="Arial"/>
          <w:sz w:val="24"/>
          <w:szCs w:val="24"/>
        </w:rPr>
        <w:t xml:space="preserve"> is unknown if the </w:t>
      </w:r>
      <w:r w:rsidR="00CF24CD" w:rsidRPr="00F84B00">
        <w:rPr>
          <w:rFonts w:ascii="Arial" w:hAnsi="Arial" w:cs="Arial"/>
          <w:sz w:val="24"/>
          <w:szCs w:val="24"/>
        </w:rPr>
        <w:t>Defendant</w:t>
      </w:r>
      <w:r w:rsidRPr="00F84B00">
        <w:rPr>
          <w:rFonts w:ascii="Arial" w:hAnsi="Arial" w:cs="Arial"/>
          <w:sz w:val="24"/>
          <w:szCs w:val="24"/>
        </w:rPr>
        <w:t xml:space="preserve"> is employed or has a source of income to pay off the debt. If the </w:t>
      </w:r>
      <w:r w:rsidR="00CF24CD" w:rsidRPr="00F84B00">
        <w:rPr>
          <w:rFonts w:ascii="Arial" w:hAnsi="Arial" w:cs="Arial"/>
          <w:sz w:val="24"/>
          <w:szCs w:val="24"/>
        </w:rPr>
        <w:t>Defendant</w:t>
      </w:r>
      <w:r w:rsidRPr="00F84B00">
        <w:rPr>
          <w:rFonts w:ascii="Arial" w:hAnsi="Arial" w:cs="Arial"/>
          <w:sz w:val="24"/>
          <w:szCs w:val="24"/>
        </w:rPr>
        <w:t xml:space="preserve"> is employed or has a source of income, however, the income is clearly </w:t>
      </w:r>
      <w:r w:rsidR="00F06B6E" w:rsidRPr="00F84B00">
        <w:rPr>
          <w:rFonts w:ascii="Arial" w:hAnsi="Arial" w:cs="Arial"/>
          <w:sz w:val="24"/>
          <w:szCs w:val="24"/>
        </w:rPr>
        <w:t>insufficient to</w:t>
      </w:r>
      <w:r w:rsidRPr="00F84B00">
        <w:rPr>
          <w:rFonts w:ascii="Arial" w:hAnsi="Arial" w:cs="Arial"/>
          <w:sz w:val="24"/>
          <w:szCs w:val="24"/>
        </w:rPr>
        <w:t xml:space="preserve"> service </w:t>
      </w:r>
      <w:r w:rsidR="00F06B6E" w:rsidRPr="00F84B00">
        <w:rPr>
          <w:rFonts w:ascii="Arial" w:hAnsi="Arial" w:cs="Arial"/>
          <w:sz w:val="24"/>
          <w:szCs w:val="24"/>
        </w:rPr>
        <w:t>his/her</w:t>
      </w:r>
      <w:r w:rsidRPr="00F84B00">
        <w:rPr>
          <w:rFonts w:ascii="Arial" w:hAnsi="Arial" w:cs="Arial"/>
          <w:sz w:val="24"/>
          <w:szCs w:val="24"/>
        </w:rPr>
        <w:t xml:space="preserve"> monthly obligations to the </w:t>
      </w:r>
      <w:proofErr w:type="gramStart"/>
      <w:r w:rsidR="00CF24CD" w:rsidRPr="00F84B00">
        <w:rPr>
          <w:rFonts w:ascii="Arial" w:hAnsi="Arial" w:cs="Arial"/>
          <w:sz w:val="24"/>
          <w:szCs w:val="24"/>
        </w:rPr>
        <w:t>Plaintiff</w:t>
      </w:r>
      <w:r w:rsidR="00F06B6E" w:rsidRPr="00F84B00">
        <w:rPr>
          <w:rFonts w:ascii="Arial" w:hAnsi="Arial" w:cs="Arial"/>
          <w:sz w:val="24"/>
          <w:szCs w:val="24"/>
        </w:rPr>
        <w:t>;</w:t>
      </w:r>
      <w:proofErr w:type="gramEnd"/>
    </w:p>
    <w:p w14:paraId="455E6B9D" w14:textId="16F107A4" w:rsidR="00FD72A0" w:rsidRPr="00F84B00" w:rsidRDefault="00FD72A0" w:rsidP="002D50D2">
      <w:pPr>
        <w:pStyle w:val="LitStyleMain"/>
        <w:numPr>
          <w:ilvl w:val="1"/>
          <w:numId w:val="1"/>
        </w:numPr>
        <w:tabs>
          <w:tab w:val="clear" w:pos="1418"/>
        </w:tabs>
        <w:spacing w:before="360" w:after="120" w:line="480" w:lineRule="auto"/>
        <w:jc w:val="both"/>
        <w:rPr>
          <w:rFonts w:ascii="Arial" w:hAnsi="Arial" w:cs="Arial"/>
          <w:sz w:val="24"/>
          <w:szCs w:val="24"/>
        </w:rPr>
      </w:pPr>
      <w:proofErr w:type="gramStart"/>
      <w:r w:rsidRPr="00F84B00">
        <w:rPr>
          <w:rFonts w:ascii="Arial" w:hAnsi="Arial" w:cs="Arial"/>
          <w:sz w:val="24"/>
          <w:szCs w:val="24"/>
        </w:rPr>
        <w:t>the</w:t>
      </w:r>
      <w:proofErr w:type="gramEnd"/>
      <w:r w:rsidRPr="00F84B00">
        <w:rPr>
          <w:rFonts w:ascii="Arial" w:hAnsi="Arial" w:cs="Arial"/>
          <w:sz w:val="24"/>
          <w:szCs w:val="24"/>
        </w:rPr>
        <w:t xml:space="preserve"> </w:t>
      </w:r>
      <w:r w:rsidR="00CF24CD" w:rsidRPr="00F84B00">
        <w:rPr>
          <w:rFonts w:ascii="Arial" w:hAnsi="Arial" w:cs="Arial"/>
          <w:sz w:val="24"/>
          <w:szCs w:val="24"/>
        </w:rPr>
        <w:t>Plaintiff</w:t>
      </w:r>
      <w:r w:rsidRPr="00F84B00">
        <w:rPr>
          <w:rFonts w:ascii="Arial" w:hAnsi="Arial" w:cs="Arial"/>
          <w:sz w:val="24"/>
          <w:szCs w:val="24"/>
        </w:rPr>
        <w:t xml:space="preserve"> has been unable to establish whether the </w:t>
      </w:r>
      <w:r w:rsidR="00CF24CD" w:rsidRPr="00F84B00">
        <w:rPr>
          <w:rFonts w:ascii="Arial" w:hAnsi="Arial" w:cs="Arial"/>
          <w:sz w:val="24"/>
          <w:szCs w:val="24"/>
        </w:rPr>
        <w:t>Defendant</w:t>
      </w:r>
      <w:r w:rsidRPr="00F84B00">
        <w:rPr>
          <w:rFonts w:ascii="Arial" w:hAnsi="Arial" w:cs="Arial"/>
          <w:sz w:val="24"/>
          <w:szCs w:val="24"/>
        </w:rPr>
        <w:t xml:space="preserve"> ha</w:t>
      </w:r>
      <w:r w:rsidR="00F06B6E" w:rsidRPr="00F84B00">
        <w:rPr>
          <w:rFonts w:ascii="Arial" w:hAnsi="Arial" w:cs="Arial"/>
          <w:sz w:val="24"/>
          <w:szCs w:val="24"/>
        </w:rPr>
        <w:t>s</w:t>
      </w:r>
      <w:r w:rsidRPr="00F84B00">
        <w:rPr>
          <w:rFonts w:ascii="Arial" w:hAnsi="Arial" w:cs="Arial"/>
          <w:sz w:val="24"/>
          <w:szCs w:val="24"/>
        </w:rPr>
        <w:t xml:space="preserve"> other assets which can be attached to settle the outstanding amounts, however bearing in mind </w:t>
      </w:r>
      <w:r w:rsidR="002E5DEE" w:rsidRPr="00F84B00">
        <w:rPr>
          <w:rFonts w:ascii="Arial" w:hAnsi="Arial" w:cs="Arial"/>
          <w:sz w:val="24"/>
          <w:szCs w:val="24"/>
        </w:rPr>
        <w:t>the outstanding</w:t>
      </w:r>
      <w:r w:rsidRPr="00F84B00">
        <w:rPr>
          <w:rFonts w:ascii="Arial" w:hAnsi="Arial" w:cs="Arial"/>
          <w:sz w:val="24"/>
          <w:szCs w:val="24"/>
        </w:rPr>
        <w:t xml:space="preserve"> amount is substantial, the attachment and selling of movable property is unlikely to satisfy even a </w:t>
      </w:r>
      <w:r w:rsidRPr="00F84B00">
        <w:rPr>
          <w:rFonts w:ascii="Arial" w:hAnsi="Arial" w:cs="Arial"/>
          <w:sz w:val="24"/>
          <w:szCs w:val="24"/>
        </w:rPr>
        <w:lastRenderedPageBreak/>
        <w:t xml:space="preserve">small portion of the outstanding amount. Attaching and selling the movable property of the </w:t>
      </w:r>
      <w:r w:rsidR="00CF24CD" w:rsidRPr="00F84B00">
        <w:rPr>
          <w:rFonts w:ascii="Arial" w:hAnsi="Arial" w:cs="Arial"/>
          <w:sz w:val="24"/>
          <w:szCs w:val="24"/>
        </w:rPr>
        <w:t>Defendant</w:t>
      </w:r>
      <w:r w:rsidRPr="00F84B00">
        <w:rPr>
          <w:rFonts w:ascii="Arial" w:hAnsi="Arial" w:cs="Arial"/>
          <w:sz w:val="24"/>
          <w:szCs w:val="24"/>
        </w:rPr>
        <w:t xml:space="preserve"> might only delay the inevitable and increase the hardship of the </w:t>
      </w:r>
      <w:proofErr w:type="gramStart"/>
      <w:r w:rsidR="00CF24CD" w:rsidRPr="00F84B00">
        <w:rPr>
          <w:rFonts w:ascii="Arial" w:hAnsi="Arial" w:cs="Arial"/>
          <w:sz w:val="24"/>
          <w:szCs w:val="24"/>
        </w:rPr>
        <w:t>Defendant</w:t>
      </w:r>
      <w:r w:rsidRPr="00F84B00">
        <w:rPr>
          <w:rFonts w:ascii="Arial" w:hAnsi="Arial" w:cs="Arial"/>
          <w:sz w:val="24"/>
          <w:szCs w:val="24"/>
        </w:rPr>
        <w:t>;</w:t>
      </w:r>
      <w:proofErr w:type="gramEnd"/>
      <w:r w:rsidRPr="00F84B00">
        <w:rPr>
          <w:rFonts w:ascii="Arial" w:hAnsi="Arial" w:cs="Arial"/>
          <w:sz w:val="24"/>
          <w:szCs w:val="24"/>
        </w:rPr>
        <w:t xml:space="preserve"> </w:t>
      </w:r>
    </w:p>
    <w:p w14:paraId="52534771" w14:textId="56DC9B67" w:rsidR="00FD72A0" w:rsidRPr="00F84B00" w:rsidRDefault="00FD72A0" w:rsidP="002D50D2">
      <w:pPr>
        <w:pStyle w:val="LitStyleMain"/>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will </w:t>
      </w:r>
      <w:r w:rsidR="008C5C4E" w:rsidRPr="00F84B00">
        <w:rPr>
          <w:rFonts w:ascii="Arial" w:hAnsi="Arial" w:cs="Arial"/>
          <w:sz w:val="24"/>
          <w:szCs w:val="24"/>
        </w:rPr>
        <w:t xml:space="preserve">not </w:t>
      </w:r>
      <w:r w:rsidRPr="00F84B00">
        <w:rPr>
          <w:rFonts w:ascii="Arial" w:hAnsi="Arial" w:cs="Arial"/>
          <w:sz w:val="24"/>
          <w:szCs w:val="24"/>
        </w:rPr>
        <w:t xml:space="preserve">lose access to housing </w:t>
      </w:r>
      <w:proofErr w:type="gramStart"/>
      <w:r w:rsidRPr="00F84B00">
        <w:rPr>
          <w:rFonts w:ascii="Arial" w:hAnsi="Arial" w:cs="Arial"/>
          <w:sz w:val="24"/>
          <w:szCs w:val="24"/>
        </w:rPr>
        <w:t>as a result of</w:t>
      </w:r>
      <w:proofErr w:type="gramEnd"/>
      <w:r w:rsidRPr="00F84B00">
        <w:rPr>
          <w:rFonts w:ascii="Arial" w:hAnsi="Arial" w:cs="Arial"/>
          <w:sz w:val="24"/>
          <w:szCs w:val="24"/>
        </w:rPr>
        <w:t xml:space="preserve"> execution being levied against the </w:t>
      </w:r>
      <w:r w:rsidR="0025540B" w:rsidRPr="00F84B00">
        <w:rPr>
          <w:rFonts w:ascii="Arial" w:hAnsi="Arial" w:cs="Arial"/>
          <w:sz w:val="24"/>
          <w:szCs w:val="24"/>
        </w:rPr>
        <w:t xml:space="preserve">immovable property </w:t>
      </w:r>
      <w:r w:rsidRPr="00F84B00">
        <w:rPr>
          <w:rFonts w:ascii="Arial" w:hAnsi="Arial" w:cs="Arial"/>
          <w:sz w:val="24"/>
          <w:szCs w:val="24"/>
        </w:rPr>
        <w:t xml:space="preserve">of the </w:t>
      </w:r>
      <w:r w:rsidR="00CF24CD" w:rsidRPr="00F84B00">
        <w:rPr>
          <w:rFonts w:ascii="Arial" w:hAnsi="Arial" w:cs="Arial"/>
          <w:sz w:val="24"/>
          <w:szCs w:val="24"/>
        </w:rPr>
        <w:t>Defendant</w:t>
      </w:r>
      <w:r w:rsidRPr="00F84B00">
        <w:rPr>
          <w:rFonts w:ascii="Arial" w:hAnsi="Arial" w:cs="Arial"/>
          <w:sz w:val="24"/>
          <w:szCs w:val="24"/>
        </w:rPr>
        <w:t xml:space="preserve"> </w:t>
      </w:r>
      <w:r w:rsidR="00A7600E" w:rsidRPr="00F84B00">
        <w:rPr>
          <w:rFonts w:ascii="Arial" w:hAnsi="Arial" w:cs="Arial"/>
          <w:sz w:val="24"/>
          <w:szCs w:val="24"/>
        </w:rPr>
        <w:t xml:space="preserve">in terms of a court order as the </w:t>
      </w:r>
      <w:r w:rsidR="00CF24CD" w:rsidRPr="00F84B00">
        <w:rPr>
          <w:rFonts w:ascii="Arial" w:hAnsi="Arial" w:cs="Arial"/>
          <w:sz w:val="24"/>
          <w:szCs w:val="24"/>
        </w:rPr>
        <w:t>Defendant</w:t>
      </w:r>
      <w:r w:rsidR="00A7600E" w:rsidRPr="00F84B00">
        <w:rPr>
          <w:rFonts w:ascii="Arial" w:hAnsi="Arial" w:cs="Arial"/>
          <w:sz w:val="24"/>
          <w:szCs w:val="24"/>
        </w:rPr>
        <w:t xml:space="preserve"> can at any time enter into an appropriate lease agreement</w:t>
      </w:r>
      <w:r w:rsidRPr="00F84B00">
        <w:rPr>
          <w:rFonts w:ascii="Arial" w:hAnsi="Arial" w:cs="Arial"/>
          <w:sz w:val="24"/>
          <w:szCs w:val="24"/>
        </w:rPr>
        <w:t>; and</w:t>
      </w:r>
    </w:p>
    <w:p w14:paraId="5FE898FC" w14:textId="7D0146D4" w:rsidR="00FD72A0" w:rsidRPr="00F84B00" w:rsidRDefault="00FD72A0" w:rsidP="002D50D2">
      <w:pPr>
        <w:pStyle w:val="LitStyleMain"/>
        <w:numPr>
          <w:ilvl w:val="1"/>
          <w:numId w:val="1"/>
        </w:numPr>
        <w:tabs>
          <w:tab w:val="clear" w:pos="1418"/>
        </w:tabs>
        <w:spacing w:before="360" w:after="120" w:line="480" w:lineRule="auto"/>
        <w:jc w:val="both"/>
        <w:rPr>
          <w:rFonts w:ascii="Arial" w:hAnsi="Arial" w:cs="Arial"/>
          <w:sz w:val="24"/>
          <w:szCs w:val="24"/>
        </w:rPr>
      </w:pPr>
      <w:proofErr w:type="gramStart"/>
      <w:r w:rsidRPr="00F84B00">
        <w:rPr>
          <w:rFonts w:ascii="Arial" w:hAnsi="Arial" w:cs="Arial"/>
          <w:sz w:val="24"/>
          <w:szCs w:val="24"/>
        </w:rPr>
        <w:t>the</w:t>
      </w:r>
      <w:proofErr w:type="gramEnd"/>
      <w:r w:rsidRPr="00F84B00">
        <w:rPr>
          <w:rFonts w:ascii="Arial" w:hAnsi="Arial" w:cs="Arial"/>
          <w:sz w:val="24"/>
          <w:szCs w:val="24"/>
        </w:rPr>
        <w:t xml:space="preserve"> </w:t>
      </w:r>
      <w:r w:rsidR="00CF24CD" w:rsidRPr="00F84B00">
        <w:rPr>
          <w:rFonts w:ascii="Arial" w:hAnsi="Arial" w:cs="Arial"/>
          <w:sz w:val="24"/>
          <w:szCs w:val="24"/>
        </w:rPr>
        <w:t>Plaintiff</w:t>
      </w:r>
      <w:r w:rsidRPr="00F84B00">
        <w:rPr>
          <w:rFonts w:ascii="Arial" w:hAnsi="Arial" w:cs="Arial"/>
          <w:sz w:val="24"/>
          <w:szCs w:val="24"/>
        </w:rPr>
        <w:t xml:space="preserve"> has no ulterior motive in approaching the Court for the order as set out</w:t>
      </w:r>
      <w:r w:rsidR="0083249F" w:rsidRPr="00F84B00">
        <w:rPr>
          <w:rFonts w:ascii="Arial" w:hAnsi="Arial" w:cs="Arial"/>
          <w:sz w:val="24"/>
          <w:szCs w:val="24"/>
        </w:rPr>
        <w:t xml:space="preserve"> herein</w:t>
      </w:r>
      <w:r w:rsidRPr="00F84B00">
        <w:rPr>
          <w:rFonts w:ascii="Arial" w:hAnsi="Arial" w:cs="Arial"/>
          <w:sz w:val="24"/>
          <w:szCs w:val="24"/>
        </w:rPr>
        <w:t>.</w:t>
      </w:r>
    </w:p>
    <w:p w14:paraId="7941DAB4" w14:textId="77777777" w:rsidR="00FD72A0" w:rsidRPr="00F84B00" w:rsidRDefault="00FD72A0" w:rsidP="002D50D2">
      <w:pPr>
        <w:spacing w:before="240" w:after="120" w:line="480" w:lineRule="auto"/>
        <w:jc w:val="both"/>
        <w:rPr>
          <w:rFonts w:ascii="Arial" w:hAnsi="Arial" w:cs="Arial"/>
          <w:b/>
          <w:sz w:val="24"/>
          <w:szCs w:val="24"/>
        </w:rPr>
      </w:pPr>
    </w:p>
    <w:p w14:paraId="6E701F74" w14:textId="77777777" w:rsidR="00FD72A0" w:rsidRPr="00F84B00" w:rsidRDefault="00FD72A0" w:rsidP="002D50D2">
      <w:pPr>
        <w:spacing w:before="240" w:after="120" w:line="480" w:lineRule="auto"/>
        <w:jc w:val="both"/>
        <w:rPr>
          <w:rFonts w:ascii="Arial" w:hAnsi="Arial" w:cs="Arial"/>
          <w:b/>
          <w:sz w:val="24"/>
          <w:szCs w:val="24"/>
        </w:rPr>
      </w:pPr>
      <w:r w:rsidRPr="00F84B00">
        <w:rPr>
          <w:rFonts w:ascii="Arial" w:hAnsi="Arial" w:cs="Arial"/>
          <w:b/>
          <w:sz w:val="24"/>
          <w:szCs w:val="24"/>
        </w:rPr>
        <w:t xml:space="preserve">THE CONSTITUTION OF THE REPUBLIC OF SOUTH AFRICA </w:t>
      </w:r>
    </w:p>
    <w:p w14:paraId="5E738CEA" w14:textId="77777777" w:rsidR="00FD72A0" w:rsidRPr="00F84B00" w:rsidRDefault="00FD72A0" w:rsidP="002D50D2">
      <w:pPr>
        <w:spacing w:before="240" w:after="120" w:line="480" w:lineRule="auto"/>
        <w:jc w:val="both"/>
        <w:rPr>
          <w:rFonts w:ascii="Arial" w:hAnsi="Arial" w:cs="Arial"/>
          <w:b/>
          <w:sz w:val="24"/>
          <w:szCs w:val="24"/>
        </w:rPr>
      </w:pPr>
      <w:r w:rsidRPr="00F84B00">
        <w:rPr>
          <w:rFonts w:ascii="Arial" w:hAnsi="Arial" w:cs="Arial"/>
          <w:b/>
          <w:sz w:val="24"/>
          <w:szCs w:val="24"/>
        </w:rPr>
        <w:t>SAUNDERSON, JESSA AND DAWOOD REQUIREMENTS</w:t>
      </w:r>
    </w:p>
    <w:p w14:paraId="11F1DCE1" w14:textId="77777777" w:rsidR="00720FF6" w:rsidRPr="00F84B00" w:rsidRDefault="00720FF6" w:rsidP="002D50D2">
      <w:pPr>
        <w:spacing w:before="240" w:after="120" w:line="480" w:lineRule="auto"/>
        <w:jc w:val="both"/>
        <w:rPr>
          <w:rFonts w:ascii="Arial" w:hAnsi="Arial" w:cs="Arial"/>
          <w:b/>
          <w:sz w:val="24"/>
          <w:szCs w:val="24"/>
        </w:rPr>
      </w:pPr>
    </w:p>
    <w:p w14:paraId="06B35E7C" w14:textId="4C887862" w:rsidR="00720FF6" w:rsidRPr="00F84B00" w:rsidRDefault="00720FF6" w:rsidP="002D50D2">
      <w:pPr>
        <w:spacing w:before="240" w:after="120" w:line="480" w:lineRule="auto"/>
        <w:jc w:val="both"/>
        <w:rPr>
          <w:rFonts w:ascii="Arial" w:hAnsi="Arial" w:cs="Arial"/>
          <w:b/>
          <w:sz w:val="24"/>
          <w:szCs w:val="24"/>
        </w:rPr>
      </w:pPr>
      <w:r w:rsidRPr="00F84B00">
        <w:rPr>
          <w:rFonts w:ascii="Arial" w:hAnsi="Arial" w:cs="Arial"/>
          <w:b/>
          <w:sz w:val="24"/>
          <w:szCs w:val="24"/>
        </w:rPr>
        <w:t xml:space="preserve">The immovable property is a residential property, </w:t>
      </w:r>
      <w:proofErr w:type="gramStart"/>
      <w:r w:rsidRPr="00F84B00">
        <w:rPr>
          <w:rFonts w:ascii="Arial" w:hAnsi="Arial" w:cs="Arial"/>
          <w:b/>
          <w:sz w:val="24"/>
          <w:szCs w:val="24"/>
        </w:rPr>
        <w:t>according,</w:t>
      </w:r>
      <w:proofErr w:type="gramEnd"/>
      <w:r w:rsidRPr="00F84B00">
        <w:rPr>
          <w:rFonts w:ascii="Arial" w:hAnsi="Arial" w:cs="Arial"/>
          <w:b/>
          <w:sz w:val="24"/>
          <w:szCs w:val="24"/>
        </w:rPr>
        <w:t xml:space="preserve"> the </w:t>
      </w:r>
      <w:r w:rsidR="008A715B" w:rsidRPr="00F84B00">
        <w:rPr>
          <w:rFonts w:ascii="Arial" w:hAnsi="Arial" w:cs="Arial"/>
          <w:b/>
          <w:sz w:val="24"/>
          <w:szCs w:val="24"/>
        </w:rPr>
        <w:t>Plaintiff,</w:t>
      </w:r>
      <w:r w:rsidRPr="00F84B00">
        <w:rPr>
          <w:rFonts w:ascii="Arial" w:hAnsi="Arial" w:cs="Arial"/>
          <w:b/>
          <w:sz w:val="24"/>
          <w:szCs w:val="24"/>
        </w:rPr>
        <w:t xml:space="preserve"> will make application to the above Honourable Court on notice in terms of the provisions of Rule 46A of the Uniform Rules of Court for an Order declaring the immovable property </w:t>
      </w:r>
      <w:proofErr w:type="gramStart"/>
      <w:r w:rsidRPr="00F84B00">
        <w:rPr>
          <w:rFonts w:ascii="Arial" w:hAnsi="Arial" w:cs="Arial"/>
          <w:b/>
          <w:sz w:val="24"/>
          <w:szCs w:val="24"/>
        </w:rPr>
        <w:t>specially</w:t>
      </w:r>
      <w:proofErr w:type="gramEnd"/>
      <w:r w:rsidRPr="00F84B00">
        <w:rPr>
          <w:rFonts w:ascii="Arial" w:hAnsi="Arial" w:cs="Arial"/>
          <w:b/>
          <w:sz w:val="24"/>
          <w:szCs w:val="24"/>
        </w:rPr>
        <w:t xml:space="preserve"> executable, as prayed for below and the </w:t>
      </w:r>
      <w:r w:rsidR="00CF24CD" w:rsidRPr="00F84B00">
        <w:rPr>
          <w:rFonts w:ascii="Arial" w:hAnsi="Arial" w:cs="Arial"/>
          <w:b/>
          <w:sz w:val="24"/>
          <w:szCs w:val="24"/>
        </w:rPr>
        <w:t>Defendant</w:t>
      </w:r>
      <w:r w:rsidRPr="00F84B00">
        <w:rPr>
          <w:rFonts w:ascii="Arial" w:hAnsi="Arial" w:cs="Arial"/>
          <w:b/>
          <w:sz w:val="24"/>
          <w:szCs w:val="24"/>
        </w:rPr>
        <w:t xml:space="preserve"> is given notice that:</w:t>
      </w:r>
    </w:p>
    <w:p w14:paraId="2A3C7E1C" w14:textId="77777777" w:rsidR="00FD72A0" w:rsidRPr="00F84B00" w:rsidRDefault="00FD72A0" w:rsidP="002D50D2">
      <w:pPr>
        <w:spacing w:before="240" w:after="120" w:line="480" w:lineRule="auto"/>
        <w:jc w:val="both"/>
        <w:rPr>
          <w:rFonts w:ascii="Arial" w:hAnsi="Arial" w:cs="Arial"/>
          <w:b/>
          <w:sz w:val="24"/>
          <w:szCs w:val="24"/>
        </w:rPr>
      </w:pPr>
    </w:p>
    <w:p w14:paraId="6DBEC173" w14:textId="098589C0" w:rsidR="00FD72A0" w:rsidRPr="00F84B00" w:rsidRDefault="00FD72A0" w:rsidP="002D50D2">
      <w:pPr>
        <w:numPr>
          <w:ilvl w:val="0"/>
          <w:numId w:val="1"/>
        </w:numPr>
        <w:tabs>
          <w:tab w:val="clear" w:pos="851"/>
        </w:tabs>
        <w:spacing w:after="120" w:line="480" w:lineRule="auto"/>
        <w:jc w:val="both"/>
        <w:rPr>
          <w:rFonts w:ascii="Arial" w:hAnsi="Arial" w:cs="Arial"/>
          <w:snapToGrid w:val="0"/>
          <w:sz w:val="24"/>
          <w:szCs w:val="24"/>
        </w:rPr>
      </w:pPr>
      <w:bookmarkStart w:id="14" w:name="_Ref468260056"/>
      <w:r w:rsidRPr="00F84B00">
        <w:rPr>
          <w:rFonts w:ascii="Arial" w:hAnsi="Arial" w:cs="Arial"/>
          <w:snapToGrid w:val="0"/>
          <w:sz w:val="24"/>
          <w:szCs w:val="24"/>
        </w:rPr>
        <w:t xml:space="preserve">The </w:t>
      </w:r>
      <w:r w:rsidR="00CF24CD" w:rsidRPr="00F84B00">
        <w:rPr>
          <w:rFonts w:ascii="Arial" w:hAnsi="Arial" w:cs="Arial"/>
          <w:snapToGrid w:val="0"/>
          <w:sz w:val="24"/>
          <w:szCs w:val="24"/>
        </w:rPr>
        <w:t>Defendant</w:t>
      </w:r>
      <w:r w:rsidRPr="00F84B00">
        <w:rPr>
          <w:rFonts w:ascii="Arial" w:hAnsi="Arial" w:cs="Arial"/>
          <w:snapToGrid w:val="0"/>
          <w:sz w:val="24"/>
          <w:szCs w:val="24"/>
        </w:rPr>
        <w:t xml:space="preserve">’s attention is drawn to section 26(1) of the Constitution, which accords to everyone the right to have access to adequate housing. Should the </w:t>
      </w:r>
      <w:r w:rsidR="00CF24CD" w:rsidRPr="00F84B00">
        <w:rPr>
          <w:rFonts w:ascii="Arial" w:hAnsi="Arial" w:cs="Arial"/>
          <w:snapToGrid w:val="0"/>
          <w:sz w:val="24"/>
          <w:szCs w:val="24"/>
        </w:rPr>
        <w:lastRenderedPageBreak/>
        <w:t>Defendant</w:t>
      </w:r>
      <w:r w:rsidRPr="00F84B00">
        <w:rPr>
          <w:rFonts w:ascii="Arial" w:hAnsi="Arial" w:cs="Arial"/>
          <w:snapToGrid w:val="0"/>
          <w:sz w:val="24"/>
          <w:szCs w:val="24"/>
        </w:rPr>
        <w:t xml:space="preserve"> claim that the order for execution will infringe that right, it is incumbent on the </w:t>
      </w:r>
      <w:r w:rsidR="00CF24CD" w:rsidRPr="00F84B00">
        <w:rPr>
          <w:rFonts w:ascii="Arial" w:hAnsi="Arial" w:cs="Arial"/>
          <w:snapToGrid w:val="0"/>
          <w:sz w:val="24"/>
          <w:szCs w:val="24"/>
        </w:rPr>
        <w:t>Defendant</w:t>
      </w:r>
      <w:r w:rsidRPr="00F84B00">
        <w:rPr>
          <w:rFonts w:ascii="Arial" w:hAnsi="Arial" w:cs="Arial"/>
          <w:snapToGrid w:val="0"/>
          <w:sz w:val="24"/>
          <w:szCs w:val="24"/>
        </w:rPr>
        <w:t xml:space="preserve"> to place information supporting that claim before the Court.</w:t>
      </w:r>
      <w:bookmarkEnd w:id="14"/>
      <w:r w:rsidRPr="00F84B00">
        <w:rPr>
          <w:rFonts w:ascii="Arial" w:hAnsi="Arial" w:cs="Arial"/>
          <w:snapToGrid w:val="0"/>
          <w:sz w:val="24"/>
          <w:szCs w:val="24"/>
        </w:rPr>
        <w:t xml:space="preserve"> </w:t>
      </w:r>
    </w:p>
    <w:p w14:paraId="4A104B58" w14:textId="77777777" w:rsidR="00FD72A0" w:rsidRPr="00F84B00" w:rsidRDefault="00FD72A0" w:rsidP="002D50D2">
      <w:pPr>
        <w:spacing w:line="480" w:lineRule="auto"/>
        <w:jc w:val="both"/>
        <w:rPr>
          <w:rFonts w:ascii="Arial" w:hAnsi="Arial" w:cs="Arial"/>
          <w:snapToGrid w:val="0"/>
          <w:sz w:val="24"/>
          <w:szCs w:val="24"/>
        </w:rPr>
      </w:pPr>
    </w:p>
    <w:p w14:paraId="6E273E77" w14:textId="2404C16D" w:rsidR="00FD72A0" w:rsidRPr="00F84B00" w:rsidRDefault="00FD72A0" w:rsidP="002D50D2">
      <w:pPr>
        <w:widowControl w:val="0"/>
        <w:numPr>
          <w:ilvl w:val="0"/>
          <w:numId w:val="1"/>
        </w:numPr>
        <w:tabs>
          <w:tab w:val="clear" w:pos="851"/>
        </w:tabs>
        <w:spacing w:line="480" w:lineRule="auto"/>
        <w:jc w:val="both"/>
        <w:rPr>
          <w:rFonts w:ascii="Arial" w:hAnsi="Arial" w:cs="Arial"/>
          <w:snapToGrid w:val="0"/>
          <w:sz w:val="24"/>
          <w:szCs w:val="24"/>
        </w:rPr>
      </w:pPr>
      <w:bookmarkStart w:id="15" w:name="_Ref468260107"/>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is entitled to place information regarding relevant circumstances before this Court as it may </w:t>
      </w:r>
      <w:r w:rsidR="008A715B" w:rsidRPr="00F84B00">
        <w:rPr>
          <w:rFonts w:ascii="Arial" w:hAnsi="Arial" w:cs="Arial"/>
          <w:sz w:val="24"/>
          <w:szCs w:val="24"/>
        </w:rPr>
        <w:t>be deemed</w:t>
      </w:r>
      <w:r w:rsidRPr="00F84B00">
        <w:rPr>
          <w:rFonts w:ascii="Arial" w:hAnsi="Arial" w:cs="Arial"/>
          <w:sz w:val="24"/>
          <w:szCs w:val="24"/>
        </w:rPr>
        <w:t xml:space="preserve"> appropriate within the meaning of Section 26(3) of the Constitution and Rule 46</w:t>
      </w:r>
      <w:bookmarkEnd w:id="15"/>
      <w:r w:rsidRPr="00F84B00">
        <w:rPr>
          <w:rFonts w:ascii="Arial" w:hAnsi="Arial" w:cs="Arial"/>
          <w:sz w:val="24"/>
          <w:szCs w:val="24"/>
        </w:rPr>
        <w:t>.</w:t>
      </w:r>
    </w:p>
    <w:p w14:paraId="729450B7" w14:textId="77777777" w:rsidR="00FD72A0" w:rsidRPr="00F84B00" w:rsidRDefault="00FD72A0" w:rsidP="002D50D2">
      <w:pPr>
        <w:widowControl w:val="0"/>
        <w:spacing w:line="480" w:lineRule="auto"/>
        <w:ind w:left="851"/>
        <w:jc w:val="both"/>
        <w:rPr>
          <w:rFonts w:ascii="Arial" w:hAnsi="Arial" w:cs="Arial"/>
          <w:snapToGrid w:val="0"/>
          <w:sz w:val="24"/>
          <w:szCs w:val="24"/>
        </w:rPr>
      </w:pPr>
    </w:p>
    <w:p w14:paraId="3EE9757D" w14:textId="2DC28DE0" w:rsidR="00FD72A0" w:rsidRPr="00F84B00" w:rsidRDefault="00FD72A0" w:rsidP="002D50D2">
      <w:pPr>
        <w:widowControl w:val="0"/>
        <w:numPr>
          <w:ilvl w:val="0"/>
          <w:numId w:val="1"/>
        </w:numPr>
        <w:tabs>
          <w:tab w:val="clear" w:pos="851"/>
        </w:tabs>
        <w:spacing w:line="480" w:lineRule="auto"/>
        <w:jc w:val="both"/>
        <w:rPr>
          <w:rFonts w:ascii="Arial" w:hAnsi="Arial" w:cs="Arial"/>
          <w:sz w:val="24"/>
          <w:szCs w:val="24"/>
        </w:rPr>
      </w:pPr>
      <w:bookmarkStart w:id="16" w:name="_Ref468260133"/>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is advised that in terms of Rule 46A no writ shall be issued against their primary residence unless a court</w:t>
      </w:r>
      <w:r w:rsidR="00F06B6E" w:rsidRPr="00F84B00">
        <w:rPr>
          <w:rFonts w:ascii="Arial" w:hAnsi="Arial" w:cs="Arial"/>
          <w:sz w:val="24"/>
          <w:szCs w:val="24"/>
        </w:rPr>
        <w:t>,</w:t>
      </w:r>
      <w:r w:rsidRPr="00F84B00">
        <w:rPr>
          <w:rFonts w:ascii="Arial" w:hAnsi="Arial" w:cs="Arial"/>
          <w:sz w:val="24"/>
          <w:szCs w:val="24"/>
        </w:rPr>
        <w:t xml:space="preserve"> having considered </w:t>
      </w:r>
      <w:proofErr w:type="gramStart"/>
      <w:r w:rsidRPr="00F84B00">
        <w:rPr>
          <w:rFonts w:ascii="Arial" w:hAnsi="Arial" w:cs="Arial"/>
          <w:sz w:val="24"/>
          <w:szCs w:val="24"/>
        </w:rPr>
        <w:t>all of</w:t>
      </w:r>
      <w:proofErr w:type="gramEnd"/>
      <w:r w:rsidRPr="00F84B00">
        <w:rPr>
          <w:rFonts w:ascii="Arial" w:hAnsi="Arial" w:cs="Arial"/>
          <w:sz w:val="24"/>
          <w:szCs w:val="24"/>
        </w:rPr>
        <w:t xml:space="preserve"> the relevant circumstances</w:t>
      </w:r>
      <w:r w:rsidR="00F06B6E" w:rsidRPr="00F84B00">
        <w:rPr>
          <w:rFonts w:ascii="Arial" w:hAnsi="Arial" w:cs="Arial"/>
          <w:sz w:val="24"/>
          <w:szCs w:val="24"/>
        </w:rPr>
        <w:t>,</w:t>
      </w:r>
      <w:r w:rsidRPr="00F84B00">
        <w:rPr>
          <w:rFonts w:ascii="Arial" w:hAnsi="Arial" w:cs="Arial"/>
          <w:sz w:val="24"/>
          <w:szCs w:val="24"/>
        </w:rPr>
        <w:t xml:space="preserve"> orders execution against such immovable property.</w:t>
      </w:r>
      <w:bookmarkEnd w:id="16"/>
    </w:p>
    <w:p w14:paraId="1D4D23BD" w14:textId="77777777" w:rsidR="00FD72A0" w:rsidRPr="00F84B00" w:rsidRDefault="00FD72A0" w:rsidP="002D50D2">
      <w:pPr>
        <w:widowControl w:val="0"/>
        <w:spacing w:line="480" w:lineRule="auto"/>
        <w:ind w:left="851"/>
        <w:jc w:val="both"/>
        <w:rPr>
          <w:rFonts w:ascii="Arial" w:hAnsi="Arial" w:cs="Arial"/>
          <w:sz w:val="24"/>
          <w:szCs w:val="24"/>
        </w:rPr>
      </w:pPr>
    </w:p>
    <w:p w14:paraId="3360CFA5" w14:textId="5FD9DFBC" w:rsidR="00FD72A0" w:rsidRPr="00F84B00" w:rsidRDefault="00FD72A0" w:rsidP="002D50D2">
      <w:pPr>
        <w:widowControl w:val="0"/>
        <w:numPr>
          <w:ilvl w:val="0"/>
          <w:numId w:val="1"/>
        </w:numPr>
        <w:tabs>
          <w:tab w:val="clear" w:pos="851"/>
        </w:tabs>
        <w:spacing w:line="480" w:lineRule="auto"/>
        <w:jc w:val="both"/>
        <w:rPr>
          <w:rFonts w:ascii="Arial" w:hAnsi="Arial" w:cs="Arial"/>
          <w:snapToGrid w:val="0"/>
          <w:sz w:val="24"/>
          <w:szCs w:val="24"/>
        </w:rPr>
      </w:pPr>
      <w:bookmarkStart w:id="17" w:name="_Ref468260271"/>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is advised that if </w:t>
      </w:r>
      <w:r w:rsidR="00F06B6E" w:rsidRPr="00F84B00">
        <w:rPr>
          <w:rFonts w:ascii="Arial" w:hAnsi="Arial" w:cs="Arial"/>
          <w:sz w:val="24"/>
          <w:szCs w:val="24"/>
        </w:rPr>
        <w:t>he/she</w:t>
      </w:r>
      <w:r w:rsidRPr="00F84B00">
        <w:rPr>
          <w:rFonts w:ascii="Arial" w:hAnsi="Arial" w:cs="Arial"/>
          <w:sz w:val="24"/>
          <w:szCs w:val="24"/>
        </w:rPr>
        <w:t xml:space="preserve"> object</w:t>
      </w:r>
      <w:r w:rsidR="00F06B6E" w:rsidRPr="00F84B00">
        <w:rPr>
          <w:rFonts w:ascii="Arial" w:hAnsi="Arial" w:cs="Arial"/>
          <w:sz w:val="24"/>
          <w:szCs w:val="24"/>
        </w:rPr>
        <w:t>s</w:t>
      </w:r>
      <w:r w:rsidRPr="00F84B00">
        <w:rPr>
          <w:rFonts w:ascii="Arial" w:hAnsi="Arial" w:cs="Arial"/>
          <w:sz w:val="24"/>
          <w:szCs w:val="24"/>
        </w:rPr>
        <w:t xml:space="preserve"> to the immovable prop</w:t>
      </w:r>
      <w:r w:rsidR="00126A57" w:rsidRPr="00F84B00">
        <w:rPr>
          <w:rFonts w:ascii="Arial" w:hAnsi="Arial" w:cs="Arial"/>
          <w:sz w:val="24"/>
          <w:szCs w:val="24"/>
        </w:rPr>
        <w:t xml:space="preserve">erty being declared executable and is </w:t>
      </w:r>
      <w:r w:rsidRPr="00F84B00">
        <w:rPr>
          <w:rFonts w:ascii="Arial" w:hAnsi="Arial" w:cs="Arial"/>
          <w:sz w:val="24"/>
          <w:szCs w:val="24"/>
        </w:rPr>
        <w:t>called upon to place such facts and submissions before the Court to enable the Court to consider them in terms of Rule 46A(6) to enable the court to consider them in terms of Rule 46A(8) of the Rules of Court and that a failure to do so may result in an order declaring the immovable property specially executable consequent upon which their property may be sold in execution.</w:t>
      </w:r>
      <w:bookmarkEnd w:id="17"/>
    </w:p>
    <w:p w14:paraId="240AB972" w14:textId="352C61BE" w:rsidR="00FD72A0" w:rsidRPr="00F84B00" w:rsidRDefault="00FD72A0" w:rsidP="002D50D2">
      <w:pPr>
        <w:numPr>
          <w:ilvl w:val="0"/>
          <w:numId w:val="1"/>
        </w:numPr>
        <w:tabs>
          <w:tab w:val="clear" w:pos="851"/>
        </w:tabs>
        <w:spacing w:before="240" w:after="120" w:line="480" w:lineRule="auto"/>
        <w:jc w:val="both"/>
        <w:rPr>
          <w:rFonts w:ascii="Arial" w:hAnsi="Arial" w:cs="Arial"/>
          <w:sz w:val="24"/>
          <w:szCs w:val="24"/>
        </w:rPr>
      </w:pPr>
      <w:bookmarkStart w:id="18" w:name="_Ref468262143"/>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would be significantly prejudiced if the order sought in terms of this </w:t>
      </w:r>
      <w:r w:rsidR="00932A85" w:rsidRPr="00F84B00">
        <w:rPr>
          <w:rFonts w:ascii="Arial" w:hAnsi="Arial" w:cs="Arial"/>
          <w:sz w:val="24"/>
          <w:szCs w:val="24"/>
        </w:rPr>
        <w:t>matter</w:t>
      </w:r>
      <w:r w:rsidRPr="00F84B00">
        <w:rPr>
          <w:rFonts w:ascii="Arial" w:hAnsi="Arial" w:cs="Arial"/>
          <w:sz w:val="24"/>
          <w:szCs w:val="24"/>
        </w:rPr>
        <w:t xml:space="preserve"> were not to be granted and it would not be justifiable in the light of what is detailed herein to order that the </w:t>
      </w:r>
      <w:r w:rsidR="00CF24CD" w:rsidRPr="00F84B00">
        <w:rPr>
          <w:rFonts w:ascii="Arial" w:hAnsi="Arial" w:cs="Arial"/>
          <w:sz w:val="24"/>
          <w:szCs w:val="24"/>
        </w:rPr>
        <w:t>Plaintiff</w:t>
      </w:r>
      <w:r w:rsidRPr="00F84B00">
        <w:rPr>
          <w:rFonts w:ascii="Arial" w:hAnsi="Arial" w:cs="Arial"/>
          <w:sz w:val="24"/>
          <w:szCs w:val="24"/>
        </w:rPr>
        <w:t xml:space="preserve"> must first execute against the </w:t>
      </w:r>
      <w:r w:rsidR="00F06B6E" w:rsidRPr="00F84B00">
        <w:rPr>
          <w:rFonts w:ascii="Arial" w:hAnsi="Arial" w:cs="Arial"/>
          <w:sz w:val="24"/>
          <w:szCs w:val="24"/>
        </w:rPr>
        <w:t>Defendant’s movables</w:t>
      </w:r>
      <w:r w:rsidRPr="00F84B00">
        <w:rPr>
          <w:rFonts w:ascii="Arial" w:hAnsi="Arial" w:cs="Arial"/>
          <w:sz w:val="24"/>
          <w:szCs w:val="24"/>
        </w:rPr>
        <w:t xml:space="preserve"> before executing against the immovable property.</w:t>
      </w:r>
      <w:bookmarkEnd w:id="18"/>
      <w:r w:rsidRPr="00F84B00">
        <w:rPr>
          <w:rFonts w:ascii="Arial" w:hAnsi="Arial" w:cs="Arial"/>
          <w:sz w:val="24"/>
          <w:szCs w:val="24"/>
        </w:rPr>
        <w:t xml:space="preserve"> In </w:t>
      </w:r>
      <w:r w:rsidRPr="00F84B00">
        <w:rPr>
          <w:rFonts w:ascii="Arial" w:hAnsi="Arial" w:cs="Arial"/>
          <w:i/>
          <w:sz w:val="24"/>
          <w:szCs w:val="24"/>
        </w:rPr>
        <w:t xml:space="preserve">The Standard Bank of South Africa v Saunderson 2005 (2) 264 (SCA), </w:t>
      </w:r>
      <w:r w:rsidRPr="00F84B00">
        <w:rPr>
          <w:rFonts w:ascii="Arial" w:hAnsi="Arial" w:cs="Arial"/>
          <w:iCs/>
          <w:sz w:val="24"/>
          <w:szCs w:val="24"/>
        </w:rPr>
        <w:t>t</w:t>
      </w:r>
      <w:r w:rsidRPr="00F84B00">
        <w:rPr>
          <w:rFonts w:ascii="Arial" w:hAnsi="Arial" w:cs="Arial"/>
          <w:sz w:val="24"/>
          <w:szCs w:val="24"/>
        </w:rPr>
        <w:t xml:space="preserve">he judgment expressly states that, where a property is expressly hypothecated, </w:t>
      </w:r>
      <w:r w:rsidRPr="00F84B00">
        <w:rPr>
          <w:rFonts w:ascii="Arial" w:hAnsi="Arial" w:cs="Arial"/>
          <w:sz w:val="24"/>
          <w:szCs w:val="24"/>
        </w:rPr>
        <w:lastRenderedPageBreak/>
        <w:t xml:space="preserve">the immovable property may be attached </w:t>
      </w:r>
      <w:proofErr w:type="gramStart"/>
      <w:r w:rsidRPr="00F84B00">
        <w:rPr>
          <w:rFonts w:ascii="Arial" w:hAnsi="Arial" w:cs="Arial"/>
          <w:sz w:val="24"/>
          <w:szCs w:val="24"/>
        </w:rPr>
        <w:t>in order to</w:t>
      </w:r>
      <w:proofErr w:type="gramEnd"/>
      <w:r w:rsidRPr="00F84B00">
        <w:rPr>
          <w:rFonts w:ascii="Arial" w:hAnsi="Arial" w:cs="Arial"/>
          <w:sz w:val="24"/>
          <w:szCs w:val="24"/>
        </w:rPr>
        <w:t xml:space="preserve"> satisfy the Bond Holder’s claim.</w:t>
      </w:r>
    </w:p>
    <w:p w14:paraId="4A790F59" w14:textId="2C6F9804" w:rsidR="002B72B7" w:rsidRPr="00F84B00" w:rsidRDefault="002B72B7" w:rsidP="002D50D2">
      <w:pPr>
        <w:spacing w:before="360" w:after="120" w:line="480" w:lineRule="auto"/>
        <w:jc w:val="both"/>
        <w:rPr>
          <w:rFonts w:ascii="Arial" w:hAnsi="Arial" w:cs="Arial"/>
          <w:sz w:val="24"/>
          <w:szCs w:val="24"/>
        </w:rPr>
      </w:pPr>
      <w:r w:rsidRPr="00F84B00">
        <w:rPr>
          <w:rFonts w:ascii="Arial" w:hAnsi="Arial" w:cs="Arial"/>
          <w:b/>
          <w:caps/>
          <w:sz w:val="24"/>
          <w:szCs w:val="24"/>
        </w:rPr>
        <w:t xml:space="preserve">Compliance with the provisions of the </w:t>
      </w:r>
      <w:r w:rsidR="00ED64E3" w:rsidRPr="00F84B00">
        <w:rPr>
          <w:rFonts w:ascii="Arial" w:hAnsi="Arial" w:cs="Arial"/>
          <w:b/>
          <w:caps/>
          <w:sz w:val="24"/>
          <w:szCs w:val="24"/>
        </w:rPr>
        <w:t>NATIONAL CREDIT ACT 34 OF 2005 (“NCA”)</w:t>
      </w:r>
    </w:p>
    <w:p w14:paraId="214EA75F" w14:textId="1DF24C37" w:rsidR="002B72B7" w:rsidRPr="00F84B00" w:rsidRDefault="002B72B7" w:rsidP="002D50D2">
      <w:pPr>
        <w:numPr>
          <w:ilvl w:val="0"/>
          <w:numId w:val="1"/>
        </w:numPr>
        <w:tabs>
          <w:tab w:val="clear" w:pos="851"/>
        </w:tabs>
        <w:spacing w:before="360" w:after="120" w:line="480" w:lineRule="auto"/>
        <w:jc w:val="both"/>
        <w:rPr>
          <w:rFonts w:ascii="Arial" w:hAnsi="Arial" w:cs="Arial"/>
          <w:b/>
          <w:sz w:val="24"/>
          <w:szCs w:val="24"/>
        </w:rPr>
      </w:pPr>
      <w:bookmarkStart w:id="19" w:name="_Ref468262409"/>
      <w:r w:rsidRPr="00F84B00">
        <w:rPr>
          <w:rFonts w:ascii="Arial" w:hAnsi="Arial" w:cs="Arial"/>
          <w:sz w:val="24"/>
          <w:szCs w:val="24"/>
        </w:rPr>
        <w:t xml:space="preserve">It is submitted that the </w:t>
      </w:r>
      <w:r w:rsidR="00CF24CD" w:rsidRPr="00F84B00">
        <w:rPr>
          <w:rFonts w:ascii="Arial" w:hAnsi="Arial" w:cs="Arial"/>
          <w:sz w:val="24"/>
          <w:szCs w:val="24"/>
        </w:rPr>
        <w:t>Plaintiff</w:t>
      </w:r>
      <w:r w:rsidRPr="00F84B00">
        <w:rPr>
          <w:rFonts w:ascii="Arial" w:hAnsi="Arial" w:cs="Arial"/>
          <w:sz w:val="24"/>
          <w:szCs w:val="24"/>
        </w:rPr>
        <w:t xml:space="preserve"> has complied with the provisions of Section 129 and Section 130 of the NCA.</w:t>
      </w:r>
      <w:bookmarkEnd w:id="19"/>
    </w:p>
    <w:p w14:paraId="6177996A" w14:textId="12A9EE5F" w:rsidR="002B72B7" w:rsidRPr="00F84B00" w:rsidRDefault="002B72B7" w:rsidP="002D50D2">
      <w:pPr>
        <w:numPr>
          <w:ilvl w:val="1"/>
          <w:numId w:val="1"/>
        </w:numPr>
        <w:tabs>
          <w:tab w:val="clear" w:pos="1418"/>
        </w:tabs>
        <w:spacing w:before="360" w:after="120" w:line="480" w:lineRule="auto"/>
        <w:jc w:val="both"/>
        <w:rPr>
          <w:rFonts w:ascii="Arial" w:hAnsi="Arial" w:cs="Arial"/>
          <w:b/>
          <w:sz w:val="24"/>
          <w:szCs w:val="24"/>
        </w:rPr>
      </w:pPr>
      <w:bookmarkStart w:id="20" w:name="_Hlk187241345"/>
      <w:r w:rsidRPr="00F84B00">
        <w:rPr>
          <w:rFonts w:ascii="Arial" w:hAnsi="Arial" w:cs="Arial"/>
          <w:sz w:val="24"/>
          <w:szCs w:val="24"/>
        </w:rPr>
        <w:t xml:space="preserve"> On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S129DATES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w:t>
      </w:r>
      <w:r w:rsidR="00CF24CD" w:rsidRPr="00F84B00">
        <w:rPr>
          <w:rFonts w:ascii="Arial" w:hAnsi="Arial" w:cs="Arial"/>
          <w:b/>
          <w:bCs/>
          <w:noProof/>
          <w:sz w:val="24"/>
          <w:szCs w:val="24"/>
        </w:rPr>
        <w:t>S129</w:t>
      </w:r>
      <w:r w:rsidR="008C5C4E" w:rsidRPr="00F84B00">
        <w:rPr>
          <w:rFonts w:ascii="Arial" w:hAnsi="Arial" w:cs="Arial"/>
          <w:b/>
          <w:bCs/>
          <w:noProof/>
          <w:sz w:val="24"/>
          <w:szCs w:val="24"/>
        </w:rPr>
        <w:t>DATES»</w:t>
      </w:r>
      <w:r w:rsidRPr="00F84B00">
        <w:rPr>
          <w:rFonts w:ascii="Arial" w:hAnsi="Arial" w:cs="Arial"/>
          <w:b/>
          <w:bCs/>
          <w:sz w:val="24"/>
          <w:szCs w:val="24"/>
        </w:rPr>
        <w:fldChar w:fldCharType="end"/>
      </w:r>
      <w:r w:rsidRPr="00F84B00">
        <w:rPr>
          <w:rFonts w:ascii="Arial" w:hAnsi="Arial" w:cs="Arial"/>
          <w:b/>
          <w:bCs/>
          <w:sz w:val="24"/>
          <w:szCs w:val="24"/>
        </w:rPr>
        <w:t>,</w:t>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caused notices in terms of the provisions of Section 129 of the NCA, as read together with Section 130 </w:t>
      </w:r>
      <w:r w:rsidR="00F06B6E" w:rsidRPr="00F84B00">
        <w:rPr>
          <w:rFonts w:ascii="Arial" w:hAnsi="Arial" w:cs="Arial"/>
          <w:sz w:val="24"/>
          <w:szCs w:val="24"/>
        </w:rPr>
        <w:t>thereof (</w:t>
      </w:r>
      <w:r w:rsidRPr="00F84B00">
        <w:rPr>
          <w:rFonts w:ascii="Arial" w:hAnsi="Arial" w:cs="Arial"/>
          <w:sz w:val="24"/>
          <w:szCs w:val="24"/>
        </w:rPr>
        <w:t>“</w:t>
      </w:r>
      <w:r w:rsidR="00E5544D" w:rsidRPr="00F84B00">
        <w:rPr>
          <w:rFonts w:ascii="Arial" w:hAnsi="Arial" w:cs="Arial"/>
          <w:sz w:val="24"/>
          <w:szCs w:val="24"/>
        </w:rPr>
        <w:t>default notice</w:t>
      </w:r>
      <w:r w:rsidRPr="00F84B00">
        <w:rPr>
          <w:rFonts w:ascii="Arial" w:hAnsi="Arial" w:cs="Arial"/>
          <w:sz w:val="24"/>
          <w:szCs w:val="24"/>
        </w:rPr>
        <w:t xml:space="preserve">”), to be addressed to the </w:t>
      </w:r>
      <w:r w:rsidR="00CF24CD" w:rsidRPr="00F84B00">
        <w:rPr>
          <w:rFonts w:ascii="Arial" w:hAnsi="Arial" w:cs="Arial"/>
          <w:sz w:val="24"/>
          <w:szCs w:val="24"/>
        </w:rPr>
        <w:t>Defendant</w:t>
      </w:r>
      <w:r w:rsidRPr="00F84B00">
        <w:rPr>
          <w:rFonts w:ascii="Arial" w:hAnsi="Arial" w:cs="Arial"/>
          <w:sz w:val="24"/>
          <w:szCs w:val="24"/>
        </w:rPr>
        <w:t xml:space="preserve"> by registered mail. </w:t>
      </w:r>
    </w:p>
    <w:p w14:paraId="4445504C" w14:textId="57A3A1EE" w:rsidR="002B72B7" w:rsidRPr="00F84B00" w:rsidRDefault="002B72B7"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It is respectfully submitted that the South African Post Office would, in the normal course, have secured delivery of a registered item notification slip, informing the </w:t>
      </w:r>
      <w:r w:rsidR="00CF24CD" w:rsidRPr="00F84B00">
        <w:rPr>
          <w:rFonts w:ascii="Arial" w:hAnsi="Arial" w:cs="Arial"/>
          <w:sz w:val="24"/>
          <w:szCs w:val="24"/>
        </w:rPr>
        <w:t>Defendant</w:t>
      </w:r>
      <w:r w:rsidRPr="00F84B00">
        <w:rPr>
          <w:rFonts w:ascii="Arial" w:hAnsi="Arial" w:cs="Arial"/>
          <w:sz w:val="24"/>
          <w:szCs w:val="24"/>
        </w:rPr>
        <w:t xml:space="preserve"> that a registered article was available for collection.</w:t>
      </w:r>
    </w:p>
    <w:p w14:paraId="6DF609ED" w14:textId="2A672911" w:rsidR="0025540B" w:rsidRPr="00F84B00" w:rsidRDefault="002B72B7" w:rsidP="002D50D2">
      <w:pPr>
        <w:numPr>
          <w:ilvl w:val="1"/>
          <w:numId w:val="1"/>
        </w:numPr>
        <w:tabs>
          <w:tab w:val="clear" w:pos="1418"/>
        </w:tabs>
        <w:spacing w:before="360" w:after="120" w:line="480" w:lineRule="auto"/>
        <w:jc w:val="both"/>
        <w:rPr>
          <w:rFonts w:ascii="Arial" w:hAnsi="Arial" w:cs="Arial"/>
          <w:sz w:val="24"/>
          <w:szCs w:val="24"/>
        </w:rPr>
      </w:pPr>
      <w:bookmarkStart w:id="21" w:name="_Hlk89798551"/>
      <w:r w:rsidRPr="00F84B00">
        <w:rPr>
          <w:rFonts w:ascii="Arial" w:hAnsi="Arial" w:cs="Arial"/>
          <w:sz w:val="24"/>
          <w:szCs w:val="24"/>
        </w:rPr>
        <w:t xml:space="preserve">A “Track and Trace Report” was conducted on the </w:t>
      </w:r>
      <w:r w:rsidR="00E5544D" w:rsidRPr="00F84B00">
        <w:rPr>
          <w:rFonts w:ascii="Arial" w:hAnsi="Arial" w:cs="Arial"/>
          <w:sz w:val="24"/>
          <w:szCs w:val="24"/>
        </w:rPr>
        <w:t>default notice</w:t>
      </w:r>
      <w:r w:rsidRPr="00F84B00">
        <w:rPr>
          <w:rFonts w:ascii="Arial" w:hAnsi="Arial" w:cs="Arial"/>
          <w:sz w:val="24"/>
          <w:szCs w:val="24"/>
        </w:rPr>
        <w:t xml:space="preserve"> referred to above.  Internet generated “track and trace reports” retrieved from the South African Postal Services, which records how the </w:t>
      </w:r>
      <w:r w:rsidR="00E5544D" w:rsidRPr="00F84B00">
        <w:rPr>
          <w:rFonts w:ascii="Arial" w:hAnsi="Arial" w:cs="Arial"/>
          <w:sz w:val="24"/>
          <w:szCs w:val="24"/>
        </w:rPr>
        <w:t>default notice was</w:t>
      </w:r>
      <w:r w:rsidRPr="00F84B00">
        <w:rPr>
          <w:rFonts w:ascii="Arial" w:hAnsi="Arial" w:cs="Arial"/>
          <w:sz w:val="24"/>
          <w:szCs w:val="24"/>
        </w:rPr>
        <w:t xml:space="preserve"> actioned at each Post Office and captured</w:t>
      </w:r>
      <w:r w:rsidR="0025540B" w:rsidRPr="00F84B00">
        <w:rPr>
          <w:rFonts w:ascii="Arial" w:hAnsi="Arial" w:cs="Arial"/>
          <w:sz w:val="24"/>
          <w:szCs w:val="24"/>
        </w:rPr>
        <w:t>.</w:t>
      </w:r>
    </w:p>
    <w:p w14:paraId="322656D1" w14:textId="76F2CB9B" w:rsidR="002B72B7" w:rsidRPr="00F84B00" w:rsidRDefault="0025540B"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A true copy of the </w:t>
      </w:r>
      <w:r w:rsidR="00E5544D" w:rsidRPr="00F84B00">
        <w:rPr>
          <w:rFonts w:ascii="Arial" w:hAnsi="Arial" w:cs="Arial"/>
          <w:sz w:val="24"/>
          <w:szCs w:val="24"/>
        </w:rPr>
        <w:t>default notice</w:t>
      </w:r>
      <w:r w:rsidRPr="00F84B00">
        <w:rPr>
          <w:rFonts w:ascii="Arial" w:hAnsi="Arial" w:cs="Arial"/>
          <w:sz w:val="24"/>
          <w:szCs w:val="24"/>
        </w:rPr>
        <w:t>, proof of postage and the track and trace report are</w:t>
      </w:r>
      <w:r w:rsidR="002B72B7" w:rsidRPr="00F84B00">
        <w:rPr>
          <w:rFonts w:ascii="Arial" w:hAnsi="Arial" w:cs="Arial"/>
          <w:sz w:val="24"/>
          <w:szCs w:val="24"/>
        </w:rPr>
        <w:t xml:space="preserve"> annexed hereto marked </w:t>
      </w:r>
      <w:r w:rsidR="003C2F56" w:rsidRPr="00F84B00">
        <w:rPr>
          <w:rFonts w:ascii="Arial" w:hAnsi="Arial" w:cs="Arial"/>
          <w:b/>
          <w:sz w:val="24"/>
          <w:szCs w:val="24"/>
        </w:rPr>
        <w:t>“POC</w:t>
      </w:r>
      <w:r w:rsidRPr="00F84B00">
        <w:rPr>
          <w:rFonts w:ascii="Arial" w:hAnsi="Arial" w:cs="Arial"/>
          <w:b/>
          <w:sz w:val="24"/>
          <w:szCs w:val="24"/>
        </w:rPr>
        <w:t>5</w:t>
      </w:r>
      <w:r w:rsidR="002B72B7" w:rsidRPr="00F84B00">
        <w:rPr>
          <w:rFonts w:ascii="Arial" w:hAnsi="Arial" w:cs="Arial"/>
          <w:b/>
          <w:bCs/>
          <w:sz w:val="24"/>
          <w:szCs w:val="24"/>
        </w:rPr>
        <w:t>”</w:t>
      </w:r>
      <w:r w:rsidR="002B72B7" w:rsidRPr="00F84B00">
        <w:rPr>
          <w:rFonts w:ascii="Arial" w:hAnsi="Arial" w:cs="Arial"/>
          <w:sz w:val="24"/>
          <w:szCs w:val="24"/>
        </w:rPr>
        <w:t xml:space="preserve">. </w:t>
      </w:r>
    </w:p>
    <w:p w14:paraId="1B3E19AC" w14:textId="657AAD31" w:rsidR="00E6462E" w:rsidRPr="00F84B00" w:rsidRDefault="002B72B7" w:rsidP="002D50D2">
      <w:pPr>
        <w:numPr>
          <w:ilvl w:val="1"/>
          <w:numId w:val="1"/>
        </w:numPr>
        <w:tabs>
          <w:tab w:val="clear" w:pos="1418"/>
        </w:tabs>
        <w:spacing w:before="360" w:after="120" w:line="480" w:lineRule="auto"/>
        <w:jc w:val="both"/>
        <w:rPr>
          <w:rFonts w:ascii="Arial" w:hAnsi="Arial" w:cs="Arial"/>
          <w:sz w:val="24"/>
          <w:szCs w:val="24"/>
        </w:rPr>
      </w:pPr>
      <w:bookmarkStart w:id="22" w:name="_Ref473706324"/>
      <w:r w:rsidRPr="00F84B00">
        <w:rPr>
          <w:rFonts w:ascii="Arial" w:hAnsi="Arial" w:cs="Arial"/>
          <w:sz w:val="24"/>
          <w:szCs w:val="24"/>
        </w:rPr>
        <w:lastRenderedPageBreak/>
        <w:t xml:space="preserve">It is evident from the annexed Track and Trace Report that the registered </w:t>
      </w:r>
      <w:r w:rsidR="00E5544D" w:rsidRPr="00F84B00">
        <w:rPr>
          <w:rFonts w:ascii="Arial" w:hAnsi="Arial" w:cs="Arial"/>
          <w:sz w:val="24"/>
          <w:szCs w:val="24"/>
        </w:rPr>
        <w:t>default notice</w:t>
      </w:r>
      <w:r w:rsidRPr="00F84B00">
        <w:rPr>
          <w:rFonts w:ascii="Arial" w:hAnsi="Arial" w:cs="Arial"/>
          <w:sz w:val="24"/>
          <w:szCs w:val="24"/>
        </w:rPr>
        <w:t xml:space="preserve"> was correctly dispatched to the Postal Offices,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S129POSTOFFICE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w:t>
      </w:r>
      <w:r w:rsidR="00CF24CD" w:rsidRPr="00F84B00">
        <w:rPr>
          <w:rFonts w:ascii="Arial" w:hAnsi="Arial" w:cs="Arial"/>
          <w:b/>
          <w:bCs/>
          <w:noProof/>
          <w:sz w:val="24"/>
          <w:szCs w:val="24"/>
        </w:rPr>
        <w:t>S129</w:t>
      </w:r>
      <w:r w:rsidR="008C5C4E" w:rsidRPr="00F84B00">
        <w:rPr>
          <w:rFonts w:ascii="Arial" w:hAnsi="Arial" w:cs="Arial"/>
          <w:b/>
          <w:bCs/>
          <w:noProof/>
          <w:sz w:val="24"/>
          <w:szCs w:val="24"/>
        </w:rPr>
        <w:t>POSTOFFICE»</w:t>
      </w:r>
      <w:r w:rsidRPr="00F84B00">
        <w:rPr>
          <w:rFonts w:ascii="Arial" w:hAnsi="Arial" w:cs="Arial"/>
          <w:b/>
          <w:bCs/>
          <w:sz w:val="24"/>
          <w:szCs w:val="24"/>
        </w:rPr>
        <w:fldChar w:fldCharType="end"/>
      </w:r>
      <w:r w:rsidRPr="00F84B00">
        <w:rPr>
          <w:rFonts w:ascii="Arial" w:hAnsi="Arial" w:cs="Arial"/>
          <w:sz w:val="24"/>
          <w:szCs w:val="24"/>
        </w:rPr>
        <w:t xml:space="preserve">, which Postal Office has jurisdiction over the </w:t>
      </w:r>
      <w:r w:rsidR="00CF24CD" w:rsidRPr="00F84B00">
        <w:rPr>
          <w:rFonts w:ascii="Arial" w:hAnsi="Arial" w:cs="Arial"/>
          <w:sz w:val="24"/>
          <w:szCs w:val="24"/>
        </w:rPr>
        <w:t>Defendant</w:t>
      </w:r>
      <w:r w:rsidR="006E133A" w:rsidRPr="00F84B00">
        <w:rPr>
          <w:rFonts w:ascii="Arial" w:hAnsi="Arial" w:cs="Arial"/>
          <w:sz w:val="24"/>
          <w:szCs w:val="24"/>
        </w:rPr>
        <w:t xml:space="preserve">’s </w:t>
      </w:r>
      <w:r w:rsidRPr="00F84B00">
        <w:rPr>
          <w:rFonts w:ascii="Arial" w:hAnsi="Arial" w:cs="Arial"/>
          <w:sz w:val="24"/>
          <w:szCs w:val="24"/>
        </w:rPr>
        <w:t xml:space="preserve"> nominated address, namely  </w:t>
      </w:r>
      <w:r w:rsidRPr="00F84B00">
        <w:rPr>
          <w:rFonts w:ascii="Arial" w:hAnsi="Arial" w:cs="Arial"/>
          <w:sz w:val="24"/>
          <w:szCs w:val="24"/>
        </w:rPr>
        <w:fldChar w:fldCharType="begin"/>
      </w:r>
      <w:r w:rsidRPr="00F84B00">
        <w:rPr>
          <w:rFonts w:ascii="Arial" w:hAnsi="Arial" w:cs="Arial"/>
          <w:sz w:val="24"/>
          <w:szCs w:val="24"/>
        </w:rPr>
        <w:instrText xml:space="preserve"> MERGEFIELD "Domadd" </w:instrText>
      </w:r>
      <w:r w:rsidRPr="00F84B00">
        <w:rPr>
          <w:rFonts w:ascii="Arial" w:hAnsi="Arial" w:cs="Arial"/>
          <w:sz w:val="24"/>
          <w:szCs w:val="24"/>
        </w:rPr>
        <w:fldChar w:fldCharType="separate"/>
      </w:r>
      <w:r w:rsidR="008C5C4E" w:rsidRPr="00F84B00">
        <w:rPr>
          <w:rFonts w:ascii="Arial" w:hAnsi="Arial" w:cs="Arial"/>
          <w:noProof/>
          <w:sz w:val="24"/>
          <w:szCs w:val="24"/>
        </w:rPr>
        <w:t>«Domadd»</w:t>
      </w:r>
      <w:r w:rsidRPr="00F84B00">
        <w:rPr>
          <w:rFonts w:ascii="Arial" w:hAnsi="Arial" w:cs="Arial"/>
          <w:sz w:val="24"/>
          <w:szCs w:val="24"/>
        </w:rPr>
        <w:fldChar w:fldCharType="end"/>
      </w:r>
      <w:r w:rsidRPr="00F84B00">
        <w:rPr>
          <w:rFonts w:ascii="Arial" w:hAnsi="Arial" w:cs="Arial"/>
          <w:sz w:val="24"/>
          <w:szCs w:val="24"/>
        </w:rPr>
        <w:t xml:space="preserve"> in terms of the security documents.</w:t>
      </w:r>
      <w:bookmarkEnd w:id="22"/>
      <w:r w:rsidRPr="00F84B00">
        <w:rPr>
          <w:rFonts w:ascii="Arial" w:hAnsi="Arial" w:cs="Arial"/>
          <w:sz w:val="24"/>
          <w:szCs w:val="24"/>
        </w:rPr>
        <w:t xml:space="preserve"> </w:t>
      </w:r>
      <w:r w:rsidRPr="00F84B00">
        <w:rPr>
          <w:rFonts w:ascii="Arial" w:hAnsi="Arial" w:cs="Arial"/>
          <w:b/>
          <w:sz w:val="24"/>
          <w:szCs w:val="24"/>
        </w:rPr>
        <w:t xml:space="preserve">IF NOT </w:t>
      </w:r>
      <w:proofErr w:type="gramStart"/>
      <w:r w:rsidRPr="00F84B00">
        <w:rPr>
          <w:rFonts w:ascii="Arial" w:hAnsi="Arial" w:cs="Arial"/>
          <w:b/>
          <w:sz w:val="24"/>
          <w:szCs w:val="24"/>
        </w:rPr>
        <w:t>SAME</w:t>
      </w:r>
      <w:proofErr w:type="gramEnd"/>
      <w:r w:rsidRPr="00F84B00">
        <w:rPr>
          <w:rFonts w:ascii="Arial" w:hAnsi="Arial" w:cs="Arial"/>
          <w:b/>
          <w:sz w:val="24"/>
          <w:szCs w:val="24"/>
        </w:rPr>
        <w:t xml:space="preserve"> POST OFFICE, SHOW HOW</w:t>
      </w:r>
    </w:p>
    <w:p w14:paraId="5D43F780" w14:textId="720F099D" w:rsidR="002B72B7" w:rsidRPr="00F84B00" w:rsidRDefault="002B72B7" w:rsidP="002D50D2">
      <w:pPr>
        <w:numPr>
          <w:ilvl w:val="0"/>
          <w:numId w:val="1"/>
        </w:numPr>
        <w:tabs>
          <w:tab w:val="clear" w:pos="851"/>
        </w:tabs>
        <w:spacing w:before="360" w:after="120" w:line="480" w:lineRule="auto"/>
        <w:jc w:val="both"/>
        <w:rPr>
          <w:rFonts w:ascii="Arial" w:hAnsi="Arial" w:cs="Arial"/>
          <w:sz w:val="24"/>
          <w:szCs w:val="24"/>
        </w:rPr>
      </w:pPr>
      <w:bookmarkStart w:id="23" w:name="_Ref473722714"/>
      <w:bookmarkEnd w:id="21"/>
      <w:r w:rsidRPr="00F84B00">
        <w:rPr>
          <w:rFonts w:ascii="Arial" w:hAnsi="Arial" w:cs="Arial"/>
          <w:sz w:val="24"/>
          <w:szCs w:val="24"/>
        </w:rPr>
        <w:t xml:space="preserve">A reasonable consumer in the position of </w:t>
      </w:r>
      <w:proofErr w:type="gramStart"/>
      <w:r w:rsidRPr="00F84B00">
        <w:rPr>
          <w:rFonts w:ascii="Arial" w:hAnsi="Arial" w:cs="Arial"/>
          <w:sz w:val="24"/>
          <w:szCs w:val="24"/>
        </w:rPr>
        <w:t xml:space="preserve">the </w:t>
      </w:r>
      <w:r w:rsidR="00CF24CD" w:rsidRPr="00F84B00">
        <w:rPr>
          <w:rFonts w:ascii="Arial" w:hAnsi="Arial" w:cs="Arial"/>
          <w:sz w:val="24"/>
          <w:szCs w:val="24"/>
        </w:rPr>
        <w:t>Defendant</w:t>
      </w:r>
      <w:proofErr w:type="gramEnd"/>
      <w:r w:rsidRPr="00F84B00">
        <w:rPr>
          <w:rFonts w:ascii="Arial" w:hAnsi="Arial" w:cs="Arial"/>
          <w:sz w:val="24"/>
          <w:szCs w:val="24"/>
        </w:rPr>
        <w:t xml:space="preserve"> would have ensured retrieval of the registered item from the Post Office and engaged with the contents thereof. This notwithstanding, the </w:t>
      </w:r>
      <w:r w:rsidR="00CF24CD" w:rsidRPr="00F84B00">
        <w:rPr>
          <w:rFonts w:ascii="Arial" w:hAnsi="Arial" w:cs="Arial"/>
          <w:sz w:val="24"/>
          <w:szCs w:val="24"/>
        </w:rPr>
        <w:t>Defendant</w:t>
      </w:r>
      <w:r w:rsidRPr="00F84B00">
        <w:rPr>
          <w:rFonts w:ascii="Arial" w:hAnsi="Arial" w:cs="Arial"/>
          <w:sz w:val="24"/>
          <w:szCs w:val="24"/>
        </w:rPr>
        <w:t xml:space="preserve"> ha</w:t>
      </w:r>
      <w:r w:rsidR="00A872C3" w:rsidRPr="00F84B00">
        <w:rPr>
          <w:rFonts w:ascii="Arial" w:hAnsi="Arial" w:cs="Arial"/>
          <w:sz w:val="24"/>
          <w:szCs w:val="24"/>
        </w:rPr>
        <w:t>s</w:t>
      </w:r>
      <w:r w:rsidRPr="00F84B00">
        <w:rPr>
          <w:rFonts w:ascii="Arial" w:hAnsi="Arial" w:cs="Arial"/>
          <w:sz w:val="24"/>
          <w:szCs w:val="24"/>
        </w:rPr>
        <w:t xml:space="preserve"> elected not to </w:t>
      </w:r>
      <w:proofErr w:type="gramStart"/>
      <w:r w:rsidRPr="00F84B00">
        <w:rPr>
          <w:rFonts w:ascii="Arial" w:hAnsi="Arial" w:cs="Arial"/>
          <w:sz w:val="24"/>
          <w:szCs w:val="24"/>
        </w:rPr>
        <w:t>take action</w:t>
      </w:r>
      <w:proofErr w:type="gramEnd"/>
      <w:r w:rsidRPr="00F84B00">
        <w:rPr>
          <w:rFonts w:ascii="Arial" w:hAnsi="Arial" w:cs="Arial"/>
          <w:sz w:val="24"/>
          <w:szCs w:val="24"/>
        </w:rPr>
        <w:t xml:space="preserve"> thereon or enforce the rights contained therein</w:t>
      </w:r>
      <w:bookmarkEnd w:id="23"/>
      <w:r w:rsidR="00F06B6E" w:rsidRPr="00F84B00">
        <w:rPr>
          <w:rFonts w:ascii="Arial" w:hAnsi="Arial" w:cs="Arial"/>
          <w:sz w:val="24"/>
          <w:szCs w:val="24"/>
        </w:rPr>
        <w:t>.</w:t>
      </w:r>
      <w:r w:rsidRPr="00F84B00">
        <w:rPr>
          <w:rFonts w:ascii="Arial" w:hAnsi="Arial" w:cs="Arial"/>
          <w:sz w:val="24"/>
          <w:szCs w:val="24"/>
        </w:rPr>
        <w:t xml:space="preserve"> </w:t>
      </w:r>
    </w:p>
    <w:p w14:paraId="137AC032" w14:textId="7DF4C870" w:rsidR="005F7E55" w:rsidRPr="00F84B00" w:rsidRDefault="005F7E55"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napToGrid w:val="0"/>
          <w:spacing w:val="-3"/>
          <w:sz w:val="24"/>
          <w:szCs w:val="24"/>
        </w:rPr>
        <w:t xml:space="preserve">On </w:t>
      </w:r>
      <w:r w:rsidRPr="00F84B00">
        <w:rPr>
          <w:rFonts w:ascii="Arial" w:hAnsi="Arial" w:cs="Arial"/>
          <w:sz w:val="24"/>
          <w:szCs w:val="24"/>
        </w:rPr>
        <w:t xml:space="preserve">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S129DATES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w:t>
      </w:r>
      <w:r w:rsidR="00CF24CD" w:rsidRPr="00F84B00">
        <w:rPr>
          <w:rFonts w:ascii="Arial" w:hAnsi="Arial" w:cs="Arial"/>
          <w:b/>
          <w:bCs/>
          <w:noProof/>
          <w:sz w:val="24"/>
          <w:szCs w:val="24"/>
        </w:rPr>
        <w:t>S129</w:t>
      </w:r>
      <w:r w:rsidR="008C5C4E" w:rsidRPr="00F84B00">
        <w:rPr>
          <w:rFonts w:ascii="Arial" w:hAnsi="Arial" w:cs="Arial"/>
          <w:b/>
          <w:bCs/>
          <w:noProof/>
          <w:sz w:val="24"/>
          <w:szCs w:val="24"/>
        </w:rPr>
        <w:t>DATES»</w:t>
      </w:r>
      <w:r w:rsidRPr="00F84B00">
        <w:rPr>
          <w:rFonts w:ascii="Arial" w:hAnsi="Arial" w:cs="Arial"/>
          <w:b/>
          <w:bCs/>
          <w:sz w:val="24"/>
          <w:szCs w:val="24"/>
        </w:rPr>
        <w:fldChar w:fldCharType="end"/>
      </w:r>
      <w:r w:rsidRPr="00F84B00">
        <w:rPr>
          <w:rFonts w:ascii="Arial" w:hAnsi="Arial" w:cs="Arial"/>
          <w:snapToGrid w:val="0"/>
          <w:spacing w:val="-3"/>
          <w:sz w:val="24"/>
          <w:szCs w:val="24"/>
        </w:rPr>
        <w:t xml:space="preserve"> the </w:t>
      </w:r>
      <w:r w:rsidR="00CF24CD" w:rsidRPr="00F84B00">
        <w:rPr>
          <w:rFonts w:ascii="Arial" w:hAnsi="Arial" w:cs="Arial"/>
          <w:snapToGrid w:val="0"/>
          <w:spacing w:val="-3"/>
          <w:sz w:val="24"/>
          <w:szCs w:val="24"/>
        </w:rPr>
        <w:t>Plaintiff</w:t>
      </w:r>
      <w:r w:rsidRPr="00F84B00">
        <w:rPr>
          <w:rFonts w:ascii="Arial" w:hAnsi="Arial" w:cs="Arial"/>
          <w:snapToGrid w:val="0"/>
          <w:spacing w:val="-3"/>
          <w:sz w:val="24"/>
          <w:szCs w:val="24"/>
        </w:rPr>
        <w:t xml:space="preserve"> caused an email to be forwarded to the </w:t>
      </w:r>
      <w:r w:rsidR="00CF24CD" w:rsidRPr="00F84B00">
        <w:rPr>
          <w:rFonts w:ascii="Arial" w:hAnsi="Arial" w:cs="Arial"/>
          <w:snapToGrid w:val="0"/>
          <w:spacing w:val="-3"/>
          <w:sz w:val="24"/>
          <w:szCs w:val="24"/>
        </w:rPr>
        <w:t>Defendant</w:t>
      </w:r>
      <w:r w:rsidRPr="00F84B00">
        <w:rPr>
          <w:rFonts w:ascii="Arial" w:hAnsi="Arial" w:cs="Arial"/>
          <w:snapToGrid w:val="0"/>
          <w:spacing w:val="-3"/>
          <w:sz w:val="24"/>
          <w:szCs w:val="24"/>
        </w:rPr>
        <w:t xml:space="preserve"> advising the </w:t>
      </w:r>
      <w:r w:rsidR="00CF24CD" w:rsidRPr="00F84B00">
        <w:rPr>
          <w:rFonts w:ascii="Arial" w:hAnsi="Arial" w:cs="Arial"/>
          <w:snapToGrid w:val="0"/>
          <w:spacing w:val="-3"/>
          <w:sz w:val="24"/>
          <w:szCs w:val="24"/>
        </w:rPr>
        <w:t>Defendant</w:t>
      </w:r>
      <w:r w:rsidRPr="00F84B00">
        <w:rPr>
          <w:rFonts w:ascii="Arial" w:hAnsi="Arial" w:cs="Arial"/>
          <w:snapToGrid w:val="0"/>
          <w:spacing w:val="-3"/>
          <w:sz w:val="24"/>
          <w:szCs w:val="24"/>
        </w:rPr>
        <w:t xml:space="preserve"> of the breach and attaching the </w:t>
      </w:r>
      <w:r w:rsidR="00E5544D" w:rsidRPr="00F84B00">
        <w:rPr>
          <w:rFonts w:ascii="Arial" w:hAnsi="Arial" w:cs="Arial"/>
          <w:snapToGrid w:val="0"/>
          <w:spacing w:val="-3"/>
          <w:sz w:val="24"/>
          <w:szCs w:val="24"/>
        </w:rPr>
        <w:t xml:space="preserve">default no </w:t>
      </w:r>
      <w:proofErr w:type="gramStart"/>
      <w:r w:rsidR="00E5544D" w:rsidRPr="00F84B00">
        <w:rPr>
          <w:rFonts w:ascii="Arial" w:hAnsi="Arial" w:cs="Arial"/>
          <w:snapToGrid w:val="0"/>
          <w:spacing w:val="-3"/>
          <w:sz w:val="24"/>
          <w:szCs w:val="24"/>
        </w:rPr>
        <w:t>tice</w:t>
      </w:r>
      <w:proofErr w:type="gramEnd"/>
      <w:r w:rsidR="00E5544D" w:rsidRPr="00F84B00">
        <w:rPr>
          <w:rFonts w:ascii="Arial" w:hAnsi="Arial" w:cs="Arial"/>
          <w:snapToGrid w:val="0"/>
          <w:spacing w:val="-3"/>
          <w:sz w:val="24"/>
          <w:szCs w:val="24"/>
        </w:rPr>
        <w:t>.</w:t>
      </w:r>
      <w:r w:rsidRPr="00F84B00">
        <w:rPr>
          <w:rFonts w:ascii="Arial" w:hAnsi="Arial" w:cs="Arial"/>
          <w:snapToGrid w:val="0"/>
          <w:spacing w:val="-3"/>
          <w:sz w:val="24"/>
          <w:szCs w:val="24"/>
        </w:rPr>
        <w:t xml:space="preserve">  A copy of the email is annexed hereto as </w:t>
      </w:r>
      <w:r w:rsidRPr="00F84B00">
        <w:rPr>
          <w:rFonts w:ascii="Arial" w:hAnsi="Arial" w:cs="Arial"/>
          <w:b/>
          <w:snapToGrid w:val="0"/>
          <w:spacing w:val="-3"/>
          <w:sz w:val="24"/>
          <w:szCs w:val="24"/>
        </w:rPr>
        <w:t>“POC8”</w:t>
      </w:r>
      <w:r w:rsidRPr="00F84B00">
        <w:rPr>
          <w:rFonts w:ascii="Arial" w:hAnsi="Arial" w:cs="Arial"/>
          <w:snapToGrid w:val="0"/>
          <w:spacing w:val="-3"/>
          <w:sz w:val="24"/>
          <w:szCs w:val="24"/>
        </w:rPr>
        <w:t xml:space="preserve">. </w:t>
      </w:r>
      <w:r w:rsidRPr="00F84B00">
        <w:rPr>
          <w:rFonts w:ascii="Arial" w:hAnsi="Arial" w:cs="Arial"/>
          <w:b/>
          <w:snapToGrid w:val="0"/>
          <w:spacing w:val="-3"/>
          <w:sz w:val="24"/>
          <w:szCs w:val="24"/>
        </w:rPr>
        <w:t xml:space="preserve">ELABORATE HOW YOU KNOW EMAIL ADDRESS IS </w:t>
      </w:r>
      <w:r w:rsidR="00CF24CD" w:rsidRPr="00F84B00">
        <w:rPr>
          <w:rFonts w:ascii="Arial" w:hAnsi="Arial" w:cs="Arial"/>
          <w:b/>
          <w:snapToGrid w:val="0"/>
          <w:spacing w:val="-3"/>
          <w:sz w:val="24"/>
          <w:szCs w:val="24"/>
        </w:rPr>
        <w:t>DEFENDANT</w:t>
      </w:r>
      <w:r w:rsidRPr="00F84B00">
        <w:rPr>
          <w:rFonts w:ascii="Arial" w:hAnsi="Arial" w:cs="Arial"/>
          <w:b/>
          <w:snapToGrid w:val="0"/>
          <w:spacing w:val="-3"/>
          <w:sz w:val="24"/>
          <w:szCs w:val="24"/>
        </w:rPr>
        <w:t>’S</w:t>
      </w:r>
      <w:r w:rsidRPr="00F84B00">
        <w:rPr>
          <w:rFonts w:ascii="Arial" w:hAnsi="Arial" w:cs="Arial"/>
          <w:snapToGrid w:val="0"/>
          <w:spacing w:val="-3"/>
          <w:sz w:val="24"/>
          <w:szCs w:val="24"/>
        </w:rPr>
        <w:t>.</w:t>
      </w:r>
    </w:p>
    <w:p w14:paraId="1B325B1A" w14:textId="1C43A9AC" w:rsidR="00E6462E" w:rsidRPr="00F84B00" w:rsidRDefault="00E6462E" w:rsidP="002D50D2">
      <w:pPr>
        <w:numPr>
          <w:ilvl w:val="0"/>
          <w:numId w:val="1"/>
        </w:numPr>
        <w:tabs>
          <w:tab w:val="clear" w:pos="851"/>
        </w:tabs>
        <w:spacing w:before="360" w:after="120" w:line="480" w:lineRule="auto"/>
        <w:jc w:val="both"/>
        <w:rPr>
          <w:rFonts w:ascii="Arial" w:hAnsi="Arial" w:cs="Arial"/>
          <w:b/>
          <w:bCs/>
          <w:color w:val="FF0000"/>
          <w:sz w:val="24"/>
          <w:szCs w:val="24"/>
        </w:rPr>
      </w:pPr>
      <w:r w:rsidRPr="00F84B00">
        <w:rPr>
          <w:rFonts w:ascii="Arial" w:hAnsi="Arial" w:cs="Arial"/>
          <w:b/>
          <w:bCs/>
          <w:snapToGrid w:val="0"/>
          <w:color w:val="FF0000"/>
          <w:spacing w:val="-3"/>
          <w:sz w:val="24"/>
          <w:szCs w:val="24"/>
        </w:rPr>
        <w:t>OR USE THIS IS RE</w:t>
      </w:r>
      <w:r w:rsidR="00F06B6E" w:rsidRPr="00F84B00">
        <w:rPr>
          <w:rFonts w:ascii="Arial" w:hAnsi="Arial" w:cs="Arial"/>
          <w:b/>
          <w:bCs/>
          <w:snapToGrid w:val="0"/>
          <w:color w:val="FF0000"/>
          <w:spacing w:val="-3"/>
          <w:sz w:val="24"/>
          <w:szCs w:val="24"/>
        </w:rPr>
        <w:t>GISTERED E</w:t>
      </w:r>
      <w:r w:rsidRPr="00F84B00">
        <w:rPr>
          <w:rFonts w:ascii="Arial" w:hAnsi="Arial" w:cs="Arial"/>
          <w:b/>
          <w:bCs/>
          <w:snapToGrid w:val="0"/>
          <w:color w:val="FF0000"/>
          <w:spacing w:val="-3"/>
          <w:sz w:val="24"/>
          <w:szCs w:val="24"/>
        </w:rPr>
        <w:t>MAIL</w:t>
      </w:r>
      <w:r w:rsidR="00F06B6E" w:rsidRPr="00F84B00">
        <w:rPr>
          <w:rFonts w:ascii="Arial" w:hAnsi="Arial" w:cs="Arial"/>
          <w:b/>
          <w:bCs/>
          <w:snapToGrid w:val="0"/>
          <w:color w:val="FF0000"/>
          <w:spacing w:val="-3"/>
          <w:sz w:val="24"/>
          <w:szCs w:val="24"/>
        </w:rPr>
        <w:t>:</w:t>
      </w:r>
    </w:p>
    <w:p w14:paraId="08B5619E" w14:textId="330F0EFF" w:rsidR="00A7600E" w:rsidRPr="00F84B00" w:rsidRDefault="00A7600E" w:rsidP="002D50D2">
      <w:pPr>
        <w:numPr>
          <w:ilvl w:val="0"/>
          <w:numId w:val="1"/>
        </w:numPr>
        <w:tabs>
          <w:tab w:val="clear" w:pos="851"/>
        </w:tabs>
        <w:spacing w:before="360" w:after="120" w:line="480" w:lineRule="auto"/>
        <w:jc w:val="both"/>
        <w:rPr>
          <w:rFonts w:ascii="Arial" w:hAnsi="Arial" w:cs="Arial"/>
          <w:b/>
          <w:sz w:val="24"/>
          <w:szCs w:val="24"/>
        </w:rPr>
      </w:pPr>
      <w:r w:rsidRPr="00F84B00">
        <w:rPr>
          <w:rFonts w:ascii="Arial" w:hAnsi="Arial" w:cs="Arial"/>
          <w:sz w:val="24"/>
          <w:szCs w:val="24"/>
        </w:rPr>
        <w:t xml:space="preserve">It is submitted that the </w:t>
      </w:r>
      <w:r w:rsidR="00CF24CD" w:rsidRPr="00F84B00">
        <w:rPr>
          <w:rFonts w:ascii="Arial" w:hAnsi="Arial" w:cs="Arial"/>
          <w:sz w:val="24"/>
          <w:szCs w:val="24"/>
        </w:rPr>
        <w:t>Plaintiff</w:t>
      </w:r>
      <w:r w:rsidRPr="00F84B00">
        <w:rPr>
          <w:rFonts w:ascii="Arial" w:hAnsi="Arial" w:cs="Arial"/>
          <w:sz w:val="24"/>
          <w:szCs w:val="24"/>
        </w:rPr>
        <w:t xml:space="preserve"> has complied with the provisions of Section 129 and Section 130 of the NCA.</w:t>
      </w:r>
    </w:p>
    <w:p w14:paraId="75DDB1CF" w14:textId="4379F191" w:rsidR="00E6462E" w:rsidRPr="00F84B00" w:rsidRDefault="00E6462E" w:rsidP="002D50D2">
      <w:pPr>
        <w:numPr>
          <w:ilvl w:val="0"/>
          <w:numId w:val="1"/>
        </w:numPr>
        <w:tabs>
          <w:tab w:val="clear" w:pos="851"/>
        </w:tabs>
        <w:spacing w:before="360" w:after="120" w:line="480" w:lineRule="auto"/>
        <w:jc w:val="both"/>
        <w:rPr>
          <w:rFonts w:ascii="Arial" w:hAnsi="Arial" w:cs="Arial"/>
          <w:b/>
          <w:sz w:val="24"/>
          <w:szCs w:val="24"/>
        </w:rPr>
      </w:pPr>
      <w:r w:rsidRPr="00F84B00">
        <w:rPr>
          <w:rFonts w:ascii="Arial" w:hAnsi="Arial" w:cs="Arial"/>
          <w:sz w:val="24"/>
          <w:szCs w:val="24"/>
        </w:rPr>
        <w:t>On</w:t>
      </w:r>
      <w:r w:rsidRPr="00F84B00">
        <w:rPr>
          <w:rFonts w:ascii="Arial" w:hAnsi="Arial" w:cs="Arial"/>
          <w:b/>
          <w:bCs/>
          <w:sz w:val="24"/>
          <w:szCs w:val="24"/>
        </w:rPr>
        <w:t xml:space="preserve"> </w:t>
      </w:r>
      <w:r w:rsidRPr="00F84B00">
        <w:rPr>
          <w:rFonts w:ascii="Arial" w:hAnsi="Arial" w:cs="Arial"/>
          <w:b/>
          <w:bCs/>
          <w:sz w:val="24"/>
          <w:szCs w:val="24"/>
        </w:rPr>
        <w:fldChar w:fldCharType="begin"/>
      </w:r>
      <w:r w:rsidRPr="00F84B00">
        <w:rPr>
          <w:rFonts w:ascii="Arial" w:hAnsi="Arial" w:cs="Arial"/>
          <w:b/>
          <w:bCs/>
          <w:sz w:val="24"/>
          <w:szCs w:val="24"/>
        </w:rPr>
        <w:instrText xml:space="preserve"> MERGEFIELD S129DATES </w:instrText>
      </w:r>
      <w:r w:rsidRPr="00F84B00">
        <w:rPr>
          <w:rFonts w:ascii="Arial" w:hAnsi="Arial" w:cs="Arial"/>
          <w:b/>
          <w:bCs/>
          <w:sz w:val="24"/>
          <w:szCs w:val="24"/>
        </w:rPr>
        <w:fldChar w:fldCharType="separate"/>
      </w:r>
      <w:r w:rsidR="008C5C4E" w:rsidRPr="00F84B00">
        <w:rPr>
          <w:rFonts w:ascii="Arial" w:hAnsi="Arial" w:cs="Arial"/>
          <w:b/>
          <w:bCs/>
          <w:noProof/>
          <w:sz w:val="24"/>
          <w:szCs w:val="24"/>
        </w:rPr>
        <w:t>«</w:t>
      </w:r>
      <w:r w:rsidR="00CF24CD" w:rsidRPr="00F84B00">
        <w:rPr>
          <w:rFonts w:ascii="Arial" w:hAnsi="Arial" w:cs="Arial"/>
          <w:b/>
          <w:bCs/>
          <w:noProof/>
          <w:sz w:val="24"/>
          <w:szCs w:val="24"/>
        </w:rPr>
        <w:t>S129</w:t>
      </w:r>
      <w:r w:rsidR="008C5C4E" w:rsidRPr="00F84B00">
        <w:rPr>
          <w:rFonts w:ascii="Arial" w:hAnsi="Arial" w:cs="Arial"/>
          <w:b/>
          <w:bCs/>
          <w:noProof/>
          <w:sz w:val="24"/>
          <w:szCs w:val="24"/>
        </w:rPr>
        <w:t>DATES»</w:t>
      </w:r>
      <w:r w:rsidRPr="00F84B00">
        <w:rPr>
          <w:rFonts w:ascii="Arial" w:hAnsi="Arial" w:cs="Arial"/>
          <w:b/>
          <w:bCs/>
          <w:sz w:val="24"/>
          <w:szCs w:val="24"/>
        </w:rPr>
        <w:fldChar w:fldCharType="end"/>
      </w:r>
      <w:r w:rsidRPr="00F84B00">
        <w:rPr>
          <w:rFonts w:ascii="Arial" w:hAnsi="Arial" w:cs="Arial"/>
          <w:b/>
          <w:bCs/>
          <w:snapToGrid w:val="0"/>
          <w:spacing w:val="-3"/>
          <w:sz w:val="24"/>
          <w:szCs w:val="24"/>
        </w:rPr>
        <w:t>,</w:t>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caused notices in terms of the provisions of Section 129 </w:t>
      </w:r>
      <w:r w:rsidR="00A840F9" w:rsidRPr="00F84B00">
        <w:rPr>
          <w:rFonts w:ascii="Arial" w:hAnsi="Arial" w:cs="Arial"/>
          <w:sz w:val="24"/>
          <w:szCs w:val="24"/>
        </w:rPr>
        <w:t xml:space="preserve">(1)(b) </w:t>
      </w:r>
      <w:r w:rsidRPr="00F84B00">
        <w:rPr>
          <w:rFonts w:ascii="Arial" w:hAnsi="Arial" w:cs="Arial"/>
          <w:sz w:val="24"/>
          <w:szCs w:val="24"/>
        </w:rPr>
        <w:t>of the NCA, (“</w:t>
      </w:r>
      <w:r w:rsidR="00E5544D" w:rsidRPr="00F84B00">
        <w:rPr>
          <w:rFonts w:ascii="Arial" w:hAnsi="Arial" w:cs="Arial"/>
          <w:sz w:val="24"/>
          <w:szCs w:val="24"/>
        </w:rPr>
        <w:t>default</w:t>
      </w:r>
      <w:r w:rsidRPr="00F84B00">
        <w:rPr>
          <w:rFonts w:ascii="Arial" w:hAnsi="Arial" w:cs="Arial"/>
          <w:sz w:val="24"/>
          <w:szCs w:val="24"/>
        </w:rPr>
        <w:t xml:space="preserve">”), to be </w:t>
      </w:r>
      <w:r w:rsidR="00A840F9" w:rsidRPr="00F84B00">
        <w:rPr>
          <w:rFonts w:ascii="Arial" w:hAnsi="Arial" w:cs="Arial"/>
          <w:sz w:val="24"/>
          <w:szCs w:val="24"/>
        </w:rPr>
        <w:t xml:space="preserve">transmitted to the Defendant by way of </w:t>
      </w:r>
      <w:r w:rsidRPr="00F84B00">
        <w:rPr>
          <w:rFonts w:ascii="Arial" w:hAnsi="Arial" w:cs="Arial"/>
          <w:sz w:val="24"/>
          <w:szCs w:val="24"/>
        </w:rPr>
        <w:t xml:space="preserve">electronic mail </w:t>
      </w:r>
      <w:r w:rsidR="00A840F9" w:rsidRPr="00F84B00">
        <w:rPr>
          <w:rFonts w:ascii="Arial" w:hAnsi="Arial" w:cs="Arial"/>
          <w:sz w:val="24"/>
          <w:szCs w:val="24"/>
        </w:rPr>
        <w:t xml:space="preserve"> in accordance with Sections 12 and 19 of the </w:t>
      </w:r>
      <w:r w:rsidRPr="00F84B00">
        <w:rPr>
          <w:rFonts w:ascii="Arial" w:hAnsi="Arial" w:cs="Arial"/>
          <w:sz w:val="24"/>
          <w:szCs w:val="24"/>
        </w:rPr>
        <w:t>Electronic Communications and Transaction Act 25 of 2002 (</w:t>
      </w:r>
      <w:r w:rsidRPr="00F84B00">
        <w:rPr>
          <w:rFonts w:ascii="Arial" w:hAnsi="Arial" w:cs="Arial"/>
          <w:b/>
          <w:bCs/>
          <w:sz w:val="24"/>
          <w:szCs w:val="24"/>
        </w:rPr>
        <w:t>“ECTA”</w:t>
      </w:r>
      <w:r w:rsidRPr="00F84B00">
        <w:rPr>
          <w:rFonts w:ascii="Arial" w:hAnsi="Arial" w:cs="Arial"/>
          <w:sz w:val="24"/>
          <w:szCs w:val="24"/>
        </w:rPr>
        <w:t xml:space="preserve">). </w:t>
      </w:r>
    </w:p>
    <w:p w14:paraId="47393AE3" w14:textId="16820F95" w:rsidR="00E6462E" w:rsidRPr="00F84B00" w:rsidRDefault="00E6462E" w:rsidP="002D50D2">
      <w:pPr>
        <w:widowControl w:val="0"/>
        <w:numPr>
          <w:ilvl w:val="0"/>
          <w:numId w:val="1"/>
        </w:numPr>
        <w:tabs>
          <w:tab w:val="clear" w:pos="851"/>
        </w:tabs>
        <w:spacing w:before="360" w:after="120" w:line="480" w:lineRule="auto"/>
        <w:jc w:val="both"/>
        <w:rPr>
          <w:rFonts w:ascii="Arial" w:hAnsi="Arial" w:cs="Arial"/>
          <w:b/>
          <w:sz w:val="24"/>
          <w:szCs w:val="24"/>
        </w:rPr>
      </w:pPr>
      <w:bookmarkStart w:id="24" w:name="_Hlk119652217"/>
      <w:bookmarkStart w:id="25" w:name="_Hlk119652157"/>
      <w:bookmarkStart w:id="26" w:name="_Hlk119652091"/>
      <w:r w:rsidRPr="00F84B00">
        <w:rPr>
          <w:rFonts w:ascii="Arial" w:hAnsi="Arial" w:cs="Arial"/>
          <w:sz w:val="24"/>
          <w:szCs w:val="24"/>
        </w:rPr>
        <w:t xml:space="preserve">This was done by placing reliance on Section </w:t>
      </w:r>
      <w:r w:rsidR="00A840F9" w:rsidRPr="00F84B00">
        <w:rPr>
          <w:rFonts w:ascii="Arial" w:hAnsi="Arial" w:cs="Arial"/>
          <w:sz w:val="24"/>
          <w:szCs w:val="24"/>
        </w:rPr>
        <w:t xml:space="preserve">12 0f ECTA read together with </w:t>
      </w:r>
      <w:r w:rsidR="00A840F9" w:rsidRPr="00F84B00">
        <w:rPr>
          <w:rFonts w:ascii="Arial" w:hAnsi="Arial" w:cs="Arial"/>
          <w:sz w:val="24"/>
          <w:szCs w:val="24"/>
        </w:rPr>
        <w:lastRenderedPageBreak/>
        <w:t xml:space="preserve">Sections 65, 129(5)(b) and 129(5)(7) of the NCA. </w:t>
      </w:r>
      <w:r w:rsidRPr="00F84B00">
        <w:rPr>
          <w:rFonts w:ascii="Arial" w:hAnsi="Arial" w:cs="Arial"/>
          <w:sz w:val="24"/>
          <w:szCs w:val="24"/>
        </w:rPr>
        <w:t>19(4) of the Act</w:t>
      </w:r>
      <w:r w:rsidR="00A840F9" w:rsidRPr="00F84B00">
        <w:rPr>
          <w:rFonts w:ascii="Arial" w:hAnsi="Arial" w:cs="Arial"/>
          <w:sz w:val="24"/>
          <w:szCs w:val="24"/>
        </w:rPr>
        <w:t xml:space="preserve"> </w:t>
      </w:r>
      <w:r w:rsidR="00413EEA" w:rsidRPr="00F84B00">
        <w:rPr>
          <w:rFonts w:ascii="Arial" w:hAnsi="Arial" w:cs="Arial"/>
          <w:sz w:val="24"/>
          <w:szCs w:val="24"/>
        </w:rPr>
        <w:t>and Section 12 of the</w:t>
      </w:r>
      <w:r w:rsidR="00A840F9" w:rsidRPr="00F84B00">
        <w:rPr>
          <w:rFonts w:ascii="Arial" w:hAnsi="Arial" w:cs="Arial"/>
          <w:sz w:val="24"/>
          <w:szCs w:val="24"/>
        </w:rPr>
        <w:t xml:space="preserve"> ECTA</w:t>
      </w:r>
      <w:r w:rsidR="00413EEA" w:rsidRPr="00F84B00">
        <w:rPr>
          <w:rFonts w:ascii="Arial" w:hAnsi="Arial" w:cs="Arial"/>
          <w:sz w:val="24"/>
          <w:szCs w:val="24"/>
        </w:rPr>
        <w:t xml:space="preserve"> provides that “in writing” can be in the form of a data message. </w:t>
      </w:r>
    </w:p>
    <w:p w14:paraId="7994FDB6" w14:textId="4A5F755E" w:rsidR="00E6462E" w:rsidRPr="00F84B00" w:rsidRDefault="00E6462E" w:rsidP="002D50D2">
      <w:pPr>
        <w:widowControl w:val="0"/>
        <w:numPr>
          <w:ilvl w:val="0"/>
          <w:numId w:val="1"/>
        </w:numPr>
        <w:tabs>
          <w:tab w:val="clear" w:pos="851"/>
        </w:tabs>
        <w:spacing w:before="360" w:after="120" w:line="480" w:lineRule="auto"/>
        <w:jc w:val="both"/>
        <w:rPr>
          <w:rFonts w:ascii="Arial" w:hAnsi="Arial" w:cs="Arial"/>
          <w:b/>
          <w:sz w:val="24"/>
          <w:szCs w:val="24"/>
        </w:rPr>
      </w:pPr>
      <w:r w:rsidRPr="00F84B00">
        <w:rPr>
          <w:rFonts w:ascii="Arial" w:hAnsi="Arial" w:cs="Arial"/>
          <w:sz w:val="24"/>
          <w:szCs w:val="24"/>
        </w:rPr>
        <w:t xml:space="preserve">This was the manner in which </w:t>
      </w:r>
      <w:r w:rsidR="00E5544D" w:rsidRPr="00F84B00">
        <w:rPr>
          <w:rFonts w:ascii="Arial" w:hAnsi="Arial" w:cs="Arial"/>
          <w:sz w:val="24"/>
          <w:szCs w:val="24"/>
        </w:rPr>
        <w:t>the default notice</w:t>
      </w:r>
      <w:r w:rsidRPr="00F84B00">
        <w:rPr>
          <w:rFonts w:ascii="Arial" w:hAnsi="Arial" w:cs="Arial"/>
          <w:sz w:val="24"/>
          <w:szCs w:val="24"/>
        </w:rPr>
        <w:t xml:space="preserve"> </w:t>
      </w:r>
      <w:proofErr w:type="gramStart"/>
      <w:r w:rsidRPr="00F84B00">
        <w:rPr>
          <w:rFonts w:ascii="Arial" w:hAnsi="Arial" w:cs="Arial"/>
          <w:sz w:val="24"/>
          <w:szCs w:val="24"/>
        </w:rPr>
        <w:t>were</w:t>
      </w:r>
      <w:proofErr w:type="gramEnd"/>
      <w:r w:rsidRPr="00F84B00">
        <w:rPr>
          <w:rFonts w:ascii="Arial" w:hAnsi="Arial" w:cs="Arial"/>
          <w:sz w:val="24"/>
          <w:szCs w:val="24"/>
        </w:rPr>
        <w:t xml:space="preserve"> transmitted to the </w:t>
      </w:r>
      <w:r w:rsidR="00CF24CD" w:rsidRPr="00F84B00">
        <w:rPr>
          <w:rFonts w:ascii="Arial" w:hAnsi="Arial" w:cs="Arial"/>
          <w:sz w:val="24"/>
          <w:szCs w:val="24"/>
        </w:rPr>
        <w:t>Defendant</w:t>
      </w:r>
      <w:r w:rsidRPr="00F84B00">
        <w:rPr>
          <w:rFonts w:ascii="Arial" w:hAnsi="Arial" w:cs="Arial"/>
          <w:sz w:val="24"/>
          <w:szCs w:val="24"/>
        </w:rPr>
        <w:t xml:space="preserve">. </w:t>
      </w:r>
    </w:p>
    <w:p w14:paraId="7175792D" w14:textId="5806E5C0" w:rsidR="005145BA" w:rsidRPr="00F84B00" w:rsidRDefault="005145BA" w:rsidP="002D50D2">
      <w:pPr>
        <w:widowControl w:val="0"/>
        <w:numPr>
          <w:ilvl w:val="0"/>
          <w:numId w:val="1"/>
        </w:numPr>
        <w:tabs>
          <w:tab w:val="clear" w:pos="851"/>
        </w:tabs>
        <w:spacing w:before="360" w:after="120" w:line="480" w:lineRule="auto"/>
        <w:jc w:val="both"/>
        <w:rPr>
          <w:rFonts w:ascii="Arial" w:hAnsi="Arial" w:cs="Arial"/>
          <w:b/>
          <w:sz w:val="24"/>
          <w:szCs w:val="24"/>
        </w:rPr>
      </w:pPr>
      <w:r w:rsidRPr="00F84B00">
        <w:rPr>
          <w:rFonts w:ascii="Arial" w:hAnsi="Arial" w:cs="Arial"/>
          <w:sz w:val="24"/>
          <w:szCs w:val="24"/>
        </w:rPr>
        <w:t>A copy of the default, a</w:t>
      </w:r>
      <w:r w:rsidRPr="00F84B00">
        <w:rPr>
          <w:rFonts w:ascii="Arial" w:eastAsia="Arial Unicode MS" w:hAnsi="Arial" w:cs="Arial"/>
          <w:w w:val="0"/>
          <w:sz w:val="24"/>
          <w:szCs w:val="24"/>
        </w:rPr>
        <w:t xml:space="preserve"> copy of the electronic mail through which the default notice was transmitted, together with proof of delivery, are annexed hereto marked "</w:t>
      </w:r>
      <w:r w:rsidRPr="00F84B00">
        <w:rPr>
          <w:rFonts w:ascii="Arial" w:eastAsia="Arial Unicode MS" w:hAnsi="Arial" w:cs="Arial"/>
          <w:b/>
          <w:bCs/>
          <w:w w:val="0"/>
          <w:sz w:val="24"/>
          <w:szCs w:val="24"/>
        </w:rPr>
        <w:t>POC5”.</w:t>
      </w:r>
      <w:r w:rsidRPr="00F84B00">
        <w:rPr>
          <w:rFonts w:ascii="Arial" w:eastAsia="Arial Unicode MS" w:hAnsi="Arial" w:cs="Arial"/>
          <w:w w:val="0"/>
          <w:sz w:val="24"/>
          <w:szCs w:val="24"/>
        </w:rPr>
        <w:t xml:space="preserve"> </w:t>
      </w:r>
    </w:p>
    <w:p w14:paraId="0EA7C07F" w14:textId="1BA8EB1E" w:rsidR="00A840F9" w:rsidRPr="00F84B00" w:rsidRDefault="00A840F9" w:rsidP="002D50D2">
      <w:pPr>
        <w:numPr>
          <w:ilvl w:val="0"/>
          <w:numId w:val="1"/>
        </w:numPr>
        <w:tabs>
          <w:tab w:val="clear" w:pos="851"/>
        </w:tabs>
        <w:spacing w:before="360" w:after="120" w:line="480" w:lineRule="auto"/>
        <w:rPr>
          <w:rFonts w:ascii="Arial" w:hAnsi="Arial" w:cs="Arial"/>
          <w:bCs/>
          <w:sz w:val="24"/>
          <w:szCs w:val="24"/>
        </w:rPr>
      </w:pPr>
      <w:r w:rsidRPr="00F84B00">
        <w:rPr>
          <w:rFonts w:ascii="Arial" w:hAnsi="Arial" w:cs="Arial"/>
          <w:bCs/>
          <w:sz w:val="24"/>
          <w:szCs w:val="24"/>
        </w:rPr>
        <w:t xml:space="preserve">The Registration Certificate (proof of delivery) as required by Section 129(8)(a) of the NCA was generated by an Authorised Agent of a Licensed Postal Services Operator. </w:t>
      </w:r>
    </w:p>
    <w:p w14:paraId="7F01A428" w14:textId="72594622" w:rsidR="00A840F9" w:rsidRPr="00F84B00" w:rsidRDefault="00A840F9" w:rsidP="002D50D2">
      <w:pPr>
        <w:numPr>
          <w:ilvl w:val="1"/>
          <w:numId w:val="1"/>
        </w:numPr>
        <w:tabs>
          <w:tab w:val="clear" w:pos="1418"/>
        </w:tabs>
        <w:spacing w:before="360" w:after="120" w:line="480" w:lineRule="auto"/>
        <w:rPr>
          <w:rFonts w:ascii="Arial" w:hAnsi="Arial" w:cs="Arial"/>
          <w:b/>
          <w:sz w:val="24"/>
          <w:szCs w:val="24"/>
        </w:rPr>
      </w:pPr>
      <w:r w:rsidRPr="00F84B00">
        <w:rPr>
          <w:rFonts w:ascii="Arial" w:eastAsia="Arial Unicode MS" w:hAnsi="Arial" w:cs="Arial"/>
          <w:w w:val="0"/>
          <w:sz w:val="24"/>
          <w:szCs w:val="24"/>
        </w:rPr>
        <w:t xml:space="preserve">The Postal Services Act 124 of 1998 provides for the regulation and control of postal </w:t>
      </w:r>
      <w:proofErr w:type="gramStart"/>
      <w:r w:rsidRPr="00F84B00">
        <w:rPr>
          <w:rFonts w:ascii="Arial" w:eastAsia="Arial Unicode MS" w:hAnsi="Arial" w:cs="Arial"/>
          <w:w w:val="0"/>
          <w:sz w:val="24"/>
          <w:szCs w:val="24"/>
        </w:rPr>
        <w:t>services, and</w:t>
      </w:r>
      <w:proofErr w:type="gramEnd"/>
      <w:r w:rsidRPr="00F84B00">
        <w:rPr>
          <w:rFonts w:ascii="Arial" w:eastAsia="Arial Unicode MS" w:hAnsi="Arial" w:cs="Arial"/>
          <w:w w:val="0"/>
          <w:sz w:val="24"/>
          <w:szCs w:val="24"/>
        </w:rPr>
        <w:t xml:space="preserve"> defines two categories of Postal Services </w:t>
      </w:r>
      <w:proofErr w:type="spellStart"/>
      <w:r w:rsidRPr="00F84B00">
        <w:rPr>
          <w:rFonts w:ascii="Arial" w:eastAsia="Arial Unicode MS" w:hAnsi="Arial" w:cs="Arial"/>
          <w:w w:val="0"/>
          <w:sz w:val="24"/>
          <w:szCs w:val="24"/>
        </w:rPr>
        <w:t>n</w:t>
      </w:r>
      <w:proofErr w:type="spellEnd"/>
      <w:r w:rsidRPr="00F84B00">
        <w:rPr>
          <w:rFonts w:ascii="Arial" w:eastAsia="Arial Unicode MS" w:hAnsi="Arial" w:cs="Arial"/>
          <w:w w:val="0"/>
          <w:sz w:val="24"/>
          <w:szCs w:val="24"/>
        </w:rPr>
        <w:t xml:space="preserve"> South Africa: reserved postal service or an unreserved postal service. </w:t>
      </w:r>
    </w:p>
    <w:p w14:paraId="0AE221EA" w14:textId="15D56232" w:rsidR="00A840F9" w:rsidRPr="00F84B00" w:rsidRDefault="00A840F9" w:rsidP="002D50D2">
      <w:pPr>
        <w:numPr>
          <w:ilvl w:val="1"/>
          <w:numId w:val="1"/>
        </w:numPr>
        <w:tabs>
          <w:tab w:val="clear" w:pos="1418"/>
        </w:tabs>
        <w:spacing w:before="360" w:after="120" w:line="480" w:lineRule="auto"/>
        <w:rPr>
          <w:rFonts w:ascii="Arial" w:hAnsi="Arial" w:cs="Arial"/>
          <w:bCs/>
          <w:sz w:val="24"/>
          <w:szCs w:val="24"/>
        </w:rPr>
      </w:pPr>
      <w:r w:rsidRPr="00F84B00">
        <w:rPr>
          <w:rFonts w:ascii="Arial" w:hAnsi="Arial" w:cs="Arial"/>
          <w:bCs/>
          <w:sz w:val="24"/>
          <w:szCs w:val="24"/>
        </w:rPr>
        <w:t xml:space="preserve">The </w:t>
      </w:r>
      <w:r w:rsidR="00E5544D" w:rsidRPr="00F84B00">
        <w:rPr>
          <w:rFonts w:ascii="Arial" w:hAnsi="Arial" w:cs="Arial"/>
          <w:bCs/>
          <w:sz w:val="24"/>
          <w:szCs w:val="24"/>
        </w:rPr>
        <w:t>proof of delivery in NCA section 129(7) is satisfied by “</w:t>
      </w:r>
      <w:r w:rsidR="00E5544D" w:rsidRPr="00F84B00">
        <w:rPr>
          <w:rFonts w:ascii="Arial" w:hAnsi="Arial" w:cs="Arial"/>
          <w:bCs/>
          <w:i/>
          <w:iCs/>
          <w:sz w:val="24"/>
          <w:szCs w:val="24"/>
        </w:rPr>
        <w:t>(a) written confirmation by the postal service or its authorised agent….”</w:t>
      </w:r>
    </w:p>
    <w:p w14:paraId="79B3DF16" w14:textId="0D658016" w:rsidR="00E5544D" w:rsidRPr="00F84B00" w:rsidRDefault="00E5544D" w:rsidP="002D50D2">
      <w:pPr>
        <w:numPr>
          <w:ilvl w:val="1"/>
          <w:numId w:val="1"/>
        </w:numPr>
        <w:tabs>
          <w:tab w:val="clear" w:pos="1418"/>
        </w:tabs>
        <w:spacing w:before="360" w:after="120" w:line="480" w:lineRule="auto"/>
        <w:rPr>
          <w:rFonts w:ascii="Arial" w:hAnsi="Arial" w:cs="Arial"/>
          <w:bCs/>
          <w:sz w:val="24"/>
          <w:szCs w:val="24"/>
        </w:rPr>
      </w:pPr>
      <w:r w:rsidRPr="00F84B00">
        <w:rPr>
          <w:rFonts w:ascii="Arial" w:hAnsi="Arial" w:cs="Arial"/>
          <w:bCs/>
          <w:sz w:val="24"/>
          <w:szCs w:val="24"/>
        </w:rPr>
        <w:t xml:space="preserve">Registered Communication Proprietary Limited is an Authorised Agent of a Postal Service License Operator (Postal Services Act 124 of 1998, Schedule </w:t>
      </w:r>
      <w:proofErr w:type="gramStart"/>
      <w:r w:rsidRPr="00F84B00">
        <w:rPr>
          <w:rFonts w:ascii="Arial" w:hAnsi="Arial" w:cs="Arial"/>
          <w:bCs/>
          <w:sz w:val="24"/>
          <w:szCs w:val="24"/>
        </w:rPr>
        <w:t>2,  s</w:t>
      </w:r>
      <w:proofErr w:type="gramEnd"/>
      <w:r w:rsidRPr="00F84B00">
        <w:rPr>
          <w:rFonts w:ascii="Arial" w:hAnsi="Arial" w:cs="Arial"/>
          <w:bCs/>
          <w:sz w:val="24"/>
          <w:szCs w:val="24"/>
        </w:rPr>
        <w:t xml:space="preserve">(1(c)], and thus complies with the provisions of Section 129(7) (a) of the NCA by confirming the delivery of the no tice. </w:t>
      </w:r>
    </w:p>
    <w:p w14:paraId="40673BBA" w14:textId="6BCE2F16" w:rsidR="005145BA" w:rsidRPr="00F84B00" w:rsidRDefault="00E5544D" w:rsidP="002D50D2">
      <w:pPr>
        <w:numPr>
          <w:ilvl w:val="0"/>
          <w:numId w:val="1"/>
        </w:numPr>
        <w:tabs>
          <w:tab w:val="clear" w:pos="851"/>
        </w:tabs>
        <w:spacing w:before="360" w:after="120" w:line="480" w:lineRule="auto"/>
        <w:rPr>
          <w:rFonts w:ascii="Arial" w:hAnsi="Arial" w:cs="Arial"/>
          <w:bCs/>
          <w:sz w:val="24"/>
          <w:szCs w:val="24"/>
        </w:rPr>
      </w:pPr>
      <w:r w:rsidRPr="00F84B00">
        <w:rPr>
          <w:rFonts w:ascii="Arial" w:hAnsi="Arial" w:cs="Arial"/>
          <w:bCs/>
          <w:sz w:val="24"/>
          <w:szCs w:val="24"/>
        </w:rPr>
        <w:lastRenderedPageBreak/>
        <w:t xml:space="preserve">The </w:t>
      </w:r>
      <w:r w:rsidR="00ED64E3" w:rsidRPr="00F84B00">
        <w:rPr>
          <w:rFonts w:ascii="Arial" w:hAnsi="Arial" w:cs="Arial"/>
          <w:bCs/>
          <w:sz w:val="24"/>
          <w:szCs w:val="24"/>
        </w:rPr>
        <w:t>Registered Communication Proprietary Limited</w:t>
      </w:r>
      <w:r w:rsidRPr="00F84B00">
        <w:rPr>
          <w:rFonts w:ascii="Arial" w:hAnsi="Arial" w:cs="Arial"/>
          <w:bCs/>
          <w:sz w:val="24"/>
          <w:szCs w:val="24"/>
        </w:rPr>
        <w:t>, in its capacity as an authorised agent of the  Licensed Postal Service Operator, has issued registered Communication Certificates (“proof of delivery” notices), confirming in writing that it received the electronic mail and that delivery of the electronic mail, comprising of the default notice to the Defendant’s elected email address, namely</w:t>
      </w:r>
      <w:r w:rsidRPr="00F84B00">
        <w:rPr>
          <w:rFonts w:ascii="Arial" w:eastAsia="Arial Unicode MS" w:hAnsi="Arial" w:cs="Arial"/>
          <w:w w:val="0"/>
          <w:sz w:val="24"/>
          <w:szCs w:val="24"/>
        </w:rPr>
        <w:t xml:space="preserve"> </w:t>
      </w:r>
      <w:r w:rsidRPr="00F84B00">
        <w:rPr>
          <w:rFonts w:ascii="Arial" w:eastAsia="Arial Unicode MS" w:hAnsi="Arial" w:cs="Arial"/>
          <w:b/>
          <w:bCs/>
          <w:w w:val="0"/>
          <w:sz w:val="24"/>
          <w:szCs w:val="24"/>
        </w:rPr>
        <w:fldChar w:fldCharType="begin"/>
      </w:r>
      <w:r w:rsidRPr="00F84B00">
        <w:rPr>
          <w:rFonts w:ascii="Arial" w:eastAsia="Arial Unicode MS" w:hAnsi="Arial" w:cs="Arial"/>
          <w:b/>
          <w:bCs/>
          <w:w w:val="0"/>
          <w:sz w:val="24"/>
          <w:szCs w:val="24"/>
        </w:rPr>
        <w:instrText xml:space="preserve"> MERGEFIELD email </w:instrText>
      </w:r>
      <w:r w:rsidRPr="00F84B00">
        <w:rPr>
          <w:rFonts w:ascii="Arial" w:eastAsia="Arial Unicode MS" w:hAnsi="Arial" w:cs="Arial"/>
          <w:b/>
          <w:bCs/>
          <w:w w:val="0"/>
          <w:sz w:val="24"/>
          <w:szCs w:val="24"/>
        </w:rPr>
        <w:fldChar w:fldCharType="separate"/>
      </w:r>
      <w:r w:rsidRPr="00F84B00">
        <w:rPr>
          <w:rFonts w:ascii="Arial" w:eastAsia="Arial Unicode MS" w:hAnsi="Arial" w:cs="Arial"/>
          <w:b/>
          <w:bCs/>
          <w:noProof/>
          <w:w w:val="0"/>
          <w:sz w:val="24"/>
          <w:szCs w:val="24"/>
        </w:rPr>
        <w:t>«email»</w:t>
      </w:r>
      <w:r w:rsidRPr="00F84B00">
        <w:rPr>
          <w:rFonts w:ascii="Arial" w:eastAsia="Arial Unicode MS" w:hAnsi="Arial" w:cs="Arial"/>
          <w:b/>
          <w:bCs/>
          <w:w w:val="0"/>
          <w:sz w:val="24"/>
          <w:szCs w:val="24"/>
        </w:rPr>
        <w:fldChar w:fldCharType="end"/>
      </w:r>
      <w:r w:rsidRPr="00F84B00">
        <w:rPr>
          <w:rFonts w:ascii="Arial" w:eastAsia="Arial Unicode MS" w:hAnsi="Arial" w:cs="Arial"/>
          <w:w w:val="0"/>
          <w:sz w:val="24"/>
          <w:szCs w:val="24"/>
        </w:rPr>
        <w:t xml:space="preserve">, was duly completed, further certifying that the electronic mail and that the electronic email and default notice was accurately delivered and unaltered. </w:t>
      </w:r>
    </w:p>
    <w:p w14:paraId="4D96B593" w14:textId="6F7188BA" w:rsidR="00E5544D" w:rsidRPr="00F84B00" w:rsidRDefault="00E5544D" w:rsidP="002D50D2">
      <w:pPr>
        <w:numPr>
          <w:ilvl w:val="0"/>
          <w:numId w:val="1"/>
        </w:numPr>
        <w:tabs>
          <w:tab w:val="clear" w:pos="851"/>
        </w:tabs>
        <w:spacing w:before="360" w:after="120" w:line="480" w:lineRule="auto"/>
        <w:rPr>
          <w:rFonts w:ascii="Arial" w:hAnsi="Arial" w:cs="Arial"/>
          <w:bCs/>
          <w:sz w:val="24"/>
          <w:szCs w:val="24"/>
        </w:rPr>
      </w:pPr>
      <w:bookmarkStart w:id="27" w:name="_Hlk187240489"/>
      <w:r w:rsidRPr="00F84B00">
        <w:rPr>
          <w:rFonts w:ascii="Arial" w:eastAsia="Arial Unicode MS" w:hAnsi="Arial" w:cs="Arial"/>
          <w:w w:val="0"/>
          <w:sz w:val="24"/>
          <w:szCs w:val="24"/>
        </w:rPr>
        <w:t>The R</w:t>
      </w:r>
      <w:r w:rsidR="001A01D5" w:rsidRPr="00F84B00">
        <w:rPr>
          <w:rFonts w:ascii="Arial" w:eastAsia="Arial Unicode MS" w:hAnsi="Arial" w:cs="Arial"/>
          <w:w w:val="0"/>
          <w:sz w:val="24"/>
          <w:szCs w:val="24"/>
        </w:rPr>
        <w:t xml:space="preserve">egistered Communications, </w:t>
      </w:r>
      <w:r w:rsidRPr="00F84B00">
        <w:rPr>
          <w:rFonts w:ascii="Arial" w:eastAsia="Arial Unicode MS" w:hAnsi="Arial" w:cs="Arial"/>
          <w:w w:val="0"/>
          <w:sz w:val="24"/>
          <w:szCs w:val="24"/>
        </w:rPr>
        <w:t xml:space="preserve">Registration Certificate is annexed hereto marked </w:t>
      </w:r>
      <w:r w:rsidRPr="00F84B00">
        <w:rPr>
          <w:rFonts w:ascii="Arial" w:eastAsia="Arial Unicode MS" w:hAnsi="Arial" w:cs="Arial"/>
          <w:b/>
          <w:bCs/>
          <w:w w:val="0"/>
          <w:sz w:val="24"/>
          <w:szCs w:val="24"/>
        </w:rPr>
        <w:t>“POC</w:t>
      </w:r>
      <w:r w:rsidR="005145BA" w:rsidRPr="00F84B00">
        <w:rPr>
          <w:rFonts w:ascii="Arial" w:eastAsia="Arial Unicode MS" w:hAnsi="Arial" w:cs="Arial"/>
          <w:b/>
          <w:bCs/>
          <w:w w:val="0"/>
          <w:sz w:val="24"/>
          <w:szCs w:val="24"/>
        </w:rPr>
        <w:t>6</w:t>
      </w:r>
      <w:bookmarkEnd w:id="27"/>
      <w:r w:rsidRPr="00F84B00">
        <w:rPr>
          <w:rFonts w:ascii="Arial" w:eastAsia="Arial Unicode MS" w:hAnsi="Arial" w:cs="Arial"/>
          <w:b/>
          <w:bCs/>
          <w:w w:val="0"/>
          <w:sz w:val="24"/>
          <w:szCs w:val="24"/>
        </w:rPr>
        <w:t>"</w:t>
      </w:r>
      <w:r w:rsidR="005145BA" w:rsidRPr="00F84B00">
        <w:rPr>
          <w:rFonts w:ascii="Arial" w:eastAsia="Arial Unicode MS" w:hAnsi="Arial" w:cs="Arial"/>
          <w:b/>
          <w:bCs/>
          <w:w w:val="0"/>
          <w:sz w:val="24"/>
          <w:szCs w:val="24"/>
        </w:rPr>
        <w:t>.</w:t>
      </w:r>
    </w:p>
    <w:p w14:paraId="77E3B097" w14:textId="77777777" w:rsidR="005145BA" w:rsidRPr="00F84B00" w:rsidRDefault="005145BA" w:rsidP="002D50D2">
      <w:pPr>
        <w:spacing w:before="360" w:after="120" w:line="480" w:lineRule="auto"/>
        <w:ind w:left="851"/>
        <w:rPr>
          <w:rFonts w:ascii="Arial" w:hAnsi="Arial" w:cs="Arial"/>
          <w:bCs/>
          <w:sz w:val="24"/>
          <w:szCs w:val="24"/>
        </w:rPr>
      </w:pPr>
    </w:p>
    <w:bookmarkEnd w:id="24"/>
    <w:bookmarkEnd w:id="25"/>
    <w:bookmarkEnd w:id="26"/>
    <w:p w14:paraId="32AC21F3" w14:textId="77777777" w:rsidR="00E6462E" w:rsidRPr="00F84B00" w:rsidRDefault="00E6462E" w:rsidP="002D50D2">
      <w:pPr>
        <w:pStyle w:val="Heading1"/>
        <w:keepNext w:val="0"/>
        <w:keepLines w:val="0"/>
        <w:widowControl w:val="0"/>
        <w:numPr>
          <w:ilvl w:val="0"/>
          <w:numId w:val="1"/>
        </w:numPr>
        <w:tabs>
          <w:tab w:val="clear" w:pos="851"/>
        </w:tabs>
        <w:spacing w:line="480" w:lineRule="auto"/>
        <w:rPr>
          <w:rFonts w:ascii="Arial" w:eastAsia="Arial Unicode MS" w:hAnsi="Arial" w:cs="Arial"/>
          <w:color w:val="auto"/>
          <w:w w:val="0"/>
          <w:sz w:val="24"/>
          <w:szCs w:val="24"/>
        </w:rPr>
      </w:pPr>
      <w:r w:rsidRPr="00F84B00">
        <w:rPr>
          <w:rFonts w:ascii="Arial" w:hAnsi="Arial" w:cs="Arial"/>
          <w:color w:val="auto"/>
          <w:sz w:val="24"/>
          <w:szCs w:val="24"/>
        </w:rPr>
        <w:t>The methodology employed in transmitting a registered email and registered SMS is as follows:</w:t>
      </w:r>
    </w:p>
    <w:p w14:paraId="109F2373" w14:textId="77777777" w:rsidR="00E6462E" w:rsidRPr="00F84B00" w:rsidRDefault="00E6462E" w:rsidP="002D50D2">
      <w:pPr>
        <w:pStyle w:val="Heading1"/>
        <w:keepNext w:val="0"/>
        <w:keepLines w:val="0"/>
        <w:widowControl w:val="0"/>
        <w:numPr>
          <w:ilvl w:val="1"/>
          <w:numId w:val="1"/>
        </w:numPr>
        <w:tabs>
          <w:tab w:val="clear" w:pos="1418"/>
        </w:tabs>
        <w:spacing w:line="480" w:lineRule="auto"/>
        <w:rPr>
          <w:rFonts w:ascii="Arial" w:hAnsi="Arial" w:cs="Arial"/>
          <w:color w:val="auto"/>
          <w:sz w:val="24"/>
          <w:szCs w:val="24"/>
        </w:rPr>
      </w:pPr>
      <w:r w:rsidRPr="00F84B00">
        <w:rPr>
          <w:rFonts w:ascii="Arial" w:hAnsi="Arial" w:cs="Arial"/>
          <w:color w:val="auto"/>
          <w:sz w:val="24"/>
          <w:szCs w:val="24"/>
        </w:rPr>
        <w:t xml:space="preserve">The sender composes the email or SMS to be </w:t>
      </w:r>
      <w:proofErr w:type="gramStart"/>
      <w:r w:rsidRPr="00F84B00">
        <w:rPr>
          <w:rFonts w:ascii="Arial" w:hAnsi="Arial" w:cs="Arial"/>
          <w:color w:val="auto"/>
          <w:sz w:val="24"/>
          <w:szCs w:val="24"/>
        </w:rPr>
        <w:t>transmitted;</w:t>
      </w:r>
      <w:proofErr w:type="gramEnd"/>
    </w:p>
    <w:p w14:paraId="5021806D" w14:textId="77777777" w:rsidR="005145BA" w:rsidRPr="00F84B00" w:rsidRDefault="00E6462E" w:rsidP="002D50D2">
      <w:pPr>
        <w:pStyle w:val="Heading1"/>
        <w:keepNext w:val="0"/>
        <w:keepLines w:val="0"/>
        <w:widowControl w:val="0"/>
        <w:numPr>
          <w:ilvl w:val="1"/>
          <w:numId w:val="1"/>
        </w:numPr>
        <w:tabs>
          <w:tab w:val="clear" w:pos="1418"/>
        </w:tabs>
        <w:spacing w:line="480" w:lineRule="auto"/>
        <w:jc w:val="both"/>
        <w:rPr>
          <w:rFonts w:ascii="Arial" w:hAnsi="Arial" w:cs="Arial"/>
          <w:color w:val="auto"/>
          <w:sz w:val="24"/>
          <w:szCs w:val="24"/>
        </w:rPr>
      </w:pPr>
      <w:r w:rsidRPr="00F84B00">
        <w:rPr>
          <w:rFonts w:ascii="Arial" w:hAnsi="Arial" w:cs="Arial"/>
          <w:color w:val="auto"/>
          <w:sz w:val="24"/>
          <w:szCs w:val="24"/>
        </w:rPr>
        <w:t xml:space="preserve">The email or SMS is then sent to the servers </w:t>
      </w:r>
      <w:r w:rsidR="005145BA" w:rsidRPr="00F84B00">
        <w:rPr>
          <w:rFonts w:ascii="Arial" w:hAnsi="Arial" w:cs="Arial"/>
          <w:color w:val="auto"/>
          <w:sz w:val="24"/>
          <w:szCs w:val="24"/>
        </w:rPr>
        <w:t xml:space="preserve">of the licensed postal service operator or its authorised agent, in this instance Registered Communication Proprietary </w:t>
      </w:r>
      <w:proofErr w:type="gramStart"/>
      <w:r w:rsidR="005145BA" w:rsidRPr="00F84B00">
        <w:rPr>
          <w:rFonts w:ascii="Arial" w:hAnsi="Arial" w:cs="Arial"/>
          <w:color w:val="auto"/>
          <w:sz w:val="24"/>
          <w:szCs w:val="24"/>
        </w:rPr>
        <w:t>Limited</w:t>
      </w:r>
      <w:r w:rsidRPr="00F84B00">
        <w:rPr>
          <w:rFonts w:ascii="Arial" w:hAnsi="Arial" w:cs="Arial"/>
          <w:color w:val="auto"/>
          <w:sz w:val="24"/>
          <w:szCs w:val="24"/>
        </w:rPr>
        <w:t>;</w:t>
      </w:r>
      <w:proofErr w:type="gramEnd"/>
    </w:p>
    <w:p w14:paraId="057DBB13" w14:textId="77777777" w:rsidR="005145BA" w:rsidRPr="00F84B00" w:rsidRDefault="005145BA" w:rsidP="002D50D2">
      <w:pPr>
        <w:pStyle w:val="Heading1"/>
        <w:keepNext w:val="0"/>
        <w:keepLines w:val="0"/>
        <w:widowControl w:val="0"/>
        <w:numPr>
          <w:ilvl w:val="1"/>
          <w:numId w:val="1"/>
        </w:numPr>
        <w:tabs>
          <w:tab w:val="clear" w:pos="1418"/>
        </w:tabs>
        <w:spacing w:line="480" w:lineRule="auto"/>
        <w:jc w:val="both"/>
        <w:rPr>
          <w:rFonts w:ascii="Arial" w:hAnsi="Arial" w:cs="Arial"/>
          <w:color w:val="auto"/>
          <w:sz w:val="24"/>
          <w:szCs w:val="24"/>
        </w:rPr>
      </w:pPr>
      <w:r w:rsidRPr="00F84B00">
        <w:rPr>
          <w:rFonts w:ascii="Arial" w:hAnsi="Arial" w:cs="Arial"/>
          <w:color w:val="auto"/>
          <w:sz w:val="24"/>
          <w:szCs w:val="24"/>
        </w:rPr>
        <w:t xml:space="preserve">Receipt of the electronic Default Notice is formally </w:t>
      </w:r>
      <w:proofErr w:type="gramStart"/>
      <w:r w:rsidRPr="00F84B00">
        <w:rPr>
          <w:rFonts w:ascii="Arial" w:hAnsi="Arial" w:cs="Arial"/>
          <w:color w:val="auto"/>
          <w:sz w:val="24"/>
          <w:szCs w:val="24"/>
        </w:rPr>
        <w:t>registered</w:t>
      </w:r>
      <w:proofErr w:type="gramEnd"/>
      <w:r w:rsidRPr="00F84B00">
        <w:rPr>
          <w:rFonts w:ascii="Arial" w:hAnsi="Arial" w:cs="Arial"/>
          <w:color w:val="auto"/>
          <w:sz w:val="24"/>
          <w:szCs w:val="24"/>
        </w:rPr>
        <w:t xml:space="preserve"> and</w:t>
      </w:r>
      <w:r w:rsidRPr="00F84B00">
        <w:rPr>
          <w:rFonts w:ascii="Arial" w:hAnsi="Arial" w:cs="Arial"/>
          <w:color w:val="auto"/>
          <w:spacing w:val="40"/>
          <w:sz w:val="24"/>
          <w:szCs w:val="24"/>
        </w:rPr>
        <w:t xml:space="preserve"> </w:t>
      </w:r>
      <w:r w:rsidRPr="00F84B00">
        <w:rPr>
          <w:rFonts w:ascii="Arial" w:hAnsi="Arial" w:cs="Arial"/>
          <w:color w:val="auto"/>
          <w:sz w:val="24"/>
          <w:szCs w:val="24"/>
        </w:rPr>
        <w:t>time stamped by the Licensed Postal Service Operator (or its authorised agent), with the sender’s relevant metadata i.e. the sender's contact details, date and time of sending relating to the outbound email or SMS being recorded;</w:t>
      </w:r>
    </w:p>
    <w:p w14:paraId="2817559F" w14:textId="77777777" w:rsidR="005145BA" w:rsidRPr="00F84B00" w:rsidRDefault="005145BA" w:rsidP="002D50D2">
      <w:pPr>
        <w:pStyle w:val="Heading1"/>
        <w:keepNext w:val="0"/>
        <w:keepLines w:val="0"/>
        <w:widowControl w:val="0"/>
        <w:numPr>
          <w:ilvl w:val="1"/>
          <w:numId w:val="1"/>
        </w:numPr>
        <w:tabs>
          <w:tab w:val="clear" w:pos="1418"/>
        </w:tabs>
        <w:spacing w:line="480" w:lineRule="auto"/>
        <w:jc w:val="both"/>
        <w:rPr>
          <w:rFonts w:ascii="Arial" w:hAnsi="Arial" w:cs="Arial"/>
          <w:color w:val="auto"/>
          <w:sz w:val="24"/>
          <w:szCs w:val="24"/>
        </w:rPr>
      </w:pPr>
      <w:proofErr w:type="gramStart"/>
      <w:r w:rsidRPr="00F84B00">
        <w:rPr>
          <w:rFonts w:ascii="Arial" w:hAnsi="Arial" w:cs="Arial"/>
          <w:color w:val="auto"/>
          <w:sz w:val="24"/>
          <w:szCs w:val="24"/>
        </w:rPr>
        <w:lastRenderedPageBreak/>
        <w:t>The email</w:t>
      </w:r>
      <w:proofErr w:type="gramEnd"/>
      <w:r w:rsidRPr="00F84B00">
        <w:rPr>
          <w:rFonts w:ascii="Arial" w:hAnsi="Arial" w:cs="Arial"/>
          <w:color w:val="auto"/>
          <w:sz w:val="24"/>
          <w:szCs w:val="24"/>
        </w:rPr>
        <w:t xml:space="preserve"> or SMS is delivered to the recipient at the electronic addresses</w:t>
      </w:r>
      <w:r w:rsidRPr="00F84B00">
        <w:rPr>
          <w:rFonts w:ascii="Arial" w:hAnsi="Arial" w:cs="Arial"/>
          <w:color w:val="auto"/>
          <w:spacing w:val="32"/>
          <w:sz w:val="24"/>
          <w:szCs w:val="24"/>
        </w:rPr>
        <w:t xml:space="preserve"> </w:t>
      </w:r>
      <w:r w:rsidRPr="00F84B00">
        <w:rPr>
          <w:rFonts w:ascii="Arial" w:hAnsi="Arial" w:cs="Arial"/>
          <w:color w:val="auto"/>
          <w:sz w:val="24"/>
          <w:szCs w:val="24"/>
        </w:rPr>
        <w:t>so</w:t>
      </w:r>
      <w:r w:rsidRPr="00F84B00">
        <w:rPr>
          <w:rFonts w:ascii="Arial" w:hAnsi="Arial" w:cs="Arial"/>
          <w:color w:val="auto"/>
          <w:spacing w:val="33"/>
          <w:sz w:val="24"/>
          <w:szCs w:val="24"/>
        </w:rPr>
        <w:t xml:space="preserve"> </w:t>
      </w:r>
      <w:r w:rsidRPr="00F84B00">
        <w:rPr>
          <w:rFonts w:ascii="Arial" w:hAnsi="Arial" w:cs="Arial"/>
          <w:color w:val="auto"/>
          <w:sz w:val="24"/>
          <w:szCs w:val="24"/>
        </w:rPr>
        <w:t>elected</w:t>
      </w:r>
      <w:r w:rsidRPr="00F84B00">
        <w:rPr>
          <w:rFonts w:ascii="Arial" w:hAnsi="Arial" w:cs="Arial"/>
          <w:color w:val="auto"/>
          <w:spacing w:val="30"/>
          <w:sz w:val="24"/>
          <w:szCs w:val="24"/>
        </w:rPr>
        <w:t xml:space="preserve"> </w:t>
      </w:r>
      <w:r w:rsidRPr="00F84B00">
        <w:rPr>
          <w:rFonts w:ascii="Arial" w:hAnsi="Arial" w:cs="Arial"/>
          <w:color w:val="auto"/>
          <w:sz w:val="24"/>
          <w:szCs w:val="24"/>
        </w:rPr>
        <w:t>by</w:t>
      </w:r>
      <w:r w:rsidRPr="00F84B00">
        <w:rPr>
          <w:rFonts w:ascii="Arial" w:hAnsi="Arial" w:cs="Arial"/>
          <w:color w:val="auto"/>
          <w:spacing w:val="32"/>
          <w:sz w:val="24"/>
          <w:szCs w:val="24"/>
        </w:rPr>
        <w:t xml:space="preserve"> </w:t>
      </w:r>
      <w:r w:rsidRPr="00F84B00">
        <w:rPr>
          <w:rFonts w:ascii="Arial" w:hAnsi="Arial" w:cs="Arial"/>
          <w:color w:val="auto"/>
          <w:sz w:val="24"/>
          <w:szCs w:val="24"/>
        </w:rPr>
        <w:t>the</w:t>
      </w:r>
      <w:r w:rsidRPr="00F84B00">
        <w:rPr>
          <w:rFonts w:ascii="Arial" w:hAnsi="Arial" w:cs="Arial"/>
          <w:color w:val="auto"/>
          <w:spacing w:val="33"/>
          <w:sz w:val="24"/>
          <w:szCs w:val="24"/>
        </w:rPr>
        <w:t xml:space="preserve"> </w:t>
      </w:r>
      <w:r w:rsidRPr="00F84B00">
        <w:rPr>
          <w:rFonts w:ascii="Arial" w:hAnsi="Arial" w:cs="Arial"/>
          <w:color w:val="auto"/>
          <w:sz w:val="24"/>
          <w:szCs w:val="24"/>
        </w:rPr>
        <w:t>recipient</w:t>
      </w:r>
      <w:r w:rsidRPr="00F84B00">
        <w:rPr>
          <w:rFonts w:ascii="Arial" w:hAnsi="Arial" w:cs="Arial"/>
          <w:color w:val="auto"/>
          <w:spacing w:val="38"/>
          <w:sz w:val="24"/>
          <w:szCs w:val="24"/>
        </w:rPr>
        <w:t xml:space="preserve"> </w:t>
      </w:r>
      <w:r w:rsidRPr="00F84B00">
        <w:rPr>
          <w:rFonts w:ascii="Arial" w:hAnsi="Arial" w:cs="Arial"/>
          <w:color w:val="auto"/>
          <w:sz w:val="24"/>
          <w:szCs w:val="24"/>
        </w:rPr>
        <w:t>and</w:t>
      </w:r>
      <w:r w:rsidRPr="00F84B00">
        <w:rPr>
          <w:rFonts w:ascii="Arial" w:hAnsi="Arial" w:cs="Arial"/>
          <w:color w:val="auto"/>
          <w:spacing w:val="33"/>
          <w:sz w:val="24"/>
          <w:szCs w:val="24"/>
        </w:rPr>
        <w:t xml:space="preserve"> </w:t>
      </w:r>
      <w:r w:rsidRPr="00F84B00">
        <w:rPr>
          <w:rFonts w:ascii="Arial" w:hAnsi="Arial" w:cs="Arial"/>
          <w:color w:val="auto"/>
          <w:sz w:val="24"/>
          <w:szCs w:val="24"/>
        </w:rPr>
        <w:t>the</w:t>
      </w:r>
      <w:r w:rsidRPr="00F84B00">
        <w:rPr>
          <w:rFonts w:ascii="Arial" w:hAnsi="Arial" w:cs="Arial"/>
          <w:color w:val="auto"/>
          <w:spacing w:val="35"/>
          <w:sz w:val="24"/>
          <w:szCs w:val="24"/>
        </w:rPr>
        <w:t xml:space="preserve"> </w:t>
      </w:r>
      <w:r w:rsidRPr="00F84B00">
        <w:rPr>
          <w:rFonts w:ascii="Arial" w:hAnsi="Arial" w:cs="Arial"/>
          <w:color w:val="auto"/>
          <w:sz w:val="24"/>
          <w:szCs w:val="24"/>
        </w:rPr>
        <w:t>recipient's</w:t>
      </w:r>
      <w:r w:rsidRPr="00F84B00">
        <w:rPr>
          <w:rFonts w:ascii="Arial" w:hAnsi="Arial" w:cs="Arial"/>
          <w:color w:val="auto"/>
          <w:spacing w:val="30"/>
          <w:sz w:val="24"/>
          <w:szCs w:val="24"/>
        </w:rPr>
        <w:t xml:space="preserve"> </w:t>
      </w:r>
      <w:r w:rsidRPr="00F84B00">
        <w:rPr>
          <w:rFonts w:ascii="Arial" w:hAnsi="Arial" w:cs="Arial"/>
          <w:color w:val="auto"/>
          <w:sz w:val="24"/>
          <w:szCs w:val="24"/>
        </w:rPr>
        <w:t>metadata i.e. the recipient's contact details, date and time of receipt (OR Non- Delivery) of the inbound email or SMS is recorded.</w:t>
      </w:r>
    </w:p>
    <w:p w14:paraId="1FA2534E" w14:textId="77777777" w:rsidR="005145BA" w:rsidRPr="00F84B00" w:rsidRDefault="005145BA" w:rsidP="002D50D2">
      <w:pPr>
        <w:pStyle w:val="Heading1"/>
        <w:keepNext w:val="0"/>
        <w:keepLines w:val="0"/>
        <w:widowControl w:val="0"/>
        <w:numPr>
          <w:ilvl w:val="1"/>
          <w:numId w:val="1"/>
        </w:numPr>
        <w:tabs>
          <w:tab w:val="clear" w:pos="1418"/>
        </w:tabs>
        <w:spacing w:line="480" w:lineRule="auto"/>
        <w:ind w:left="1234" w:right="176"/>
        <w:jc w:val="both"/>
        <w:rPr>
          <w:rFonts w:ascii="Arial" w:hAnsi="Arial" w:cs="Arial"/>
          <w:color w:val="auto"/>
          <w:sz w:val="24"/>
          <w:szCs w:val="24"/>
        </w:rPr>
      </w:pPr>
      <w:r w:rsidRPr="00F84B00">
        <w:rPr>
          <w:rFonts w:ascii="Arial" w:hAnsi="Arial" w:cs="Arial"/>
          <w:color w:val="auto"/>
          <w:sz w:val="24"/>
          <w:szCs w:val="24"/>
        </w:rPr>
        <w:t>At this point in the process both the sender and the recipient's metadata</w:t>
      </w:r>
      <w:r w:rsidRPr="00F84B00">
        <w:rPr>
          <w:rFonts w:ascii="Arial" w:hAnsi="Arial" w:cs="Arial"/>
          <w:color w:val="auto"/>
          <w:spacing w:val="80"/>
          <w:w w:val="150"/>
          <w:sz w:val="24"/>
          <w:szCs w:val="24"/>
        </w:rPr>
        <w:t xml:space="preserve"> </w:t>
      </w:r>
      <w:r w:rsidRPr="00F84B00">
        <w:rPr>
          <w:rFonts w:ascii="Arial" w:hAnsi="Arial" w:cs="Arial"/>
          <w:color w:val="auto"/>
          <w:sz w:val="24"/>
          <w:szCs w:val="24"/>
        </w:rPr>
        <w:t>is</w:t>
      </w:r>
      <w:r w:rsidRPr="00F84B00">
        <w:rPr>
          <w:rFonts w:ascii="Arial" w:hAnsi="Arial" w:cs="Arial"/>
          <w:color w:val="auto"/>
          <w:spacing w:val="80"/>
          <w:w w:val="150"/>
          <w:sz w:val="24"/>
          <w:szCs w:val="24"/>
        </w:rPr>
        <w:t xml:space="preserve"> </w:t>
      </w:r>
      <w:r w:rsidRPr="00F84B00">
        <w:rPr>
          <w:rFonts w:ascii="Arial" w:hAnsi="Arial" w:cs="Arial"/>
          <w:color w:val="auto"/>
          <w:sz w:val="24"/>
          <w:szCs w:val="24"/>
        </w:rPr>
        <w:t>then</w:t>
      </w:r>
      <w:r w:rsidRPr="00F84B00">
        <w:rPr>
          <w:rFonts w:ascii="Arial" w:hAnsi="Arial" w:cs="Arial"/>
          <w:color w:val="auto"/>
          <w:spacing w:val="80"/>
          <w:w w:val="150"/>
          <w:sz w:val="24"/>
          <w:szCs w:val="24"/>
        </w:rPr>
        <w:t xml:space="preserve"> </w:t>
      </w:r>
      <w:r w:rsidRPr="00F84B00">
        <w:rPr>
          <w:rFonts w:ascii="Arial" w:hAnsi="Arial" w:cs="Arial"/>
          <w:color w:val="auto"/>
          <w:sz w:val="24"/>
          <w:szCs w:val="24"/>
        </w:rPr>
        <w:t>presented</w:t>
      </w:r>
      <w:r w:rsidRPr="00F84B00">
        <w:rPr>
          <w:rFonts w:ascii="Arial" w:hAnsi="Arial" w:cs="Arial"/>
          <w:color w:val="auto"/>
          <w:spacing w:val="80"/>
          <w:w w:val="150"/>
          <w:sz w:val="24"/>
          <w:szCs w:val="24"/>
        </w:rPr>
        <w:t xml:space="preserve"> </w:t>
      </w:r>
      <w:r w:rsidRPr="00F84B00">
        <w:rPr>
          <w:rFonts w:ascii="Arial" w:hAnsi="Arial" w:cs="Arial"/>
          <w:color w:val="auto"/>
          <w:sz w:val="24"/>
          <w:szCs w:val="24"/>
        </w:rPr>
        <w:t>on</w:t>
      </w:r>
      <w:r w:rsidRPr="00F84B00">
        <w:rPr>
          <w:rFonts w:ascii="Arial" w:hAnsi="Arial" w:cs="Arial"/>
          <w:color w:val="auto"/>
          <w:spacing w:val="80"/>
          <w:w w:val="150"/>
          <w:sz w:val="24"/>
          <w:szCs w:val="24"/>
        </w:rPr>
        <w:t xml:space="preserve"> </w:t>
      </w:r>
      <w:r w:rsidRPr="00F84B00">
        <w:rPr>
          <w:rFonts w:ascii="Arial" w:hAnsi="Arial" w:cs="Arial"/>
          <w:color w:val="auto"/>
          <w:sz w:val="24"/>
          <w:szCs w:val="24"/>
        </w:rPr>
        <w:t>a</w:t>
      </w:r>
      <w:r w:rsidRPr="00F84B00">
        <w:rPr>
          <w:rFonts w:ascii="Arial" w:hAnsi="Arial" w:cs="Arial"/>
          <w:color w:val="auto"/>
          <w:spacing w:val="80"/>
          <w:w w:val="150"/>
          <w:sz w:val="24"/>
          <w:szCs w:val="24"/>
        </w:rPr>
        <w:t xml:space="preserve"> </w:t>
      </w:r>
      <w:r w:rsidRPr="00F84B00">
        <w:rPr>
          <w:rFonts w:ascii="Arial" w:hAnsi="Arial" w:cs="Arial"/>
          <w:color w:val="auto"/>
          <w:sz w:val="24"/>
          <w:szCs w:val="24"/>
        </w:rPr>
        <w:t>Registered</w:t>
      </w:r>
      <w:r w:rsidRPr="00F84B00">
        <w:rPr>
          <w:rFonts w:ascii="Arial" w:hAnsi="Arial" w:cs="Arial"/>
          <w:color w:val="auto"/>
          <w:spacing w:val="80"/>
          <w:w w:val="150"/>
          <w:sz w:val="24"/>
          <w:szCs w:val="24"/>
        </w:rPr>
        <w:t xml:space="preserve"> </w:t>
      </w:r>
      <w:r w:rsidRPr="00F84B00">
        <w:rPr>
          <w:rFonts w:ascii="Arial" w:hAnsi="Arial" w:cs="Arial"/>
          <w:color w:val="auto"/>
          <w:sz w:val="24"/>
          <w:szCs w:val="24"/>
        </w:rPr>
        <w:t>Communication Registration Certificate which is equivalent to a "Track and Trace Report" produced for normal registered post, which is then digitally signed by Registered Communication Proprietary Limited (in its capacity as an authorised agent of a Licensed Postal Service Operator), which signature confirms in writing that the electronic mail or SMS was duly received, encrypted and delivered to the recipient’s elected address.</w:t>
      </w:r>
    </w:p>
    <w:p w14:paraId="6D56CB9D" w14:textId="5E2A80F6" w:rsidR="005145BA" w:rsidRPr="00F84B00" w:rsidRDefault="005145BA" w:rsidP="002D50D2">
      <w:pPr>
        <w:pStyle w:val="Heading1"/>
        <w:keepNext w:val="0"/>
        <w:keepLines w:val="0"/>
        <w:widowControl w:val="0"/>
        <w:numPr>
          <w:ilvl w:val="0"/>
          <w:numId w:val="1"/>
        </w:numPr>
        <w:tabs>
          <w:tab w:val="clear" w:pos="851"/>
        </w:tabs>
        <w:spacing w:line="480" w:lineRule="auto"/>
        <w:ind w:right="176"/>
        <w:jc w:val="both"/>
        <w:rPr>
          <w:rFonts w:ascii="Arial" w:hAnsi="Arial" w:cs="Arial"/>
          <w:color w:val="auto"/>
          <w:sz w:val="24"/>
          <w:szCs w:val="24"/>
        </w:rPr>
      </w:pPr>
      <w:r w:rsidRPr="00F84B00">
        <w:rPr>
          <w:rFonts w:ascii="Arial" w:hAnsi="Arial" w:cs="Arial"/>
          <w:color w:val="auto"/>
          <w:sz w:val="24"/>
          <w:szCs w:val="24"/>
        </w:rPr>
        <w:t>From the aforesaid I respectfully submit that the method of service employed in sending the Default Notices is compliant with ECTA and meets the requirements as contemplated in section 129(5)(b) read</w:t>
      </w:r>
      <w:r w:rsidRPr="00F84B00">
        <w:rPr>
          <w:rFonts w:ascii="Arial" w:hAnsi="Arial" w:cs="Arial"/>
          <w:color w:val="auto"/>
          <w:spacing w:val="40"/>
          <w:sz w:val="24"/>
          <w:szCs w:val="24"/>
        </w:rPr>
        <w:t xml:space="preserve"> </w:t>
      </w:r>
      <w:r w:rsidRPr="00F84B00">
        <w:rPr>
          <w:rFonts w:ascii="Arial" w:hAnsi="Arial" w:cs="Arial"/>
          <w:color w:val="auto"/>
          <w:sz w:val="24"/>
          <w:szCs w:val="24"/>
        </w:rPr>
        <w:t xml:space="preserve">together with section 129(7)(a) of the NCA and meets the threshold of an </w:t>
      </w:r>
      <w:r w:rsidRPr="00F84B00">
        <w:rPr>
          <w:rFonts w:ascii="Arial" w:hAnsi="Arial" w:cs="Arial"/>
          <w:b/>
          <w:i/>
          <w:color w:val="auto"/>
          <w:sz w:val="24"/>
          <w:szCs w:val="24"/>
        </w:rPr>
        <w:t xml:space="preserve">acceptable mode of delivery </w:t>
      </w:r>
      <w:r w:rsidRPr="00F84B00">
        <w:rPr>
          <w:rFonts w:ascii="Arial" w:hAnsi="Arial" w:cs="Arial"/>
          <w:color w:val="auto"/>
          <w:sz w:val="24"/>
          <w:szCs w:val="24"/>
        </w:rPr>
        <w:t xml:space="preserve">of section 129 Default Notices in terms of the NCA, as supported by the </w:t>
      </w:r>
      <w:r w:rsidRPr="00F84B00">
        <w:rPr>
          <w:rFonts w:ascii="Arial" w:hAnsi="Arial" w:cs="Arial"/>
          <w:i/>
          <w:color w:val="auto"/>
          <w:sz w:val="24"/>
          <w:szCs w:val="24"/>
        </w:rPr>
        <w:t xml:space="preserve">Constitutional Court in Kubanya v Standard Bank of South Africa </w:t>
      </w:r>
      <w:r w:rsidRPr="00F84B00">
        <w:rPr>
          <w:rFonts w:ascii="Arial" w:hAnsi="Arial" w:cs="Arial"/>
          <w:color w:val="auto"/>
          <w:sz w:val="24"/>
          <w:szCs w:val="24"/>
        </w:rPr>
        <w:t>LTD 2014 (4) BCLR 400 (CC).</w:t>
      </w:r>
    </w:p>
    <w:p w14:paraId="35CE4963" w14:textId="77777777" w:rsidR="005145BA" w:rsidRPr="00F84B00" w:rsidRDefault="005145BA" w:rsidP="002D50D2">
      <w:pPr>
        <w:pStyle w:val="BodyText"/>
        <w:spacing w:before="206" w:line="480" w:lineRule="auto"/>
        <w:rPr>
          <w:rFonts w:ascii="Arial" w:hAnsi="Arial" w:cs="Arial"/>
          <w:sz w:val="24"/>
          <w:szCs w:val="24"/>
        </w:rPr>
      </w:pPr>
    </w:p>
    <w:p w14:paraId="38C5A5FE" w14:textId="77777777" w:rsidR="005145BA" w:rsidRPr="00F84B00" w:rsidRDefault="005145BA" w:rsidP="002D50D2">
      <w:pPr>
        <w:pStyle w:val="ListParagraph"/>
        <w:widowControl w:val="0"/>
        <w:numPr>
          <w:ilvl w:val="0"/>
          <w:numId w:val="1"/>
        </w:numPr>
        <w:tabs>
          <w:tab w:val="clear" w:pos="851"/>
        </w:tabs>
        <w:autoSpaceDE w:val="0"/>
        <w:autoSpaceDN w:val="0"/>
        <w:spacing w:line="480" w:lineRule="auto"/>
        <w:ind w:right="171"/>
        <w:jc w:val="both"/>
        <w:rPr>
          <w:rFonts w:ascii="Arial" w:hAnsi="Arial" w:cs="Arial"/>
          <w:sz w:val="24"/>
          <w:szCs w:val="24"/>
        </w:rPr>
      </w:pPr>
      <w:r w:rsidRPr="00F84B00">
        <w:rPr>
          <w:rFonts w:ascii="Arial" w:hAnsi="Arial" w:cs="Arial"/>
          <w:sz w:val="24"/>
          <w:szCs w:val="24"/>
        </w:rPr>
        <w:t xml:space="preserve">The method of service is further sound, capable of being proven, is recognized in law, is effective and indeed constitutes proper electronic </w:t>
      </w:r>
      <w:r w:rsidRPr="00F84B00">
        <w:rPr>
          <w:rFonts w:ascii="Arial" w:hAnsi="Arial" w:cs="Arial"/>
          <w:spacing w:val="-2"/>
          <w:sz w:val="24"/>
          <w:szCs w:val="24"/>
        </w:rPr>
        <w:t>service.</w:t>
      </w:r>
    </w:p>
    <w:p w14:paraId="117DCC34" w14:textId="77777777" w:rsidR="005145BA" w:rsidRPr="00F84B00" w:rsidRDefault="005145BA" w:rsidP="002D50D2">
      <w:pPr>
        <w:pStyle w:val="ListParagraph"/>
        <w:spacing w:line="480" w:lineRule="auto"/>
        <w:rPr>
          <w:rFonts w:ascii="Arial" w:hAnsi="Arial" w:cs="Arial"/>
          <w:sz w:val="24"/>
          <w:szCs w:val="24"/>
        </w:rPr>
      </w:pPr>
    </w:p>
    <w:p w14:paraId="5D96AF71" w14:textId="77777777" w:rsidR="002D50D2" w:rsidRPr="00F84B00" w:rsidRDefault="005145BA" w:rsidP="002D50D2">
      <w:pPr>
        <w:pStyle w:val="ListParagraph"/>
        <w:widowControl w:val="0"/>
        <w:numPr>
          <w:ilvl w:val="0"/>
          <w:numId w:val="1"/>
        </w:numPr>
        <w:tabs>
          <w:tab w:val="clear" w:pos="851"/>
        </w:tabs>
        <w:autoSpaceDE w:val="0"/>
        <w:autoSpaceDN w:val="0"/>
        <w:spacing w:line="480" w:lineRule="auto"/>
        <w:ind w:right="171"/>
        <w:jc w:val="both"/>
        <w:rPr>
          <w:rFonts w:ascii="Arial" w:hAnsi="Arial" w:cs="Arial"/>
          <w:sz w:val="24"/>
          <w:szCs w:val="24"/>
        </w:rPr>
      </w:pPr>
      <w:r w:rsidRPr="00F84B00">
        <w:rPr>
          <w:rFonts w:ascii="Arial" w:hAnsi="Arial" w:cs="Arial"/>
          <w:sz w:val="24"/>
          <w:szCs w:val="24"/>
        </w:rPr>
        <w:lastRenderedPageBreak/>
        <w:t>Registered Communication Registration Certificates in the present action demonstrate to this Honourable Court that the Default Notices were indeed transmitted to a person at an address as elected by the recipient, the electronic message meets the requirements of the ECTA and the delivery of the electronic message is duly confirmed in writing by an authorised agent of a Licensed Postal Service Operator, as required by</w:t>
      </w:r>
      <w:r w:rsidRPr="00F84B00">
        <w:rPr>
          <w:rFonts w:ascii="Arial" w:hAnsi="Arial" w:cs="Arial"/>
          <w:spacing w:val="40"/>
          <w:sz w:val="24"/>
          <w:szCs w:val="24"/>
        </w:rPr>
        <w:t xml:space="preserve"> </w:t>
      </w:r>
      <w:r w:rsidRPr="00F84B00">
        <w:rPr>
          <w:rFonts w:ascii="Arial" w:hAnsi="Arial" w:cs="Arial"/>
          <w:sz w:val="24"/>
          <w:szCs w:val="24"/>
        </w:rPr>
        <w:t>the National Credit Act 34 of 2005.</w:t>
      </w:r>
    </w:p>
    <w:p w14:paraId="78D57A02" w14:textId="77777777" w:rsidR="002D50D2" w:rsidRPr="00F84B00" w:rsidRDefault="002D50D2" w:rsidP="002D50D2">
      <w:pPr>
        <w:pStyle w:val="ListParagraph"/>
        <w:rPr>
          <w:rFonts w:ascii="Arial" w:hAnsi="Arial" w:cs="Arial"/>
          <w:sz w:val="24"/>
          <w:szCs w:val="24"/>
          <w:shd w:val="clear" w:color="auto" w:fill="C0C0C0"/>
        </w:rPr>
      </w:pPr>
    </w:p>
    <w:p w14:paraId="47D48174" w14:textId="06614B69" w:rsidR="005145BA" w:rsidRPr="00F84B00" w:rsidRDefault="005145BA" w:rsidP="002D50D2">
      <w:pPr>
        <w:pStyle w:val="ListParagraph"/>
        <w:widowControl w:val="0"/>
        <w:numPr>
          <w:ilvl w:val="0"/>
          <w:numId w:val="1"/>
        </w:numPr>
        <w:tabs>
          <w:tab w:val="clear" w:pos="851"/>
        </w:tabs>
        <w:autoSpaceDE w:val="0"/>
        <w:autoSpaceDN w:val="0"/>
        <w:spacing w:line="480" w:lineRule="auto"/>
        <w:ind w:right="171"/>
        <w:jc w:val="both"/>
        <w:rPr>
          <w:rFonts w:ascii="Arial" w:hAnsi="Arial" w:cs="Arial"/>
          <w:sz w:val="24"/>
          <w:szCs w:val="24"/>
        </w:rPr>
      </w:pPr>
      <w:r w:rsidRPr="00F84B00">
        <w:rPr>
          <w:rFonts w:ascii="Arial" w:hAnsi="Arial" w:cs="Arial"/>
          <w:sz w:val="24"/>
          <w:szCs w:val="24"/>
          <w:shd w:val="clear" w:color="auto" w:fill="C0C0C0"/>
        </w:rPr>
        <w:t>It</w:t>
      </w:r>
      <w:r w:rsidRPr="00F84B00">
        <w:rPr>
          <w:rFonts w:ascii="Arial" w:hAnsi="Arial" w:cs="Arial"/>
          <w:spacing w:val="33"/>
          <w:sz w:val="24"/>
          <w:szCs w:val="24"/>
          <w:shd w:val="clear" w:color="auto" w:fill="C0C0C0"/>
        </w:rPr>
        <w:t xml:space="preserve"> </w:t>
      </w:r>
      <w:r w:rsidRPr="00F84B00">
        <w:rPr>
          <w:rFonts w:ascii="Arial" w:hAnsi="Arial" w:cs="Arial"/>
          <w:sz w:val="24"/>
          <w:szCs w:val="24"/>
          <w:shd w:val="clear" w:color="auto" w:fill="C0C0C0"/>
        </w:rPr>
        <w:t>is</w:t>
      </w:r>
      <w:r w:rsidRPr="00F84B00">
        <w:rPr>
          <w:rFonts w:ascii="Arial" w:hAnsi="Arial" w:cs="Arial"/>
          <w:spacing w:val="35"/>
          <w:sz w:val="24"/>
          <w:szCs w:val="24"/>
          <w:shd w:val="clear" w:color="auto" w:fill="C0C0C0"/>
        </w:rPr>
        <w:t xml:space="preserve"> </w:t>
      </w:r>
      <w:r w:rsidRPr="00F84B00">
        <w:rPr>
          <w:rFonts w:ascii="Arial" w:hAnsi="Arial" w:cs="Arial"/>
          <w:sz w:val="24"/>
          <w:szCs w:val="24"/>
          <w:shd w:val="clear" w:color="auto" w:fill="C0C0C0"/>
        </w:rPr>
        <w:t>therefore</w:t>
      </w:r>
      <w:r w:rsidRPr="00F84B00">
        <w:rPr>
          <w:rFonts w:ascii="Arial" w:hAnsi="Arial" w:cs="Arial"/>
          <w:spacing w:val="32"/>
          <w:sz w:val="24"/>
          <w:szCs w:val="24"/>
          <w:shd w:val="clear" w:color="auto" w:fill="C0C0C0"/>
        </w:rPr>
        <w:t xml:space="preserve"> </w:t>
      </w:r>
      <w:r w:rsidRPr="00F84B00">
        <w:rPr>
          <w:rFonts w:ascii="Arial" w:hAnsi="Arial" w:cs="Arial"/>
          <w:sz w:val="24"/>
          <w:szCs w:val="24"/>
          <w:shd w:val="clear" w:color="auto" w:fill="C0C0C0"/>
        </w:rPr>
        <w:t>humbly</w:t>
      </w:r>
      <w:r w:rsidRPr="00F84B00">
        <w:rPr>
          <w:rFonts w:ascii="Arial" w:hAnsi="Arial" w:cs="Arial"/>
          <w:spacing w:val="33"/>
          <w:sz w:val="24"/>
          <w:szCs w:val="24"/>
          <w:shd w:val="clear" w:color="auto" w:fill="C0C0C0"/>
        </w:rPr>
        <w:t xml:space="preserve"> </w:t>
      </w:r>
      <w:r w:rsidRPr="00F84B00">
        <w:rPr>
          <w:rFonts w:ascii="Arial" w:hAnsi="Arial" w:cs="Arial"/>
          <w:sz w:val="24"/>
          <w:szCs w:val="24"/>
          <w:shd w:val="clear" w:color="auto" w:fill="C0C0C0"/>
        </w:rPr>
        <w:t>submitted</w:t>
      </w:r>
      <w:r w:rsidRPr="00F84B00">
        <w:rPr>
          <w:rFonts w:ascii="Arial" w:hAnsi="Arial" w:cs="Arial"/>
          <w:spacing w:val="36"/>
          <w:sz w:val="24"/>
          <w:szCs w:val="24"/>
          <w:shd w:val="clear" w:color="auto" w:fill="C0C0C0"/>
        </w:rPr>
        <w:t xml:space="preserve"> </w:t>
      </w:r>
      <w:r w:rsidRPr="00F84B00">
        <w:rPr>
          <w:rFonts w:ascii="Arial" w:hAnsi="Arial" w:cs="Arial"/>
          <w:sz w:val="24"/>
          <w:szCs w:val="24"/>
          <w:shd w:val="clear" w:color="auto" w:fill="C0C0C0"/>
        </w:rPr>
        <w:t>that</w:t>
      </w:r>
      <w:r w:rsidRPr="00F84B00">
        <w:rPr>
          <w:rFonts w:ascii="Arial" w:hAnsi="Arial" w:cs="Arial"/>
          <w:spacing w:val="35"/>
          <w:sz w:val="24"/>
          <w:szCs w:val="24"/>
          <w:shd w:val="clear" w:color="auto" w:fill="C0C0C0"/>
        </w:rPr>
        <w:t xml:space="preserve"> </w:t>
      </w:r>
      <w:r w:rsidRPr="00F84B00">
        <w:rPr>
          <w:rFonts w:ascii="Arial" w:hAnsi="Arial" w:cs="Arial"/>
          <w:sz w:val="24"/>
          <w:szCs w:val="24"/>
          <w:shd w:val="clear" w:color="auto" w:fill="C0C0C0"/>
        </w:rPr>
        <w:t>there</w:t>
      </w:r>
      <w:r w:rsidRPr="00F84B00">
        <w:rPr>
          <w:rFonts w:ascii="Arial" w:hAnsi="Arial" w:cs="Arial"/>
          <w:spacing w:val="33"/>
          <w:sz w:val="24"/>
          <w:szCs w:val="24"/>
          <w:shd w:val="clear" w:color="auto" w:fill="C0C0C0"/>
        </w:rPr>
        <w:t xml:space="preserve"> </w:t>
      </w:r>
      <w:r w:rsidRPr="00F84B00">
        <w:rPr>
          <w:rFonts w:ascii="Arial" w:hAnsi="Arial" w:cs="Arial"/>
          <w:sz w:val="24"/>
          <w:szCs w:val="24"/>
          <w:shd w:val="clear" w:color="auto" w:fill="C0C0C0"/>
        </w:rPr>
        <w:t>has</w:t>
      </w:r>
      <w:r w:rsidRPr="00F84B00">
        <w:rPr>
          <w:rFonts w:ascii="Arial" w:hAnsi="Arial" w:cs="Arial"/>
          <w:spacing w:val="35"/>
          <w:sz w:val="24"/>
          <w:szCs w:val="24"/>
          <w:shd w:val="clear" w:color="auto" w:fill="C0C0C0"/>
        </w:rPr>
        <w:t xml:space="preserve"> </w:t>
      </w:r>
      <w:r w:rsidRPr="00F84B00">
        <w:rPr>
          <w:rFonts w:ascii="Arial" w:hAnsi="Arial" w:cs="Arial"/>
          <w:sz w:val="24"/>
          <w:szCs w:val="24"/>
          <w:shd w:val="clear" w:color="auto" w:fill="C0C0C0"/>
        </w:rPr>
        <w:t>indeed</w:t>
      </w:r>
      <w:r w:rsidRPr="00F84B00">
        <w:rPr>
          <w:rFonts w:ascii="Arial" w:hAnsi="Arial" w:cs="Arial"/>
          <w:spacing w:val="36"/>
          <w:sz w:val="24"/>
          <w:szCs w:val="24"/>
          <w:shd w:val="clear" w:color="auto" w:fill="C0C0C0"/>
        </w:rPr>
        <w:t xml:space="preserve"> </w:t>
      </w:r>
      <w:r w:rsidRPr="00F84B00">
        <w:rPr>
          <w:rFonts w:ascii="Arial" w:hAnsi="Arial" w:cs="Arial"/>
          <w:sz w:val="24"/>
          <w:szCs w:val="24"/>
          <w:shd w:val="clear" w:color="auto" w:fill="C0C0C0"/>
        </w:rPr>
        <w:t>been</w:t>
      </w:r>
      <w:r w:rsidRPr="00F84B00">
        <w:rPr>
          <w:rFonts w:ascii="Arial" w:hAnsi="Arial" w:cs="Arial"/>
          <w:spacing w:val="36"/>
          <w:sz w:val="24"/>
          <w:szCs w:val="24"/>
          <w:shd w:val="clear" w:color="auto" w:fill="C0C0C0"/>
        </w:rPr>
        <w:t xml:space="preserve"> </w:t>
      </w:r>
      <w:r w:rsidRPr="00F84B00">
        <w:rPr>
          <w:rFonts w:ascii="Arial" w:hAnsi="Arial" w:cs="Arial"/>
          <w:spacing w:val="-2"/>
          <w:sz w:val="24"/>
          <w:szCs w:val="24"/>
          <w:shd w:val="clear" w:color="auto" w:fill="C0C0C0"/>
        </w:rPr>
        <w:t>compliance</w:t>
      </w:r>
      <w:r w:rsidR="002D50D2" w:rsidRPr="00F84B00">
        <w:rPr>
          <w:rFonts w:ascii="Arial" w:hAnsi="Arial" w:cs="Arial"/>
          <w:spacing w:val="-2"/>
          <w:sz w:val="24"/>
          <w:szCs w:val="24"/>
          <w:shd w:val="clear" w:color="auto" w:fill="C0C0C0"/>
        </w:rPr>
        <w:t xml:space="preserve"> </w:t>
      </w:r>
      <w:r w:rsidRPr="00F84B00">
        <w:rPr>
          <w:rFonts w:ascii="Arial" w:hAnsi="Arial" w:cs="Arial"/>
          <w:sz w:val="24"/>
          <w:szCs w:val="24"/>
          <w:shd w:val="clear" w:color="auto" w:fill="C0C0C0"/>
        </w:rPr>
        <w:t>with</w:t>
      </w:r>
      <w:r w:rsidRPr="00F84B00">
        <w:rPr>
          <w:rFonts w:ascii="Arial" w:hAnsi="Arial" w:cs="Arial"/>
          <w:spacing w:val="23"/>
          <w:sz w:val="24"/>
          <w:szCs w:val="24"/>
          <w:shd w:val="clear" w:color="auto" w:fill="C0C0C0"/>
        </w:rPr>
        <w:t xml:space="preserve"> </w:t>
      </w:r>
      <w:r w:rsidRPr="00F84B00">
        <w:rPr>
          <w:rFonts w:ascii="Arial" w:hAnsi="Arial" w:cs="Arial"/>
          <w:sz w:val="24"/>
          <w:szCs w:val="24"/>
          <w:shd w:val="clear" w:color="auto" w:fill="C0C0C0"/>
        </w:rPr>
        <w:t>the</w:t>
      </w:r>
      <w:r w:rsidRPr="00F84B00">
        <w:rPr>
          <w:rFonts w:ascii="Arial" w:hAnsi="Arial" w:cs="Arial"/>
          <w:spacing w:val="24"/>
          <w:sz w:val="24"/>
          <w:szCs w:val="24"/>
          <w:shd w:val="clear" w:color="auto" w:fill="C0C0C0"/>
        </w:rPr>
        <w:t xml:space="preserve"> </w:t>
      </w:r>
      <w:r w:rsidRPr="00F84B00">
        <w:rPr>
          <w:rFonts w:ascii="Arial" w:hAnsi="Arial" w:cs="Arial"/>
          <w:sz w:val="24"/>
          <w:szCs w:val="24"/>
          <w:shd w:val="clear" w:color="auto" w:fill="C0C0C0"/>
        </w:rPr>
        <w:t>requirements</w:t>
      </w:r>
      <w:r w:rsidRPr="00F84B00">
        <w:rPr>
          <w:rFonts w:ascii="Arial" w:hAnsi="Arial" w:cs="Arial"/>
          <w:spacing w:val="22"/>
          <w:sz w:val="24"/>
          <w:szCs w:val="24"/>
          <w:shd w:val="clear" w:color="auto" w:fill="C0C0C0"/>
        </w:rPr>
        <w:t xml:space="preserve"> </w:t>
      </w:r>
      <w:r w:rsidRPr="00F84B00">
        <w:rPr>
          <w:rFonts w:ascii="Arial" w:hAnsi="Arial" w:cs="Arial"/>
          <w:sz w:val="24"/>
          <w:szCs w:val="24"/>
          <w:shd w:val="clear" w:color="auto" w:fill="C0C0C0"/>
        </w:rPr>
        <w:t>as</w:t>
      </w:r>
      <w:r w:rsidRPr="00F84B00">
        <w:rPr>
          <w:rFonts w:ascii="Arial" w:hAnsi="Arial" w:cs="Arial"/>
          <w:spacing w:val="23"/>
          <w:sz w:val="24"/>
          <w:szCs w:val="24"/>
          <w:shd w:val="clear" w:color="auto" w:fill="C0C0C0"/>
        </w:rPr>
        <w:t xml:space="preserve"> </w:t>
      </w:r>
      <w:r w:rsidRPr="00F84B00">
        <w:rPr>
          <w:rFonts w:ascii="Arial" w:hAnsi="Arial" w:cs="Arial"/>
          <w:sz w:val="24"/>
          <w:szCs w:val="24"/>
          <w:shd w:val="clear" w:color="auto" w:fill="C0C0C0"/>
        </w:rPr>
        <w:t>set</w:t>
      </w:r>
      <w:r w:rsidRPr="00F84B00">
        <w:rPr>
          <w:rFonts w:ascii="Arial" w:hAnsi="Arial" w:cs="Arial"/>
          <w:spacing w:val="24"/>
          <w:sz w:val="24"/>
          <w:szCs w:val="24"/>
          <w:shd w:val="clear" w:color="auto" w:fill="C0C0C0"/>
        </w:rPr>
        <w:t xml:space="preserve"> </w:t>
      </w:r>
      <w:r w:rsidRPr="00F84B00">
        <w:rPr>
          <w:rFonts w:ascii="Arial" w:hAnsi="Arial" w:cs="Arial"/>
          <w:sz w:val="24"/>
          <w:szCs w:val="24"/>
          <w:shd w:val="clear" w:color="auto" w:fill="C0C0C0"/>
        </w:rPr>
        <w:t>out</w:t>
      </w:r>
      <w:r w:rsidRPr="00F84B00">
        <w:rPr>
          <w:rFonts w:ascii="Arial" w:hAnsi="Arial" w:cs="Arial"/>
          <w:spacing w:val="21"/>
          <w:sz w:val="24"/>
          <w:szCs w:val="24"/>
          <w:shd w:val="clear" w:color="auto" w:fill="C0C0C0"/>
        </w:rPr>
        <w:t xml:space="preserve"> </w:t>
      </w:r>
      <w:r w:rsidRPr="00F84B00">
        <w:rPr>
          <w:rFonts w:ascii="Arial" w:hAnsi="Arial" w:cs="Arial"/>
          <w:sz w:val="24"/>
          <w:szCs w:val="24"/>
          <w:shd w:val="clear" w:color="auto" w:fill="C0C0C0"/>
        </w:rPr>
        <w:t>in</w:t>
      </w:r>
      <w:r w:rsidRPr="00F84B00">
        <w:rPr>
          <w:rFonts w:ascii="Arial" w:hAnsi="Arial" w:cs="Arial"/>
          <w:spacing w:val="24"/>
          <w:sz w:val="24"/>
          <w:szCs w:val="24"/>
          <w:shd w:val="clear" w:color="auto" w:fill="C0C0C0"/>
        </w:rPr>
        <w:t xml:space="preserve"> </w:t>
      </w:r>
      <w:r w:rsidRPr="00F84B00">
        <w:rPr>
          <w:rFonts w:ascii="Arial" w:hAnsi="Arial" w:cs="Arial"/>
          <w:sz w:val="24"/>
          <w:szCs w:val="24"/>
          <w:shd w:val="clear" w:color="auto" w:fill="C0C0C0"/>
        </w:rPr>
        <w:t>the</w:t>
      </w:r>
      <w:r w:rsidRPr="00F84B00">
        <w:rPr>
          <w:rFonts w:ascii="Arial" w:hAnsi="Arial" w:cs="Arial"/>
          <w:spacing w:val="22"/>
          <w:sz w:val="24"/>
          <w:szCs w:val="24"/>
          <w:shd w:val="clear" w:color="auto" w:fill="C0C0C0"/>
        </w:rPr>
        <w:t xml:space="preserve"> </w:t>
      </w:r>
      <w:r w:rsidRPr="00F84B00">
        <w:rPr>
          <w:rFonts w:ascii="Arial" w:hAnsi="Arial" w:cs="Arial"/>
          <w:sz w:val="24"/>
          <w:szCs w:val="24"/>
          <w:shd w:val="clear" w:color="auto" w:fill="C0C0C0"/>
        </w:rPr>
        <w:t>NCA</w:t>
      </w:r>
      <w:r w:rsidRPr="00F84B00">
        <w:rPr>
          <w:rFonts w:ascii="Arial" w:hAnsi="Arial" w:cs="Arial"/>
          <w:spacing w:val="22"/>
          <w:sz w:val="24"/>
          <w:szCs w:val="24"/>
          <w:shd w:val="clear" w:color="auto" w:fill="C0C0C0"/>
        </w:rPr>
        <w:t xml:space="preserve"> </w:t>
      </w:r>
      <w:r w:rsidRPr="00F84B00">
        <w:rPr>
          <w:rFonts w:ascii="Arial" w:hAnsi="Arial" w:cs="Arial"/>
          <w:sz w:val="24"/>
          <w:szCs w:val="24"/>
          <w:shd w:val="clear" w:color="auto" w:fill="C0C0C0"/>
        </w:rPr>
        <w:t>through</w:t>
      </w:r>
      <w:r w:rsidRPr="00F84B00">
        <w:rPr>
          <w:rFonts w:ascii="Arial" w:hAnsi="Arial" w:cs="Arial"/>
          <w:spacing w:val="22"/>
          <w:sz w:val="24"/>
          <w:szCs w:val="24"/>
          <w:shd w:val="clear" w:color="auto" w:fill="C0C0C0"/>
        </w:rPr>
        <w:t xml:space="preserve"> </w:t>
      </w:r>
      <w:r w:rsidRPr="00F84B00">
        <w:rPr>
          <w:rFonts w:ascii="Arial" w:hAnsi="Arial" w:cs="Arial"/>
          <w:sz w:val="24"/>
          <w:szCs w:val="24"/>
          <w:shd w:val="clear" w:color="auto" w:fill="C0C0C0"/>
        </w:rPr>
        <w:t>the</w:t>
      </w:r>
      <w:r w:rsidRPr="00F84B00">
        <w:rPr>
          <w:rFonts w:ascii="Arial" w:hAnsi="Arial" w:cs="Arial"/>
          <w:spacing w:val="21"/>
          <w:sz w:val="24"/>
          <w:szCs w:val="24"/>
          <w:shd w:val="clear" w:color="auto" w:fill="C0C0C0"/>
        </w:rPr>
        <w:t xml:space="preserve"> </w:t>
      </w:r>
      <w:r w:rsidRPr="00F84B00">
        <w:rPr>
          <w:rFonts w:ascii="Arial" w:hAnsi="Arial" w:cs="Arial"/>
          <w:sz w:val="24"/>
          <w:szCs w:val="24"/>
          <w:shd w:val="clear" w:color="auto" w:fill="C0C0C0"/>
        </w:rPr>
        <w:t>process</w:t>
      </w:r>
      <w:r w:rsidRPr="00F84B00">
        <w:rPr>
          <w:rFonts w:ascii="Arial" w:hAnsi="Arial" w:cs="Arial"/>
          <w:spacing w:val="18"/>
          <w:sz w:val="24"/>
          <w:szCs w:val="24"/>
          <w:shd w:val="clear" w:color="auto" w:fill="C0C0C0"/>
        </w:rPr>
        <w:t xml:space="preserve"> </w:t>
      </w:r>
      <w:r w:rsidR="002D50D2" w:rsidRPr="00F84B00">
        <w:rPr>
          <w:rFonts w:ascii="Arial" w:hAnsi="Arial" w:cs="Arial"/>
          <w:spacing w:val="-2"/>
          <w:sz w:val="24"/>
          <w:szCs w:val="24"/>
          <w:shd w:val="clear" w:color="auto" w:fill="C0C0C0"/>
        </w:rPr>
        <w:t>utilized herein</w:t>
      </w:r>
    </w:p>
    <w:p w14:paraId="3E77129C" w14:textId="77777777" w:rsidR="005145BA" w:rsidRPr="00F84B00" w:rsidRDefault="005145BA" w:rsidP="002D50D2">
      <w:pPr>
        <w:pStyle w:val="BodyText"/>
        <w:spacing w:before="1" w:line="480" w:lineRule="auto"/>
        <w:rPr>
          <w:rFonts w:ascii="Arial" w:hAnsi="Arial" w:cs="Arial"/>
          <w:sz w:val="24"/>
          <w:szCs w:val="24"/>
        </w:rPr>
      </w:pPr>
    </w:p>
    <w:bookmarkEnd w:id="20"/>
    <w:p w14:paraId="672BF7B5" w14:textId="2F5E1DE4" w:rsidR="002B72B7" w:rsidRPr="00F84B00" w:rsidRDefault="002B72B7"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Regardless of the </w:t>
      </w:r>
      <w:proofErr w:type="gramStart"/>
      <w:r w:rsidRPr="00F84B00">
        <w:rPr>
          <w:rFonts w:ascii="Arial" w:hAnsi="Arial" w:cs="Arial"/>
          <w:sz w:val="24"/>
          <w:szCs w:val="24"/>
        </w:rPr>
        <w:t>aforementioned section</w:t>
      </w:r>
      <w:proofErr w:type="gramEnd"/>
      <w:r w:rsidRPr="00F84B00">
        <w:rPr>
          <w:rFonts w:ascii="Arial" w:hAnsi="Arial" w:cs="Arial"/>
          <w:sz w:val="24"/>
          <w:szCs w:val="24"/>
        </w:rPr>
        <w:t xml:space="preserve"> 129 letter calling upon the </w:t>
      </w:r>
      <w:r w:rsidR="00CF24CD" w:rsidRPr="00F84B00">
        <w:rPr>
          <w:rFonts w:ascii="Arial" w:hAnsi="Arial" w:cs="Arial"/>
          <w:sz w:val="24"/>
          <w:szCs w:val="24"/>
        </w:rPr>
        <w:t>Defendant</w:t>
      </w:r>
      <w:r w:rsidRPr="00F84B00">
        <w:rPr>
          <w:rFonts w:ascii="Arial" w:hAnsi="Arial" w:cs="Arial"/>
          <w:sz w:val="24"/>
          <w:szCs w:val="24"/>
        </w:rPr>
        <w:t xml:space="preserve"> to remedy the breach of the Loan Agreement as read with the Mortgage Bond, the </w:t>
      </w:r>
      <w:r w:rsidR="00CF24CD" w:rsidRPr="00F84B00">
        <w:rPr>
          <w:rFonts w:ascii="Arial" w:hAnsi="Arial" w:cs="Arial"/>
          <w:sz w:val="24"/>
          <w:szCs w:val="24"/>
        </w:rPr>
        <w:t>Defendant</w:t>
      </w:r>
      <w:r w:rsidRPr="00F84B00">
        <w:rPr>
          <w:rFonts w:ascii="Arial" w:hAnsi="Arial" w:cs="Arial"/>
          <w:sz w:val="24"/>
          <w:szCs w:val="24"/>
        </w:rPr>
        <w:t xml:space="preserve"> ha</w:t>
      </w:r>
      <w:r w:rsidR="00F06B6E" w:rsidRPr="00F84B00">
        <w:rPr>
          <w:rFonts w:ascii="Arial" w:hAnsi="Arial" w:cs="Arial"/>
          <w:sz w:val="24"/>
          <w:szCs w:val="24"/>
        </w:rPr>
        <w:t>s</w:t>
      </w:r>
      <w:r w:rsidRPr="00F84B00">
        <w:rPr>
          <w:rFonts w:ascii="Arial" w:hAnsi="Arial" w:cs="Arial"/>
          <w:sz w:val="24"/>
          <w:szCs w:val="24"/>
        </w:rPr>
        <w:t xml:space="preserve"> not done so, having been in default of the Loan Agreement</w:t>
      </w:r>
      <w:r w:rsidR="002D50D2" w:rsidRPr="00F84B00">
        <w:rPr>
          <w:rFonts w:ascii="Arial" w:hAnsi="Arial" w:cs="Arial"/>
          <w:sz w:val="24"/>
          <w:szCs w:val="24"/>
        </w:rPr>
        <w:t xml:space="preserve"> </w:t>
      </w:r>
      <w:r w:rsidRPr="00F84B00">
        <w:rPr>
          <w:rFonts w:ascii="Arial" w:hAnsi="Arial" w:cs="Arial"/>
          <w:sz w:val="24"/>
          <w:szCs w:val="24"/>
        </w:rPr>
        <w:t xml:space="preserve">for at least 20 (twenty) business days and at least 10 (ten) business days having elapsed since the </w:t>
      </w:r>
      <w:r w:rsidR="00CF24CD" w:rsidRPr="00F84B00">
        <w:rPr>
          <w:rFonts w:ascii="Arial" w:hAnsi="Arial" w:cs="Arial"/>
          <w:sz w:val="24"/>
          <w:szCs w:val="24"/>
        </w:rPr>
        <w:t>Plaintiff</w:t>
      </w:r>
      <w:r w:rsidRPr="00F84B00">
        <w:rPr>
          <w:rFonts w:ascii="Arial" w:hAnsi="Arial" w:cs="Arial"/>
          <w:sz w:val="24"/>
          <w:szCs w:val="24"/>
        </w:rPr>
        <w:t xml:space="preserve"> delivered the aforesaid notices to the </w:t>
      </w:r>
      <w:r w:rsidR="00CF24CD" w:rsidRPr="00F84B00">
        <w:rPr>
          <w:rFonts w:ascii="Arial" w:hAnsi="Arial" w:cs="Arial"/>
          <w:sz w:val="24"/>
          <w:szCs w:val="24"/>
        </w:rPr>
        <w:t>Defendant</w:t>
      </w:r>
      <w:r w:rsidRPr="00F84B00">
        <w:rPr>
          <w:rFonts w:ascii="Arial" w:hAnsi="Arial" w:cs="Arial"/>
          <w:sz w:val="24"/>
          <w:szCs w:val="24"/>
        </w:rPr>
        <w:t>.</w:t>
      </w:r>
    </w:p>
    <w:p w14:paraId="1CCAC7C7" w14:textId="1B7DE47B" w:rsidR="002B72B7" w:rsidRPr="00F84B00" w:rsidRDefault="002B72B7" w:rsidP="002D50D2">
      <w:pPr>
        <w:numPr>
          <w:ilvl w:val="0"/>
          <w:numId w:val="1"/>
        </w:numPr>
        <w:tabs>
          <w:tab w:val="clear" w:pos="851"/>
        </w:tabs>
        <w:spacing w:before="360" w:after="120" w:line="480" w:lineRule="auto"/>
        <w:jc w:val="both"/>
        <w:rPr>
          <w:rFonts w:ascii="Arial" w:hAnsi="Arial" w:cs="Arial"/>
          <w:sz w:val="24"/>
          <w:szCs w:val="24"/>
        </w:rPr>
      </w:pPr>
      <w:bookmarkStart w:id="28" w:name="_Ref468262234"/>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has complied with Section 130 of the NCA in that:</w:t>
      </w:r>
      <w:bookmarkEnd w:id="28"/>
    </w:p>
    <w:p w14:paraId="2A5EDBC9" w14:textId="04B76082" w:rsidR="002B72B7" w:rsidRPr="00F84B00" w:rsidRDefault="002B72B7" w:rsidP="002D50D2">
      <w:pPr>
        <w:numPr>
          <w:ilvl w:val="1"/>
          <w:numId w:val="1"/>
        </w:numPr>
        <w:tabs>
          <w:tab w:val="clear" w:pos="1418"/>
        </w:tabs>
        <w:spacing w:before="24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w:t>
      </w:r>
      <w:r w:rsidR="00C74212" w:rsidRPr="00F84B00">
        <w:rPr>
          <w:rFonts w:ascii="Arial" w:hAnsi="Arial" w:cs="Arial"/>
          <w:sz w:val="24"/>
          <w:szCs w:val="24"/>
        </w:rPr>
        <w:t>is</w:t>
      </w:r>
      <w:r w:rsidRPr="00F84B00">
        <w:rPr>
          <w:rFonts w:ascii="Arial" w:hAnsi="Arial" w:cs="Arial"/>
          <w:sz w:val="24"/>
          <w:szCs w:val="24"/>
        </w:rPr>
        <w:t xml:space="preserve"> in default of the Loan Agreement for a period of at least 20 (twenty) business </w:t>
      </w:r>
      <w:proofErr w:type="gramStart"/>
      <w:r w:rsidRPr="00F84B00">
        <w:rPr>
          <w:rFonts w:ascii="Arial" w:hAnsi="Arial" w:cs="Arial"/>
          <w:sz w:val="24"/>
          <w:szCs w:val="24"/>
        </w:rPr>
        <w:t>days;</w:t>
      </w:r>
      <w:proofErr w:type="gramEnd"/>
      <w:r w:rsidRPr="00F84B00">
        <w:rPr>
          <w:rFonts w:ascii="Arial" w:hAnsi="Arial" w:cs="Arial"/>
          <w:sz w:val="24"/>
          <w:szCs w:val="24"/>
        </w:rPr>
        <w:t xml:space="preserve"> </w:t>
      </w:r>
    </w:p>
    <w:p w14:paraId="1422743B" w14:textId="282AE9D8" w:rsidR="002B72B7" w:rsidRPr="00F84B00" w:rsidRDefault="002B72B7"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at least 10 (ten) business days have elapsed since the </w:t>
      </w:r>
      <w:r w:rsidR="00CF24CD" w:rsidRPr="00F84B00">
        <w:rPr>
          <w:rFonts w:ascii="Arial" w:hAnsi="Arial" w:cs="Arial"/>
          <w:sz w:val="24"/>
          <w:szCs w:val="24"/>
        </w:rPr>
        <w:t>Plaintiff</w:t>
      </w:r>
      <w:r w:rsidRPr="00F84B00">
        <w:rPr>
          <w:rFonts w:ascii="Arial" w:hAnsi="Arial" w:cs="Arial"/>
          <w:sz w:val="24"/>
          <w:szCs w:val="24"/>
        </w:rPr>
        <w:t xml:space="preserve"> delivered the </w:t>
      </w:r>
      <w:proofErr w:type="gramStart"/>
      <w:r w:rsidR="00CF24CD" w:rsidRPr="00F84B00">
        <w:rPr>
          <w:rFonts w:ascii="Arial" w:hAnsi="Arial" w:cs="Arial"/>
          <w:sz w:val="24"/>
          <w:szCs w:val="24"/>
        </w:rPr>
        <w:t>S129</w:t>
      </w:r>
      <w:r w:rsidRPr="00F84B00">
        <w:rPr>
          <w:rFonts w:ascii="Arial" w:hAnsi="Arial" w:cs="Arial"/>
          <w:sz w:val="24"/>
          <w:szCs w:val="24"/>
        </w:rPr>
        <w:t xml:space="preserve"> letters</w:t>
      </w:r>
      <w:proofErr w:type="gramEnd"/>
      <w:r w:rsidRPr="00F84B00">
        <w:rPr>
          <w:rFonts w:ascii="Arial" w:hAnsi="Arial" w:cs="Arial"/>
          <w:sz w:val="24"/>
          <w:szCs w:val="24"/>
        </w:rPr>
        <w:t xml:space="preserve"> to the </w:t>
      </w:r>
      <w:proofErr w:type="gramStart"/>
      <w:r w:rsidR="00CF24CD" w:rsidRPr="00F84B00">
        <w:rPr>
          <w:rFonts w:ascii="Arial" w:hAnsi="Arial" w:cs="Arial"/>
          <w:sz w:val="24"/>
          <w:szCs w:val="24"/>
        </w:rPr>
        <w:t>Defendant</w:t>
      </w:r>
      <w:r w:rsidRPr="00F84B00">
        <w:rPr>
          <w:rFonts w:ascii="Arial" w:hAnsi="Arial" w:cs="Arial"/>
          <w:sz w:val="24"/>
          <w:szCs w:val="24"/>
        </w:rPr>
        <w:t>;</w:t>
      </w:r>
      <w:proofErr w:type="gramEnd"/>
    </w:p>
    <w:p w14:paraId="70524540" w14:textId="77777777" w:rsidR="002B72B7" w:rsidRPr="00F84B00" w:rsidRDefault="002B72B7"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lastRenderedPageBreak/>
        <w:t>There are no matters arising by virtue of the claim detailed herein which are pending before the National Consumer Tribunal that may result in an order affecting the issues to be determined by this Honourable Court; and</w:t>
      </w:r>
    </w:p>
    <w:p w14:paraId="1F37ADC6" w14:textId="1547B2C8" w:rsidR="002B72B7" w:rsidRPr="00F84B00" w:rsidRDefault="002B72B7"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Pr="00F84B00">
        <w:rPr>
          <w:rFonts w:ascii="Arial" w:hAnsi="Arial" w:cs="Arial"/>
          <w:sz w:val="24"/>
          <w:szCs w:val="24"/>
        </w:rPr>
        <w:t xml:space="preserve"> has not approached the Court during </w:t>
      </w:r>
      <w:proofErr w:type="gramStart"/>
      <w:r w:rsidRPr="00F84B00">
        <w:rPr>
          <w:rFonts w:ascii="Arial" w:hAnsi="Arial" w:cs="Arial"/>
          <w:sz w:val="24"/>
          <w:szCs w:val="24"/>
        </w:rPr>
        <w:t>a time</w:t>
      </w:r>
      <w:proofErr w:type="gramEnd"/>
      <w:r w:rsidRPr="00F84B00">
        <w:rPr>
          <w:rFonts w:ascii="Arial" w:hAnsi="Arial" w:cs="Arial"/>
          <w:sz w:val="24"/>
          <w:szCs w:val="24"/>
        </w:rPr>
        <w:t xml:space="preserve"> that this matter was before a debt counsellor, alternative dispute resolution agent or Ombud with jurisdiction or consumer court.</w:t>
      </w:r>
    </w:p>
    <w:p w14:paraId="361252C8" w14:textId="77777777" w:rsidR="002B72B7" w:rsidRPr="00F84B00" w:rsidRDefault="002B72B7" w:rsidP="002D50D2">
      <w:pPr>
        <w:spacing w:before="360" w:after="120" w:line="480" w:lineRule="auto"/>
        <w:ind w:left="1418"/>
        <w:jc w:val="both"/>
        <w:rPr>
          <w:rFonts w:ascii="Arial" w:hAnsi="Arial" w:cs="Arial"/>
          <w:sz w:val="24"/>
          <w:szCs w:val="24"/>
        </w:rPr>
      </w:pPr>
    </w:p>
    <w:p w14:paraId="77FE91ED" w14:textId="77777777" w:rsidR="002B72B7" w:rsidRPr="00F84B00" w:rsidRDefault="002B72B7" w:rsidP="002D50D2">
      <w:pPr>
        <w:spacing w:line="480" w:lineRule="auto"/>
        <w:rPr>
          <w:rFonts w:ascii="Arial" w:hAnsi="Arial" w:cs="Arial"/>
          <w:b/>
          <w:sz w:val="24"/>
          <w:szCs w:val="24"/>
        </w:rPr>
      </w:pPr>
      <w:r w:rsidRPr="00F84B00">
        <w:rPr>
          <w:rFonts w:ascii="Arial" w:hAnsi="Arial" w:cs="Arial"/>
          <w:b/>
          <w:sz w:val="24"/>
          <w:szCs w:val="24"/>
        </w:rPr>
        <w:t>SECTION 86(10) IN TERMS OF THE NCA</w:t>
      </w:r>
    </w:p>
    <w:p w14:paraId="51C76081" w14:textId="2D3224F6" w:rsidR="00C878F3" w:rsidRPr="00F84B00" w:rsidRDefault="00C878F3"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On or about </w:t>
      </w:r>
      <w:r w:rsidR="00F06B6E" w:rsidRPr="00F84B00">
        <w:rPr>
          <w:rFonts w:ascii="Arial" w:hAnsi="Arial" w:cs="Arial"/>
          <w:sz w:val="24"/>
          <w:szCs w:val="24"/>
        </w:rPr>
        <w:t>DATE</w:t>
      </w:r>
      <w:r w:rsidRPr="00F84B00">
        <w:rPr>
          <w:rFonts w:ascii="Arial" w:hAnsi="Arial" w:cs="Arial"/>
          <w:sz w:val="24"/>
          <w:szCs w:val="24"/>
        </w:rPr>
        <w:t xml:space="preserve"> OF 17.1 the </w:t>
      </w:r>
      <w:r w:rsidR="00CF24CD" w:rsidRPr="00F84B00">
        <w:rPr>
          <w:rFonts w:ascii="Arial" w:hAnsi="Arial" w:cs="Arial"/>
          <w:sz w:val="24"/>
          <w:szCs w:val="24"/>
        </w:rPr>
        <w:t>Plaintiff</w:t>
      </w:r>
      <w:r w:rsidRPr="00F84B00">
        <w:rPr>
          <w:rFonts w:ascii="Arial" w:hAnsi="Arial" w:cs="Arial"/>
          <w:sz w:val="24"/>
          <w:szCs w:val="24"/>
        </w:rPr>
        <w:t xml:space="preserve"> received a Form 17.1 in terms of the NCA advising that the </w:t>
      </w:r>
      <w:r w:rsidR="00CF24CD" w:rsidRPr="00F84B00">
        <w:rPr>
          <w:rFonts w:ascii="Arial" w:hAnsi="Arial" w:cs="Arial"/>
          <w:sz w:val="24"/>
          <w:szCs w:val="24"/>
        </w:rPr>
        <w:t>Defendant</w:t>
      </w:r>
      <w:r w:rsidRPr="00F84B00">
        <w:rPr>
          <w:rFonts w:ascii="Arial" w:hAnsi="Arial" w:cs="Arial"/>
          <w:sz w:val="24"/>
          <w:szCs w:val="24"/>
        </w:rPr>
        <w:t xml:space="preserve"> had applied to be placed under Debt Review.  A copy of the Form 17.1 is attached hereto as annexure </w:t>
      </w:r>
      <w:r w:rsidRPr="00F84B00">
        <w:rPr>
          <w:rFonts w:ascii="Arial" w:hAnsi="Arial" w:cs="Arial"/>
          <w:b/>
          <w:bCs/>
          <w:sz w:val="24"/>
          <w:szCs w:val="24"/>
        </w:rPr>
        <w:t>“POC</w:t>
      </w:r>
      <w:r w:rsidR="00F06B6E" w:rsidRPr="00F84B00">
        <w:rPr>
          <w:rFonts w:ascii="Arial" w:hAnsi="Arial" w:cs="Arial"/>
          <w:b/>
          <w:bCs/>
          <w:sz w:val="24"/>
          <w:szCs w:val="24"/>
        </w:rPr>
        <w:t>?</w:t>
      </w:r>
      <w:r w:rsidRPr="00F84B00">
        <w:rPr>
          <w:rFonts w:ascii="Arial" w:hAnsi="Arial" w:cs="Arial"/>
          <w:b/>
          <w:bCs/>
          <w:sz w:val="24"/>
          <w:szCs w:val="24"/>
        </w:rPr>
        <w:t>”.</w:t>
      </w:r>
    </w:p>
    <w:p w14:paraId="7C31380A" w14:textId="5D2D864D" w:rsidR="002B72B7" w:rsidRPr="00F84B00" w:rsidRDefault="002E5DEE"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napToGrid w:val="0"/>
          <w:spacing w:val="-3"/>
          <w:sz w:val="24"/>
          <w:szCs w:val="24"/>
        </w:rPr>
        <w:t xml:space="preserve">On </w:t>
      </w:r>
      <w:r w:rsidR="002B72B7" w:rsidRPr="00F84B00">
        <w:rPr>
          <w:rFonts w:ascii="Arial" w:hAnsi="Arial" w:cs="Arial"/>
          <w:sz w:val="24"/>
          <w:szCs w:val="24"/>
        </w:rPr>
        <w:fldChar w:fldCharType="begin"/>
      </w:r>
      <w:r w:rsidR="002B72B7" w:rsidRPr="00F84B00">
        <w:rPr>
          <w:rFonts w:ascii="Arial" w:hAnsi="Arial" w:cs="Arial"/>
          <w:sz w:val="24"/>
          <w:szCs w:val="24"/>
        </w:rPr>
        <w:instrText xml:space="preserve"> MERGEFIELD S129DATES </w:instrText>
      </w:r>
      <w:r w:rsidR="002B72B7" w:rsidRPr="00F84B00">
        <w:rPr>
          <w:rFonts w:ascii="Arial" w:hAnsi="Arial" w:cs="Arial"/>
          <w:sz w:val="24"/>
          <w:szCs w:val="24"/>
        </w:rPr>
        <w:fldChar w:fldCharType="separate"/>
      </w:r>
      <w:r w:rsidR="008C5C4E" w:rsidRPr="00F84B00">
        <w:rPr>
          <w:rFonts w:ascii="Arial" w:hAnsi="Arial" w:cs="Arial"/>
          <w:noProof/>
          <w:sz w:val="24"/>
          <w:szCs w:val="24"/>
        </w:rPr>
        <w:t>«</w:t>
      </w:r>
      <w:r w:rsidR="00CF24CD" w:rsidRPr="00F84B00">
        <w:rPr>
          <w:rFonts w:ascii="Arial" w:hAnsi="Arial" w:cs="Arial"/>
          <w:noProof/>
          <w:sz w:val="24"/>
          <w:szCs w:val="24"/>
        </w:rPr>
        <w:t>S129</w:t>
      </w:r>
      <w:r w:rsidR="008C5C4E" w:rsidRPr="00F84B00">
        <w:rPr>
          <w:rFonts w:ascii="Arial" w:hAnsi="Arial" w:cs="Arial"/>
          <w:noProof/>
          <w:sz w:val="24"/>
          <w:szCs w:val="24"/>
        </w:rPr>
        <w:t>DATES»</w:t>
      </w:r>
      <w:r w:rsidR="002B72B7" w:rsidRPr="00F84B00">
        <w:rPr>
          <w:rFonts w:ascii="Arial" w:hAnsi="Arial" w:cs="Arial"/>
          <w:sz w:val="24"/>
          <w:szCs w:val="24"/>
        </w:rPr>
        <w:fldChar w:fldCharType="end"/>
      </w:r>
      <w:r w:rsidR="002B72B7" w:rsidRPr="00F84B00">
        <w:rPr>
          <w:rFonts w:ascii="Arial" w:hAnsi="Arial" w:cs="Arial"/>
          <w:sz w:val="24"/>
          <w:szCs w:val="24"/>
        </w:rPr>
        <w:t xml:space="preserve"> the </w:t>
      </w:r>
      <w:r w:rsidR="00CF24CD" w:rsidRPr="00F84B00">
        <w:rPr>
          <w:rFonts w:ascii="Arial" w:hAnsi="Arial" w:cs="Arial"/>
          <w:sz w:val="24"/>
          <w:szCs w:val="24"/>
        </w:rPr>
        <w:t>Plaintiff</w:t>
      </w:r>
      <w:r w:rsidR="002B72B7" w:rsidRPr="00F84B00">
        <w:rPr>
          <w:rFonts w:ascii="Arial" w:hAnsi="Arial" w:cs="Arial"/>
          <w:sz w:val="24"/>
          <w:szCs w:val="24"/>
        </w:rPr>
        <w:t xml:space="preserve"> caused a letter to be sent to the </w:t>
      </w:r>
      <w:r w:rsidR="00CF24CD" w:rsidRPr="00F84B00">
        <w:rPr>
          <w:rFonts w:ascii="Arial" w:hAnsi="Arial" w:cs="Arial"/>
          <w:sz w:val="24"/>
          <w:szCs w:val="24"/>
        </w:rPr>
        <w:t>Defendant</w:t>
      </w:r>
      <w:r w:rsidR="002B72B7" w:rsidRPr="00F84B00">
        <w:rPr>
          <w:rFonts w:ascii="Arial" w:hAnsi="Arial" w:cs="Arial"/>
          <w:sz w:val="24"/>
          <w:szCs w:val="24"/>
        </w:rPr>
        <w:t xml:space="preserve"> in terms of Section 86(10) per pre-paid registered mail to the </w:t>
      </w:r>
      <w:r w:rsidR="00CF24CD" w:rsidRPr="00F84B00">
        <w:rPr>
          <w:rFonts w:ascii="Arial" w:hAnsi="Arial" w:cs="Arial"/>
          <w:sz w:val="24"/>
          <w:szCs w:val="24"/>
        </w:rPr>
        <w:t>Defendant</w:t>
      </w:r>
      <w:r w:rsidR="002B72B7" w:rsidRPr="00F84B00">
        <w:rPr>
          <w:rFonts w:ascii="Arial" w:hAnsi="Arial" w:cs="Arial"/>
          <w:sz w:val="24"/>
          <w:szCs w:val="24"/>
        </w:rPr>
        <w:t xml:space="preserve">, advising the </w:t>
      </w:r>
      <w:r w:rsidR="00CF24CD" w:rsidRPr="00F84B00">
        <w:rPr>
          <w:rFonts w:ascii="Arial" w:hAnsi="Arial" w:cs="Arial"/>
          <w:sz w:val="24"/>
          <w:szCs w:val="24"/>
        </w:rPr>
        <w:t>Defendant</w:t>
      </w:r>
      <w:r w:rsidR="002B72B7" w:rsidRPr="00F84B00">
        <w:rPr>
          <w:rFonts w:ascii="Arial" w:hAnsi="Arial" w:cs="Arial"/>
          <w:sz w:val="24"/>
          <w:szCs w:val="24"/>
        </w:rPr>
        <w:t xml:space="preserve"> that their account is in arrears and that 60 business days have elapsed since the date on which the </w:t>
      </w:r>
      <w:r w:rsidR="00CF24CD" w:rsidRPr="00F84B00">
        <w:rPr>
          <w:rFonts w:ascii="Arial" w:hAnsi="Arial" w:cs="Arial"/>
          <w:sz w:val="24"/>
          <w:szCs w:val="24"/>
        </w:rPr>
        <w:t>Defendant</w:t>
      </w:r>
      <w:r w:rsidR="002B72B7" w:rsidRPr="00F84B00">
        <w:rPr>
          <w:rFonts w:ascii="Arial" w:hAnsi="Arial" w:cs="Arial"/>
          <w:sz w:val="24"/>
          <w:szCs w:val="24"/>
        </w:rPr>
        <w:t xml:space="preserve"> applied for debt review and the debt review process was terminated with immediate effect.  A true copy of the said notice together with proof of service on the </w:t>
      </w:r>
      <w:r w:rsidR="00CF24CD" w:rsidRPr="00F84B00">
        <w:rPr>
          <w:rFonts w:ascii="Arial" w:hAnsi="Arial" w:cs="Arial"/>
          <w:sz w:val="24"/>
          <w:szCs w:val="24"/>
        </w:rPr>
        <w:t>Defendant</w:t>
      </w:r>
      <w:r w:rsidR="002B72B7" w:rsidRPr="00F84B00">
        <w:rPr>
          <w:rFonts w:ascii="Arial" w:hAnsi="Arial" w:cs="Arial"/>
          <w:sz w:val="24"/>
          <w:szCs w:val="24"/>
        </w:rPr>
        <w:t xml:space="preserve">, the debt counsellor and National Credit Regulator is annexed hereto as annexure </w:t>
      </w:r>
      <w:r w:rsidR="003C2F56" w:rsidRPr="00F84B00">
        <w:rPr>
          <w:rFonts w:ascii="Arial" w:hAnsi="Arial" w:cs="Arial"/>
          <w:b/>
          <w:sz w:val="24"/>
          <w:szCs w:val="24"/>
        </w:rPr>
        <w:t>“POC</w:t>
      </w:r>
      <w:r w:rsidR="002B72B7" w:rsidRPr="00F84B00">
        <w:rPr>
          <w:rFonts w:ascii="Arial" w:hAnsi="Arial" w:cs="Arial"/>
          <w:b/>
          <w:sz w:val="24"/>
          <w:szCs w:val="24"/>
        </w:rPr>
        <w:t>&gt;”</w:t>
      </w:r>
      <w:r w:rsidR="00F06B6E" w:rsidRPr="00F84B00">
        <w:rPr>
          <w:rFonts w:ascii="Arial" w:hAnsi="Arial" w:cs="Arial"/>
          <w:b/>
          <w:sz w:val="24"/>
          <w:szCs w:val="24"/>
        </w:rPr>
        <w:t>.</w:t>
      </w:r>
    </w:p>
    <w:p w14:paraId="073FDD15" w14:textId="77777777" w:rsidR="002B72B7" w:rsidRPr="00F84B00" w:rsidRDefault="002B72B7" w:rsidP="002D50D2">
      <w:pPr>
        <w:spacing w:line="480" w:lineRule="auto"/>
        <w:jc w:val="both"/>
        <w:rPr>
          <w:rFonts w:ascii="Arial" w:hAnsi="Arial" w:cs="Arial"/>
          <w:sz w:val="24"/>
          <w:szCs w:val="24"/>
        </w:rPr>
      </w:pPr>
    </w:p>
    <w:p w14:paraId="38113570" w14:textId="77777777" w:rsidR="002B72B7" w:rsidRPr="00F84B00" w:rsidRDefault="002B72B7" w:rsidP="002D50D2">
      <w:pPr>
        <w:spacing w:before="360" w:after="120" w:line="480" w:lineRule="auto"/>
        <w:jc w:val="both"/>
        <w:rPr>
          <w:rFonts w:ascii="Arial" w:hAnsi="Arial" w:cs="Arial"/>
          <w:b/>
          <w:caps/>
          <w:sz w:val="24"/>
          <w:szCs w:val="24"/>
        </w:rPr>
      </w:pPr>
      <w:r w:rsidRPr="00F84B00">
        <w:rPr>
          <w:rFonts w:ascii="Arial" w:hAnsi="Arial" w:cs="Arial"/>
          <w:b/>
          <w:spacing w:val="-2"/>
          <w:sz w:val="24"/>
          <w:szCs w:val="24"/>
          <w:lang w:val="en-GB"/>
        </w:rPr>
        <w:t>SECTIONS 88(3) OF NATIONAL CREDIT ACT 34 OF 2005(“THE NCA”)</w:t>
      </w:r>
    </w:p>
    <w:p w14:paraId="3C25212F" w14:textId="1D79D6F1" w:rsidR="00C878F3" w:rsidRPr="00F84B00" w:rsidRDefault="00C878F3"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lastRenderedPageBreak/>
        <w:t xml:space="preserve">On or about DATE OF 17.1 the </w:t>
      </w:r>
      <w:r w:rsidR="00CF24CD" w:rsidRPr="00F84B00">
        <w:rPr>
          <w:rFonts w:ascii="Arial" w:hAnsi="Arial" w:cs="Arial"/>
          <w:sz w:val="24"/>
          <w:szCs w:val="24"/>
        </w:rPr>
        <w:t>Plaintiff</w:t>
      </w:r>
      <w:r w:rsidRPr="00F84B00">
        <w:rPr>
          <w:rFonts w:ascii="Arial" w:hAnsi="Arial" w:cs="Arial"/>
          <w:sz w:val="24"/>
          <w:szCs w:val="24"/>
        </w:rPr>
        <w:t xml:space="preserve"> received a Form 17.1 in terms of the NCA advising that the </w:t>
      </w:r>
      <w:r w:rsidR="00CF24CD" w:rsidRPr="00F84B00">
        <w:rPr>
          <w:rFonts w:ascii="Arial" w:hAnsi="Arial" w:cs="Arial"/>
          <w:sz w:val="24"/>
          <w:szCs w:val="24"/>
        </w:rPr>
        <w:t>Defendant</w:t>
      </w:r>
      <w:r w:rsidRPr="00F84B00">
        <w:rPr>
          <w:rFonts w:ascii="Arial" w:hAnsi="Arial" w:cs="Arial"/>
          <w:sz w:val="24"/>
          <w:szCs w:val="24"/>
        </w:rPr>
        <w:t xml:space="preserve"> had applied to be placed under Debt Review.  A copy of the Form 17.1 is attached hereto as annexure </w:t>
      </w:r>
      <w:r w:rsidRPr="00F84B00">
        <w:rPr>
          <w:rFonts w:ascii="Arial" w:hAnsi="Arial" w:cs="Arial"/>
          <w:b/>
          <w:bCs/>
          <w:sz w:val="24"/>
          <w:szCs w:val="24"/>
        </w:rPr>
        <w:t>“POC&gt;&gt;”.</w:t>
      </w:r>
    </w:p>
    <w:p w14:paraId="56EAFECD" w14:textId="77777777" w:rsidR="00C878F3" w:rsidRPr="00F84B00" w:rsidRDefault="00C878F3" w:rsidP="002D50D2">
      <w:pPr>
        <w:spacing w:before="360" w:after="120" w:line="480" w:lineRule="auto"/>
        <w:ind w:left="851"/>
        <w:jc w:val="both"/>
        <w:rPr>
          <w:rFonts w:ascii="Arial" w:hAnsi="Arial" w:cs="Arial"/>
          <w:sz w:val="24"/>
          <w:szCs w:val="24"/>
        </w:rPr>
      </w:pPr>
    </w:p>
    <w:p w14:paraId="20E28152" w14:textId="24409956" w:rsidR="00C878F3" w:rsidRPr="00F84B00" w:rsidRDefault="00C878F3" w:rsidP="002D50D2">
      <w:pPr>
        <w:pStyle w:val="ColorfulList-Accent11"/>
        <w:numPr>
          <w:ilvl w:val="0"/>
          <w:numId w:val="1"/>
        </w:numPr>
        <w:tabs>
          <w:tab w:val="clear" w:pos="851"/>
        </w:tabs>
        <w:spacing w:after="280" w:line="480" w:lineRule="auto"/>
        <w:jc w:val="both"/>
        <w:rPr>
          <w:rFonts w:ascii="Arial" w:hAnsi="Arial" w:cs="Arial"/>
          <w:sz w:val="24"/>
          <w:szCs w:val="24"/>
        </w:rPr>
      </w:pPr>
      <w:r w:rsidRPr="00F84B00">
        <w:rPr>
          <w:rFonts w:ascii="Arial" w:hAnsi="Arial" w:cs="Arial"/>
          <w:sz w:val="24"/>
          <w:szCs w:val="24"/>
        </w:rPr>
        <w:t xml:space="preserve">On or about DEBT REVIEW COURT ORDER </w:t>
      </w:r>
      <w:r w:rsidR="00F06B6E" w:rsidRPr="00F84B00">
        <w:rPr>
          <w:rFonts w:ascii="Arial" w:hAnsi="Arial" w:cs="Arial"/>
          <w:sz w:val="24"/>
          <w:szCs w:val="24"/>
        </w:rPr>
        <w:t>DATE</w:t>
      </w:r>
      <w:r w:rsidR="00F06B6E" w:rsidRPr="00F84B00">
        <w:rPr>
          <w:rFonts w:ascii="Arial" w:hAnsi="Arial" w:cs="Arial"/>
          <w:b/>
          <w:sz w:val="24"/>
          <w:szCs w:val="24"/>
        </w:rPr>
        <w:t xml:space="preserve"> </w:t>
      </w:r>
      <w:r w:rsidR="00F06B6E" w:rsidRPr="00F84B00">
        <w:rPr>
          <w:rFonts w:ascii="Arial" w:hAnsi="Arial" w:cs="Arial"/>
          <w:bCs/>
          <w:sz w:val="24"/>
          <w:szCs w:val="24"/>
        </w:rPr>
        <w:t>the</w:t>
      </w:r>
      <w:r w:rsidRPr="00F84B00">
        <w:rPr>
          <w:rFonts w:ascii="Arial" w:hAnsi="Arial" w:cs="Arial"/>
          <w:sz w:val="24"/>
          <w:szCs w:val="24"/>
        </w:rPr>
        <w:t xml:space="preserve"> </w:t>
      </w:r>
      <w:r w:rsidR="00CF24CD" w:rsidRPr="00F84B00">
        <w:rPr>
          <w:rFonts w:ascii="Arial" w:hAnsi="Arial" w:cs="Arial"/>
          <w:sz w:val="24"/>
          <w:szCs w:val="24"/>
        </w:rPr>
        <w:t>Defendant</w:t>
      </w:r>
      <w:r w:rsidRPr="00F84B00">
        <w:rPr>
          <w:rFonts w:ascii="Arial" w:hAnsi="Arial" w:cs="Arial"/>
          <w:sz w:val="24"/>
          <w:szCs w:val="24"/>
        </w:rPr>
        <w:t xml:space="preserve"> obtained a debt review restructuring order in debt review proceedings before the National Consumer Tribunal, in terms of which his debt with the </w:t>
      </w:r>
      <w:r w:rsidR="00CF24CD" w:rsidRPr="00F84B00">
        <w:rPr>
          <w:rFonts w:ascii="Arial" w:hAnsi="Arial" w:cs="Arial"/>
          <w:sz w:val="24"/>
          <w:szCs w:val="24"/>
        </w:rPr>
        <w:t>Plaintiff</w:t>
      </w:r>
      <w:r w:rsidRPr="00F84B00">
        <w:rPr>
          <w:rFonts w:ascii="Arial" w:hAnsi="Arial" w:cs="Arial"/>
          <w:sz w:val="24"/>
          <w:szCs w:val="24"/>
        </w:rPr>
        <w:t xml:space="preserve"> (including in respect of the Loan Agreement), was formally restructured (“the debt review order”). A copy of the order is attached as annexure </w:t>
      </w:r>
      <w:r w:rsidR="00F06B6E" w:rsidRPr="00F84B00">
        <w:rPr>
          <w:rFonts w:ascii="Arial" w:hAnsi="Arial" w:cs="Arial"/>
          <w:b/>
          <w:bCs/>
          <w:sz w:val="24"/>
          <w:szCs w:val="24"/>
        </w:rPr>
        <w:t>“</w:t>
      </w:r>
      <w:r w:rsidRPr="00F84B00">
        <w:rPr>
          <w:rFonts w:ascii="Arial" w:hAnsi="Arial" w:cs="Arial"/>
          <w:b/>
          <w:bCs/>
          <w:sz w:val="24"/>
          <w:szCs w:val="24"/>
        </w:rPr>
        <w:t>POC</w:t>
      </w:r>
      <w:r w:rsidR="00F06B6E" w:rsidRPr="00F84B00">
        <w:rPr>
          <w:rFonts w:ascii="Arial" w:hAnsi="Arial" w:cs="Arial"/>
          <w:b/>
          <w:bCs/>
          <w:sz w:val="24"/>
          <w:szCs w:val="24"/>
        </w:rPr>
        <w:t>?</w:t>
      </w:r>
      <w:r w:rsidRPr="00F84B00">
        <w:rPr>
          <w:rFonts w:ascii="Arial" w:hAnsi="Arial" w:cs="Arial"/>
          <w:b/>
          <w:bCs/>
          <w:sz w:val="24"/>
          <w:szCs w:val="24"/>
        </w:rPr>
        <w:t>”</w:t>
      </w:r>
      <w:r w:rsidRPr="00F84B00">
        <w:rPr>
          <w:rFonts w:ascii="Arial" w:hAnsi="Arial" w:cs="Arial"/>
          <w:sz w:val="24"/>
          <w:szCs w:val="24"/>
        </w:rPr>
        <w:t xml:space="preserve">.  </w:t>
      </w:r>
      <w:r w:rsidRPr="00F84B00">
        <w:rPr>
          <w:rFonts w:ascii="Arial" w:hAnsi="Arial" w:cs="Arial"/>
          <w:b/>
          <w:bCs/>
          <w:sz w:val="24"/>
          <w:szCs w:val="24"/>
        </w:rPr>
        <w:t xml:space="preserve">Or    </w:t>
      </w:r>
      <w:r w:rsidRPr="00F84B00">
        <w:rPr>
          <w:rFonts w:ascii="Arial" w:hAnsi="Arial" w:cs="Arial"/>
          <w:sz w:val="24"/>
          <w:szCs w:val="24"/>
        </w:rPr>
        <w:t xml:space="preserve"> The </w:t>
      </w:r>
      <w:r w:rsidR="00CF24CD" w:rsidRPr="00F84B00">
        <w:rPr>
          <w:rFonts w:ascii="Arial" w:hAnsi="Arial" w:cs="Arial"/>
          <w:sz w:val="24"/>
          <w:szCs w:val="24"/>
        </w:rPr>
        <w:t>Defendant</w:t>
      </w:r>
      <w:r w:rsidRPr="00F84B00">
        <w:rPr>
          <w:rFonts w:ascii="Arial" w:hAnsi="Arial" w:cs="Arial"/>
          <w:sz w:val="24"/>
          <w:szCs w:val="24"/>
        </w:rPr>
        <w:t xml:space="preserve"> was found to be over-in</w:t>
      </w:r>
      <w:r w:rsidR="00834E2A" w:rsidRPr="00F84B00">
        <w:rPr>
          <w:rFonts w:ascii="Arial" w:hAnsi="Arial" w:cs="Arial"/>
          <w:sz w:val="24"/>
          <w:szCs w:val="24"/>
        </w:rPr>
        <w:t>debted</w:t>
      </w:r>
      <w:r w:rsidRPr="00F84B00">
        <w:rPr>
          <w:rFonts w:ascii="Arial" w:hAnsi="Arial" w:cs="Arial"/>
          <w:sz w:val="24"/>
          <w:szCs w:val="24"/>
        </w:rPr>
        <w:t xml:space="preserve"> and the payments to the creditors were rescheduled. A copy of the 17.2 is annexed hereto as </w:t>
      </w:r>
      <w:r w:rsidRPr="00F84B00">
        <w:rPr>
          <w:rFonts w:ascii="Arial" w:hAnsi="Arial" w:cs="Arial"/>
          <w:b/>
          <w:bCs/>
          <w:sz w:val="24"/>
          <w:szCs w:val="24"/>
        </w:rPr>
        <w:t>“POC&gt;”.</w:t>
      </w:r>
      <w:r w:rsidRPr="00F84B00">
        <w:rPr>
          <w:rFonts w:ascii="Arial" w:hAnsi="Arial" w:cs="Arial"/>
          <w:sz w:val="24"/>
          <w:szCs w:val="24"/>
        </w:rPr>
        <w:t xml:space="preserve"> </w:t>
      </w:r>
    </w:p>
    <w:p w14:paraId="2C87D8C5" w14:textId="77777777" w:rsidR="00C878F3" w:rsidRPr="00F84B00" w:rsidRDefault="00C878F3" w:rsidP="002D50D2">
      <w:pPr>
        <w:pStyle w:val="ColorfulList-Accent11"/>
        <w:spacing w:after="280" w:line="480" w:lineRule="auto"/>
        <w:ind w:left="567"/>
        <w:rPr>
          <w:rFonts w:ascii="Arial" w:hAnsi="Arial" w:cs="Arial"/>
          <w:sz w:val="24"/>
          <w:szCs w:val="24"/>
        </w:rPr>
      </w:pPr>
    </w:p>
    <w:p w14:paraId="7293C276" w14:textId="621E4153" w:rsidR="00C878F3" w:rsidRPr="00F84B00" w:rsidRDefault="00C878F3" w:rsidP="002D50D2">
      <w:pPr>
        <w:pStyle w:val="ColorfulList-Accent11"/>
        <w:numPr>
          <w:ilvl w:val="0"/>
          <w:numId w:val="1"/>
        </w:numPr>
        <w:tabs>
          <w:tab w:val="clear" w:pos="851"/>
        </w:tabs>
        <w:spacing w:after="280" w:line="480" w:lineRule="auto"/>
        <w:jc w:val="both"/>
        <w:rPr>
          <w:rFonts w:ascii="Arial" w:hAnsi="Arial" w:cs="Arial"/>
          <w:sz w:val="24"/>
          <w:szCs w:val="24"/>
        </w:rPr>
      </w:pPr>
      <w:r w:rsidRPr="00F84B00">
        <w:rPr>
          <w:rFonts w:ascii="Arial" w:hAnsi="Arial" w:cs="Arial"/>
          <w:sz w:val="24"/>
          <w:szCs w:val="24"/>
        </w:rPr>
        <w:t>Notwithstanding the terms of the debt review order</w:t>
      </w:r>
      <w:r w:rsidRPr="00F84B00">
        <w:rPr>
          <w:rFonts w:ascii="Arial" w:hAnsi="Arial" w:cs="Arial"/>
          <w:b/>
          <w:bCs/>
          <w:sz w:val="24"/>
          <w:szCs w:val="24"/>
        </w:rPr>
        <w:t xml:space="preserve"> </w:t>
      </w:r>
      <w:r w:rsidRPr="00F84B00">
        <w:rPr>
          <w:rFonts w:ascii="Arial" w:hAnsi="Arial" w:cs="Arial"/>
          <w:b/>
          <w:bCs/>
          <w:sz w:val="24"/>
          <w:szCs w:val="24"/>
          <w:u w:val="single"/>
        </w:rPr>
        <w:t xml:space="preserve">OR PICK ONE </w:t>
      </w:r>
      <w:r w:rsidRPr="00F84B00">
        <w:rPr>
          <w:rFonts w:ascii="Arial" w:hAnsi="Arial" w:cs="Arial"/>
          <w:sz w:val="24"/>
          <w:szCs w:val="24"/>
          <w:u w:val="single"/>
        </w:rPr>
        <w:t xml:space="preserve">  </w:t>
      </w:r>
      <w:r w:rsidRPr="00F84B00">
        <w:rPr>
          <w:rFonts w:ascii="Arial" w:hAnsi="Arial" w:cs="Arial"/>
          <w:sz w:val="24"/>
          <w:szCs w:val="24"/>
        </w:rPr>
        <w:t xml:space="preserve"> the restructure of the debt the </w:t>
      </w:r>
      <w:r w:rsidR="00CF24CD" w:rsidRPr="00F84B00">
        <w:rPr>
          <w:rFonts w:ascii="Arial" w:hAnsi="Arial" w:cs="Arial"/>
          <w:sz w:val="24"/>
          <w:szCs w:val="24"/>
        </w:rPr>
        <w:t>Defendant</w:t>
      </w:r>
      <w:r w:rsidRPr="00F84B00">
        <w:rPr>
          <w:rFonts w:ascii="Arial" w:hAnsi="Arial" w:cs="Arial"/>
          <w:sz w:val="24"/>
          <w:szCs w:val="24"/>
        </w:rPr>
        <w:t xml:space="preserve"> failed to adhere thereto, with the result that the </w:t>
      </w:r>
      <w:r w:rsidR="00CF24CD" w:rsidRPr="00F84B00">
        <w:rPr>
          <w:rFonts w:ascii="Arial" w:hAnsi="Arial" w:cs="Arial"/>
          <w:sz w:val="24"/>
          <w:szCs w:val="24"/>
        </w:rPr>
        <w:t>Defendant</w:t>
      </w:r>
      <w:r w:rsidRPr="00F84B00">
        <w:rPr>
          <w:rFonts w:ascii="Arial" w:hAnsi="Arial" w:cs="Arial"/>
          <w:sz w:val="24"/>
          <w:szCs w:val="24"/>
        </w:rPr>
        <w:t xml:space="preserve">’s debt review proceedings </w:t>
      </w:r>
      <w:r w:rsidR="00F06B6E" w:rsidRPr="00F84B00">
        <w:rPr>
          <w:rFonts w:ascii="Arial" w:hAnsi="Arial" w:cs="Arial"/>
          <w:sz w:val="24"/>
          <w:szCs w:val="24"/>
        </w:rPr>
        <w:t>were</w:t>
      </w:r>
      <w:r w:rsidRPr="00F84B00">
        <w:rPr>
          <w:rFonts w:ascii="Arial" w:hAnsi="Arial" w:cs="Arial"/>
          <w:sz w:val="24"/>
          <w:szCs w:val="24"/>
        </w:rPr>
        <w:t xml:space="preserve"> automatically terminated.</w:t>
      </w:r>
    </w:p>
    <w:p w14:paraId="2998169A" w14:textId="77777777" w:rsidR="00C878F3" w:rsidRPr="00F84B00" w:rsidRDefault="00C878F3" w:rsidP="002D50D2">
      <w:pPr>
        <w:pStyle w:val="ColorfulList-Accent11"/>
        <w:spacing w:after="280" w:line="480" w:lineRule="auto"/>
        <w:ind w:left="567"/>
        <w:rPr>
          <w:rFonts w:ascii="Arial" w:hAnsi="Arial" w:cs="Arial"/>
          <w:sz w:val="24"/>
          <w:szCs w:val="24"/>
        </w:rPr>
      </w:pPr>
    </w:p>
    <w:p w14:paraId="4AA7D934" w14:textId="2C47F80A" w:rsidR="00C878F3" w:rsidRPr="00F84B00" w:rsidRDefault="00C878F3" w:rsidP="002D50D2">
      <w:pPr>
        <w:pStyle w:val="ColorfulList-Accent11"/>
        <w:numPr>
          <w:ilvl w:val="0"/>
          <w:numId w:val="1"/>
        </w:numPr>
        <w:tabs>
          <w:tab w:val="clear" w:pos="851"/>
        </w:tabs>
        <w:spacing w:after="28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008342AB" w:rsidRPr="00F84B00">
        <w:rPr>
          <w:rFonts w:ascii="Arial" w:hAnsi="Arial" w:cs="Arial"/>
          <w:sz w:val="24"/>
          <w:szCs w:val="24"/>
        </w:rPr>
        <w:t xml:space="preserve"> </w:t>
      </w:r>
      <w:r w:rsidRPr="00F84B00">
        <w:rPr>
          <w:rFonts w:ascii="Arial" w:hAnsi="Arial" w:cs="Arial"/>
          <w:sz w:val="24"/>
          <w:szCs w:val="24"/>
        </w:rPr>
        <w:t xml:space="preserve">is accordingly entitled to commence debt enforcement proceedings under the Loan Agreement against the </w:t>
      </w:r>
      <w:r w:rsidR="00CF24CD" w:rsidRPr="00F84B00">
        <w:rPr>
          <w:rFonts w:ascii="Arial" w:hAnsi="Arial" w:cs="Arial"/>
          <w:sz w:val="24"/>
          <w:szCs w:val="24"/>
        </w:rPr>
        <w:t>Defendant</w:t>
      </w:r>
      <w:r w:rsidRPr="00F84B00">
        <w:rPr>
          <w:rFonts w:ascii="Arial" w:hAnsi="Arial" w:cs="Arial"/>
          <w:sz w:val="24"/>
          <w:szCs w:val="24"/>
        </w:rPr>
        <w:t>.</w:t>
      </w:r>
    </w:p>
    <w:p w14:paraId="54D6FA4C" w14:textId="5927EB9B" w:rsidR="00C878F3" w:rsidRPr="00F84B00" w:rsidRDefault="00C878F3"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pacing w:val="-2"/>
          <w:sz w:val="24"/>
          <w:szCs w:val="24"/>
          <w:lang w:val="en-GB"/>
        </w:rPr>
        <w:t xml:space="preserve">Notification of the termination was forwarded to the </w:t>
      </w:r>
      <w:r w:rsidR="00CF24CD" w:rsidRPr="00F84B00">
        <w:rPr>
          <w:rFonts w:ascii="Arial" w:hAnsi="Arial" w:cs="Arial"/>
          <w:spacing w:val="-2"/>
          <w:sz w:val="24"/>
          <w:szCs w:val="24"/>
          <w:lang w:val="en-GB"/>
        </w:rPr>
        <w:t>Defendant</w:t>
      </w:r>
      <w:r w:rsidRPr="00F84B00">
        <w:rPr>
          <w:rFonts w:ascii="Arial" w:hAnsi="Arial" w:cs="Arial"/>
          <w:spacing w:val="-2"/>
          <w:sz w:val="24"/>
          <w:szCs w:val="24"/>
          <w:lang w:val="en-GB"/>
        </w:rPr>
        <w:t xml:space="preserve">’s debt </w:t>
      </w:r>
      <w:r w:rsidR="008342AB" w:rsidRPr="00F84B00">
        <w:rPr>
          <w:rFonts w:ascii="Arial" w:hAnsi="Arial" w:cs="Arial"/>
          <w:spacing w:val="-2"/>
          <w:sz w:val="24"/>
          <w:szCs w:val="24"/>
          <w:lang w:val="en-GB"/>
        </w:rPr>
        <w:t>counsellor</w:t>
      </w:r>
      <w:r w:rsidRPr="00F84B00">
        <w:rPr>
          <w:rFonts w:ascii="Arial" w:hAnsi="Arial" w:cs="Arial"/>
          <w:spacing w:val="-2"/>
          <w:sz w:val="24"/>
          <w:szCs w:val="24"/>
          <w:lang w:val="en-GB"/>
        </w:rPr>
        <w:t xml:space="preserve"> as well as to the National Credit Regulation. A true copy of the emails </w:t>
      </w:r>
      <w:proofErr w:type="gramStart"/>
      <w:r w:rsidRPr="00F84B00">
        <w:rPr>
          <w:rFonts w:ascii="Arial" w:hAnsi="Arial" w:cs="Arial"/>
          <w:spacing w:val="-2"/>
          <w:sz w:val="24"/>
          <w:szCs w:val="24"/>
          <w:lang w:val="en-GB"/>
        </w:rPr>
        <w:t>are</w:t>
      </w:r>
      <w:proofErr w:type="gramEnd"/>
      <w:r w:rsidRPr="00F84B00">
        <w:rPr>
          <w:rFonts w:ascii="Arial" w:hAnsi="Arial" w:cs="Arial"/>
          <w:spacing w:val="-2"/>
          <w:sz w:val="24"/>
          <w:szCs w:val="24"/>
          <w:lang w:val="en-GB"/>
        </w:rPr>
        <w:t xml:space="preserve"> annexed hereto as </w:t>
      </w:r>
      <w:r w:rsidRPr="00F84B00">
        <w:rPr>
          <w:rFonts w:ascii="Arial" w:hAnsi="Arial" w:cs="Arial"/>
          <w:b/>
          <w:spacing w:val="-2"/>
          <w:sz w:val="24"/>
          <w:szCs w:val="24"/>
          <w:lang w:val="en-GB"/>
        </w:rPr>
        <w:t>“</w:t>
      </w:r>
      <w:r w:rsidR="008342AB" w:rsidRPr="00F84B00">
        <w:rPr>
          <w:rFonts w:ascii="Arial" w:hAnsi="Arial" w:cs="Arial"/>
          <w:b/>
          <w:spacing w:val="-2"/>
          <w:sz w:val="24"/>
          <w:szCs w:val="24"/>
          <w:lang w:val="en-GB"/>
        </w:rPr>
        <w:t>POC?</w:t>
      </w:r>
      <w:r w:rsidRPr="00F84B00">
        <w:rPr>
          <w:rFonts w:ascii="Arial" w:hAnsi="Arial" w:cs="Arial"/>
          <w:b/>
          <w:spacing w:val="-2"/>
          <w:sz w:val="24"/>
          <w:szCs w:val="24"/>
          <w:lang w:val="en-GB"/>
        </w:rPr>
        <w:t>”</w:t>
      </w:r>
      <w:r w:rsidR="008342AB" w:rsidRPr="00F84B00">
        <w:rPr>
          <w:rFonts w:ascii="Arial" w:hAnsi="Arial" w:cs="Arial"/>
          <w:b/>
          <w:spacing w:val="-2"/>
          <w:sz w:val="24"/>
          <w:szCs w:val="24"/>
          <w:lang w:val="en-GB"/>
        </w:rPr>
        <w:t>.</w:t>
      </w:r>
    </w:p>
    <w:p w14:paraId="00DC5CD8" w14:textId="77777777" w:rsidR="00C878F3" w:rsidRPr="00F84B00" w:rsidRDefault="00C878F3" w:rsidP="002D50D2">
      <w:pPr>
        <w:spacing w:before="360" w:after="120" w:line="480" w:lineRule="auto"/>
        <w:ind w:left="851"/>
        <w:jc w:val="both"/>
        <w:rPr>
          <w:rFonts w:ascii="Arial" w:hAnsi="Arial" w:cs="Arial"/>
          <w:sz w:val="24"/>
          <w:szCs w:val="24"/>
        </w:rPr>
      </w:pPr>
    </w:p>
    <w:p w14:paraId="5825F4BB" w14:textId="77777777" w:rsidR="00DC2749" w:rsidRPr="00F84B00" w:rsidRDefault="00DC2749" w:rsidP="002D50D2">
      <w:pPr>
        <w:spacing w:before="360" w:after="120" w:line="480" w:lineRule="auto"/>
        <w:jc w:val="both"/>
        <w:rPr>
          <w:rFonts w:ascii="Arial" w:hAnsi="Arial" w:cs="Arial"/>
          <w:b/>
          <w:sz w:val="24"/>
          <w:szCs w:val="24"/>
        </w:rPr>
      </w:pPr>
      <w:r w:rsidRPr="00F84B00">
        <w:rPr>
          <w:rFonts w:ascii="Arial" w:hAnsi="Arial" w:cs="Arial"/>
          <w:b/>
          <w:sz w:val="24"/>
          <w:szCs w:val="24"/>
        </w:rPr>
        <w:lastRenderedPageBreak/>
        <w:t>SECTION 129(3) SUBJECT TO SUBSECTION (4) OF THE NCA</w:t>
      </w:r>
    </w:p>
    <w:p w14:paraId="432A94C8" w14:textId="0F61F823" w:rsidR="00DC2749" w:rsidRPr="00F84B00" w:rsidRDefault="00DC2749" w:rsidP="002D50D2">
      <w:pPr>
        <w:numPr>
          <w:ilvl w:val="0"/>
          <w:numId w:val="1"/>
        </w:numPr>
        <w:tabs>
          <w:tab w:val="clear" w:pos="851"/>
        </w:tabs>
        <w:spacing w:before="360" w:after="120" w:line="480" w:lineRule="auto"/>
        <w:jc w:val="both"/>
        <w:outlineLvl w:val="0"/>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Defendant</w:t>
      </w:r>
      <w:r w:rsidRPr="00F84B00">
        <w:rPr>
          <w:rFonts w:ascii="Arial" w:hAnsi="Arial" w:cs="Arial"/>
          <w:sz w:val="24"/>
          <w:szCs w:val="24"/>
        </w:rPr>
        <w:t xml:space="preserve"> is advised that, the provisions of Section 129(3)(a) and (4) of the National Credit Act 34 of 2004 (“the NCA</w:t>
      </w:r>
      <w:r w:rsidR="008342AB" w:rsidRPr="00F84B00">
        <w:rPr>
          <w:rFonts w:ascii="Arial" w:hAnsi="Arial" w:cs="Arial"/>
          <w:sz w:val="24"/>
          <w:szCs w:val="24"/>
        </w:rPr>
        <w:t>”) may</w:t>
      </w:r>
      <w:r w:rsidRPr="00F84B00">
        <w:rPr>
          <w:rFonts w:ascii="Arial" w:hAnsi="Arial" w:cs="Arial"/>
          <w:sz w:val="24"/>
          <w:szCs w:val="24"/>
        </w:rPr>
        <w:t xml:space="preserve"> apply.</w:t>
      </w:r>
    </w:p>
    <w:p w14:paraId="539A973E" w14:textId="50664BA1" w:rsidR="00DC2749" w:rsidRPr="00F84B00" w:rsidRDefault="00DC2749" w:rsidP="002D50D2">
      <w:pPr>
        <w:numPr>
          <w:ilvl w:val="0"/>
          <w:numId w:val="1"/>
        </w:numPr>
        <w:tabs>
          <w:tab w:val="clear" w:pos="851"/>
        </w:tabs>
        <w:spacing w:before="360" w:after="120" w:line="480" w:lineRule="auto"/>
        <w:jc w:val="both"/>
        <w:outlineLvl w:val="0"/>
        <w:rPr>
          <w:rFonts w:ascii="Arial" w:hAnsi="Arial" w:cs="Arial"/>
          <w:sz w:val="24"/>
          <w:szCs w:val="24"/>
        </w:rPr>
      </w:pPr>
      <w:proofErr w:type="gramStart"/>
      <w:r w:rsidRPr="00F84B00">
        <w:rPr>
          <w:rFonts w:ascii="Arial" w:hAnsi="Arial" w:cs="Arial"/>
          <w:sz w:val="24"/>
          <w:szCs w:val="24"/>
        </w:rPr>
        <w:t>In order for</w:t>
      </w:r>
      <w:proofErr w:type="gramEnd"/>
      <w:r w:rsidRPr="00F84B00">
        <w:rPr>
          <w:rFonts w:ascii="Arial" w:hAnsi="Arial" w:cs="Arial"/>
          <w:sz w:val="24"/>
          <w:szCs w:val="24"/>
        </w:rPr>
        <w:t xml:space="preserve"> the credit agreement to be reinstated the </w:t>
      </w:r>
      <w:r w:rsidR="00CF24CD" w:rsidRPr="00F84B00">
        <w:rPr>
          <w:rFonts w:ascii="Arial" w:hAnsi="Arial" w:cs="Arial"/>
          <w:sz w:val="24"/>
          <w:szCs w:val="24"/>
        </w:rPr>
        <w:t>Defendant</w:t>
      </w:r>
      <w:r w:rsidRPr="00F84B00">
        <w:rPr>
          <w:rFonts w:ascii="Arial" w:hAnsi="Arial" w:cs="Arial"/>
          <w:sz w:val="24"/>
          <w:szCs w:val="24"/>
        </w:rPr>
        <w:t xml:space="preserve"> is to make payment of all arrear amounts owing to the </w:t>
      </w:r>
      <w:r w:rsidR="00CF24CD" w:rsidRPr="00F84B00">
        <w:rPr>
          <w:rFonts w:ascii="Arial" w:hAnsi="Arial" w:cs="Arial"/>
          <w:sz w:val="24"/>
          <w:szCs w:val="24"/>
        </w:rPr>
        <w:t>Plaintiff</w:t>
      </w:r>
      <w:r w:rsidRPr="00F84B00">
        <w:rPr>
          <w:rFonts w:ascii="Arial" w:hAnsi="Arial" w:cs="Arial"/>
          <w:sz w:val="24"/>
          <w:szCs w:val="24"/>
        </w:rPr>
        <w:t xml:space="preserve">, together with the </w:t>
      </w:r>
      <w:r w:rsidR="00CF24CD" w:rsidRPr="00F84B00">
        <w:rPr>
          <w:rFonts w:ascii="Arial" w:hAnsi="Arial" w:cs="Arial"/>
          <w:sz w:val="24"/>
          <w:szCs w:val="24"/>
        </w:rPr>
        <w:t>Plaintiff</w:t>
      </w:r>
      <w:r w:rsidRPr="00F84B00">
        <w:rPr>
          <w:rFonts w:ascii="Arial" w:hAnsi="Arial" w:cs="Arial"/>
          <w:sz w:val="24"/>
          <w:szCs w:val="24"/>
        </w:rPr>
        <w:t>’s permitted default charges and reasonable costs of enforcing the agreement up to the time of re-instatement.</w:t>
      </w:r>
    </w:p>
    <w:p w14:paraId="6CA91683" w14:textId="3C791EB9" w:rsidR="00DC2749" w:rsidRPr="00F84B00" w:rsidRDefault="00DC2749" w:rsidP="002D50D2">
      <w:pPr>
        <w:numPr>
          <w:ilvl w:val="0"/>
          <w:numId w:val="1"/>
        </w:numPr>
        <w:tabs>
          <w:tab w:val="clear" w:pos="851"/>
        </w:tabs>
        <w:spacing w:before="360" w:after="120" w:line="480" w:lineRule="auto"/>
        <w:jc w:val="both"/>
        <w:outlineLvl w:val="0"/>
        <w:rPr>
          <w:rFonts w:ascii="Arial" w:hAnsi="Arial" w:cs="Arial"/>
          <w:sz w:val="24"/>
          <w:szCs w:val="24"/>
        </w:rPr>
      </w:pPr>
      <w:r w:rsidRPr="00F84B00">
        <w:rPr>
          <w:rFonts w:ascii="Arial" w:hAnsi="Arial" w:cs="Arial"/>
          <w:sz w:val="24"/>
          <w:szCs w:val="24"/>
        </w:rPr>
        <w:t xml:space="preserve">The arrears </w:t>
      </w:r>
      <w:proofErr w:type="gramStart"/>
      <w:r w:rsidRPr="00F84B00">
        <w:rPr>
          <w:rFonts w:ascii="Arial" w:hAnsi="Arial" w:cs="Arial"/>
          <w:sz w:val="24"/>
          <w:szCs w:val="24"/>
        </w:rPr>
        <w:t>amounts</w:t>
      </w:r>
      <w:proofErr w:type="gramEnd"/>
      <w:r w:rsidRPr="00F84B00">
        <w:rPr>
          <w:rFonts w:ascii="Arial" w:hAnsi="Arial" w:cs="Arial"/>
          <w:sz w:val="24"/>
          <w:szCs w:val="24"/>
        </w:rPr>
        <w:t xml:space="preserve">, enforcement costs and default charges referred to above may be obtained from the </w:t>
      </w:r>
      <w:r w:rsidR="00CF24CD" w:rsidRPr="00F84B00">
        <w:rPr>
          <w:rFonts w:ascii="Arial" w:hAnsi="Arial" w:cs="Arial"/>
          <w:sz w:val="24"/>
          <w:szCs w:val="24"/>
        </w:rPr>
        <w:t>Plaintiff</w:t>
      </w:r>
      <w:r w:rsidRPr="00F84B00">
        <w:rPr>
          <w:rFonts w:ascii="Arial" w:hAnsi="Arial" w:cs="Arial"/>
          <w:sz w:val="24"/>
          <w:szCs w:val="24"/>
        </w:rPr>
        <w:t xml:space="preserve"> or its attorneys of record. </w:t>
      </w:r>
    </w:p>
    <w:p w14:paraId="5B6054BD" w14:textId="77777777" w:rsidR="002B72B7" w:rsidRPr="00F84B00" w:rsidRDefault="002B72B7" w:rsidP="002D50D2">
      <w:pPr>
        <w:spacing w:before="360" w:after="120" w:line="480" w:lineRule="auto"/>
        <w:jc w:val="both"/>
        <w:rPr>
          <w:rFonts w:ascii="Arial" w:hAnsi="Arial" w:cs="Arial"/>
          <w:b/>
          <w:sz w:val="24"/>
          <w:szCs w:val="24"/>
        </w:rPr>
      </w:pPr>
      <w:r w:rsidRPr="00F84B00">
        <w:rPr>
          <w:rFonts w:ascii="Arial" w:hAnsi="Arial" w:cs="Arial"/>
          <w:b/>
          <w:sz w:val="24"/>
          <w:szCs w:val="24"/>
        </w:rPr>
        <w:t>PRE-LITIGATION STEPS</w:t>
      </w:r>
      <w:r w:rsidR="005220B5" w:rsidRPr="00F84B00">
        <w:rPr>
          <w:rFonts w:ascii="Arial" w:hAnsi="Arial" w:cs="Arial"/>
          <w:b/>
          <w:sz w:val="24"/>
          <w:szCs w:val="24"/>
        </w:rPr>
        <w:t xml:space="preserve"> </w:t>
      </w:r>
    </w:p>
    <w:p w14:paraId="199FCAA7" w14:textId="63C314BF" w:rsidR="002B72B7" w:rsidRPr="00F84B00" w:rsidRDefault="002B72B7"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Prior to instructing its attorneys of record to institute legal proceedings against the </w:t>
      </w:r>
      <w:r w:rsidR="00CF24CD" w:rsidRPr="00F84B00">
        <w:rPr>
          <w:rFonts w:ascii="Arial" w:hAnsi="Arial" w:cs="Arial"/>
          <w:sz w:val="24"/>
          <w:szCs w:val="24"/>
        </w:rPr>
        <w:t>Defendant</w:t>
      </w:r>
      <w:r w:rsidRPr="00F84B00">
        <w:rPr>
          <w:rFonts w:ascii="Arial" w:hAnsi="Arial" w:cs="Arial"/>
          <w:sz w:val="24"/>
          <w:szCs w:val="24"/>
        </w:rPr>
        <w:t xml:space="preserve">, the </w:t>
      </w:r>
      <w:r w:rsidR="00CF24CD" w:rsidRPr="00F84B00">
        <w:rPr>
          <w:rFonts w:ascii="Arial" w:hAnsi="Arial" w:cs="Arial"/>
          <w:sz w:val="24"/>
          <w:szCs w:val="24"/>
        </w:rPr>
        <w:t>Plaintiff</w:t>
      </w:r>
      <w:r w:rsidRPr="00F84B00">
        <w:rPr>
          <w:rFonts w:ascii="Arial" w:hAnsi="Arial" w:cs="Arial"/>
          <w:sz w:val="24"/>
          <w:szCs w:val="24"/>
        </w:rPr>
        <w:t xml:space="preserve"> </w:t>
      </w:r>
      <w:r w:rsidRPr="00F84B00">
        <w:rPr>
          <w:rFonts w:ascii="Arial" w:hAnsi="Arial" w:cs="Arial"/>
          <w:i/>
          <w:sz w:val="24"/>
          <w:szCs w:val="24"/>
        </w:rPr>
        <w:t xml:space="preserve">inter alia, </w:t>
      </w:r>
      <w:r w:rsidRPr="00F84B00">
        <w:rPr>
          <w:rFonts w:ascii="Arial" w:hAnsi="Arial" w:cs="Arial"/>
          <w:sz w:val="24"/>
          <w:szCs w:val="24"/>
        </w:rPr>
        <w:t xml:space="preserve">performed all or some of the following steps in an attempt to avoid litigation in the weeks prior </w:t>
      </w:r>
      <w:proofErr w:type="gramStart"/>
      <w:r w:rsidRPr="00F84B00">
        <w:rPr>
          <w:rFonts w:ascii="Arial" w:hAnsi="Arial" w:cs="Arial"/>
          <w:sz w:val="24"/>
          <w:szCs w:val="24"/>
        </w:rPr>
        <w:t>thereto:-</w:t>
      </w:r>
      <w:proofErr w:type="gramEnd"/>
    </w:p>
    <w:p w14:paraId="222E230A" w14:textId="68C5D7D3" w:rsidR="002B72B7" w:rsidRPr="00F84B00" w:rsidRDefault="009F3C64"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The </w:t>
      </w:r>
      <w:r w:rsidR="00CF24CD" w:rsidRPr="00F84B00">
        <w:rPr>
          <w:rFonts w:ascii="Arial" w:hAnsi="Arial" w:cs="Arial"/>
          <w:sz w:val="24"/>
          <w:szCs w:val="24"/>
        </w:rPr>
        <w:t>Plaintiff</w:t>
      </w:r>
      <w:r w:rsidR="002B72B7" w:rsidRPr="00F84B00">
        <w:rPr>
          <w:rFonts w:ascii="Arial" w:hAnsi="Arial" w:cs="Arial"/>
          <w:sz w:val="24"/>
          <w:szCs w:val="24"/>
        </w:rPr>
        <w:t xml:space="preserve"> has on numerous occasions contacted the </w:t>
      </w:r>
      <w:r w:rsidR="00CF24CD" w:rsidRPr="00F84B00">
        <w:rPr>
          <w:rFonts w:ascii="Arial" w:hAnsi="Arial" w:cs="Arial"/>
          <w:sz w:val="24"/>
          <w:szCs w:val="24"/>
        </w:rPr>
        <w:t>Defendant</w:t>
      </w:r>
      <w:r w:rsidR="002B72B7" w:rsidRPr="00F84B00">
        <w:rPr>
          <w:rFonts w:ascii="Arial" w:hAnsi="Arial" w:cs="Arial"/>
          <w:sz w:val="24"/>
          <w:szCs w:val="24"/>
        </w:rPr>
        <w:t xml:space="preserve"> </w:t>
      </w:r>
      <w:proofErr w:type="gramStart"/>
      <w:r w:rsidR="002B72B7" w:rsidRPr="00F84B00">
        <w:rPr>
          <w:rFonts w:ascii="Arial" w:hAnsi="Arial" w:cs="Arial"/>
          <w:sz w:val="24"/>
          <w:szCs w:val="24"/>
        </w:rPr>
        <w:t>in an attempt to</w:t>
      </w:r>
      <w:proofErr w:type="gramEnd"/>
      <w:r w:rsidR="002B72B7" w:rsidRPr="00F84B00">
        <w:rPr>
          <w:rFonts w:ascii="Arial" w:hAnsi="Arial" w:cs="Arial"/>
          <w:sz w:val="24"/>
          <w:szCs w:val="24"/>
        </w:rPr>
        <w:t xml:space="preserve"> enter into suitable arrangements. </w:t>
      </w:r>
    </w:p>
    <w:p w14:paraId="5F02FD37" w14:textId="44501063" w:rsidR="009F3C64" w:rsidRPr="00F84B00" w:rsidRDefault="002B72B7" w:rsidP="002D50D2">
      <w:pPr>
        <w:pStyle w:val="LitStyleMain"/>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Contacted the </w:t>
      </w:r>
      <w:r w:rsidR="00CF24CD" w:rsidRPr="00F84B00">
        <w:rPr>
          <w:rFonts w:ascii="Arial" w:hAnsi="Arial" w:cs="Arial"/>
          <w:sz w:val="24"/>
          <w:szCs w:val="24"/>
        </w:rPr>
        <w:t>Defendant</w:t>
      </w:r>
      <w:r w:rsidRPr="00F84B00">
        <w:rPr>
          <w:rFonts w:ascii="Arial" w:hAnsi="Arial" w:cs="Arial"/>
          <w:sz w:val="24"/>
          <w:szCs w:val="24"/>
        </w:rPr>
        <w:t xml:space="preserve"> telephonically</w:t>
      </w:r>
      <w:r w:rsidR="00DF4198" w:rsidRPr="00F84B00">
        <w:rPr>
          <w:rFonts w:ascii="Arial" w:hAnsi="Arial" w:cs="Arial"/>
          <w:sz w:val="24"/>
          <w:szCs w:val="24"/>
        </w:rPr>
        <w:t xml:space="preserve">. </w:t>
      </w:r>
      <w:r w:rsidR="009F3C64" w:rsidRPr="00F84B00">
        <w:rPr>
          <w:rFonts w:ascii="Arial" w:hAnsi="Arial" w:cs="Arial"/>
          <w:sz w:val="24"/>
          <w:szCs w:val="24"/>
        </w:rPr>
        <w:t xml:space="preserve">Where the </w:t>
      </w:r>
      <w:r w:rsidR="00CF24CD" w:rsidRPr="00F84B00">
        <w:rPr>
          <w:rFonts w:ascii="Arial" w:hAnsi="Arial" w:cs="Arial"/>
          <w:sz w:val="24"/>
          <w:szCs w:val="24"/>
        </w:rPr>
        <w:t>Plaintiff</w:t>
      </w:r>
      <w:r w:rsidR="009F3C64" w:rsidRPr="00F84B00">
        <w:rPr>
          <w:rFonts w:ascii="Arial" w:hAnsi="Arial" w:cs="Arial"/>
          <w:sz w:val="24"/>
          <w:szCs w:val="24"/>
        </w:rPr>
        <w:t xml:space="preserve"> was unable to contact the </w:t>
      </w:r>
      <w:r w:rsidR="00CF24CD" w:rsidRPr="00F84B00">
        <w:rPr>
          <w:rFonts w:ascii="Arial" w:hAnsi="Arial" w:cs="Arial"/>
          <w:sz w:val="24"/>
          <w:szCs w:val="24"/>
        </w:rPr>
        <w:t>Defendant</w:t>
      </w:r>
      <w:r w:rsidR="009F3C64" w:rsidRPr="00F84B00">
        <w:rPr>
          <w:rFonts w:ascii="Arial" w:hAnsi="Arial" w:cs="Arial"/>
          <w:sz w:val="24"/>
          <w:szCs w:val="24"/>
        </w:rPr>
        <w:t xml:space="preserve"> telephonically the </w:t>
      </w:r>
      <w:r w:rsidR="00CF24CD" w:rsidRPr="00F84B00">
        <w:rPr>
          <w:rFonts w:ascii="Arial" w:hAnsi="Arial" w:cs="Arial"/>
          <w:sz w:val="24"/>
          <w:szCs w:val="24"/>
        </w:rPr>
        <w:t>Plaintiff</w:t>
      </w:r>
      <w:r w:rsidR="009F3C64" w:rsidRPr="00F84B00">
        <w:rPr>
          <w:rFonts w:ascii="Arial" w:hAnsi="Arial" w:cs="Arial"/>
          <w:sz w:val="24"/>
          <w:szCs w:val="24"/>
        </w:rPr>
        <w:t xml:space="preserve"> left a voice mail or sent </w:t>
      </w:r>
      <w:proofErr w:type="gramStart"/>
      <w:r w:rsidR="008342AB" w:rsidRPr="00F84B00">
        <w:rPr>
          <w:rFonts w:ascii="Arial" w:hAnsi="Arial" w:cs="Arial"/>
          <w:sz w:val="24"/>
          <w:szCs w:val="24"/>
        </w:rPr>
        <w:t>a SMS</w:t>
      </w:r>
      <w:proofErr w:type="gramEnd"/>
      <w:r w:rsidR="009F3C64" w:rsidRPr="00F84B00">
        <w:rPr>
          <w:rFonts w:ascii="Arial" w:hAnsi="Arial" w:cs="Arial"/>
          <w:sz w:val="24"/>
          <w:szCs w:val="24"/>
        </w:rPr>
        <w:t xml:space="preserve"> notification or an email. </w:t>
      </w:r>
    </w:p>
    <w:p w14:paraId="12AB825E" w14:textId="4532A810" w:rsidR="00DF4198" w:rsidRPr="00F84B00" w:rsidRDefault="00DF4198" w:rsidP="002D50D2">
      <w:pPr>
        <w:pStyle w:val="LitStyleMain"/>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Contacted the </w:t>
      </w:r>
      <w:r w:rsidR="00CF24CD" w:rsidRPr="00F84B00">
        <w:rPr>
          <w:rFonts w:ascii="Arial" w:hAnsi="Arial" w:cs="Arial"/>
          <w:sz w:val="24"/>
          <w:szCs w:val="24"/>
        </w:rPr>
        <w:t>Defendant</w:t>
      </w:r>
      <w:r w:rsidRPr="00F84B00">
        <w:rPr>
          <w:rFonts w:ascii="Arial" w:hAnsi="Arial" w:cs="Arial"/>
          <w:sz w:val="24"/>
          <w:szCs w:val="24"/>
        </w:rPr>
        <w:t xml:space="preserve"> telephonically approximately _________telephone calls were made during the period </w:t>
      </w:r>
      <w:r w:rsidRPr="00F84B00">
        <w:rPr>
          <w:rFonts w:ascii="Arial" w:hAnsi="Arial" w:cs="Arial"/>
          <w:sz w:val="24"/>
          <w:szCs w:val="24"/>
        </w:rPr>
        <w:lastRenderedPageBreak/>
        <w:t xml:space="preserve">___________________ to date. Where the </w:t>
      </w:r>
      <w:r w:rsidR="00CF24CD" w:rsidRPr="00F84B00">
        <w:rPr>
          <w:rFonts w:ascii="Arial" w:hAnsi="Arial" w:cs="Arial"/>
          <w:sz w:val="24"/>
          <w:szCs w:val="24"/>
        </w:rPr>
        <w:t>Plaintiff</w:t>
      </w:r>
      <w:r w:rsidRPr="00F84B00">
        <w:rPr>
          <w:rFonts w:ascii="Arial" w:hAnsi="Arial" w:cs="Arial"/>
          <w:sz w:val="24"/>
          <w:szCs w:val="24"/>
        </w:rPr>
        <w:t xml:space="preserve"> was unable to contact the </w:t>
      </w:r>
      <w:r w:rsidR="00CF24CD" w:rsidRPr="00F84B00">
        <w:rPr>
          <w:rFonts w:ascii="Arial" w:hAnsi="Arial" w:cs="Arial"/>
          <w:sz w:val="24"/>
          <w:szCs w:val="24"/>
        </w:rPr>
        <w:t>Defendant</w:t>
      </w:r>
      <w:r w:rsidRPr="00F84B00">
        <w:rPr>
          <w:rFonts w:ascii="Arial" w:hAnsi="Arial" w:cs="Arial"/>
          <w:sz w:val="24"/>
          <w:szCs w:val="24"/>
        </w:rPr>
        <w:t xml:space="preserve"> telephonically the </w:t>
      </w:r>
      <w:r w:rsidR="00CF24CD" w:rsidRPr="00F84B00">
        <w:rPr>
          <w:rFonts w:ascii="Arial" w:hAnsi="Arial" w:cs="Arial"/>
          <w:sz w:val="24"/>
          <w:szCs w:val="24"/>
        </w:rPr>
        <w:t>Plaintiff</w:t>
      </w:r>
      <w:r w:rsidRPr="00F84B00">
        <w:rPr>
          <w:rFonts w:ascii="Arial" w:hAnsi="Arial" w:cs="Arial"/>
          <w:sz w:val="24"/>
          <w:szCs w:val="24"/>
        </w:rPr>
        <w:t xml:space="preserve"> left a voice mail or sent </w:t>
      </w:r>
      <w:proofErr w:type="gramStart"/>
      <w:r w:rsidR="00B310CE" w:rsidRPr="00F84B00">
        <w:rPr>
          <w:rFonts w:ascii="Arial" w:hAnsi="Arial" w:cs="Arial"/>
          <w:sz w:val="24"/>
          <w:szCs w:val="24"/>
        </w:rPr>
        <w:t>a SMS</w:t>
      </w:r>
      <w:proofErr w:type="gramEnd"/>
      <w:r w:rsidRPr="00F84B00">
        <w:rPr>
          <w:rFonts w:ascii="Arial" w:hAnsi="Arial" w:cs="Arial"/>
          <w:sz w:val="24"/>
          <w:szCs w:val="24"/>
        </w:rPr>
        <w:t xml:space="preserve"> notification or an email. </w:t>
      </w:r>
    </w:p>
    <w:p w14:paraId="10B904DE" w14:textId="77777777" w:rsidR="002B72B7" w:rsidRPr="00F84B00" w:rsidRDefault="009F3C64" w:rsidP="002D50D2">
      <w:pPr>
        <w:numPr>
          <w:ilvl w:val="1"/>
          <w:numId w:val="1"/>
        </w:numPr>
        <w:tabs>
          <w:tab w:val="clear" w:pos="1418"/>
        </w:tabs>
        <w:spacing w:before="360" w:after="120" w:line="480" w:lineRule="auto"/>
        <w:jc w:val="both"/>
        <w:rPr>
          <w:rFonts w:ascii="Arial" w:hAnsi="Arial" w:cs="Arial"/>
          <w:sz w:val="24"/>
          <w:szCs w:val="24"/>
        </w:rPr>
      </w:pPr>
      <w:r w:rsidRPr="00F84B00">
        <w:rPr>
          <w:rFonts w:ascii="Arial" w:hAnsi="Arial" w:cs="Arial"/>
          <w:sz w:val="24"/>
          <w:szCs w:val="24"/>
        </w:rPr>
        <w:t xml:space="preserve">Approximately _____________ SMS notifications were sent and approximately ___________emails were sent during the period ______________ to </w:t>
      </w:r>
      <w:proofErr w:type="gramStart"/>
      <w:r w:rsidRPr="00F84B00">
        <w:rPr>
          <w:rFonts w:ascii="Arial" w:hAnsi="Arial" w:cs="Arial"/>
          <w:sz w:val="24"/>
          <w:szCs w:val="24"/>
        </w:rPr>
        <w:t>date</w:t>
      </w:r>
      <w:r w:rsidR="002B72B7" w:rsidRPr="00F84B00">
        <w:rPr>
          <w:rFonts w:ascii="Arial" w:hAnsi="Arial" w:cs="Arial"/>
          <w:sz w:val="24"/>
          <w:szCs w:val="24"/>
        </w:rPr>
        <w:t>;</w:t>
      </w:r>
      <w:proofErr w:type="gramEnd"/>
    </w:p>
    <w:p w14:paraId="24FC82FB" w14:textId="18A7FCBC" w:rsidR="002B72B7" w:rsidRPr="00F84B00" w:rsidRDefault="002B72B7" w:rsidP="002D50D2">
      <w:pPr>
        <w:numPr>
          <w:ilvl w:val="1"/>
          <w:numId w:val="1"/>
        </w:numPr>
        <w:tabs>
          <w:tab w:val="clear" w:pos="1418"/>
        </w:tabs>
        <w:spacing w:before="360" w:after="120" w:line="480" w:lineRule="auto"/>
        <w:jc w:val="both"/>
        <w:rPr>
          <w:rFonts w:ascii="Arial" w:hAnsi="Arial" w:cs="Arial"/>
          <w:sz w:val="24"/>
          <w:szCs w:val="24"/>
        </w:rPr>
      </w:pPr>
      <w:proofErr w:type="gramStart"/>
      <w:r w:rsidRPr="00F84B00">
        <w:rPr>
          <w:rFonts w:ascii="Arial" w:hAnsi="Arial" w:cs="Arial"/>
          <w:sz w:val="24"/>
          <w:szCs w:val="24"/>
        </w:rPr>
        <w:t>Entered into</w:t>
      </w:r>
      <w:proofErr w:type="gramEnd"/>
      <w:r w:rsidRPr="00F84B00">
        <w:rPr>
          <w:rFonts w:ascii="Arial" w:hAnsi="Arial" w:cs="Arial"/>
          <w:sz w:val="24"/>
          <w:szCs w:val="24"/>
        </w:rPr>
        <w:t xml:space="preserve"> arrangements with the </w:t>
      </w:r>
      <w:r w:rsidR="00CF24CD" w:rsidRPr="00F84B00">
        <w:rPr>
          <w:rFonts w:ascii="Arial" w:hAnsi="Arial" w:cs="Arial"/>
          <w:sz w:val="24"/>
          <w:szCs w:val="24"/>
        </w:rPr>
        <w:t>Defendant</w:t>
      </w:r>
      <w:r w:rsidRPr="00F84B00">
        <w:rPr>
          <w:rFonts w:ascii="Arial" w:hAnsi="Arial" w:cs="Arial"/>
          <w:sz w:val="24"/>
          <w:szCs w:val="24"/>
        </w:rPr>
        <w:t xml:space="preserve">. Any arrangements </w:t>
      </w:r>
      <w:proofErr w:type="gramStart"/>
      <w:r w:rsidRPr="00F84B00">
        <w:rPr>
          <w:rFonts w:ascii="Arial" w:hAnsi="Arial" w:cs="Arial"/>
          <w:sz w:val="24"/>
          <w:szCs w:val="24"/>
        </w:rPr>
        <w:t>entered into</w:t>
      </w:r>
      <w:proofErr w:type="gramEnd"/>
      <w:r w:rsidRPr="00F84B00">
        <w:rPr>
          <w:rFonts w:ascii="Arial" w:hAnsi="Arial" w:cs="Arial"/>
          <w:sz w:val="24"/>
          <w:szCs w:val="24"/>
        </w:rPr>
        <w:t xml:space="preserve"> between the </w:t>
      </w:r>
      <w:r w:rsidR="00CF24CD" w:rsidRPr="00F84B00">
        <w:rPr>
          <w:rFonts w:ascii="Arial" w:hAnsi="Arial" w:cs="Arial"/>
          <w:sz w:val="24"/>
          <w:szCs w:val="24"/>
        </w:rPr>
        <w:t>Defendant</w:t>
      </w:r>
      <w:r w:rsidRPr="00F84B00">
        <w:rPr>
          <w:rFonts w:ascii="Arial" w:hAnsi="Arial" w:cs="Arial"/>
          <w:sz w:val="24"/>
          <w:szCs w:val="24"/>
        </w:rPr>
        <w:t xml:space="preserve"> and the </w:t>
      </w:r>
      <w:r w:rsidR="00CF24CD" w:rsidRPr="00F84B00">
        <w:rPr>
          <w:rFonts w:ascii="Arial" w:hAnsi="Arial" w:cs="Arial"/>
          <w:sz w:val="24"/>
          <w:szCs w:val="24"/>
        </w:rPr>
        <w:t>Plaintiff</w:t>
      </w:r>
      <w:r w:rsidRPr="00F84B00">
        <w:rPr>
          <w:rFonts w:ascii="Arial" w:hAnsi="Arial" w:cs="Arial"/>
          <w:sz w:val="24"/>
          <w:szCs w:val="24"/>
        </w:rPr>
        <w:t xml:space="preserve"> have not been honoured. </w:t>
      </w:r>
    </w:p>
    <w:p w14:paraId="063991DB" w14:textId="77777777" w:rsidR="009F3C64" w:rsidRPr="00F84B00" w:rsidRDefault="009F3C64" w:rsidP="002D50D2">
      <w:pPr>
        <w:spacing w:line="480" w:lineRule="auto"/>
        <w:rPr>
          <w:rFonts w:ascii="Arial" w:hAnsi="Arial" w:cs="Arial"/>
          <w:spacing w:val="-3"/>
          <w:sz w:val="24"/>
          <w:szCs w:val="24"/>
        </w:rPr>
      </w:pPr>
    </w:p>
    <w:p w14:paraId="699D3AA6" w14:textId="76F759D2" w:rsidR="009F3C64" w:rsidRPr="00F84B00" w:rsidRDefault="009F3C64" w:rsidP="002D50D2">
      <w:pPr>
        <w:pStyle w:val="Header"/>
        <w:numPr>
          <w:ilvl w:val="1"/>
          <w:numId w:val="1"/>
        </w:numPr>
        <w:tabs>
          <w:tab w:val="clear" w:pos="1418"/>
          <w:tab w:val="clear" w:pos="4320"/>
          <w:tab w:val="clear" w:pos="8640"/>
        </w:tabs>
        <w:spacing w:line="480" w:lineRule="auto"/>
        <w:jc w:val="both"/>
        <w:rPr>
          <w:rFonts w:ascii="Arial" w:hAnsi="Arial" w:cs="Arial"/>
          <w:sz w:val="24"/>
          <w:szCs w:val="24"/>
          <w:lang w:val="en-GB"/>
        </w:rPr>
      </w:pPr>
      <w:r w:rsidRPr="00F84B00">
        <w:rPr>
          <w:rFonts w:ascii="Arial" w:hAnsi="Arial" w:cs="Arial"/>
          <w:sz w:val="24"/>
          <w:szCs w:val="24"/>
          <w:lang w:val="en-GB"/>
        </w:rPr>
        <w:t xml:space="preserve">A copy of the OCS report is annexed hereto as annexure </w:t>
      </w:r>
      <w:r w:rsidRPr="00F84B00">
        <w:rPr>
          <w:rFonts w:ascii="Arial" w:hAnsi="Arial" w:cs="Arial"/>
          <w:b/>
          <w:sz w:val="24"/>
          <w:szCs w:val="24"/>
          <w:lang w:val="en-GB"/>
        </w:rPr>
        <w:t>“POC?</w:t>
      </w:r>
      <w:r w:rsidR="008342AB" w:rsidRPr="00F84B00">
        <w:rPr>
          <w:rFonts w:ascii="Arial" w:hAnsi="Arial" w:cs="Arial"/>
          <w:b/>
          <w:sz w:val="24"/>
          <w:szCs w:val="24"/>
          <w:lang w:val="en-GB"/>
        </w:rPr>
        <w:t>”</w:t>
      </w:r>
      <w:r w:rsidRPr="00F84B00">
        <w:rPr>
          <w:rFonts w:ascii="Arial" w:hAnsi="Arial" w:cs="Arial"/>
          <w:b/>
          <w:sz w:val="24"/>
          <w:szCs w:val="24"/>
          <w:lang w:val="en-GB"/>
        </w:rPr>
        <w:t xml:space="preserve">. </w:t>
      </w:r>
      <w:r w:rsidRPr="00F84B00">
        <w:rPr>
          <w:rFonts w:ascii="Arial" w:hAnsi="Arial" w:cs="Arial"/>
          <w:sz w:val="24"/>
          <w:szCs w:val="24"/>
          <w:lang w:val="en-GB"/>
        </w:rPr>
        <w:t>OCS is an online bank communication system that records details of the applicant’s communications and dealings with its customers and attorneys</w:t>
      </w:r>
      <w:r w:rsidR="008342AB" w:rsidRPr="00F84B00">
        <w:rPr>
          <w:rFonts w:ascii="Arial" w:hAnsi="Arial" w:cs="Arial"/>
          <w:sz w:val="24"/>
          <w:szCs w:val="24"/>
          <w:lang w:val="en-GB"/>
        </w:rPr>
        <w:t>.</w:t>
      </w:r>
      <w:r w:rsidRPr="00F84B00">
        <w:rPr>
          <w:rFonts w:ascii="Arial" w:hAnsi="Arial" w:cs="Arial"/>
          <w:sz w:val="24"/>
          <w:szCs w:val="24"/>
          <w:lang w:val="en-GB"/>
        </w:rPr>
        <w:t xml:space="preserve"> </w:t>
      </w:r>
    </w:p>
    <w:p w14:paraId="4FDFE611" w14:textId="77777777" w:rsidR="002B72B7" w:rsidRPr="00F84B00" w:rsidRDefault="002B72B7" w:rsidP="002D50D2">
      <w:pPr>
        <w:spacing w:before="360" w:after="120" w:line="480" w:lineRule="auto"/>
        <w:jc w:val="both"/>
        <w:rPr>
          <w:rFonts w:ascii="Arial" w:hAnsi="Arial" w:cs="Arial"/>
          <w:b/>
          <w:sz w:val="24"/>
          <w:szCs w:val="24"/>
        </w:rPr>
      </w:pPr>
      <w:r w:rsidRPr="00F84B00">
        <w:rPr>
          <w:rFonts w:ascii="Arial" w:hAnsi="Arial" w:cs="Arial"/>
          <w:b/>
          <w:sz w:val="24"/>
          <w:szCs w:val="24"/>
        </w:rPr>
        <w:t xml:space="preserve">PREVIOUS ACTION </w:t>
      </w:r>
    </w:p>
    <w:p w14:paraId="5B8A0C5D" w14:textId="45DCE828" w:rsidR="002B72B7" w:rsidRPr="00F84B00" w:rsidRDefault="002B72B7"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pacing w:val="-3"/>
          <w:sz w:val="24"/>
          <w:szCs w:val="24"/>
          <w:lang w:val="en-GB"/>
        </w:rPr>
        <w:t xml:space="preserve">The </w:t>
      </w:r>
      <w:r w:rsidR="00CF24CD" w:rsidRPr="00F84B00">
        <w:rPr>
          <w:rFonts w:ascii="Arial" w:hAnsi="Arial" w:cs="Arial"/>
          <w:spacing w:val="-3"/>
          <w:sz w:val="24"/>
          <w:szCs w:val="24"/>
          <w:lang w:val="en-GB"/>
        </w:rPr>
        <w:t>Plaintiff</w:t>
      </w:r>
      <w:r w:rsidRPr="00F84B00">
        <w:rPr>
          <w:rFonts w:ascii="Arial" w:hAnsi="Arial" w:cs="Arial"/>
          <w:spacing w:val="-3"/>
          <w:sz w:val="24"/>
          <w:szCs w:val="24"/>
          <w:lang w:val="en-GB"/>
        </w:rPr>
        <w:t xml:space="preserve"> previously instituted legal proceedings arising from the same cause of action against the </w:t>
      </w:r>
      <w:r w:rsidR="00CF24CD" w:rsidRPr="00F84B00">
        <w:rPr>
          <w:rFonts w:ascii="Arial" w:hAnsi="Arial" w:cs="Arial"/>
          <w:spacing w:val="-3"/>
          <w:sz w:val="24"/>
          <w:szCs w:val="24"/>
          <w:lang w:val="en-GB"/>
        </w:rPr>
        <w:t>Defendant</w:t>
      </w:r>
      <w:r w:rsidRPr="00F84B00">
        <w:rPr>
          <w:rFonts w:ascii="Arial" w:hAnsi="Arial" w:cs="Arial"/>
          <w:spacing w:val="-3"/>
          <w:sz w:val="24"/>
          <w:szCs w:val="24"/>
          <w:lang w:val="en-GB"/>
        </w:rPr>
        <w:t xml:space="preserve">. The </w:t>
      </w:r>
      <w:r w:rsidR="00CF24CD" w:rsidRPr="00F84B00">
        <w:rPr>
          <w:rFonts w:ascii="Arial" w:hAnsi="Arial" w:cs="Arial"/>
          <w:spacing w:val="-3"/>
          <w:sz w:val="24"/>
          <w:szCs w:val="24"/>
          <w:lang w:val="en-GB"/>
        </w:rPr>
        <w:t>Plaintiff</w:t>
      </w:r>
      <w:r w:rsidRPr="00F84B00">
        <w:rPr>
          <w:rFonts w:ascii="Arial" w:hAnsi="Arial" w:cs="Arial"/>
          <w:spacing w:val="-3"/>
          <w:sz w:val="24"/>
          <w:szCs w:val="24"/>
          <w:lang w:val="en-GB"/>
        </w:rPr>
        <w:t xml:space="preserve"> obtained judgment against the </w:t>
      </w:r>
      <w:r w:rsidR="00CF24CD" w:rsidRPr="00F84B00">
        <w:rPr>
          <w:rFonts w:ascii="Arial" w:hAnsi="Arial" w:cs="Arial"/>
          <w:spacing w:val="-3"/>
          <w:sz w:val="24"/>
          <w:szCs w:val="24"/>
          <w:lang w:val="en-GB"/>
        </w:rPr>
        <w:t>Defendant</w:t>
      </w:r>
      <w:r w:rsidRPr="00F84B00">
        <w:rPr>
          <w:rFonts w:ascii="Arial" w:hAnsi="Arial" w:cs="Arial"/>
          <w:spacing w:val="-3"/>
          <w:sz w:val="24"/>
          <w:szCs w:val="24"/>
          <w:lang w:val="en-GB"/>
        </w:rPr>
        <w:t xml:space="preserve"> and the immovable property was eventually attached under case OLD CASE </w:t>
      </w:r>
      <w:r w:rsidR="008A715B" w:rsidRPr="00F84B00">
        <w:rPr>
          <w:rFonts w:ascii="Arial" w:hAnsi="Arial" w:cs="Arial"/>
          <w:spacing w:val="-3"/>
          <w:sz w:val="24"/>
          <w:szCs w:val="24"/>
          <w:lang w:val="en-GB"/>
        </w:rPr>
        <w:t>NUMBER</w:t>
      </w:r>
      <w:r w:rsidR="008342AB" w:rsidRPr="00F84B00">
        <w:rPr>
          <w:rFonts w:ascii="Arial" w:hAnsi="Arial" w:cs="Arial"/>
          <w:spacing w:val="-3"/>
          <w:sz w:val="24"/>
          <w:szCs w:val="24"/>
          <w:lang w:val="en-GB"/>
        </w:rPr>
        <w:t>.</w:t>
      </w:r>
      <w:r w:rsidRPr="00F84B00">
        <w:rPr>
          <w:rFonts w:ascii="Arial" w:hAnsi="Arial" w:cs="Arial"/>
          <w:spacing w:val="-3"/>
          <w:sz w:val="24"/>
          <w:szCs w:val="24"/>
          <w:lang w:val="en-GB"/>
        </w:rPr>
        <w:t xml:space="preserve"> </w:t>
      </w:r>
      <w:r w:rsidR="002E5DEE" w:rsidRPr="00F84B00">
        <w:rPr>
          <w:rFonts w:ascii="Arial" w:hAnsi="Arial" w:cs="Arial"/>
          <w:spacing w:val="-3"/>
          <w:sz w:val="24"/>
          <w:szCs w:val="24"/>
          <w:lang w:val="en-GB"/>
        </w:rPr>
        <w:t xml:space="preserve">The </w:t>
      </w:r>
      <w:r w:rsidR="00CF24CD" w:rsidRPr="00F84B00">
        <w:rPr>
          <w:rFonts w:ascii="Arial" w:hAnsi="Arial" w:cs="Arial"/>
          <w:spacing w:val="-3"/>
          <w:sz w:val="24"/>
          <w:szCs w:val="24"/>
          <w:lang w:val="en-GB"/>
        </w:rPr>
        <w:t>Defendant</w:t>
      </w:r>
      <w:r w:rsidRPr="00F84B00">
        <w:rPr>
          <w:rFonts w:ascii="Arial" w:hAnsi="Arial" w:cs="Arial"/>
          <w:spacing w:val="-3"/>
          <w:sz w:val="24"/>
          <w:szCs w:val="24"/>
          <w:lang w:val="en-GB"/>
        </w:rPr>
        <w:t xml:space="preserve"> has settled the arrear instalments due to the </w:t>
      </w:r>
      <w:r w:rsidR="00CF24CD" w:rsidRPr="00F84B00">
        <w:rPr>
          <w:rFonts w:ascii="Arial" w:hAnsi="Arial" w:cs="Arial"/>
          <w:spacing w:val="-3"/>
          <w:sz w:val="24"/>
          <w:szCs w:val="24"/>
          <w:lang w:val="en-GB"/>
        </w:rPr>
        <w:t>Plaintiff</w:t>
      </w:r>
      <w:r w:rsidRPr="00F84B00">
        <w:rPr>
          <w:rFonts w:ascii="Arial" w:hAnsi="Arial" w:cs="Arial"/>
          <w:spacing w:val="-3"/>
          <w:sz w:val="24"/>
          <w:szCs w:val="24"/>
          <w:lang w:val="en-GB"/>
        </w:rPr>
        <w:t xml:space="preserve"> and in terms of Constitutional Court under case CCT 73/2015, between </w:t>
      </w:r>
      <w:r w:rsidR="00CF24CD" w:rsidRPr="00F84B00">
        <w:rPr>
          <w:rFonts w:ascii="Arial" w:hAnsi="Arial" w:cs="Arial"/>
          <w:spacing w:val="-3"/>
          <w:sz w:val="24"/>
          <w:szCs w:val="24"/>
          <w:lang w:val="en-GB"/>
        </w:rPr>
        <w:t>Plaintiff</w:t>
      </w:r>
      <w:r w:rsidRPr="00F84B00">
        <w:rPr>
          <w:rFonts w:ascii="Arial" w:hAnsi="Arial" w:cs="Arial"/>
          <w:spacing w:val="-3"/>
          <w:sz w:val="24"/>
          <w:szCs w:val="24"/>
          <w:lang w:val="en-GB"/>
        </w:rPr>
        <w:t xml:space="preserve"> and Ms. Nomsa Nkata</w:t>
      </w:r>
      <w:r w:rsidR="002E5DEE" w:rsidRPr="00F84B00">
        <w:rPr>
          <w:rFonts w:ascii="Arial" w:hAnsi="Arial" w:cs="Arial"/>
          <w:spacing w:val="-3"/>
          <w:sz w:val="24"/>
          <w:szCs w:val="24"/>
          <w:lang w:val="en-GB"/>
        </w:rPr>
        <w:t>, delivered</w:t>
      </w:r>
      <w:r w:rsidRPr="00F84B00">
        <w:rPr>
          <w:rFonts w:ascii="Arial" w:hAnsi="Arial" w:cs="Arial"/>
          <w:spacing w:val="-3"/>
          <w:sz w:val="24"/>
          <w:szCs w:val="24"/>
          <w:lang w:val="en-GB"/>
        </w:rPr>
        <w:t xml:space="preserve"> on 21 April 2016, the credit agreement has been reinstated and the judgment which had previously been </w:t>
      </w:r>
      <w:r w:rsidRPr="00F84B00">
        <w:rPr>
          <w:rFonts w:ascii="Arial" w:hAnsi="Arial" w:cs="Arial"/>
          <w:spacing w:val="-3"/>
          <w:sz w:val="24"/>
          <w:szCs w:val="24"/>
          <w:lang w:val="en-GB"/>
        </w:rPr>
        <w:lastRenderedPageBreak/>
        <w:t xml:space="preserve">granted against </w:t>
      </w:r>
      <w:r w:rsidR="002E5DEE" w:rsidRPr="00F84B00">
        <w:rPr>
          <w:rFonts w:ascii="Arial" w:hAnsi="Arial" w:cs="Arial"/>
          <w:spacing w:val="-3"/>
          <w:sz w:val="24"/>
          <w:szCs w:val="24"/>
          <w:lang w:val="en-GB"/>
        </w:rPr>
        <w:t xml:space="preserve">the </w:t>
      </w:r>
      <w:r w:rsidR="00CF24CD" w:rsidRPr="00F84B00">
        <w:rPr>
          <w:rFonts w:ascii="Arial" w:hAnsi="Arial" w:cs="Arial"/>
          <w:spacing w:val="-3"/>
          <w:sz w:val="24"/>
          <w:szCs w:val="24"/>
          <w:lang w:val="en-GB"/>
        </w:rPr>
        <w:t>Defendant</w:t>
      </w:r>
      <w:r w:rsidRPr="00F84B00">
        <w:rPr>
          <w:rFonts w:ascii="Arial" w:hAnsi="Arial" w:cs="Arial"/>
          <w:spacing w:val="-3"/>
          <w:sz w:val="24"/>
          <w:szCs w:val="24"/>
          <w:lang w:val="en-GB"/>
        </w:rPr>
        <w:t xml:space="preserve"> in this Court, was rendered of no force or effect.  In the circumstances, no plea of </w:t>
      </w:r>
      <w:r w:rsidRPr="00F84B00">
        <w:rPr>
          <w:rFonts w:ascii="Arial" w:hAnsi="Arial" w:cs="Arial"/>
          <w:i/>
          <w:spacing w:val="-3"/>
          <w:sz w:val="24"/>
          <w:szCs w:val="24"/>
          <w:lang w:val="en-GB"/>
        </w:rPr>
        <w:t>lis pendens</w:t>
      </w:r>
      <w:r w:rsidRPr="00F84B00">
        <w:rPr>
          <w:rFonts w:ascii="Arial" w:hAnsi="Arial" w:cs="Arial"/>
          <w:spacing w:val="-3"/>
          <w:sz w:val="24"/>
          <w:szCs w:val="24"/>
          <w:lang w:val="en-GB"/>
        </w:rPr>
        <w:t xml:space="preserve"> may be raised to the new legal action.</w:t>
      </w:r>
      <w:r w:rsidRPr="00F84B00">
        <w:rPr>
          <w:rFonts w:ascii="Arial" w:hAnsi="Arial" w:cs="Arial"/>
          <w:sz w:val="24"/>
          <w:szCs w:val="24"/>
        </w:rPr>
        <w:t xml:space="preserve"> </w:t>
      </w:r>
    </w:p>
    <w:p w14:paraId="5A094518" w14:textId="77777777" w:rsidR="002B72B7" w:rsidRPr="00F84B00" w:rsidRDefault="002B72B7" w:rsidP="002D50D2">
      <w:pPr>
        <w:spacing w:before="360" w:after="120" w:line="480" w:lineRule="auto"/>
        <w:jc w:val="both"/>
        <w:rPr>
          <w:rFonts w:ascii="Arial" w:hAnsi="Arial" w:cs="Arial"/>
          <w:b/>
          <w:sz w:val="24"/>
          <w:szCs w:val="24"/>
        </w:rPr>
      </w:pPr>
      <w:r w:rsidRPr="00F84B00">
        <w:rPr>
          <w:rFonts w:ascii="Arial" w:hAnsi="Arial" w:cs="Arial"/>
          <w:b/>
          <w:sz w:val="24"/>
          <w:szCs w:val="24"/>
        </w:rPr>
        <w:t>CONCLUSION</w:t>
      </w:r>
    </w:p>
    <w:p w14:paraId="30AC867B" w14:textId="4262C1CE" w:rsidR="002B72B7" w:rsidRPr="00F84B00" w:rsidRDefault="002B72B7" w:rsidP="002D50D2">
      <w:pPr>
        <w:numPr>
          <w:ilvl w:val="0"/>
          <w:numId w:val="1"/>
        </w:numPr>
        <w:tabs>
          <w:tab w:val="clear" w:pos="851"/>
        </w:tabs>
        <w:spacing w:before="360" w:after="120" w:line="480" w:lineRule="auto"/>
        <w:jc w:val="both"/>
        <w:rPr>
          <w:rFonts w:ascii="Arial" w:hAnsi="Arial" w:cs="Arial"/>
          <w:sz w:val="24"/>
          <w:szCs w:val="24"/>
        </w:rPr>
      </w:pPr>
      <w:r w:rsidRPr="00F84B00">
        <w:rPr>
          <w:rFonts w:ascii="Arial" w:hAnsi="Arial" w:cs="Arial"/>
          <w:sz w:val="24"/>
          <w:szCs w:val="24"/>
        </w:rPr>
        <w:t xml:space="preserve">In the circumstances, the </w:t>
      </w:r>
      <w:r w:rsidR="00CF24CD" w:rsidRPr="00F84B00">
        <w:rPr>
          <w:rFonts w:ascii="Arial" w:hAnsi="Arial" w:cs="Arial"/>
          <w:sz w:val="24"/>
          <w:szCs w:val="24"/>
        </w:rPr>
        <w:t>Plaintiff</w:t>
      </w:r>
      <w:r w:rsidRPr="00F84B00">
        <w:rPr>
          <w:rFonts w:ascii="Arial" w:hAnsi="Arial" w:cs="Arial"/>
          <w:sz w:val="24"/>
          <w:szCs w:val="24"/>
        </w:rPr>
        <w:t xml:space="preserve"> is entitled to enforce the Loan Agreement/s against the </w:t>
      </w:r>
      <w:r w:rsidR="00CF24CD" w:rsidRPr="00F84B00">
        <w:rPr>
          <w:rFonts w:ascii="Arial" w:hAnsi="Arial" w:cs="Arial"/>
          <w:sz w:val="24"/>
          <w:szCs w:val="24"/>
        </w:rPr>
        <w:t>Defendant</w:t>
      </w:r>
      <w:r w:rsidRPr="00F84B00">
        <w:rPr>
          <w:rFonts w:ascii="Arial" w:hAnsi="Arial" w:cs="Arial"/>
          <w:sz w:val="24"/>
          <w:szCs w:val="24"/>
        </w:rPr>
        <w:t xml:space="preserve"> for all amounts owing thereunder as together with an order declaring the immovable property executable as envisaged in the security documents</w:t>
      </w:r>
      <w:r w:rsidR="002E5DEE" w:rsidRPr="00F84B00">
        <w:rPr>
          <w:rFonts w:ascii="Arial" w:hAnsi="Arial" w:cs="Arial"/>
          <w:sz w:val="24"/>
          <w:szCs w:val="24"/>
        </w:rPr>
        <w:t>.</w:t>
      </w:r>
    </w:p>
    <w:p w14:paraId="65AFF193" w14:textId="77777777" w:rsidR="00DD479E" w:rsidRPr="00F84B00" w:rsidRDefault="00DD479E" w:rsidP="002D50D2">
      <w:pPr>
        <w:widowControl w:val="0"/>
        <w:suppressAutoHyphens/>
        <w:spacing w:line="480" w:lineRule="auto"/>
        <w:ind w:left="4320" w:right="4476"/>
        <w:jc w:val="both"/>
        <w:rPr>
          <w:rFonts w:ascii="Arial" w:hAnsi="Arial" w:cs="Arial"/>
          <w:snapToGrid w:val="0"/>
          <w:spacing w:val="-2"/>
          <w:sz w:val="24"/>
          <w:szCs w:val="24"/>
          <w:u w:val="single"/>
          <w:lang w:val="en-GB"/>
        </w:rPr>
      </w:pPr>
    </w:p>
    <w:p w14:paraId="29D38CE4" w14:textId="7FE32E0F" w:rsidR="00DD479E" w:rsidRPr="00F84B00" w:rsidRDefault="00DD479E" w:rsidP="002D50D2">
      <w:pPr>
        <w:suppressAutoHyphens/>
        <w:spacing w:line="480" w:lineRule="auto"/>
        <w:rPr>
          <w:rFonts w:ascii="Arial" w:hAnsi="Arial" w:cs="Arial"/>
          <w:spacing w:val="-2"/>
          <w:sz w:val="24"/>
          <w:szCs w:val="24"/>
        </w:rPr>
      </w:pPr>
      <w:r w:rsidRPr="00F84B00">
        <w:rPr>
          <w:rFonts w:ascii="Arial" w:hAnsi="Arial" w:cs="Arial"/>
          <w:b/>
          <w:spacing w:val="-2"/>
          <w:sz w:val="24"/>
          <w:szCs w:val="24"/>
        </w:rPr>
        <w:t xml:space="preserve">WHEREFORE </w:t>
      </w:r>
      <w:r w:rsidRPr="00F84B00">
        <w:rPr>
          <w:rFonts w:ascii="Arial" w:hAnsi="Arial" w:cs="Arial"/>
          <w:spacing w:val="-2"/>
          <w:sz w:val="24"/>
          <w:szCs w:val="24"/>
        </w:rPr>
        <w:t xml:space="preserve">the </w:t>
      </w:r>
      <w:r w:rsidR="00CF24CD" w:rsidRPr="00F84B00">
        <w:rPr>
          <w:rFonts w:ascii="Arial" w:hAnsi="Arial" w:cs="Arial"/>
          <w:spacing w:val="-2"/>
          <w:sz w:val="24"/>
          <w:szCs w:val="24"/>
        </w:rPr>
        <w:t>Plaintiff</w:t>
      </w:r>
      <w:r w:rsidRPr="00F84B00">
        <w:rPr>
          <w:rFonts w:ascii="Arial" w:hAnsi="Arial" w:cs="Arial"/>
          <w:spacing w:val="-2"/>
          <w:sz w:val="24"/>
          <w:szCs w:val="24"/>
        </w:rPr>
        <w:t xml:space="preserve"> prays for judgment against the </w:t>
      </w:r>
      <w:r w:rsidR="00CF24CD" w:rsidRPr="00F84B00">
        <w:rPr>
          <w:rFonts w:ascii="Arial" w:hAnsi="Arial" w:cs="Arial"/>
          <w:spacing w:val="-2"/>
          <w:sz w:val="24"/>
          <w:szCs w:val="24"/>
        </w:rPr>
        <w:t>Defendant</w:t>
      </w:r>
      <w:r w:rsidRPr="00F84B00">
        <w:rPr>
          <w:rFonts w:ascii="Arial" w:hAnsi="Arial" w:cs="Arial"/>
          <w:spacing w:val="-2"/>
          <w:sz w:val="24"/>
          <w:szCs w:val="24"/>
        </w:rPr>
        <w:t xml:space="preserve">, </w:t>
      </w:r>
      <w:proofErr w:type="gramStart"/>
      <w:r w:rsidRPr="00F84B00">
        <w:rPr>
          <w:rFonts w:ascii="Arial" w:hAnsi="Arial" w:cs="Arial"/>
          <w:spacing w:val="-2"/>
          <w:sz w:val="24"/>
          <w:szCs w:val="24"/>
        </w:rPr>
        <w:t>for:-</w:t>
      </w:r>
      <w:proofErr w:type="gramEnd"/>
      <w:r w:rsidRPr="00F84B00">
        <w:rPr>
          <w:rFonts w:ascii="Arial" w:hAnsi="Arial" w:cs="Arial"/>
          <w:b/>
          <w:spacing w:val="-2"/>
          <w:sz w:val="24"/>
          <w:szCs w:val="24"/>
        </w:rPr>
        <w:t xml:space="preserve"> </w:t>
      </w:r>
    </w:p>
    <w:p w14:paraId="33D0BD4D" w14:textId="25B5E9A9" w:rsidR="00DD479E" w:rsidRPr="00F84B00" w:rsidRDefault="00DD479E" w:rsidP="002D50D2">
      <w:pPr>
        <w:numPr>
          <w:ilvl w:val="0"/>
          <w:numId w:val="13"/>
        </w:numPr>
        <w:tabs>
          <w:tab w:val="clear" w:pos="786"/>
        </w:tabs>
        <w:spacing w:before="360" w:after="120" w:line="480" w:lineRule="auto"/>
        <w:jc w:val="both"/>
        <w:outlineLvl w:val="0"/>
        <w:rPr>
          <w:rFonts w:ascii="Arial" w:hAnsi="Arial" w:cs="Arial"/>
          <w:sz w:val="24"/>
          <w:szCs w:val="24"/>
        </w:rPr>
      </w:pPr>
      <w:r w:rsidRPr="00F84B00">
        <w:rPr>
          <w:rFonts w:ascii="Arial" w:hAnsi="Arial" w:cs="Arial"/>
          <w:sz w:val="24"/>
          <w:szCs w:val="24"/>
        </w:rPr>
        <w:t xml:space="preserve">Payment of the sum of </w:t>
      </w:r>
      <w:r w:rsidRPr="00F84B00">
        <w:rPr>
          <w:rFonts w:ascii="Arial" w:hAnsi="Arial" w:cs="Arial"/>
          <w:b/>
          <w:sz w:val="24"/>
          <w:szCs w:val="24"/>
        </w:rPr>
        <w:t>R</w:t>
      </w:r>
      <w:r w:rsidRPr="00F84B00">
        <w:rPr>
          <w:rFonts w:ascii="Arial" w:hAnsi="Arial" w:cs="Arial"/>
          <w:b/>
          <w:sz w:val="24"/>
          <w:szCs w:val="24"/>
        </w:rPr>
        <w:fldChar w:fldCharType="begin"/>
      </w:r>
      <w:r w:rsidRPr="00F84B00">
        <w:rPr>
          <w:rFonts w:ascii="Arial" w:hAnsi="Arial" w:cs="Arial"/>
          <w:b/>
          <w:sz w:val="24"/>
          <w:szCs w:val="24"/>
        </w:rPr>
        <w:instrText xml:space="preserve"> MERGEFIELD RCAPITAL </w:instrText>
      </w:r>
      <w:r w:rsidRPr="00F84B00">
        <w:rPr>
          <w:rFonts w:ascii="Arial" w:hAnsi="Arial" w:cs="Arial"/>
          <w:b/>
          <w:sz w:val="24"/>
          <w:szCs w:val="24"/>
        </w:rPr>
        <w:fldChar w:fldCharType="separate"/>
      </w:r>
      <w:r w:rsidR="008C5C4E" w:rsidRPr="00F84B00">
        <w:rPr>
          <w:rFonts w:ascii="Arial" w:hAnsi="Arial" w:cs="Arial"/>
          <w:b/>
          <w:noProof/>
          <w:sz w:val="24"/>
          <w:szCs w:val="24"/>
        </w:rPr>
        <w:t>«RCAPITAL»</w:t>
      </w:r>
      <w:r w:rsidRPr="00F84B00">
        <w:rPr>
          <w:rFonts w:ascii="Arial" w:hAnsi="Arial" w:cs="Arial"/>
          <w:b/>
          <w:sz w:val="24"/>
          <w:szCs w:val="24"/>
        </w:rPr>
        <w:fldChar w:fldCharType="end"/>
      </w:r>
    </w:p>
    <w:p w14:paraId="69FB0ED5" w14:textId="26CC80D4" w:rsidR="00DD479E" w:rsidRPr="00F84B00" w:rsidRDefault="00DD479E" w:rsidP="002D50D2">
      <w:pPr>
        <w:numPr>
          <w:ilvl w:val="0"/>
          <w:numId w:val="13"/>
        </w:numPr>
        <w:tabs>
          <w:tab w:val="clear" w:pos="786"/>
        </w:tabs>
        <w:spacing w:before="360" w:after="120" w:line="480" w:lineRule="auto"/>
        <w:jc w:val="both"/>
        <w:outlineLvl w:val="0"/>
        <w:rPr>
          <w:rFonts w:ascii="Arial" w:hAnsi="Arial" w:cs="Arial"/>
          <w:sz w:val="24"/>
          <w:szCs w:val="24"/>
        </w:rPr>
      </w:pPr>
      <w:r w:rsidRPr="00F84B00">
        <w:rPr>
          <w:rFonts w:ascii="Arial" w:hAnsi="Arial" w:cs="Arial"/>
          <w:sz w:val="24"/>
          <w:szCs w:val="24"/>
        </w:rPr>
        <w:t xml:space="preserve">Interest thereon at the rate of </w:t>
      </w:r>
      <w:r w:rsidRPr="00F84B00">
        <w:rPr>
          <w:rFonts w:ascii="Arial" w:hAnsi="Arial" w:cs="Arial"/>
          <w:b/>
          <w:sz w:val="24"/>
          <w:szCs w:val="24"/>
        </w:rPr>
        <w:fldChar w:fldCharType="begin"/>
      </w:r>
      <w:r w:rsidRPr="00F84B00">
        <w:rPr>
          <w:rFonts w:ascii="Arial" w:hAnsi="Arial" w:cs="Arial"/>
          <w:b/>
          <w:sz w:val="24"/>
          <w:szCs w:val="24"/>
        </w:rPr>
        <w:instrText xml:space="preserve"> MERGEFIELD JINTRATE </w:instrText>
      </w:r>
      <w:r w:rsidRPr="00F84B00">
        <w:rPr>
          <w:rFonts w:ascii="Arial" w:hAnsi="Arial" w:cs="Arial"/>
          <w:b/>
          <w:sz w:val="24"/>
          <w:szCs w:val="24"/>
        </w:rPr>
        <w:fldChar w:fldCharType="separate"/>
      </w:r>
      <w:r w:rsidR="008C5C4E" w:rsidRPr="00F84B00">
        <w:rPr>
          <w:rFonts w:ascii="Arial" w:hAnsi="Arial" w:cs="Arial"/>
          <w:b/>
          <w:noProof/>
          <w:sz w:val="24"/>
          <w:szCs w:val="24"/>
        </w:rPr>
        <w:t>«JINTRATE»</w:t>
      </w:r>
      <w:r w:rsidRPr="00F84B00">
        <w:rPr>
          <w:rFonts w:ascii="Arial" w:hAnsi="Arial" w:cs="Arial"/>
          <w:b/>
          <w:sz w:val="24"/>
          <w:szCs w:val="24"/>
        </w:rPr>
        <w:fldChar w:fldCharType="end"/>
      </w:r>
      <w:r w:rsidRPr="00F84B00">
        <w:rPr>
          <w:rFonts w:ascii="Arial" w:hAnsi="Arial" w:cs="Arial"/>
          <w:b/>
          <w:sz w:val="24"/>
          <w:szCs w:val="24"/>
        </w:rPr>
        <w:t>%</w:t>
      </w:r>
      <w:r w:rsidRPr="00F84B00">
        <w:rPr>
          <w:rFonts w:ascii="Arial" w:hAnsi="Arial" w:cs="Arial"/>
          <w:sz w:val="24"/>
          <w:szCs w:val="24"/>
        </w:rPr>
        <w:t xml:space="preserve"> nominal per annum calculated daily and compounded monthly with effect from </w:t>
      </w:r>
      <w:r w:rsidRPr="00F84B00">
        <w:rPr>
          <w:rFonts w:ascii="Arial" w:hAnsi="Arial" w:cs="Arial"/>
          <w:b/>
          <w:sz w:val="24"/>
          <w:szCs w:val="24"/>
        </w:rPr>
        <w:fldChar w:fldCharType="begin"/>
      </w:r>
      <w:r w:rsidRPr="00F84B00">
        <w:rPr>
          <w:rFonts w:ascii="Arial" w:hAnsi="Arial" w:cs="Arial"/>
          <w:b/>
          <w:sz w:val="24"/>
          <w:szCs w:val="24"/>
        </w:rPr>
        <w:instrText xml:space="preserve"> MERGEFIELD JDATE </w:instrText>
      </w:r>
      <w:r w:rsidRPr="00F84B00">
        <w:rPr>
          <w:rFonts w:ascii="Arial" w:hAnsi="Arial" w:cs="Arial"/>
          <w:b/>
          <w:sz w:val="24"/>
          <w:szCs w:val="24"/>
        </w:rPr>
        <w:fldChar w:fldCharType="separate"/>
      </w:r>
      <w:r w:rsidR="008C5C4E" w:rsidRPr="00F84B00">
        <w:rPr>
          <w:rFonts w:ascii="Arial" w:hAnsi="Arial" w:cs="Arial"/>
          <w:b/>
          <w:noProof/>
          <w:sz w:val="24"/>
          <w:szCs w:val="24"/>
        </w:rPr>
        <w:t>«JDATE»</w:t>
      </w:r>
      <w:r w:rsidRPr="00F84B00">
        <w:rPr>
          <w:rFonts w:ascii="Arial" w:hAnsi="Arial" w:cs="Arial"/>
          <w:b/>
          <w:sz w:val="24"/>
          <w:szCs w:val="24"/>
        </w:rPr>
        <w:fldChar w:fldCharType="end"/>
      </w:r>
      <w:r w:rsidRPr="00F84B00">
        <w:rPr>
          <w:rFonts w:ascii="Arial" w:hAnsi="Arial" w:cs="Arial"/>
          <w:b/>
          <w:sz w:val="24"/>
          <w:szCs w:val="24"/>
        </w:rPr>
        <w:t xml:space="preserve"> </w:t>
      </w:r>
      <w:r w:rsidRPr="00F84B00">
        <w:rPr>
          <w:rFonts w:ascii="Arial" w:hAnsi="Arial" w:cs="Arial"/>
          <w:sz w:val="24"/>
          <w:szCs w:val="24"/>
        </w:rPr>
        <w:t xml:space="preserve">to date of payment, both days inclusive. </w:t>
      </w:r>
    </w:p>
    <w:p w14:paraId="5F74F5BE" w14:textId="77777777" w:rsidR="002E2E31" w:rsidRPr="00F84B00" w:rsidRDefault="002E2E31" w:rsidP="002D50D2">
      <w:pPr>
        <w:spacing w:line="480" w:lineRule="auto"/>
        <w:jc w:val="both"/>
        <w:outlineLvl w:val="0"/>
        <w:rPr>
          <w:rFonts w:ascii="Arial" w:hAnsi="Arial" w:cs="Arial"/>
          <w:sz w:val="24"/>
          <w:szCs w:val="24"/>
        </w:rPr>
      </w:pPr>
    </w:p>
    <w:p w14:paraId="2504573C" w14:textId="77777777" w:rsidR="002E2E31" w:rsidRPr="00F84B00" w:rsidRDefault="002E2E31" w:rsidP="002D50D2">
      <w:pPr>
        <w:pStyle w:val="ListParagraph"/>
        <w:numPr>
          <w:ilvl w:val="0"/>
          <w:numId w:val="13"/>
        </w:numPr>
        <w:tabs>
          <w:tab w:val="clear" w:pos="786"/>
        </w:tabs>
        <w:spacing w:line="480" w:lineRule="auto"/>
        <w:jc w:val="both"/>
        <w:outlineLvl w:val="0"/>
        <w:rPr>
          <w:rFonts w:ascii="Arial" w:hAnsi="Arial" w:cs="Arial"/>
          <w:sz w:val="24"/>
          <w:szCs w:val="24"/>
        </w:rPr>
      </w:pPr>
      <w:r w:rsidRPr="00F84B00">
        <w:rPr>
          <w:rFonts w:ascii="Arial" w:hAnsi="Arial" w:cs="Arial"/>
          <w:sz w:val="24"/>
          <w:szCs w:val="24"/>
        </w:rPr>
        <w:t xml:space="preserve">Declaring </w:t>
      </w:r>
      <w:proofErr w:type="gramStart"/>
      <w:r w:rsidRPr="00F84B00">
        <w:rPr>
          <w:rFonts w:ascii="Arial" w:hAnsi="Arial" w:cs="Arial"/>
          <w:sz w:val="24"/>
          <w:szCs w:val="24"/>
        </w:rPr>
        <w:t>specially</w:t>
      </w:r>
      <w:proofErr w:type="gramEnd"/>
      <w:r w:rsidRPr="00F84B00">
        <w:rPr>
          <w:rFonts w:ascii="Arial" w:hAnsi="Arial" w:cs="Arial"/>
          <w:sz w:val="24"/>
          <w:szCs w:val="24"/>
        </w:rPr>
        <w:t xml:space="preserve"> executable for the said sum</w:t>
      </w:r>
    </w:p>
    <w:p w14:paraId="32937123" w14:textId="77777777" w:rsidR="002E2E31" w:rsidRPr="00F84B00" w:rsidRDefault="002E2E31" w:rsidP="002D50D2">
      <w:pPr>
        <w:spacing w:line="480" w:lineRule="auto"/>
        <w:ind w:left="720"/>
        <w:jc w:val="both"/>
        <w:outlineLvl w:val="0"/>
        <w:rPr>
          <w:rFonts w:ascii="Arial" w:hAnsi="Arial" w:cs="Arial"/>
          <w:sz w:val="24"/>
          <w:szCs w:val="24"/>
        </w:rPr>
      </w:pPr>
    </w:p>
    <w:p w14:paraId="5D682B79" w14:textId="12FDA989" w:rsidR="002E2E31" w:rsidRPr="00F84B00" w:rsidRDefault="002E2E31" w:rsidP="002D50D2">
      <w:pPr>
        <w:pStyle w:val="ListParagraph"/>
        <w:spacing w:line="480" w:lineRule="auto"/>
        <w:ind w:left="2160"/>
        <w:jc w:val="both"/>
        <w:outlineLvl w:val="0"/>
        <w:rPr>
          <w:rFonts w:ascii="Arial" w:hAnsi="Arial" w:cs="Arial"/>
          <w:sz w:val="24"/>
          <w:szCs w:val="24"/>
        </w:rPr>
      </w:pPr>
      <w:r w:rsidRPr="00F84B00">
        <w:rPr>
          <w:rFonts w:ascii="Arial" w:hAnsi="Arial" w:cs="Arial"/>
          <w:sz w:val="24"/>
          <w:szCs w:val="24"/>
        </w:rPr>
        <w:fldChar w:fldCharType="begin"/>
      </w:r>
      <w:r w:rsidRPr="00F84B00">
        <w:rPr>
          <w:rFonts w:ascii="Arial" w:hAnsi="Arial" w:cs="Arial"/>
          <w:sz w:val="24"/>
          <w:szCs w:val="24"/>
        </w:rPr>
        <w:instrText xml:space="preserve"> MERGEFIELD fullpropdescription </w:instrText>
      </w:r>
      <w:r w:rsidRPr="00F84B00">
        <w:rPr>
          <w:rFonts w:ascii="Arial" w:hAnsi="Arial" w:cs="Arial"/>
          <w:sz w:val="24"/>
          <w:szCs w:val="24"/>
        </w:rPr>
        <w:fldChar w:fldCharType="separate"/>
      </w:r>
      <w:r w:rsidR="008C5C4E" w:rsidRPr="00F84B00">
        <w:rPr>
          <w:rFonts w:ascii="Arial" w:hAnsi="Arial" w:cs="Arial"/>
          <w:noProof/>
          <w:sz w:val="24"/>
          <w:szCs w:val="24"/>
        </w:rPr>
        <w:t>«fullpropdescription»</w:t>
      </w:r>
      <w:r w:rsidRPr="00F84B00">
        <w:rPr>
          <w:rFonts w:ascii="Arial" w:hAnsi="Arial" w:cs="Arial"/>
          <w:sz w:val="24"/>
          <w:szCs w:val="24"/>
        </w:rPr>
        <w:fldChar w:fldCharType="end"/>
      </w:r>
    </w:p>
    <w:p w14:paraId="0058A00C" w14:textId="77777777" w:rsidR="0002557A" w:rsidRPr="00F84B00" w:rsidRDefault="0002557A" w:rsidP="002D50D2">
      <w:pPr>
        <w:pStyle w:val="ListParagraph"/>
        <w:numPr>
          <w:ilvl w:val="0"/>
          <w:numId w:val="13"/>
        </w:numPr>
        <w:tabs>
          <w:tab w:val="clear" w:pos="786"/>
        </w:tabs>
        <w:spacing w:line="480" w:lineRule="auto"/>
        <w:jc w:val="both"/>
        <w:outlineLvl w:val="0"/>
        <w:rPr>
          <w:rFonts w:ascii="Arial" w:hAnsi="Arial" w:cs="Arial"/>
          <w:sz w:val="24"/>
          <w:szCs w:val="24"/>
        </w:rPr>
      </w:pPr>
      <w:r w:rsidRPr="00F84B00">
        <w:rPr>
          <w:rFonts w:ascii="Arial" w:hAnsi="Arial" w:cs="Arial"/>
          <w:sz w:val="24"/>
          <w:szCs w:val="24"/>
        </w:rPr>
        <w:t xml:space="preserve">Authorising the issuing of a writ of execution in terms of Rule 46 as read with 46A for the attachment of the immovable property described in paragraph 3 </w:t>
      </w:r>
      <w:proofErr w:type="gramStart"/>
      <w:r w:rsidRPr="00F84B00">
        <w:rPr>
          <w:rFonts w:ascii="Arial" w:hAnsi="Arial" w:cs="Arial"/>
          <w:sz w:val="24"/>
          <w:szCs w:val="24"/>
        </w:rPr>
        <w:t>above;</w:t>
      </w:r>
      <w:proofErr w:type="gramEnd"/>
    </w:p>
    <w:p w14:paraId="63008CBA" w14:textId="77777777" w:rsidR="0002557A" w:rsidRPr="00F84B00" w:rsidRDefault="0002557A" w:rsidP="002D50D2">
      <w:pPr>
        <w:pStyle w:val="ListParagraph"/>
        <w:spacing w:line="480" w:lineRule="auto"/>
        <w:ind w:left="786"/>
        <w:jc w:val="both"/>
        <w:outlineLvl w:val="0"/>
        <w:rPr>
          <w:rFonts w:ascii="Arial" w:hAnsi="Arial" w:cs="Arial"/>
          <w:sz w:val="24"/>
          <w:szCs w:val="24"/>
        </w:rPr>
      </w:pPr>
    </w:p>
    <w:p w14:paraId="2723A765" w14:textId="11B31E04" w:rsidR="0002557A" w:rsidRPr="00F84B00" w:rsidRDefault="0002557A" w:rsidP="002D50D2">
      <w:pPr>
        <w:pStyle w:val="ListParagraph"/>
        <w:numPr>
          <w:ilvl w:val="0"/>
          <w:numId w:val="13"/>
        </w:numPr>
        <w:tabs>
          <w:tab w:val="clear" w:pos="786"/>
        </w:tabs>
        <w:spacing w:line="480" w:lineRule="auto"/>
        <w:jc w:val="both"/>
        <w:outlineLvl w:val="0"/>
        <w:rPr>
          <w:rFonts w:ascii="Arial" w:hAnsi="Arial" w:cs="Arial"/>
          <w:sz w:val="24"/>
          <w:szCs w:val="24"/>
        </w:rPr>
      </w:pPr>
      <w:r w:rsidRPr="00F84B00">
        <w:rPr>
          <w:rFonts w:ascii="Arial" w:hAnsi="Arial" w:cs="Arial"/>
          <w:color w:val="000000"/>
          <w:sz w:val="24"/>
          <w:szCs w:val="24"/>
          <w:lang w:val="en-GB"/>
        </w:rPr>
        <w:lastRenderedPageBreak/>
        <w:t xml:space="preserve">that a reserve price be set for the sale of the immovable property, at a sale in execution, at a value to be determined by the Honourable </w:t>
      </w:r>
      <w:proofErr w:type="gramStart"/>
      <w:r w:rsidRPr="00F84B00">
        <w:rPr>
          <w:rFonts w:ascii="Arial" w:hAnsi="Arial" w:cs="Arial"/>
          <w:color w:val="000000"/>
          <w:sz w:val="24"/>
          <w:szCs w:val="24"/>
          <w:lang w:val="en-GB"/>
        </w:rPr>
        <w:t>Court;</w:t>
      </w:r>
      <w:proofErr w:type="gramEnd"/>
    </w:p>
    <w:p w14:paraId="6FE725AB" w14:textId="77777777" w:rsidR="00C636C6" w:rsidRPr="00F84B00" w:rsidRDefault="00C636C6" w:rsidP="002D50D2">
      <w:pPr>
        <w:pStyle w:val="ListParagraph"/>
        <w:spacing w:line="480" w:lineRule="auto"/>
        <w:rPr>
          <w:rFonts w:ascii="Arial" w:hAnsi="Arial" w:cs="Arial"/>
          <w:sz w:val="24"/>
          <w:szCs w:val="24"/>
        </w:rPr>
      </w:pPr>
    </w:p>
    <w:p w14:paraId="1DD99E2B" w14:textId="77777777" w:rsidR="002E2E31" w:rsidRPr="00F84B00" w:rsidRDefault="002E2E31" w:rsidP="002D50D2">
      <w:pPr>
        <w:spacing w:line="480" w:lineRule="auto"/>
        <w:jc w:val="both"/>
        <w:outlineLvl w:val="0"/>
        <w:rPr>
          <w:rFonts w:ascii="Arial" w:hAnsi="Arial" w:cs="Arial"/>
          <w:sz w:val="24"/>
          <w:szCs w:val="24"/>
        </w:rPr>
      </w:pPr>
    </w:p>
    <w:p w14:paraId="40958E3E" w14:textId="77777777" w:rsidR="002E2E31" w:rsidRPr="00F84B00" w:rsidRDefault="0002557A" w:rsidP="002D50D2">
      <w:pPr>
        <w:numPr>
          <w:ilvl w:val="0"/>
          <w:numId w:val="13"/>
        </w:numPr>
        <w:tabs>
          <w:tab w:val="clear" w:pos="786"/>
        </w:tabs>
        <w:spacing w:line="480" w:lineRule="auto"/>
        <w:jc w:val="both"/>
        <w:outlineLvl w:val="0"/>
        <w:rPr>
          <w:rFonts w:ascii="Arial" w:hAnsi="Arial" w:cs="Arial"/>
          <w:sz w:val="24"/>
          <w:szCs w:val="24"/>
        </w:rPr>
      </w:pPr>
      <w:r w:rsidRPr="00F84B00">
        <w:rPr>
          <w:rFonts w:ascii="Arial" w:hAnsi="Arial" w:cs="Arial"/>
          <w:sz w:val="24"/>
          <w:szCs w:val="24"/>
        </w:rPr>
        <w:t>Cost of suit</w:t>
      </w:r>
      <w:r w:rsidR="002E2E31" w:rsidRPr="00F84B00">
        <w:rPr>
          <w:rFonts w:ascii="Arial" w:hAnsi="Arial" w:cs="Arial"/>
          <w:sz w:val="24"/>
          <w:szCs w:val="24"/>
        </w:rPr>
        <w:t xml:space="preserve"> on the Attorney and Client scale; and</w:t>
      </w:r>
    </w:p>
    <w:p w14:paraId="447ECA52" w14:textId="77777777" w:rsidR="002E2E31" w:rsidRPr="00F84B00" w:rsidRDefault="002E2E31" w:rsidP="002D50D2">
      <w:pPr>
        <w:spacing w:line="480" w:lineRule="auto"/>
        <w:jc w:val="both"/>
        <w:outlineLvl w:val="0"/>
        <w:rPr>
          <w:rFonts w:ascii="Arial" w:hAnsi="Arial" w:cs="Arial"/>
          <w:sz w:val="24"/>
          <w:szCs w:val="24"/>
        </w:rPr>
      </w:pPr>
    </w:p>
    <w:p w14:paraId="4F2497E9" w14:textId="77777777" w:rsidR="002E2E31" w:rsidRPr="00F84B00" w:rsidRDefault="002E2E31" w:rsidP="002D50D2">
      <w:pPr>
        <w:numPr>
          <w:ilvl w:val="0"/>
          <w:numId w:val="13"/>
        </w:numPr>
        <w:tabs>
          <w:tab w:val="clear" w:pos="786"/>
        </w:tabs>
        <w:spacing w:line="480" w:lineRule="auto"/>
        <w:jc w:val="both"/>
        <w:outlineLvl w:val="0"/>
        <w:rPr>
          <w:rFonts w:ascii="Arial" w:hAnsi="Arial" w:cs="Arial"/>
          <w:sz w:val="24"/>
          <w:szCs w:val="24"/>
        </w:rPr>
      </w:pPr>
      <w:r w:rsidRPr="00F84B00">
        <w:rPr>
          <w:rFonts w:ascii="Arial" w:hAnsi="Arial" w:cs="Arial"/>
          <w:sz w:val="24"/>
          <w:szCs w:val="24"/>
        </w:rPr>
        <w:t xml:space="preserve">Further and/or alternative relief.  </w:t>
      </w:r>
      <w:r w:rsidRPr="00F84B00">
        <w:rPr>
          <w:rFonts w:ascii="Arial" w:hAnsi="Arial" w:cs="Arial"/>
          <w:b/>
          <w:sz w:val="24"/>
          <w:szCs w:val="24"/>
        </w:rPr>
        <w:t xml:space="preserve">  </w:t>
      </w:r>
    </w:p>
    <w:p w14:paraId="49E4A39B" w14:textId="77777777" w:rsidR="00DD479E" w:rsidRPr="00F84B00" w:rsidRDefault="002E2E31" w:rsidP="002D50D2">
      <w:pPr>
        <w:suppressAutoHyphens/>
        <w:spacing w:line="480" w:lineRule="auto"/>
        <w:jc w:val="both"/>
        <w:rPr>
          <w:rFonts w:ascii="Arial" w:hAnsi="Arial" w:cs="Arial"/>
          <w:sz w:val="24"/>
          <w:szCs w:val="24"/>
        </w:rPr>
      </w:pPr>
      <w:r w:rsidRPr="00F84B00">
        <w:rPr>
          <w:rFonts w:ascii="Arial" w:hAnsi="Arial" w:cs="Arial"/>
          <w:spacing w:val="-2"/>
          <w:sz w:val="24"/>
          <w:szCs w:val="24"/>
        </w:rPr>
        <w:t xml:space="preserve"> </w:t>
      </w:r>
      <w:r w:rsidRPr="00F84B00">
        <w:rPr>
          <w:rFonts w:ascii="Arial" w:hAnsi="Arial" w:cs="Arial"/>
          <w:b/>
          <w:spacing w:val="-2"/>
          <w:sz w:val="24"/>
          <w:szCs w:val="24"/>
        </w:rPr>
        <w:t xml:space="preserve"> </w:t>
      </w:r>
    </w:p>
    <w:p w14:paraId="6365429B" w14:textId="77777777" w:rsidR="00DD479E" w:rsidRPr="00F84B00" w:rsidRDefault="00DD479E" w:rsidP="002D50D2">
      <w:pPr>
        <w:spacing w:line="480" w:lineRule="auto"/>
        <w:jc w:val="both"/>
        <w:rPr>
          <w:rFonts w:ascii="Arial" w:hAnsi="Arial" w:cs="Arial"/>
          <w:b/>
          <w:sz w:val="24"/>
          <w:szCs w:val="24"/>
        </w:rPr>
      </w:pPr>
    </w:p>
    <w:p w14:paraId="3EB91138" w14:textId="2F945233" w:rsidR="00DD479E" w:rsidRPr="00F84B00" w:rsidRDefault="00DD479E" w:rsidP="002D50D2">
      <w:pPr>
        <w:spacing w:line="480" w:lineRule="auto"/>
        <w:jc w:val="both"/>
        <w:rPr>
          <w:rFonts w:ascii="Arial" w:hAnsi="Arial" w:cs="Arial"/>
          <w:b/>
          <w:sz w:val="24"/>
          <w:szCs w:val="24"/>
        </w:rPr>
      </w:pPr>
      <w:r w:rsidRPr="00F84B00">
        <w:rPr>
          <w:rFonts w:ascii="Arial" w:hAnsi="Arial" w:cs="Arial"/>
          <w:b/>
          <w:sz w:val="24"/>
          <w:szCs w:val="24"/>
        </w:rPr>
        <w:t xml:space="preserve">DATED at SANDTON on this the   </w:t>
      </w:r>
      <w:r w:rsidRPr="00F84B00">
        <w:rPr>
          <w:rFonts w:ascii="Arial" w:hAnsi="Arial" w:cs="Arial"/>
          <w:sz w:val="24"/>
          <w:szCs w:val="24"/>
        </w:rPr>
        <w:fldChar w:fldCharType="begin"/>
      </w:r>
      <w:r w:rsidRPr="00F84B00">
        <w:rPr>
          <w:rFonts w:ascii="Arial" w:hAnsi="Arial" w:cs="Arial"/>
          <w:sz w:val="24"/>
          <w:szCs w:val="24"/>
        </w:rPr>
        <w:instrText xml:space="preserve"> MERGEFIELD sumdate </w:instrText>
      </w:r>
      <w:r w:rsidRPr="00F84B00">
        <w:rPr>
          <w:rFonts w:ascii="Arial" w:hAnsi="Arial" w:cs="Arial"/>
          <w:sz w:val="24"/>
          <w:szCs w:val="24"/>
        </w:rPr>
        <w:fldChar w:fldCharType="separate"/>
      </w:r>
      <w:r w:rsidR="008C5C4E" w:rsidRPr="00F84B00">
        <w:rPr>
          <w:rFonts w:ascii="Arial" w:hAnsi="Arial" w:cs="Arial"/>
          <w:noProof/>
          <w:sz w:val="24"/>
          <w:szCs w:val="24"/>
        </w:rPr>
        <w:t>«sumdate»</w:t>
      </w:r>
      <w:r w:rsidRPr="00F84B00">
        <w:rPr>
          <w:rFonts w:ascii="Arial" w:hAnsi="Arial" w:cs="Arial"/>
          <w:sz w:val="24"/>
          <w:szCs w:val="24"/>
        </w:rPr>
        <w:fldChar w:fldCharType="end"/>
      </w:r>
    </w:p>
    <w:p w14:paraId="7F751049" w14:textId="77777777" w:rsidR="00DD479E" w:rsidRPr="00F84B00" w:rsidRDefault="00DD479E" w:rsidP="002D50D2">
      <w:pPr>
        <w:spacing w:line="480" w:lineRule="auto"/>
        <w:ind w:left="4320"/>
        <w:jc w:val="both"/>
        <w:rPr>
          <w:rFonts w:ascii="Arial" w:hAnsi="Arial" w:cs="Arial"/>
          <w:b/>
          <w:sz w:val="24"/>
          <w:szCs w:val="24"/>
        </w:rPr>
      </w:pPr>
    </w:p>
    <w:p w14:paraId="48FEC25F" w14:textId="77777777" w:rsidR="00835B79" w:rsidRPr="00F84B00" w:rsidRDefault="00835B79" w:rsidP="002D50D2">
      <w:pPr>
        <w:ind w:left="2880"/>
        <w:jc w:val="both"/>
        <w:rPr>
          <w:rFonts w:ascii="Arial" w:hAnsi="Arial" w:cs="Arial"/>
          <w:b/>
          <w:sz w:val="24"/>
          <w:szCs w:val="24"/>
        </w:rPr>
      </w:pPr>
      <w:r w:rsidRPr="00F84B00">
        <w:rPr>
          <w:rFonts w:ascii="Arial" w:hAnsi="Arial" w:cs="Arial"/>
          <w:b/>
          <w:sz w:val="24"/>
          <w:szCs w:val="24"/>
        </w:rPr>
        <w:t>______________________________</w:t>
      </w:r>
    </w:p>
    <w:p w14:paraId="7073881B" w14:textId="77777777" w:rsidR="00835B79" w:rsidRPr="00F84B00" w:rsidRDefault="00835B79" w:rsidP="002D50D2">
      <w:pPr>
        <w:ind w:left="2880"/>
        <w:jc w:val="both"/>
        <w:rPr>
          <w:rFonts w:ascii="Arial" w:hAnsi="Arial" w:cs="Arial"/>
          <w:b/>
          <w:sz w:val="24"/>
          <w:szCs w:val="24"/>
        </w:rPr>
      </w:pPr>
      <w:r w:rsidRPr="00F84B00">
        <w:rPr>
          <w:rFonts w:ascii="Arial" w:hAnsi="Arial" w:cs="Arial"/>
          <w:b/>
          <w:sz w:val="24"/>
          <w:szCs w:val="24"/>
        </w:rPr>
        <w:t>BARBARA SEIMENIS</w:t>
      </w:r>
    </w:p>
    <w:p w14:paraId="1B396C98" w14:textId="77777777" w:rsidR="00835B79" w:rsidRPr="00F84B00" w:rsidRDefault="00835B79" w:rsidP="002D50D2">
      <w:pPr>
        <w:ind w:left="2880"/>
        <w:jc w:val="both"/>
        <w:rPr>
          <w:rFonts w:ascii="Arial" w:hAnsi="Arial" w:cs="Arial"/>
          <w:b/>
          <w:sz w:val="24"/>
          <w:szCs w:val="24"/>
        </w:rPr>
      </w:pPr>
      <w:r w:rsidRPr="00F84B00">
        <w:rPr>
          <w:rFonts w:ascii="Arial" w:hAnsi="Arial" w:cs="Arial"/>
          <w:b/>
          <w:sz w:val="24"/>
          <w:szCs w:val="24"/>
        </w:rPr>
        <w:t xml:space="preserve">(Retained Rights of Appearance in terms of Section 114(5) of the Legal Practice Act 24 of 2014) </w:t>
      </w:r>
    </w:p>
    <w:p w14:paraId="0507D592" w14:textId="77777777" w:rsidR="00835B79" w:rsidRPr="00F84B00" w:rsidRDefault="00835B79" w:rsidP="002D50D2">
      <w:pPr>
        <w:ind w:left="2880"/>
        <w:jc w:val="both"/>
        <w:rPr>
          <w:rFonts w:ascii="Arial" w:hAnsi="Arial" w:cs="Arial"/>
          <w:b/>
          <w:sz w:val="24"/>
          <w:szCs w:val="24"/>
        </w:rPr>
      </w:pPr>
      <w:r w:rsidRPr="00F84B00">
        <w:rPr>
          <w:rFonts w:ascii="Arial" w:hAnsi="Arial" w:cs="Arial"/>
          <w:b/>
          <w:sz w:val="24"/>
          <w:szCs w:val="24"/>
        </w:rPr>
        <w:t xml:space="preserve">        </w:t>
      </w:r>
    </w:p>
    <w:p w14:paraId="1898E70E" w14:textId="4E292257" w:rsidR="00835B79" w:rsidRPr="00F84B00" w:rsidRDefault="00835B79" w:rsidP="002D50D2">
      <w:pPr>
        <w:ind w:left="3600"/>
        <w:jc w:val="both"/>
        <w:rPr>
          <w:rFonts w:ascii="Arial" w:hAnsi="Arial" w:cs="Arial"/>
          <w:b/>
          <w:sz w:val="24"/>
          <w:szCs w:val="24"/>
        </w:rPr>
      </w:pPr>
      <w:r w:rsidRPr="00F84B00">
        <w:rPr>
          <w:rFonts w:ascii="Arial" w:hAnsi="Arial" w:cs="Arial"/>
          <w:b/>
          <w:sz w:val="24"/>
          <w:szCs w:val="24"/>
        </w:rPr>
        <w:t xml:space="preserve">      </w:t>
      </w:r>
    </w:p>
    <w:p w14:paraId="603CB00B" w14:textId="77777777" w:rsidR="00DD479E" w:rsidRPr="00F84B00" w:rsidRDefault="00DD479E" w:rsidP="002D50D2">
      <w:pPr>
        <w:widowControl w:val="0"/>
        <w:suppressAutoHyphens/>
        <w:ind w:left="2880" w:right="4476"/>
        <w:jc w:val="both"/>
        <w:rPr>
          <w:rFonts w:ascii="Arial" w:hAnsi="Arial" w:cs="Arial"/>
          <w:snapToGrid w:val="0"/>
          <w:spacing w:val="-2"/>
          <w:sz w:val="24"/>
          <w:szCs w:val="24"/>
          <w:u w:val="single"/>
          <w:lang w:val="en-GB"/>
        </w:rPr>
      </w:pPr>
    </w:p>
    <w:p w14:paraId="133A7D40" w14:textId="77777777" w:rsidR="00DD479E" w:rsidRPr="00F84B00" w:rsidRDefault="00DD479E" w:rsidP="002D50D2">
      <w:pPr>
        <w:keepNext/>
        <w:widowControl w:val="0"/>
        <w:pBdr>
          <w:bottom w:val="single" w:sz="4" w:space="1" w:color="auto"/>
        </w:pBdr>
        <w:ind w:left="2880"/>
        <w:jc w:val="both"/>
        <w:outlineLvl w:val="0"/>
        <w:rPr>
          <w:rFonts w:ascii="Arial" w:hAnsi="Arial" w:cs="Arial"/>
          <w:b/>
          <w:snapToGrid w:val="0"/>
          <w:sz w:val="24"/>
          <w:szCs w:val="24"/>
        </w:rPr>
      </w:pPr>
    </w:p>
    <w:p w14:paraId="45E3BF44" w14:textId="77777777" w:rsidR="00DD479E" w:rsidRPr="00F84B00" w:rsidRDefault="00DD479E" w:rsidP="002D50D2">
      <w:pPr>
        <w:keepNext/>
        <w:widowControl w:val="0"/>
        <w:ind w:left="2880"/>
        <w:jc w:val="both"/>
        <w:outlineLvl w:val="0"/>
        <w:rPr>
          <w:rFonts w:ascii="Arial" w:hAnsi="Arial" w:cs="Arial"/>
          <w:b/>
          <w:snapToGrid w:val="0"/>
          <w:sz w:val="24"/>
          <w:szCs w:val="24"/>
        </w:rPr>
      </w:pPr>
      <w:r w:rsidRPr="00F84B00">
        <w:rPr>
          <w:rFonts w:ascii="Arial" w:hAnsi="Arial" w:cs="Arial"/>
          <w:b/>
          <w:snapToGrid w:val="0"/>
          <w:sz w:val="24"/>
          <w:szCs w:val="24"/>
        </w:rPr>
        <w:t>VAN HULSTEYNS</w:t>
      </w:r>
    </w:p>
    <w:p w14:paraId="4D2D6453" w14:textId="3E6D1A89" w:rsidR="00DD479E" w:rsidRPr="00F84B00" w:rsidRDefault="00CF24CD" w:rsidP="002D50D2">
      <w:pPr>
        <w:keepNext/>
        <w:widowControl w:val="0"/>
        <w:ind w:left="2880"/>
        <w:jc w:val="both"/>
        <w:outlineLvl w:val="0"/>
        <w:rPr>
          <w:rFonts w:ascii="Arial" w:hAnsi="Arial" w:cs="Arial"/>
          <w:i/>
          <w:snapToGrid w:val="0"/>
          <w:sz w:val="24"/>
          <w:szCs w:val="24"/>
        </w:rPr>
      </w:pPr>
      <w:r w:rsidRPr="00F84B00">
        <w:rPr>
          <w:rFonts w:ascii="Arial" w:hAnsi="Arial" w:cs="Arial"/>
          <w:i/>
          <w:snapToGrid w:val="0"/>
          <w:sz w:val="24"/>
          <w:szCs w:val="24"/>
        </w:rPr>
        <w:t>Plaintiff</w:t>
      </w:r>
      <w:r w:rsidR="00DD479E" w:rsidRPr="00F84B00">
        <w:rPr>
          <w:rFonts w:ascii="Arial" w:hAnsi="Arial" w:cs="Arial"/>
          <w:i/>
          <w:snapToGrid w:val="0"/>
          <w:sz w:val="24"/>
          <w:szCs w:val="24"/>
        </w:rPr>
        <w:t>'s Attorneys</w:t>
      </w:r>
    </w:p>
    <w:p w14:paraId="616EAF13" w14:textId="77777777" w:rsidR="00DD479E" w:rsidRPr="00F84B00" w:rsidRDefault="00DD479E" w:rsidP="002D50D2">
      <w:pPr>
        <w:ind w:left="2880"/>
        <w:rPr>
          <w:rFonts w:ascii="Arial" w:eastAsia="MS Mincho" w:hAnsi="Arial" w:cs="Arial"/>
          <w:sz w:val="24"/>
          <w:szCs w:val="24"/>
          <w:lang w:val="en-GB"/>
        </w:rPr>
      </w:pPr>
      <w:r w:rsidRPr="00F84B00">
        <w:rPr>
          <w:rFonts w:ascii="Arial" w:eastAsia="MS Mincho" w:hAnsi="Arial" w:cs="Arial"/>
          <w:sz w:val="24"/>
          <w:szCs w:val="24"/>
          <w:lang w:val="en-GB"/>
        </w:rPr>
        <w:t>Suite 25, 3</w:t>
      </w:r>
      <w:r w:rsidRPr="00F84B00">
        <w:rPr>
          <w:rFonts w:ascii="Arial" w:eastAsia="MS Mincho" w:hAnsi="Arial" w:cs="Arial"/>
          <w:sz w:val="24"/>
          <w:szCs w:val="24"/>
          <w:vertAlign w:val="superscript"/>
          <w:lang w:val="en-GB"/>
        </w:rPr>
        <w:t>rd</w:t>
      </w:r>
      <w:r w:rsidRPr="00F84B00">
        <w:rPr>
          <w:rFonts w:ascii="Arial" w:eastAsia="MS Mincho" w:hAnsi="Arial" w:cs="Arial"/>
          <w:sz w:val="24"/>
          <w:szCs w:val="24"/>
          <w:lang w:val="en-GB"/>
        </w:rPr>
        <w:t xml:space="preserve"> Floor </w:t>
      </w:r>
    </w:p>
    <w:p w14:paraId="6E3F4D75" w14:textId="77777777" w:rsidR="00DD479E" w:rsidRPr="00F84B00" w:rsidRDefault="00DD479E" w:rsidP="002D50D2">
      <w:pPr>
        <w:ind w:left="2880"/>
        <w:rPr>
          <w:rFonts w:ascii="Arial" w:eastAsia="MS Mincho" w:hAnsi="Arial" w:cs="Arial"/>
          <w:sz w:val="24"/>
          <w:szCs w:val="24"/>
          <w:lang w:val="en-GB"/>
        </w:rPr>
      </w:pPr>
      <w:r w:rsidRPr="00F84B00">
        <w:rPr>
          <w:rFonts w:ascii="Arial" w:eastAsia="MS Mincho" w:hAnsi="Arial" w:cs="Arial"/>
          <w:sz w:val="24"/>
          <w:szCs w:val="24"/>
          <w:lang w:val="en-GB"/>
        </w:rPr>
        <w:t>Katherine and West Building</w:t>
      </w:r>
    </w:p>
    <w:p w14:paraId="0D8B6E61" w14:textId="77777777" w:rsidR="00DD479E" w:rsidRPr="00F84B00" w:rsidRDefault="00DD479E" w:rsidP="002D50D2">
      <w:pPr>
        <w:ind w:left="2880"/>
        <w:rPr>
          <w:rFonts w:ascii="Arial" w:eastAsia="MS Mincho" w:hAnsi="Arial" w:cs="Arial"/>
          <w:sz w:val="24"/>
          <w:szCs w:val="24"/>
          <w:lang w:val="en-GB"/>
        </w:rPr>
      </w:pPr>
      <w:r w:rsidRPr="00F84B00">
        <w:rPr>
          <w:rFonts w:ascii="Arial" w:eastAsia="MS Mincho" w:hAnsi="Arial" w:cs="Arial"/>
          <w:sz w:val="24"/>
          <w:szCs w:val="24"/>
          <w:lang w:val="en-GB"/>
        </w:rPr>
        <w:t>Corner Katherine and West Streets</w:t>
      </w:r>
    </w:p>
    <w:p w14:paraId="23372D12" w14:textId="2A7038E9" w:rsidR="00DD479E" w:rsidRPr="00F84B00" w:rsidRDefault="00DD479E" w:rsidP="002D50D2">
      <w:pPr>
        <w:ind w:left="2880"/>
        <w:rPr>
          <w:rFonts w:ascii="Arial" w:eastAsia="MS Mincho" w:hAnsi="Arial" w:cs="Arial"/>
          <w:sz w:val="24"/>
          <w:szCs w:val="24"/>
          <w:lang w:val="en-GB"/>
        </w:rPr>
      </w:pPr>
      <w:r w:rsidRPr="00F84B00">
        <w:rPr>
          <w:rFonts w:ascii="Arial" w:eastAsia="MS Mincho" w:hAnsi="Arial" w:cs="Arial"/>
          <w:sz w:val="24"/>
          <w:szCs w:val="24"/>
          <w:lang w:val="en-GB"/>
        </w:rPr>
        <w:t>Sandown</w:t>
      </w:r>
      <w:r w:rsidR="00DF4198" w:rsidRPr="00F84B00">
        <w:rPr>
          <w:rFonts w:ascii="Arial" w:eastAsia="MS Mincho" w:hAnsi="Arial" w:cs="Arial"/>
          <w:sz w:val="24"/>
          <w:szCs w:val="24"/>
          <w:lang w:val="en-GB"/>
        </w:rPr>
        <w:t xml:space="preserve">, </w:t>
      </w:r>
      <w:r w:rsidRPr="00F84B00">
        <w:rPr>
          <w:rFonts w:ascii="Arial" w:eastAsia="MS Mincho" w:hAnsi="Arial" w:cs="Arial"/>
          <w:sz w:val="24"/>
          <w:szCs w:val="24"/>
          <w:lang w:val="en-GB"/>
        </w:rPr>
        <w:t xml:space="preserve">Sandton </w:t>
      </w:r>
    </w:p>
    <w:p w14:paraId="16C8C1B7" w14:textId="77777777" w:rsidR="00DD479E" w:rsidRPr="00F84B00" w:rsidRDefault="00DD479E" w:rsidP="002D50D2">
      <w:pPr>
        <w:widowControl w:val="0"/>
        <w:ind w:left="2880"/>
        <w:jc w:val="both"/>
        <w:rPr>
          <w:rFonts w:ascii="Arial" w:hAnsi="Arial" w:cs="Arial"/>
          <w:snapToGrid w:val="0"/>
          <w:sz w:val="24"/>
          <w:szCs w:val="24"/>
        </w:rPr>
      </w:pPr>
      <w:r w:rsidRPr="00F84B00">
        <w:rPr>
          <w:rFonts w:ascii="Arial" w:hAnsi="Arial" w:cs="Arial"/>
          <w:snapToGrid w:val="0"/>
          <w:sz w:val="24"/>
          <w:szCs w:val="24"/>
        </w:rPr>
        <w:t>TEL: (011) 523-5300</w:t>
      </w:r>
    </w:p>
    <w:p w14:paraId="2EBC4978" w14:textId="77777777" w:rsidR="00DD479E" w:rsidRPr="00F84B00" w:rsidRDefault="00DD479E" w:rsidP="002D50D2">
      <w:pPr>
        <w:widowControl w:val="0"/>
        <w:ind w:left="2880"/>
        <w:jc w:val="both"/>
        <w:rPr>
          <w:rFonts w:ascii="Arial" w:hAnsi="Arial" w:cs="Arial"/>
          <w:snapToGrid w:val="0"/>
          <w:sz w:val="24"/>
          <w:szCs w:val="24"/>
        </w:rPr>
      </w:pPr>
      <w:r w:rsidRPr="00F84B00">
        <w:rPr>
          <w:rFonts w:ascii="Arial" w:hAnsi="Arial" w:cs="Arial"/>
          <w:snapToGrid w:val="0"/>
          <w:sz w:val="24"/>
          <w:szCs w:val="24"/>
        </w:rPr>
        <w:t>FAX: 086 624 5558</w:t>
      </w:r>
    </w:p>
    <w:p w14:paraId="085B5F15" w14:textId="77777777" w:rsidR="00DD479E" w:rsidRPr="00F84B00" w:rsidRDefault="00DD479E" w:rsidP="002D50D2">
      <w:pPr>
        <w:widowControl w:val="0"/>
        <w:ind w:left="2880"/>
        <w:jc w:val="both"/>
        <w:rPr>
          <w:rFonts w:ascii="Arial" w:hAnsi="Arial" w:cs="Arial"/>
          <w:snapToGrid w:val="0"/>
          <w:sz w:val="24"/>
          <w:szCs w:val="24"/>
        </w:rPr>
      </w:pPr>
      <w:r w:rsidRPr="00F84B00">
        <w:rPr>
          <w:rFonts w:ascii="Arial" w:hAnsi="Arial" w:cs="Arial"/>
          <w:snapToGrid w:val="0"/>
          <w:sz w:val="24"/>
          <w:szCs w:val="24"/>
        </w:rPr>
        <w:t>E-mail:</w:t>
      </w:r>
      <w:hyperlink r:id="rId12" w:history="1">
        <w:r w:rsidRPr="00F84B00">
          <w:rPr>
            <w:rFonts w:ascii="Arial" w:hAnsi="Arial" w:cs="Arial"/>
            <w:snapToGrid w:val="0"/>
            <w:color w:val="0000FF"/>
            <w:sz w:val="24"/>
            <w:szCs w:val="24"/>
            <w:u w:val="single"/>
          </w:rPr>
          <w:t>Foreclosures@vhlaw.co.za</w:t>
        </w:r>
      </w:hyperlink>
      <w:r w:rsidRPr="00F84B00">
        <w:rPr>
          <w:rFonts w:ascii="Arial" w:hAnsi="Arial" w:cs="Arial"/>
          <w:snapToGrid w:val="0"/>
          <w:sz w:val="24"/>
          <w:szCs w:val="24"/>
        </w:rPr>
        <w:t xml:space="preserve">; </w:t>
      </w:r>
      <w:hyperlink r:id="rId13" w:history="1">
        <w:r w:rsidRPr="00F84B00">
          <w:rPr>
            <w:rStyle w:val="Hyperlink"/>
            <w:rFonts w:ascii="Arial" w:hAnsi="Arial" w:cs="Arial"/>
            <w:snapToGrid w:val="0"/>
            <w:sz w:val="24"/>
            <w:szCs w:val="24"/>
          </w:rPr>
          <w:t>BarbaraS@vhlaw.co.za</w:t>
        </w:r>
      </w:hyperlink>
      <w:r w:rsidRPr="00F84B00">
        <w:rPr>
          <w:rFonts w:ascii="Arial" w:hAnsi="Arial" w:cs="Arial"/>
          <w:snapToGrid w:val="0"/>
          <w:sz w:val="24"/>
          <w:szCs w:val="24"/>
        </w:rPr>
        <w:t xml:space="preserve"> </w:t>
      </w:r>
    </w:p>
    <w:p w14:paraId="345B5DFB" w14:textId="1CE777B5" w:rsidR="00AB192C" w:rsidRPr="00F84B00" w:rsidRDefault="00DD479E" w:rsidP="002D50D2">
      <w:pPr>
        <w:widowControl w:val="0"/>
        <w:ind w:left="2880"/>
        <w:jc w:val="both"/>
        <w:rPr>
          <w:rFonts w:ascii="Arial" w:hAnsi="Arial" w:cs="Arial"/>
          <w:sz w:val="24"/>
          <w:szCs w:val="24"/>
          <w:lang w:val="nl-NL"/>
        </w:rPr>
      </w:pPr>
      <w:r w:rsidRPr="00F84B00">
        <w:rPr>
          <w:rFonts w:ascii="Arial" w:hAnsi="Arial" w:cs="Arial"/>
          <w:snapToGrid w:val="0"/>
          <w:sz w:val="24"/>
          <w:szCs w:val="24"/>
          <w:lang w:val="nl-NL"/>
        </w:rPr>
        <w:t xml:space="preserve">REF:  </w:t>
      </w:r>
      <w:r w:rsidR="00B07A2E" w:rsidRPr="00F84B00">
        <w:rPr>
          <w:rFonts w:ascii="Arial" w:hAnsi="Arial" w:cs="Arial"/>
          <w:snapToGrid w:val="0"/>
          <w:sz w:val="24"/>
          <w:szCs w:val="24"/>
          <w:lang w:val="nl-NL"/>
        </w:rPr>
        <w:t>B SEIMENIS/</w:t>
      </w:r>
      <w:r w:rsidR="00731C9E" w:rsidRPr="00F84B00">
        <w:rPr>
          <w:rFonts w:ascii="Arial" w:hAnsi="Arial" w:cs="Arial"/>
          <w:snapToGrid w:val="0"/>
          <w:sz w:val="24"/>
          <w:szCs w:val="24"/>
          <w:lang w:val="nl-NL"/>
        </w:rPr>
        <w:t xml:space="preserve"> </w:t>
      </w:r>
      <w:r w:rsidRPr="00F84B00">
        <w:rPr>
          <w:rFonts w:ascii="Arial" w:hAnsi="Arial" w:cs="Arial"/>
          <w:snapToGrid w:val="0"/>
          <w:sz w:val="24"/>
          <w:szCs w:val="24"/>
          <w:lang w:val="nl-NL"/>
        </w:rPr>
        <w:t>/MAT</w:t>
      </w:r>
      <w:r w:rsidRPr="00F84B00">
        <w:rPr>
          <w:rFonts w:ascii="Arial" w:hAnsi="Arial" w:cs="Arial"/>
          <w:sz w:val="24"/>
          <w:szCs w:val="24"/>
        </w:rPr>
        <w:fldChar w:fldCharType="begin"/>
      </w:r>
      <w:r w:rsidRPr="00F84B00">
        <w:rPr>
          <w:rFonts w:ascii="Arial" w:hAnsi="Arial" w:cs="Arial"/>
          <w:sz w:val="24"/>
          <w:szCs w:val="24"/>
          <w:lang w:val="nl-NL"/>
        </w:rPr>
        <w:instrText xml:space="preserve"> MERGEFIELD MAT </w:instrText>
      </w:r>
      <w:r w:rsidRPr="00F84B00">
        <w:rPr>
          <w:rFonts w:ascii="Arial" w:hAnsi="Arial" w:cs="Arial"/>
          <w:sz w:val="24"/>
          <w:szCs w:val="24"/>
        </w:rPr>
        <w:fldChar w:fldCharType="separate"/>
      </w:r>
      <w:r w:rsidR="008C5C4E" w:rsidRPr="00F84B00">
        <w:rPr>
          <w:rFonts w:ascii="Arial" w:hAnsi="Arial" w:cs="Arial"/>
          <w:noProof/>
          <w:sz w:val="24"/>
          <w:szCs w:val="24"/>
          <w:lang w:val="nl-NL"/>
        </w:rPr>
        <w:t>«MAT»</w:t>
      </w:r>
      <w:r w:rsidRPr="00F84B00">
        <w:rPr>
          <w:rFonts w:ascii="Arial" w:hAnsi="Arial" w:cs="Arial"/>
          <w:sz w:val="24"/>
          <w:szCs w:val="24"/>
        </w:rPr>
        <w:fldChar w:fldCharType="end"/>
      </w:r>
    </w:p>
    <w:p w14:paraId="30312640" w14:textId="77777777" w:rsidR="003E68E5" w:rsidRPr="00F84B00" w:rsidRDefault="003E68E5" w:rsidP="002D50D2">
      <w:pPr>
        <w:ind w:left="2880"/>
        <w:rPr>
          <w:rFonts w:ascii="Arial" w:hAnsi="Arial" w:cs="Arial"/>
          <w:b/>
          <w:sz w:val="24"/>
          <w:szCs w:val="24"/>
          <w:lang w:val="nl-NL"/>
        </w:rPr>
      </w:pPr>
    </w:p>
    <w:p w14:paraId="68952456" w14:textId="77777777" w:rsidR="003E68E5" w:rsidRPr="00F84B00" w:rsidRDefault="003E68E5" w:rsidP="002D50D2">
      <w:pPr>
        <w:ind w:left="2880"/>
        <w:rPr>
          <w:rFonts w:ascii="Arial" w:hAnsi="Arial" w:cs="Arial"/>
          <w:b/>
          <w:sz w:val="24"/>
          <w:szCs w:val="24"/>
        </w:rPr>
      </w:pPr>
      <w:r w:rsidRPr="00F84B00">
        <w:rPr>
          <w:rFonts w:ascii="Arial" w:hAnsi="Arial" w:cs="Arial"/>
          <w:b/>
          <w:sz w:val="24"/>
          <w:szCs w:val="24"/>
        </w:rPr>
        <w:t>c/o LEE ATTORNEYS</w:t>
      </w:r>
    </w:p>
    <w:p w14:paraId="3C9FF532" w14:textId="77777777" w:rsidR="003E68E5" w:rsidRPr="00F84B00" w:rsidRDefault="003E68E5" w:rsidP="002D50D2">
      <w:pPr>
        <w:pStyle w:val="PlainText"/>
        <w:ind w:left="2880"/>
        <w:rPr>
          <w:rFonts w:ascii="Arial" w:hAnsi="Arial" w:cs="Arial"/>
          <w:sz w:val="24"/>
          <w:szCs w:val="24"/>
          <w:lang w:val="nl-NL"/>
        </w:rPr>
      </w:pPr>
      <w:r w:rsidRPr="00F84B00">
        <w:rPr>
          <w:rFonts w:ascii="Arial" w:hAnsi="Arial" w:cs="Arial"/>
          <w:sz w:val="24"/>
          <w:szCs w:val="24"/>
          <w:lang w:val="nl-NL"/>
        </w:rPr>
        <w:t>51 Elandslaagte Street</w:t>
      </w:r>
    </w:p>
    <w:p w14:paraId="5F8E65F7" w14:textId="77777777" w:rsidR="003E68E5" w:rsidRPr="00F84B00" w:rsidRDefault="003E68E5" w:rsidP="002D50D2">
      <w:pPr>
        <w:pStyle w:val="PlainText"/>
        <w:ind w:left="2880"/>
        <w:rPr>
          <w:rFonts w:ascii="Arial" w:hAnsi="Arial" w:cs="Arial"/>
          <w:sz w:val="24"/>
          <w:szCs w:val="24"/>
          <w:lang w:val="nl-NL"/>
        </w:rPr>
      </w:pPr>
      <w:r w:rsidRPr="00F84B00">
        <w:rPr>
          <w:rFonts w:ascii="Arial" w:hAnsi="Arial" w:cs="Arial"/>
          <w:sz w:val="24"/>
          <w:szCs w:val="24"/>
          <w:lang w:val="nl-NL"/>
        </w:rPr>
        <w:t>Hazelwood</w:t>
      </w:r>
    </w:p>
    <w:p w14:paraId="74EA96A9" w14:textId="77777777" w:rsidR="003E68E5" w:rsidRPr="00F84B00" w:rsidRDefault="003E68E5" w:rsidP="002D50D2">
      <w:pPr>
        <w:ind w:left="2880"/>
        <w:rPr>
          <w:rFonts w:ascii="Arial" w:hAnsi="Arial" w:cs="Arial"/>
          <w:sz w:val="24"/>
          <w:szCs w:val="24"/>
          <w:lang w:val="nl-NL"/>
        </w:rPr>
      </w:pPr>
      <w:r w:rsidRPr="00F84B00">
        <w:rPr>
          <w:rFonts w:ascii="Arial" w:hAnsi="Arial" w:cs="Arial"/>
          <w:sz w:val="24"/>
          <w:szCs w:val="24"/>
          <w:lang w:val="nl-NL"/>
        </w:rPr>
        <w:t>Tel: (012) 346 – 7040</w:t>
      </w:r>
    </w:p>
    <w:p w14:paraId="66A2BABE" w14:textId="77777777" w:rsidR="003E68E5" w:rsidRPr="002D50D2" w:rsidRDefault="003E68E5" w:rsidP="002D50D2">
      <w:pPr>
        <w:ind w:left="2880"/>
        <w:rPr>
          <w:rFonts w:ascii="Arial" w:hAnsi="Arial" w:cs="Arial"/>
          <w:sz w:val="24"/>
          <w:szCs w:val="24"/>
          <w:lang w:val="nl-NL"/>
        </w:rPr>
      </w:pPr>
      <w:r w:rsidRPr="00F84B00">
        <w:rPr>
          <w:rFonts w:ascii="Arial" w:hAnsi="Arial" w:cs="Arial"/>
          <w:sz w:val="24"/>
          <w:szCs w:val="24"/>
          <w:lang w:val="nl-NL"/>
        </w:rPr>
        <w:t>Ref: L Lee</w:t>
      </w:r>
      <w:r w:rsidRPr="002D50D2">
        <w:rPr>
          <w:rFonts w:ascii="Arial" w:hAnsi="Arial" w:cs="Arial"/>
          <w:b/>
          <w:sz w:val="24"/>
          <w:szCs w:val="24"/>
          <w:lang w:val="nl-NL"/>
        </w:rPr>
        <w:t xml:space="preserve"> </w:t>
      </w:r>
    </w:p>
    <w:p w14:paraId="0BE2F3DA" w14:textId="77777777" w:rsidR="003E68E5" w:rsidRPr="002D50D2" w:rsidRDefault="003E68E5" w:rsidP="002D50D2">
      <w:pPr>
        <w:spacing w:line="480" w:lineRule="auto"/>
        <w:ind w:left="4320"/>
        <w:rPr>
          <w:rFonts w:ascii="Arial" w:hAnsi="Arial" w:cs="Arial"/>
          <w:sz w:val="24"/>
          <w:szCs w:val="24"/>
          <w:lang w:val="nl-NL"/>
        </w:rPr>
      </w:pPr>
    </w:p>
    <w:p w14:paraId="514CD6BA" w14:textId="020EE060" w:rsidR="00950797" w:rsidRPr="002D50D2" w:rsidRDefault="00950797" w:rsidP="002D50D2">
      <w:pPr>
        <w:spacing w:line="480" w:lineRule="auto"/>
        <w:rPr>
          <w:rFonts w:ascii="Arial" w:hAnsi="Arial" w:cs="Arial"/>
          <w:spacing w:val="-2"/>
          <w:sz w:val="24"/>
          <w:szCs w:val="24"/>
          <w:lang w:val="nl-NL"/>
        </w:rPr>
      </w:pPr>
    </w:p>
    <w:sectPr w:rsidR="00950797" w:rsidRPr="002D50D2" w:rsidSect="005C323C">
      <w:headerReference w:type="even" r:id="rId14"/>
      <w:headerReference w:type="first" r:id="rId15"/>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75B95" w14:textId="77777777" w:rsidR="0035542E" w:rsidRDefault="0035542E">
      <w:r>
        <w:separator/>
      </w:r>
    </w:p>
  </w:endnote>
  <w:endnote w:type="continuationSeparator" w:id="0">
    <w:p w14:paraId="4BF8F98A" w14:textId="77777777" w:rsidR="0035542E" w:rsidRDefault="0035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3E0E1" w14:textId="77777777" w:rsidR="0035542E" w:rsidRDefault="0035542E">
      <w:r>
        <w:separator/>
      </w:r>
    </w:p>
  </w:footnote>
  <w:footnote w:type="continuationSeparator" w:id="0">
    <w:p w14:paraId="68BE717B" w14:textId="77777777" w:rsidR="0035542E" w:rsidRDefault="00355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79B6" w14:textId="77777777" w:rsidR="003D53AC" w:rsidRDefault="003D53AC" w:rsidP="00290F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B805C0" w14:textId="77777777" w:rsidR="003D53AC" w:rsidRDefault="003D53AC" w:rsidP="00C258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AEA6F" w14:textId="77777777" w:rsidR="003D53AC" w:rsidRDefault="003D53AC">
    <w:pPr>
      <w:pStyle w:val="Header"/>
    </w:pPr>
  </w:p>
  <w:p w14:paraId="5A907339" w14:textId="77777777" w:rsidR="003D53AC" w:rsidRDefault="003D5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0EC"/>
    <w:multiLevelType w:val="hybridMultilevel"/>
    <w:tmpl w:val="262E39F6"/>
    <w:lvl w:ilvl="0" w:tplc="235E2F54">
      <w:start w:val="1"/>
      <w:numFmt w:val="decimal"/>
      <w:lvlText w:val="%1."/>
      <w:lvlJc w:val="left"/>
      <w:pPr>
        <w:ind w:left="1873" w:hanging="360"/>
        <w:jc w:val="right"/>
      </w:pPr>
      <w:rPr>
        <w:rFonts w:hint="default"/>
        <w:spacing w:val="0"/>
        <w:w w:val="113"/>
        <w:lang w:val="en-US" w:eastAsia="en-US" w:bidi="ar-SA"/>
      </w:rPr>
    </w:lvl>
    <w:lvl w:ilvl="1" w:tplc="2AAA1BCA">
      <w:numFmt w:val="bullet"/>
      <w:lvlText w:val="•"/>
      <w:lvlJc w:val="left"/>
      <w:pPr>
        <w:ind w:left="2790" w:hanging="360"/>
      </w:pPr>
      <w:rPr>
        <w:rFonts w:hint="default"/>
        <w:lang w:val="en-US" w:eastAsia="en-US" w:bidi="ar-SA"/>
      </w:rPr>
    </w:lvl>
    <w:lvl w:ilvl="2" w:tplc="631ED870">
      <w:numFmt w:val="bullet"/>
      <w:lvlText w:val="•"/>
      <w:lvlJc w:val="left"/>
      <w:pPr>
        <w:ind w:left="3700" w:hanging="360"/>
      </w:pPr>
      <w:rPr>
        <w:rFonts w:hint="default"/>
        <w:lang w:val="en-US" w:eastAsia="en-US" w:bidi="ar-SA"/>
      </w:rPr>
    </w:lvl>
    <w:lvl w:ilvl="3" w:tplc="DF4E3538">
      <w:numFmt w:val="bullet"/>
      <w:lvlText w:val="•"/>
      <w:lvlJc w:val="left"/>
      <w:pPr>
        <w:ind w:left="4610" w:hanging="360"/>
      </w:pPr>
      <w:rPr>
        <w:rFonts w:hint="default"/>
        <w:lang w:val="en-US" w:eastAsia="en-US" w:bidi="ar-SA"/>
      </w:rPr>
    </w:lvl>
    <w:lvl w:ilvl="4" w:tplc="09EA98A0">
      <w:numFmt w:val="bullet"/>
      <w:lvlText w:val="•"/>
      <w:lvlJc w:val="left"/>
      <w:pPr>
        <w:ind w:left="5520" w:hanging="360"/>
      </w:pPr>
      <w:rPr>
        <w:rFonts w:hint="default"/>
        <w:lang w:val="en-US" w:eastAsia="en-US" w:bidi="ar-SA"/>
      </w:rPr>
    </w:lvl>
    <w:lvl w:ilvl="5" w:tplc="D0A4ADA4">
      <w:numFmt w:val="bullet"/>
      <w:lvlText w:val="•"/>
      <w:lvlJc w:val="left"/>
      <w:pPr>
        <w:ind w:left="6430" w:hanging="360"/>
      </w:pPr>
      <w:rPr>
        <w:rFonts w:hint="default"/>
        <w:lang w:val="en-US" w:eastAsia="en-US" w:bidi="ar-SA"/>
      </w:rPr>
    </w:lvl>
    <w:lvl w:ilvl="6" w:tplc="DFCAF890">
      <w:numFmt w:val="bullet"/>
      <w:lvlText w:val="•"/>
      <w:lvlJc w:val="left"/>
      <w:pPr>
        <w:ind w:left="7340" w:hanging="360"/>
      </w:pPr>
      <w:rPr>
        <w:rFonts w:hint="default"/>
        <w:lang w:val="en-US" w:eastAsia="en-US" w:bidi="ar-SA"/>
      </w:rPr>
    </w:lvl>
    <w:lvl w:ilvl="7" w:tplc="72BAE65C">
      <w:numFmt w:val="bullet"/>
      <w:lvlText w:val="•"/>
      <w:lvlJc w:val="left"/>
      <w:pPr>
        <w:ind w:left="8250" w:hanging="360"/>
      </w:pPr>
      <w:rPr>
        <w:rFonts w:hint="default"/>
        <w:lang w:val="en-US" w:eastAsia="en-US" w:bidi="ar-SA"/>
      </w:rPr>
    </w:lvl>
    <w:lvl w:ilvl="8" w:tplc="EAEE3184">
      <w:numFmt w:val="bullet"/>
      <w:lvlText w:val="•"/>
      <w:lvlJc w:val="left"/>
      <w:pPr>
        <w:ind w:left="9160" w:hanging="360"/>
      </w:pPr>
      <w:rPr>
        <w:rFonts w:hint="default"/>
        <w:lang w:val="en-US" w:eastAsia="en-US" w:bidi="ar-SA"/>
      </w:rPr>
    </w:lvl>
  </w:abstractNum>
  <w:abstractNum w:abstractNumId="1" w15:restartNumberingAfterBreak="0">
    <w:nsid w:val="0C6417EE"/>
    <w:multiLevelType w:val="hybridMultilevel"/>
    <w:tmpl w:val="57025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633B4F"/>
    <w:multiLevelType w:val="multilevel"/>
    <w:tmpl w:val="8EF2836A"/>
    <w:lvl w:ilvl="0">
      <w:start w:val="1"/>
      <w:numFmt w:val="decimal"/>
      <w:lvlText w:val="%1."/>
      <w:lvlJc w:val="left"/>
      <w:pPr>
        <w:tabs>
          <w:tab w:val="num" w:pos="851"/>
        </w:tabs>
        <w:ind w:left="851" w:hanging="851"/>
      </w:pPr>
      <w:rPr>
        <w:rFonts w:ascii="Arial Narrow" w:hAnsi="Arial Narrow" w:cs="Arial" w:hint="default"/>
        <w:b w:val="0"/>
        <w:i w:val="0"/>
        <w:sz w:val="24"/>
        <w:szCs w:val="24"/>
      </w:rPr>
    </w:lvl>
    <w:lvl w:ilvl="1">
      <w:start w:val="1"/>
      <w:numFmt w:val="decimal"/>
      <w:lvlText w:val="%1.%2"/>
      <w:lvlJc w:val="left"/>
      <w:pPr>
        <w:tabs>
          <w:tab w:val="num" w:pos="1418"/>
        </w:tabs>
        <w:ind w:left="1418" w:hanging="1418"/>
      </w:pPr>
      <w:rPr>
        <w:rFonts w:ascii="Arial Narrow" w:hAnsi="Arial Narrow" w:cs="Arial" w:hint="default"/>
        <w:b w:val="0"/>
        <w:i w:val="0"/>
        <w:caps w:val="0"/>
        <w:strike w:val="0"/>
        <w:dstrike w:val="0"/>
        <w:vanish w:val="0"/>
        <w:color w:val="000000"/>
        <w:sz w:val="24"/>
        <w:szCs w:val="24"/>
        <w:effect w:val="none"/>
        <w:vertAlign w:val="baseline"/>
      </w:rPr>
    </w:lvl>
    <w:lvl w:ilvl="2">
      <w:start w:val="1"/>
      <w:numFmt w:val="decimal"/>
      <w:lvlText w:val="%1.%2.%3"/>
      <w:lvlJc w:val="left"/>
      <w:pPr>
        <w:tabs>
          <w:tab w:val="num" w:pos="1985"/>
        </w:tabs>
        <w:ind w:left="1985" w:hanging="1985"/>
      </w:pPr>
      <w:rPr>
        <w:rFonts w:ascii="Arial Narrow" w:hAnsi="Arial Narrow" w:cs="Arial" w:hint="default"/>
        <w:b w:val="0"/>
        <w:i w:val="0"/>
        <w:sz w:val="24"/>
        <w:szCs w:val="24"/>
      </w:rPr>
    </w:lvl>
    <w:lvl w:ilvl="3">
      <w:start w:val="1"/>
      <w:numFmt w:val="decimal"/>
      <w:lvlText w:val="%1.%2.%3.%4."/>
      <w:lvlJc w:val="left"/>
      <w:pPr>
        <w:tabs>
          <w:tab w:val="num" w:pos="2552"/>
        </w:tabs>
        <w:ind w:left="2552" w:hanging="2552"/>
      </w:pPr>
      <w:rPr>
        <w:rFonts w:ascii="Arial" w:hAnsi="Arial" w:cs="Arial" w:hint="default"/>
        <w:b w:val="0"/>
        <w:i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E94642E"/>
    <w:multiLevelType w:val="hybridMultilevel"/>
    <w:tmpl w:val="15746AC6"/>
    <w:lvl w:ilvl="0" w:tplc="2078ED16">
      <w:start w:val="1"/>
      <w:numFmt w:val="upperLetter"/>
      <w:lvlText w:val="%1."/>
      <w:lvlJc w:val="left"/>
      <w:pPr>
        <w:ind w:left="1800" w:hanging="360"/>
      </w:pPr>
      <w:rPr>
        <w:rFonts w:hint="default"/>
        <w:sz w:val="22"/>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 w15:restartNumberingAfterBreak="0">
    <w:nsid w:val="10815C84"/>
    <w:multiLevelType w:val="hybridMultilevel"/>
    <w:tmpl w:val="90A81348"/>
    <w:lvl w:ilvl="0" w:tplc="06009B7A">
      <w:start w:val="1"/>
      <w:numFmt w:val="decimal"/>
      <w:lvlText w:val="%1."/>
      <w:lvlJc w:val="left"/>
      <w:pPr>
        <w:ind w:left="4897" w:hanging="360"/>
      </w:pPr>
      <w:rPr>
        <w:rFonts w:ascii="Arial Narrow" w:eastAsia="Times New Roman" w:hAnsi="Arial Narrow" w:cs="Times New Roman"/>
      </w:rPr>
    </w:lvl>
    <w:lvl w:ilvl="1" w:tplc="1C090019" w:tentative="1">
      <w:start w:val="1"/>
      <w:numFmt w:val="lowerLetter"/>
      <w:lvlText w:val="%2."/>
      <w:lvlJc w:val="left"/>
      <w:pPr>
        <w:ind w:left="5617" w:hanging="360"/>
      </w:pPr>
    </w:lvl>
    <w:lvl w:ilvl="2" w:tplc="1C09001B" w:tentative="1">
      <w:start w:val="1"/>
      <w:numFmt w:val="lowerRoman"/>
      <w:lvlText w:val="%3."/>
      <w:lvlJc w:val="right"/>
      <w:pPr>
        <w:ind w:left="6337" w:hanging="180"/>
      </w:pPr>
    </w:lvl>
    <w:lvl w:ilvl="3" w:tplc="1C09000F" w:tentative="1">
      <w:start w:val="1"/>
      <w:numFmt w:val="decimal"/>
      <w:lvlText w:val="%4."/>
      <w:lvlJc w:val="left"/>
      <w:pPr>
        <w:ind w:left="7057" w:hanging="360"/>
      </w:pPr>
    </w:lvl>
    <w:lvl w:ilvl="4" w:tplc="1C090019" w:tentative="1">
      <w:start w:val="1"/>
      <w:numFmt w:val="lowerLetter"/>
      <w:lvlText w:val="%5."/>
      <w:lvlJc w:val="left"/>
      <w:pPr>
        <w:ind w:left="7777" w:hanging="360"/>
      </w:pPr>
    </w:lvl>
    <w:lvl w:ilvl="5" w:tplc="1C09001B" w:tentative="1">
      <w:start w:val="1"/>
      <w:numFmt w:val="lowerRoman"/>
      <w:lvlText w:val="%6."/>
      <w:lvlJc w:val="right"/>
      <w:pPr>
        <w:ind w:left="8497" w:hanging="180"/>
      </w:pPr>
    </w:lvl>
    <w:lvl w:ilvl="6" w:tplc="1C09000F" w:tentative="1">
      <w:start w:val="1"/>
      <w:numFmt w:val="decimal"/>
      <w:lvlText w:val="%7."/>
      <w:lvlJc w:val="left"/>
      <w:pPr>
        <w:ind w:left="9217" w:hanging="360"/>
      </w:pPr>
    </w:lvl>
    <w:lvl w:ilvl="7" w:tplc="1C090019" w:tentative="1">
      <w:start w:val="1"/>
      <w:numFmt w:val="lowerLetter"/>
      <w:lvlText w:val="%8."/>
      <w:lvlJc w:val="left"/>
      <w:pPr>
        <w:ind w:left="9937" w:hanging="360"/>
      </w:pPr>
    </w:lvl>
    <w:lvl w:ilvl="8" w:tplc="1C09001B" w:tentative="1">
      <w:start w:val="1"/>
      <w:numFmt w:val="lowerRoman"/>
      <w:lvlText w:val="%9."/>
      <w:lvlJc w:val="right"/>
      <w:pPr>
        <w:ind w:left="10657" w:hanging="180"/>
      </w:pPr>
    </w:lvl>
  </w:abstractNum>
  <w:abstractNum w:abstractNumId="5" w15:restartNumberingAfterBreak="0">
    <w:nsid w:val="152F7344"/>
    <w:multiLevelType w:val="multilevel"/>
    <w:tmpl w:val="C1B8208E"/>
    <w:lvl w:ilvl="0">
      <w:start w:val="1"/>
      <w:numFmt w:val="decimal"/>
      <w:lvlText w:val="%1."/>
      <w:lvlJc w:val="left"/>
      <w:pPr>
        <w:ind w:left="360" w:hanging="360"/>
      </w:pPr>
      <w:rPr>
        <w:b w:val="0"/>
      </w:rPr>
    </w:lvl>
    <w:lvl w:ilvl="1">
      <w:start w:val="1"/>
      <w:numFmt w:val="decimal"/>
      <w:isLgl/>
      <w:lvlText w:val="%1.%2."/>
      <w:lvlJc w:val="left"/>
      <w:pPr>
        <w:ind w:left="855" w:hanging="495"/>
      </w:pPr>
      <w:rPr>
        <w:b w:val="0"/>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 w15:restartNumberingAfterBreak="0">
    <w:nsid w:val="18BC15BB"/>
    <w:multiLevelType w:val="hybridMultilevel"/>
    <w:tmpl w:val="837A5816"/>
    <w:lvl w:ilvl="0" w:tplc="13865A3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132EA7"/>
    <w:multiLevelType w:val="multilevel"/>
    <w:tmpl w:val="4C84D782"/>
    <w:lvl w:ilvl="0">
      <w:start w:val="1"/>
      <w:numFmt w:val="decimal"/>
      <w:lvlText w:val="%1."/>
      <w:lvlJc w:val="left"/>
      <w:pPr>
        <w:tabs>
          <w:tab w:val="num" w:pos="850"/>
        </w:tabs>
        <w:ind w:left="850" w:hanging="850"/>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18"/>
        </w:tabs>
        <w:ind w:left="1418" w:hanging="1418"/>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85"/>
        </w:tabs>
        <w:ind w:left="1985" w:hanging="1985"/>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552"/>
        </w:tabs>
        <w:ind w:left="2552" w:hanging="2552"/>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119"/>
        </w:tabs>
        <w:ind w:left="3119" w:hanging="3119"/>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686"/>
        </w:tabs>
        <w:ind w:left="3686" w:hanging="3686"/>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268"/>
        </w:tabs>
        <w:ind w:left="2268" w:hanging="2268"/>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2551"/>
        </w:tabs>
        <w:ind w:left="2551" w:hanging="2551"/>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2835"/>
        </w:tabs>
        <w:ind w:left="2835" w:hanging="2835"/>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DBF5D73"/>
    <w:multiLevelType w:val="hybridMultilevel"/>
    <w:tmpl w:val="85EE94E6"/>
    <w:lvl w:ilvl="0" w:tplc="0E2E3A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8951A1A"/>
    <w:multiLevelType w:val="hybridMultilevel"/>
    <w:tmpl w:val="95324B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BE06689"/>
    <w:multiLevelType w:val="hybridMultilevel"/>
    <w:tmpl w:val="E10E8616"/>
    <w:lvl w:ilvl="0" w:tplc="13865A36">
      <w:start w:val="1"/>
      <w:numFmt w:val="decimal"/>
      <w:lvlText w:val="%1."/>
      <w:lvlJc w:val="left"/>
      <w:pPr>
        <w:tabs>
          <w:tab w:val="num" w:pos="786"/>
        </w:tabs>
        <w:ind w:left="786" w:hanging="360"/>
      </w:pPr>
      <w:rPr>
        <w:rFonts w:hint="default"/>
      </w:r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BE10B54"/>
    <w:multiLevelType w:val="hybridMultilevel"/>
    <w:tmpl w:val="837A5816"/>
    <w:lvl w:ilvl="0" w:tplc="13865A36">
      <w:start w:val="1"/>
      <w:numFmt w:val="decimal"/>
      <w:lvlText w:val="%1."/>
      <w:lvlJc w:val="left"/>
      <w:pPr>
        <w:tabs>
          <w:tab w:val="num" w:pos="786"/>
        </w:tabs>
        <w:ind w:left="786"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4E86002"/>
    <w:multiLevelType w:val="multilevel"/>
    <w:tmpl w:val="E52A0168"/>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8A250C"/>
    <w:multiLevelType w:val="multilevel"/>
    <w:tmpl w:val="CA9C3E12"/>
    <w:lvl w:ilvl="0">
      <w:start w:val="1"/>
      <w:numFmt w:val="decimal"/>
      <w:lvlText w:val="%1."/>
      <w:lvlJc w:val="left"/>
      <w:pPr>
        <w:ind w:left="668" w:hanging="567"/>
        <w:jc w:val="left"/>
      </w:pPr>
      <w:rPr>
        <w:rFonts w:ascii="Arial" w:eastAsia="Arial" w:hAnsi="Arial" w:cs="Arial" w:hint="default"/>
        <w:b w:val="0"/>
        <w:bCs w:val="0"/>
        <w:i w:val="0"/>
        <w:iCs w:val="0"/>
        <w:spacing w:val="0"/>
        <w:w w:val="100"/>
        <w:sz w:val="24"/>
        <w:szCs w:val="24"/>
        <w:lang w:val="en-US" w:eastAsia="en-US" w:bidi="ar-SA"/>
      </w:rPr>
    </w:lvl>
    <w:lvl w:ilvl="1">
      <w:start w:val="1"/>
      <w:numFmt w:val="decimal"/>
      <w:lvlText w:val="%1.%2."/>
      <w:lvlJc w:val="left"/>
      <w:pPr>
        <w:ind w:left="1234" w:hanging="1133"/>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2078" w:hanging="1133"/>
      </w:pPr>
      <w:rPr>
        <w:rFonts w:hint="default"/>
        <w:lang w:val="en-US" w:eastAsia="en-US" w:bidi="ar-SA"/>
      </w:rPr>
    </w:lvl>
    <w:lvl w:ilvl="3">
      <w:numFmt w:val="bullet"/>
      <w:lvlText w:val="•"/>
      <w:lvlJc w:val="left"/>
      <w:pPr>
        <w:ind w:left="2916" w:hanging="1133"/>
      </w:pPr>
      <w:rPr>
        <w:rFonts w:hint="default"/>
        <w:lang w:val="en-US" w:eastAsia="en-US" w:bidi="ar-SA"/>
      </w:rPr>
    </w:lvl>
    <w:lvl w:ilvl="4">
      <w:numFmt w:val="bullet"/>
      <w:lvlText w:val="•"/>
      <w:lvlJc w:val="left"/>
      <w:pPr>
        <w:ind w:left="3755" w:hanging="1133"/>
      </w:pPr>
      <w:rPr>
        <w:rFonts w:hint="default"/>
        <w:lang w:val="en-US" w:eastAsia="en-US" w:bidi="ar-SA"/>
      </w:rPr>
    </w:lvl>
    <w:lvl w:ilvl="5">
      <w:numFmt w:val="bullet"/>
      <w:lvlText w:val="•"/>
      <w:lvlJc w:val="left"/>
      <w:pPr>
        <w:ind w:left="4593" w:hanging="1133"/>
      </w:pPr>
      <w:rPr>
        <w:rFonts w:hint="default"/>
        <w:lang w:val="en-US" w:eastAsia="en-US" w:bidi="ar-SA"/>
      </w:rPr>
    </w:lvl>
    <w:lvl w:ilvl="6">
      <w:numFmt w:val="bullet"/>
      <w:lvlText w:val="•"/>
      <w:lvlJc w:val="left"/>
      <w:pPr>
        <w:ind w:left="5432" w:hanging="1133"/>
      </w:pPr>
      <w:rPr>
        <w:rFonts w:hint="default"/>
        <w:lang w:val="en-US" w:eastAsia="en-US" w:bidi="ar-SA"/>
      </w:rPr>
    </w:lvl>
    <w:lvl w:ilvl="7">
      <w:numFmt w:val="bullet"/>
      <w:lvlText w:val="•"/>
      <w:lvlJc w:val="left"/>
      <w:pPr>
        <w:ind w:left="6270" w:hanging="1133"/>
      </w:pPr>
      <w:rPr>
        <w:rFonts w:hint="default"/>
        <w:lang w:val="en-US" w:eastAsia="en-US" w:bidi="ar-SA"/>
      </w:rPr>
    </w:lvl>
    <w:lvl w:ilvl="8">
      <w:numFmt w:val="bullet"/>
      <w:lvlText w:val="•"/>
      <w:lvlJc w:val="left"/>
      <w:pPr>
        <w:ind w:left="7109" w:hanging="1133"/>
      </w:pPr>
      <w:rPr>
        <w:rFonts w:hint="default"/>
        <w:lang w:val="en-US" w:eastAsia="en-US" w:bidi="ar-SA"/>
      </w:rPr>
    </w:lvl>
  </w:abstractNum>
  <w:abstractNum w:abstractNumId="14" w15:restartNumberingAfterBreak="0">
    <w:nsid w:val="4F082A8C"/>
    <w:multiLevelType w:val="multilevel"/>
    <w:tmpl w:val="E886DAB6"/>
    <w:lvl w:ilvl="0">
      <w:start w:val="1"/>
      <w:numFmt w:val="decimal"/>
      <w:lvlText w:val="%1."/>
      <w:lvlJc w:val="left"/>
      <w:pPr>
        <w:tabs>
          <w:tab w:val="num" w:pos="851"/>
        </w:tabs>
        <w:ind w:left="851" w:hanging="851"/>
      </w:pPr>
      <w:rPr>
        <w:rFonts w:ascii="Arial" w:hAnsi="Arial" w:cs="Arial" w:hint="default"/>
        <w:b w:val="0"/>
        <w:i w:val="0"/>
        <w:color w:val="auto"/>
        <w:sz w:val="24"/>
        <w:szCs w:val="24"/>
      </w:rPr>
    </w:lvl>
    <w:lvl w:ilvl="1">
      <w:start w:val="1"/>
      <w:numFmt w:val="decimal"/>
      <w:lvlText w:val="%1.%2"/>
      <w:lvlJc w:val="left"/>
      <w:pPr>
        <w:tabs>
          <w:tab w:val="num" w:pos="1418"/>
        </w:tabs>
        <w:ind w:left="1418" w:hanging="1418"/>
      </w:pPr>
      <w:rPr>
        <w:rFonts w:ascii="Arial" w:hAnsi="Arial" w:cs="Arial" w:hint="default"/>
        <w:b w:val="0"/>
        <w:i w:val="0"/>
        <w:caps w:val="0"/>
        <w:strike w:val="0"/>
        <w:dstrike w:val="0"/>
        <w:vanish w:val="0"/>
        <w:color w:val="000000"/>
        <w:sz w:val="24"/>
        <w:szCs w:val="24"/>
        <w:effect w:val="none"/>
        <w:vertAlign w:val="baseline"/>
      </w:rPr>
    </w:lvl>
    <w:lvl w:ilvl="2">
      <w:start w:val="1"/>
      <w:numFmt w:val="decimal"/>
      <w:lvlText w:val="%1.%2.%3"/>
      <w:lvlJc w:val="left"/>
      <w:pPr>
        <w:tabs>
          <w:tab w:val="num" w:pos="1985"/>
        </w:tabs>
        <w:ind w:left="1985" w:hanging="1985"/>
      </w:pPr>
      <w:rPr>
        <w:rFonts w:ascii="Arial" w:hAnsi="Arial" w:cs="Arial" w:hint="default"/>
        <w:b w:val="0"/>
        <w:i w:val="0"/>
        <w:sz w:val="24"/>
        <w:szCs w:val="24"/>
      </w:rPr>
    </w:lvl>
    <w:lvl w:ilvl="3">
      <w:start w:val="1"/>
      <w:numFmt w:val="decimal"/>
      <w:lvlText w:val="%1.%2.%3.%4."/>
      <w:lvlJc w:val="left"/>
      <w:pPr>
        <w:tabs>
          <w:tab w:val="num" w:pos="2552"/>
        </w:tabs>
        <w:ind w:left="2552" w:hanging="2552"/>
      </w:pPr>
      <w:rPr>
        <w:rFonts w:ascii="Times New Roman" w:hAnsi="Times New Roman" w:hint="default"/>
        <w:b w:val="0"/>
        <w:i w:val="0"/>
        <w:sz w:val="26"/>
        <w:szCs w:val="26"/>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5D25175E"/>
    <w:multiLevelType w:val="hybridMultilevel"/>
    <w:tmpl w:val="CF30EAA0"/>
    <w:lvl w:ilvl="0" w:tplc="BA9208E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BD05E03"/>
    <w:multiLevelType w:val="hybridMultilevel"/>
    <w:tmpl w:val="95324B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F4A3BCC"/>
    <w:multiLevelType w:val="multilevel"/>
    <w:tmpl w:val="F3325916"/>
    <w:lvl w:ilvl="0">
      <w:start w:val="1"/>
      <w:numFmt w:val="decimal"/>
      <w:lvlText w:val="%1."/>
      <w:lvlJc w:val="left"/>
      <w:pPr>
        <w:tabs>
          <w:tab w:val="num" w:pos="567"/>
        </w:tabs>
        <w:ind w:left="567" w:hanging="567"/>
      </w:pPr>
      <w:rPr>
        <w:rFonts w:ascii="Arial" w:hAnsi="Arial" w:hint="default"/>
        <w:b w:val="0"/>
        <w:i w:val="0"/>
        <w:color w:val="333333"/>
        <w:sz w:val="24"/>
        <w:szCs w:val="24"/>
      </w:rPr>
    </w:lvl>
    <w:lvl w:ilvl="1">
      <w:start w:val="1"/>
      <w:numFmt w:val="decimal"/>
      <w:lvlText w:val="%1.%2"/>
      <w:lvlJc w:val="left"/>
      <w:pPr>
        <w:tabs>
          <w:tab w:val="num" w:pos="1191"/>
        </w:tabs>
        <w:ind w:left="1191" w:hanging="624"/>
      </w:pPr>
      <w:rPr>
        <w:rFonts w:ascii="Arial" w:hAnsi="Arial" w:hint="default"/>
        <w:b w:val="0"/>
        <w:i w:val="0"/>
        <w:caps w:val="0"/>
        <w:strike w:val="0"/>
        <w:dstrike w:val="0"/>
        <w:vanish w:val="0"/>
        <w:color w:val="333333"/>
        <w:kern w:val="0"/>
        <w:sz w:val="24"/>
        <w:szCs w:val="24"/>
        <w:vertAlign w:val="baseline"/>
      </w:rPr>
    </w:lvl>
    <w:lvl w:ilvl="2">
      <w:start w:val="1"/>
      <w:numFmt w:val="decimal"/>
      <w:lvlText w:val="%1.%2.%3"/>
      <w:lvlJc w:val="left"/>
      <w:pPr>
        <w:tabs>
          <w:tab w:val="num" w:pos="2041"/>
        </w:tabs>
        <w:ind w:left="2041" w:hanging="850"/>
      </w:pPr>
      <w:rPr>
        <w:rFonts w:ascii="Arial" w:hAnsi="Arial" w:hint="default"/>
        <w:b w:val="0"/>
        <w:i w:val="0"/>
        <w:color w:val="333333"/>
        <w:sz w:val="24"/>
        <w:szCs w:val="24"/>
      </w:rPr>
    </w:lvl>
    <w:lvl w:ilvl="3">
      <w:start w:val="1"/>
      <w:numFmt w:val="decimal"/>
      <w:lvlText w:val="%1.%2.%3.%4"/>
      <w:lvlJc w:val="left"/>
      <w:pPr>
        <w:tabs>
          <w:tab w:val="num" w:pos="2948"/>
        </w:tabs>
        <w:ind w:left="2948" w:hanging="907"/>
      </w:pPr>
      <w:rPr>
        <w:rFonts w:ascii="Arial" w:hAnsi="Arial" w:hint="default"/>
        <w:b w:val="0"/>
        <w:i w:val="0"/>
        <w:color w:val="333333"/>
        <w:sz w:val="24"/>
        <w:szCs w:val="24"/>
      </w:rPr>
    </w:lvl>
    <w:lvl w:ilvl="4">
      <w:start w:val="1"/>
      <w:numFmt w:val="decimal"/>
      <w:lvlText w:val="%1.%2.%3.%4.%5"/>
      <w:lvlJc w:val="left"/>
      <w:pPr>
        <w:tabs>
          <w:tab w:val="num" w:pos="3856"/>
        </w:tabs>
        <w:ind w:left="3856" w:hanging="908"/>
      </w:pPr>
      <w:rPr>
        <w:rFonts w:ascii="Arial" w:hAnsi="Arial" w:hint="default"/>
        <w:color w:val="333333"/>
        <w:sz w:val="20"/>
        <w:szCs w:val="20"/>
      </w:rPr>
    </w:lvl>
    <w:lvl w:ilvl="5">
      <w:start w:val="1"/>
      <w:numFmt w:val="decimal"/>
      <w:lvlText w:val="%1.%2.%3.%4.%5.%6"/>
      <w:lvlJc w:val="left"/>
      <w:pPr>
        <w:tabs>
          <w:tab w:val="num" w:pos="5897"/>
        </w:tabs>
        <w:ind w:left="5897" w:hanging="1248"/>
      </w:pPr>
      <w:rPr>
        <w:rFonts w:ascii="Arial" w:hAnsi="Arial" w:hint="default"/>
        <w:sz w:val="22"/>
        <w:szCs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37692522">
    <w:abstractNumId w:val="14"/>
  </w:num>
  <w:num w:numId="2" w16cid:durableId="422381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8737628">
    <w:abstractNumId w:val="6"/>
  </w:num>
  <w:num w:numId="4" w16cid:durableId="8336833">
    <w:abstractNumId w:val="15"/>
  </w:num>
  <w:num w:numId="5" w16cid:durableId="734746198">
    <w:abstractNumId w:val="8"/>
  </w:num>
  <w:num w:numId="6" w16cid:durableId="186724752">
    <w:abstractNumId w:val="11"/>
  </w:num>
  <w:num w:numId="7" w16cid:durableId="455099793">
    <w:abstractNumId w:val="4"/>
  </w:num>
  <w:num w:numId="8" w16cid:durableId="878130641">
    <w:abstractNumId w:val="3"/>
  </w:num>
  <w:num w:numId="9" w16cid:durableId="1661694264">
    <w:abstractNumId w:val="7"/>
  </w:num>
  <w:num w:numId="10" w16cid:durableId="153381689">
    <w:abstractNumId w:val="12"/>
  </w:num>
  <w:num w:numId="11" w16cid:durableId="515578218">
    <w:abstractNumId w:val="2"/>
  </w:num>
  <w:num w:numId="12" w16cid:durableId="1645887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3016960">
    <w:abstractNumId w:val="10"/>
  </w:num>
  <w:num w:numId="14" w16cid:durableId="325326530">
    <w:abstractNumId w:val="1"/>
  </w:num>
  <w:num w:numId="15" w16cid:durableId="1551840849">
    <w:abstractNumId w:val="16"/>
  </w:num>
  <w:num w:numId="16" w16cid:durableId="256443886">
    <w:abstractNumId w:val="17"/>
  </w:num>
  <w:num w:numId="17" w16cid:durableId="1859538419">
    <w:abstractNumId w:val="9"/>
  </w:num>
  <w:num w:numId="18" w16cid:durableId="1406419344">
    <w:abstractNumId w:val="0"/>
  </w:num>
  <w:num w:numId="19" w16cid:durableId="124973320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48"/>
    <w:rsid w:val="000023A4"/>
    <w:rsid w:val="00002C66"/>
    <w:rsid w:val="00003536"/>
    <w:rsid w:val="00004FE9"/>
    <w:rsid w:val="0000767B"/>
    <w:rsid w:val="000110D9"/>
    <w:rsid w:val="00011726"/>
    <w:rsid w:val="0002077C"/>
    <w:rsid w:val="00020DF5"/>
    <w:rsid w:val="00021DD3"/>
    <w:rsid w:val="00023504"/>
    <w:rsid w:val="00023F53"/>
    <w:rsid w:val="0002557A"/>
    <w:rsid w:val="000264BB"/>
    <w:rsid w:val="0002653E"/>
    <w:rsid w:val="00027A16"/>
    <w:rsid w:val="00030A4C"/>
    <w:rsid w:val="00031E40"/>
    <w:rsid w:val="000335C7"/>
    <w:rsid w:val="00034257"/>
    <w:rsid w:val="000362BF"/>
    <w:rsid w:val="00036753"/>
    <w:rsid w:val="00037916"/>
    <w:rsid w:val="00037EC4"/>
    <w:rsid w:val="0004106F"/>
    <w:rsid w:val="0004224E"/>
    <w:rsid w:val="00044326"/>
    <w:rsid w:val="000478CC"/>
    <w:rsid w:val="00047EFF"/>
    <w:rsid w:val="00047F2F"/>
    <w:rsid w:val="00050C7B"/>
    <w:rsid w:val="00050EDF"/>
    <w:rsid w:val="00051D11"/>
    <w:rsid w:val="0005606F"/>
    <w:rsid w:val="000560C7"/>
    <w:rsid w:val="0006061A"/>
    <w:rsid w:val="00061DDD"/>
    <w:rsid w:val="00065280"/>
    <w:rsid w:val="00070289"/>
    <w:rsid w:val="000738E9"/>
    <w:rsid w:val="000759D5"/>
    <w:rsid w:val="00076579"/>
    <w:rsid w:val="0007671D"/>
    <w:rsid w:val="00077558"/>
    <w:rsid w:val="00077A25"/>
    <w:rsid w:val="00080E2A"/>
    <w:rsid w:val="00081F99"/>
    <w:rsid w:val="00082298"/>
    <w:rsid w:val="00082E75"/>
    <w:rsid w:val="00084A8A"/>
    <w:rsid w:val="00087681"/>
    <w:rsid w:val="0009028F"/>
    <w:rsid w:val="00090856"/>
    <w:rsid w:val="000957F0"/>
    <w:rsid w:val="0009658C"/>
    <w:rsid w:val="000976EE"/>
    <w:rsid w:val="000A07CF"/>
    <w:rsid w:val="000A1646"/>
    <w:rsid w:val="000A4C35"/>
    <w:rsid w:val="000A5E32"/>
    <w:rsid w:val="000A7E66"/>
    <w:rsid w:val="000B0965"/>
    <w:rsid w:val="000B41D9"/>
    <w:rsid w:val="000B549C"/>
    <w:rsid w:val="000B587C"/>
    <w:rsid w:val="000B6C5D"/>
    <w:rsid w:val="000C3863"/>
    <w:rsid w:val="000C42ED"/>
    <w:rsid w:val="000C48D5"/>
    <w:rsid w:val="000C4F44"/>
    <w:rsid w:val="000C6371"/>
    <w:rsid w:val="000C6E20"/>
    <w:rsid w:val="000D0BC0"/>
    <w:rsid w:val="000D39B6"/>
    <w:rsid w:val="000D6211"/>
    <w:rsid w:val="000D7D79"/>
    <w:rsid w:val="000E26C8"/>
    <w:rsid w:val="000E41D4"/>
    <w:rsid w:val="000E55FD"/>
    <w:rsid w:val="000E5E76"/>
    <w:rsid w:val="000E7244"/>
    <w:rsid w:val="000F12A1"/>
    <w:rsid w:val="000F147F"/>
    <w:rsid w:val="000F28D2"/>
    <w:rsid w:val="000F5AAA"/>
    <w:rsid w:val="00100A36"/>
    <w:rsid w:val="00100B86"/>
    <w:rsid w:val="00101C02"/>
    <w:rsid w:val="00103A3B"/>
    <w:rsid w:val="0010442F"/>
    <w:rsid w:val="001044B2"/>
    <w:rsid w:val="00104537"/>
    <w:rsid w:val="00110DE1"/>
    <w:rsid w:val="00113CF2"/>
    <w:rsid w:val="00115016"/>
    <w:rsid w:val="00115AF9"/>
    <w:rsid w:val="001214CB"/>
    <w:rsid w:val="0012201C"/>
    <w:rsid w:val="00122897"/>
    <w:rsid w:val="0012292B"/>
    <w:rsid w:val="00123EBC"/>
    <w:rsid w:val="00126A57"/>
    <w:rsid w:val="0012728C"/>
    <w:rsid w:val="001275FC"/>
    <w:rsid w:val="00130152"/>
    <w:rsid w:val="00130858"/>
    <w:rsid w:val="00131233"/>
    <w:rsid w:val="001339D4"/>
    <w:rsid w:val="00133AA2"/>
    <w:rsid w:val="00133AA6"/>
    <w:rsid w:val="001354BA"/>
    <w:rsid w:val="00137C83"/>
    <w:rsid w:val="001401E2"/>
    <w:rsid w:val="00143CC5"/>
    <w:rsid w:val="00144963"/>
    <w:rsid w:val="00145312"/>
    <w:rsid w:val="001506D0"/>
    <w:rsid w:val="0015077A"/>
    <w:rsid w:val="00152226"/>
    <w:rsid w:val="00155204"/>
    <w:rsid w:val="00156A4E"/>
    <w:rsid w:val="00156E27"/>
    <w:rsid w:val="001609BF"/>
    <w:rsid w:val="001613B4"/>
    <w:rsid w:val="001708DC"/>
    <w:rsid w:val="00173FF0"/>
    <w:rsid w:val="001740A3"/>
    <w:rsid w:val="001747C9"/>
    <w:rsid w:val="00175F65"/>
    <w:rsid w:val="00176DE1"/>
    <w:rsid w:val="00177545"/>
    <w:rsid w:val="00177CB1"/>
    <w:rsid w:val="001837D9"/>
    <w:rsid w:val="001921A1"/>
    <w:rsid w:val="00192CC3"/>
    <w:rsid w:val="001A01D5"/>
    <w:rsid w:val="001A27EC"/>
    <w:rsid w:val="001A367B"/>
    <w:rsid w:val="001A3B84"/>
    <w:rsid w:val="001A3D01"/>
    <w:rsid w:val="001A410F"/>
    <w:rsid w:val="001A41C7"/>
    <w:rsid w:val="001A5624"/>
    <w:rsid w:val="001A5653"/>
    <w:rsid w:val="001A6AE6"/>
    <w:rsid w:val="001A7DA0"/>
    <w:rsid w:val="001B0ABA"/>
    <w:rsid w:val="001B745A"/>
    <w:rsid w:val="001C0398"/>
    <w:rsid w:val="001C0D8C"/>
    <w:rsid w:val="001C2CA8"/>
    <w:rsid w:val="001C4159"/>
    <w:rsid w:val="001C652D"/>
    <w:rsid w:val="001C698D"/>
    <w:rsid w:val="001D0B41"/>
    <w:rsid w:val="001D14E2"/>
    <w:rsid w:val="001D1898"/>
    <w:rsid w:val="001D1998"/>
    <w:rsid w:val="001D267C"/>
    <w:rsid w:val="001D54FE"/>
    <w:rsid w:val="001D7F9D"/>
    <w:rsid w:val="001E2F57"/>
    <w:rsid w:val="001E426F"/>
    <w:rsid w:val="001E46A1"/>
    <w:rsid w:val="001E50AD"/>
    <w:rsid w:val="001F039E"/>
    <w:rsid w:val="001F0B4A"/>
    <w:rsid w:val="001F0EEE"/>
    <w:rsid w:val="001F1954"/>
    <w:rsid w:val="001F2E81"/>
    <w:rsid w:val="001F5E54"/>
    <w:rsid w:val="001F7D60"/>
    <w:rsid w:val="0020220E"/>
    <w:rsid w:val="00202366"/>
    <w:rsid w:val="002024BF"/>
    <w:rsid w:val="00203F63"/>
    <w:rsid w:val="002043F8"/>
    <w:rsid w:val="00210610"/>
    <w:rsid w:val="00211FBB"/>
    <w:rsid w:val="00212FD4"/>
    <w:rsid w:val="002130B4"/>
    <w:rsid w:val="0021406E"/>
    <w:rsid w:val="0021428F"/>
    <w:rsid w:val="00216FD6"/>
    <w:rsid w:val="002223A8"/>
    <w:rsid w:val="002252D4"/>
    <w:rsid w:val="00225A05"/>
    <w:rsid w:val="0022670F"/>
    <w:rsid w:val="002267C1"/>
    <w:rsid w:val="00232258"/>
    <w:rsid w:val="00234E3E"/>
    <w:rsid w:val="002357D7"/>
    <w:rsid w:val="00240540"/>
    <w:rsid w:val="00240986"/>
    <w:rsid w:val="00240BFE"/>
    <w:rsid w:val="0024389D"/>
    <w:rsid w:val="00244156"/>
    <w:rsid w:val="00246A72"/>
    <w:rsid w:val="0025232B"/>
    <w:rsid w:val="00252F68"/>
    <w:rsid w:val="00253A66"/>
    <w:rsid w:val="00253AA0"/>
    <w:rsid w:val="00254A00"/>
    <w:rsid w:val="0025540B"/>
    <w:rsid w:val="00255975"/>
    <w:rsid w:val="00257DE0"/>
    <w:rsid w:val="00257EF9"/>
    <w:rsid w:val="00261719"/>
    <w:rsid w:val="00261AB5"/>
    <w:rsid w:val="0026286D"/>
    <w:rsid w:val="002628E6"/>
    <w:rsid w:val="002630D2"/>
    <w:rsid w:val="0026434E"/>
    <w:rsid w:val="002676F3"/>
    <w:rsid w:val="00270B70"/>
    <w:rsid w:val="00270CB4"/>
    <w:rsid w:val="00270CD0"/>
    <w:rsid w:val="002711C8"/>
    <w:rsid w:val="0027314C"/>
    <w:rsid w:val="002731D5"/>
    <w:rsid w:val="00273443"/>
    <w:rsid w:val="00273634"/>
    <w:rsid w:val="00273A1B"/>
    <w:rsid w:val="00280618"/>
    <w:rsid w:val="00282BA7"/>
    <w:rsid w:val="00285AD0"/>
    <w:rsid w:val="00286245"/>
    <w:rsid w:val="002908EC"/>
    <w:rsid w:val="00290FAC"/>
    <w:rsid w:val="00294F7C"/>
    <w:rsid w:val="0029615F"/>
    <w:rsid w:val="00297061"/>
    <w:rsid w:val="002971E7"/>
    <w:rsid w:val="00297AE5"/>
    <w:rsid w:val="002A0CEF"/>
    <w:rsid w:val="002A0FEA"/>
    <w:rsid w:val="002A12B4"/>
    <w:rsid w:val="002A3058"/>
    <w:rsid w:val="002A3D75"/>
    <w:rsid w:val="002A4ED9"/>
    <w:rsid w:val="002A61F7"/>
    <w:rsid w:val="002B0371"/>
    <w:rsid w:val="002B0E1D"/>
    <w:rsid w:val="002B268D"/>
    <w:rsid w:val="002B277F"/>
    <w:rsid w:val="002B72B7"/>
    <w:rsid w:val="002B7AD7"/>
    <w:rsid w:val="002C15F8"/>
    <w:rsid w:val="002C23CB"/>
    <w:rsid w:val="002C408C"/>
    <w:rsid w:val="002C653B"/>
    <w:rsid w:val="002C6F01"/>
    <w:rsid w:val="002C7469"/>
    <w:rsid w:val="002C78F1"/>
    <w:rsid w:val="002D0142"/>
    <w:rsid w:val="002D0A87"/>
    <w:rsid w:val="002D2720"/>
    <w:rsid w:val="002D36C5"/>
    <w:rsid w:val="002D3BF7"/>
    <w:rsid w:val="002D50D2"/>
    <w:rsid w:val="002D73DC"/>
    <w:rsid w:val="002E2937"/>
    <w:rsid w:val="002E2E31"/>
    <w:rsid w:val="002E5DEE"/>
    <w:rsid w:val="002F023E"/>
    <w:rsid w:val="002F3676"/>
    <w:rsid w:val="002F3D01"/>
    <w:rsid w:val="002F51E6"/>
    <w:rsid w:val="003007E7"/>
    <w:rsid w:val="00303786"/>
    <w:rsid w:val="003049DC"/>
    <w:rsid w:val="00304BA5"/>
    <w:rsid w:val="00306A68"/>
    <w:rsid w:val="00306D4D"/>
    <w:rsid w:val="0031202B"/>
    <w:rsid w:val="00314A31"/>
    <w:rsid w:val="00315FFF"/>
    <w:rsid w:val="00317065"/>
    <w:rsid w:val="003220AE"/>
    <w:rsid w:val="003222F2"/>
    <w:rsid w:val="00330617"/>
    <w:rsid w:val="003337C8"/>
    <w:rsid w:val="00335A83"/>
    <w:rsid w:val="00340F54"/>
    <w:rsid w:val="0034148D"/>
    <w:rsid w:val="00343BA2"/>
    <w:rsid w:val="00343DAD"/>
    <w:rsid w:val="003456A0"/>
    <w:rsid w:val="00345A9C"/>
    <w:rsid w:val="00346B03"/>
    <w:rsid w:val="00347DCE"/>
    <w:rsid w:val="00353880"/>
    <w:rsid w:val="0035542E"/>
    <w:rsid w:val="00355591"/>
    <w:rsid w:val="00355A92"/>
    <w:rsid w:val="00362601"/>
    <w:rsid w:val="0036682C"/>
    <w:rsid w:val="00370284"/>
    <w:rsid w:val="00372A05"/>
    <w:rsid w:val="00372EBC"/>
    <w:rsid w:val="00376263"/>
    <w:rsid w:val="00376AB9"/>
    <w:rsid w:val="00380047"/>
    <w:rsid w:val="0038053C"/>
    <w:rsid w:val="00381E23"/>
    <w:rsid w:val="00383933"/>
    <w:rsid w:val="00383CCB"/>
    <w:rsid w:val="003868EF"/>
    <w:rsid w:val="003910FF"/>
    <w:rsid w:val="00391F8D"/>
    <w:rsid w:val="00396B8F"/>
    <w:rsid w:val="003973F6"/>
    <w:rsid w:val="003A0A6D"/>
    <w:rsid w:val="003A4728"/>
    <w:rsid w:val="003A4AB9"/>
    <w:rsid w:val="003A4B38"/>
    <w:rsid w:val="003B12C5"/>
    <w:rsid w:val="003B288F"/>
    <w:rsid w:val="003B5DCE"/>
    <w:rsid w:val="003B648C"/>
    <w:rsid w:val="003B6CD5"/>
    <w:rsid w:val="003B7805"/>
    <w:rsid w:val="003B7A82"/>
    <w:rsid w:val="003B7FE6"/>
    <w:rsid w:val="003C192D"/>
    <w:rsid w:val="003C2705"/>
    <w:rsid w:val="003C2F56"/>
    <w:rsid w:val="003C53B5"/>
    <w:rsid w:val="003C56DF"/>
    <w:rsid w:val="003C5EA4"/>
    <w:rsid w:val="003C741E"/>
    <w:rsid w:val="003C78CE"/>
    <w:rsid w:val="003C790E"/>
    <w:rsid w:val="003C7F7E"/>
    <w:rsid w:val="003D4FD4"/>
    <w:rsid w:val="003D53AC"/>
    <w:rsid w:val="003D7B25"/>
    <w:rsid w:val="003E4588"/>
    <w:rsid w:val="003E4AF2"/>
    <w:rsid w:val="003E515B"/>
    <w:rsid w:val="003E6324"/>
    <w:rsid w:val="003E68E5"/>
    <w:rsid w:val="003F057A"/>
    <w:rsid w:val="003F26B4"/>
    <w:rsid w:val="003F2F9C"/>
    <w:rsid w:val="003F5689"/>
    <w:rsid w:val="003F71FA"/>
    <w:rsid w:val="003F723D"/>
    <w:rsid w:val="00400981"/>
    <w:rsid w:val="00404D71"/>
    <w:rsid w:val="00405338"/>
    <w:rsid w:val="0040773F"/>
    <w:rsid w:val="00410396"/>
    <w:rsid w:val="004104F4"/>
    <w:rsid w:val="004108C0"/>
    <w:rsid w:val="00412477"/>
    <w:rsid w:val="00412B75"/>
    <w:rsid w:val="00413EEA"/>
    <w:rsid w:val="0041453B"/>
    <w:rsid w:val="00416420"/>
    <w:rsid w:val="00416FCC"/>
    <w:rsid w:val="004179F1"/>
    <w:rsid w:val="00417B36"/>
    <w:rsid w:val="004210B8"/>
    <w:rsid w:val="00422567"/>
    <w:rsid w:val="004225A4"/>
    <w:rsid w:val="00424682"/>
    <w:rsid w:val="00427345"/>
    <w:rsid w:val="0042756B"/>
    <w:rsid w:val="00427EDA"/>
    <w:rsid w:val="004305CC"/>
    <w:rsid w:val="00431285"/>
    <w:rsid w:val="00431632"/>
    <w:rsid w:val="004321C1"/>
    <w:rsid w:val="00432360"/>
    <w:rsid w:val="00432720"/>
    <w:rsid w:val="004356D4"/>
    <w:rsid w:val="004358AA"/>
    <w:rsid w:val="004368D5"/>
    <w:rsid w:val="00436EC5"/>
    <w:rsid w:val="00437AE3"/>
    <w:rsid w:val="00440FDE"/>
    <w:rsid w:val="00443603"/>
    <w:rsid w:val="00443BBD"/>
    <w:rsid w:val="004445E4"/>
    <w:rsid w:val="00444A40"/>
    <w:rsid w:val="0044560F"/>
    <w:rsid w:val="00445828"/>
    <w:rsid w:val="004471DE"/>
    <w:rsid w:val="004479AF"/>
    <w:rsid w:val="00447DFC"/>
    <w:rsid w:val="00447FBC"/>
    <w:rsid w:val="00451777"/>
    <w:rsid w:val="004527DE"/>
    <w:rsid w:val="004533DF"/>
    <w:rsid w:val="00453D97"/>
    <w:rsid w:val="004566A0"/>
    <w:rsid w:val="004577AC"/>
    <w:rsid w:val="00462B17"/>
    <w:rsid w:val="00462C5D"/>
    <w:rsid w:val="004630E4"/>
    <w:rsid w:val="004634CC"/>
    <w:rsid w:val="00463E09"/>
    <w:rsid w:val="0046758C"/>
    <w:rsid w:val="00470C8F"/>
    <w:rsid w:val="00471B72"/>
    <w:rsid w:val="00476F03"/>
    <w:rsid w:val="004772ED"/>
    <w:rsid w:val="0048055C"/>
    <w:rsid w:val="00481B9A"/>
    <w:rsid w:val="00482F00"/>
    <w:rsid w:val="00483971"/>
    <w:rsid w:val="00484797"/>
    <w:rsid w:val="004851A5"/>
    <w:rsid w:val="00485E9C"/>
    <w:rsid w:val="00486288"/>
    <w:rsid w:val="00486B97"/>
    <w:rsid w:val="00490232"/>
    <w:rsid w:val="0049064E"/>
    <w:rsid w:val="00491459"/>
    <w:rsid w:val="004914DD"/>
    <w:rsid w:val="00493634"/>
    <w:rsid w:val="00493828"/>
    <w:rsid w:val="00494422"/>
    <w:rsid w:val="00494B2F"/>
    <w:rsid w:val="004954D5"/>
    <w:rsid w:val="00496AA3"/>
    <w:rsid w:val="004975F6"/>
    <w:rsid w:val="004A021D"/>
    <w:rsid w:val="004A0252"/>
    <w:rsid w:val="004A0526"/>
    <w:rsid w:val="004A0F31"/>
    <w:rsid w:val="004A12F6"/>
    <w:rsid w:val="004A6AD9"/>
    <w:rsid w:val="004A73B7"/>
    <w:rsid w:val="004A777F"/>
    <w:rsid w:val="004B0F35"/>
    <w:rsid w:val="004B1844"/>
    <w:rsid w:val="004B1E56"/>
    <w:rsid w:val="004B2807"/>
    <w:rsid w:val="004B28AB"/>
    <w:rsid w:val="004B29F9"/>
    <w:rsid w:val="004B358B"/>
    <w:rsid w:val="004B360D"/>
    <w:rsid w:val="004B3649"/>
    <w:rsid w:val="004B466D"/>
    <w:rsid w:val="004B5B26"/>
    <w:rsid w:val="004B665B"/>
    <w:rsid w:val="004B6C45"/>
    <w:rsid w:val="004B744D"/>
    <w:rsid w:val="004C0DA6"/>
    <w:rsid w:val="004C2524"/>
    <w:rsid w:val="004C3277"/>
    <w:rsid w:val="004C4E60"/>
    <w:rsid w:val="004C57E6"/>
    <w:rsid w:val="004D06EB"/>
    <w:rsid w:val="004D331B"/>
    <w:rsid w:val="004D5446"/>
    <w:rsid w:val="004D650D"/>
    <w:rsid w:val="004E1CEC"/>
    <w:rsid w:val="004E3875"/>
    <w:rsid w:val="004E54C0"/>
    <w:rsid w:val="004E69E3"/>
    <w:rsid w:val="004E7C45"/>
    <w:rsid w:val="004E7DDE"/>
    <w:rsid w:val="004F0072"/>
    <w:rsid w:val="004F030F"/>
    <w:rsid w:val="004F1566"/>
    <w:rsid w:val="004F3793"/>
    <w:rsid w:val="004F5898"/>
    <w:rsid w:val="004F5B5A"/>
    <w:rsid w:val="004F6F51"/>
    <w:rsid w:val="00504E5E"/>
    <w:rsid w:val="00505927"/>
    <w:rsid w:val="00505E95"/>
    <w:rsid w:val="00510051"/>
    <w:rsid w:val="005145BA"/>
    <w:rsid w:val="0051471D"/>
    <w:rsid w:val="0051482D"/>
    <w:rsid w:val="00516408"/>
    <w:rsid w:val="00516BA7"/>
    <w:rsid w:val="00517C5D"/>
    <w:rsid w:val="005220B5"/>
    <w:rsid w:val="00522E7C"/>
    <w:rsid w:val="005245DB"/>
    <w:rsid w:val="00526C05"/>
    <w:rsid w:val="00527B3C"/>
    <w:rsid w:val="00530A39"/>
    <w:rsid w:val="005323B0"/>
    <w:rsid w:val="005327EE"/>
    <w:rsid w:val="0053401B"/>
    <w:rsid w:val="00534375"/>
    <w:rsid w:val="00535A8F"/>
    <w:rsid w:val="00536440"/>
    <w:rsid w:val="00540D6B"/>
    <w:rsid w:val="00541BED"/>
    <w:rsid w:val="00545B26"/>
    <w:rsid w:val="00546256"/>
    <w:rsid w:val="00547FCE"/>
    <w:rsid w:val="00550983"/>
    <w:rsid w:val="005511F9"/>
    <w:rsid w:val="00551BC6"/>
    <w:rsid w:val="00551CAD"/>
    <w:rsid w:val="00553631"/>
    <w:rsid w:val="00554154"/>
    <w:rsid w:val="005546B8"/>
    <w:rsid w:val="0055606C"/>
    <w:rsid w:val="005569B4"/>
    <w:rsid w:val="00557CE4"/>
    <w:rsid w:val="00560AEA"/>
    <w:rsid w:val="00560B21"/>
    <w:rsid w:val="00561E83"/>
    <w:rsid w:val="005641BC"/>
    <w:rsid w:val="005720BE"/>
    <w:rsid w:val="005724DB"/>
    <w:rsid w:val="005731AA"/>
    <w:rsid w:val="00573611"/>
    <w:rsid w:val="005748B8"/>
    <w:rsid w:val="005764C7"/>
    <w:rsid w:val="005818EC"/>
    <w:rsid w:val="00583569"/>
    <w:rsid w:val="0058376E"/>
    <w:rsid w:val="00583F4F"/>
    <w:rsid w:val="005858D1"/>
    <w:rsid w:val="00586104"/>
    <w:rsid w:val="005877EC"/>
    <w:rsid w:val="00590781"/>
    <w:rsid w:val="00592064"/>
    <w:rsid w:val="00592239"/>
    <w:rsid w:val="00592CC5"/>
    <w:rsid w:val="0059452F"/>
    <w:rsid w:val="00596456"/>
    <w:rsid w:val="0059674E"/>
    <w:rsid w:val="005A1482"/>
    <w:rsid w:val="005A2267"/>
    <w:rsid w:val="005A45B5"/>
    <w:rsid w:val="005A53A5"/>
    <w:rsid w:val="005A7177"/>
    <w:rsid w:val="005A7438"/>
    <w:rsid w:val="005A7695"/>
    <w:rsid w:val="005B0C48"/>
    <w:rsid w:val="005B109D"/>
    <w:rsid w:val="005B5302"/>
    <w:rsid w:val="005B5B62"/>
    <w:rsid w:val="005B61A3"/>
    <w:rsid w:val="005B7109"/>
    <w:rsid w:val="005C033D"/>
    <w:rsid w:val="005C323C"/>
    <w:rsid w:val="005C399D"/>
    <w:rsid w:val="005C6360"/>
    <w:rsid w:val="005C7835"/>
    <w:rsid w:val="005D132D"/>
    <w:rsid w:val="005D1A0D"/>
    <w:rsid w:val="005D30E9"/>
    <w:rsid w:val="005D41F4"/>
    <w:rsid w:val="005D4E5E"/>
    <w:rsid w:val="005D5321"/>
    <w:rsid w:val="005D6E12"/>
    <w:rsid w:val="005E02A4"/>
    <w:rsid w:val="005E0988"/>
    <w:rsid w:val="005E199C"/>
    <w:rsid w:val="005E1B5B"/>
    <w:rsid w:val="005E6CF7"/>
    <w:rsid w:val="005F154C"/>
    <w:rsid w:val="005F3237"/>
    <w:rsid w:val="005F3608"/>
    <w:rsid w:val="005F3D35"/>
    <w:rsid w:val="005F6DC2"/>
    <w:rsid w:val="005F7390"/>
    <w:rsid w:val="005F7528"/>
    <w:rsid w:val="005F7664"/>
    <w:rsid w:val="005F77BC"/>
    <w:rsid w:val="005F7E55"/>
    <w:rsid w:val="00600898"/>
    <w:rsid w:val="00601CF1"/>
    <w:rsid w:val="00603DAC"/>
    <w:rsid w:val="00604DC1"/>
    <w:rsid w:val="00606D5A"/>
    <w:rsid w:val="0061379B"/>
    <w:rsid w:val="0061480F"/>
    <w:rsid w:val="0061586A"/>
    <w:rsid w:val="0061793F"/>
    <w:rsid w:val="00620391"/>
    <w:rsid w:val="00621A2B"/>
    <w:rsid w:val="00621C95"/>
    <w:rsid w:val="00623476"/>
    <w:rsid w:val="00623F5A"/>
    <w:rsid w:val="00627200"/>
    <w:rsid w:val="006326DF"/>
    <w:rsid w:val="0063422D"/>
    <w:rsid w:val="006343CC"/>
    <w:rsid w:val="00637CD9"/>
    <w:rsid w:val="00643AA7"/>
    <w:rsid w:val="0064400B"/>
    <w:rsid w:val="006547C8"/>
    <w:rsid w:val="00656697"/>
    <w:rsid w:val="006572C8"/>
    <w:rsid w:val="006575A4"/>
    <w:rsid w:val="00662168"/>
    <w:rsid w:val="00662A8B"/>
    <w:rsid w:val="0066312B"/>
    <w:rsid w:val="00663B2A"/>
    <w:rsid w:val="00663BBF"/>
    <w:rsid w:val="00664711"/>
    <w:rsid w:val="00664F12"/>
    <w:rsid w:val="006674F4"/>
    <w:rsid w:val="00667998"/>
    <w:rsid w:val="00670982"/>
    <w:rsid w:val="00670E80"/>
    <w:rsid w:val="006715F7"/>
    <w:rsid w:val="00674152"/>
    <w:rsid w:val="0067433D"/>
    <w:rsid w:val="00677126"/>
    <w:rsid w:val="00677AD7"/>
    <w:rsid w:val="006802F2"/>
    <w:rsid w:val="006806C8"/>
    <w:rsid w:val="00682BD6"/>
    <w:rsid w:val="00683065"/>
    <w:rsid w:val="00683229"/>
    <w:rsid w:val="00683BB7"/>
    <w:rsid w:val="00685931"/>
    <w:rsid w:val="00690D4E"/>
    <w:rsid w:val="00693AB6"/>
    <w:rsid w:val="00694212"/>
    <w:rsid w:val="00694DBB"/>
    <w:rsid w:val="00694EFF"/>
    <w:rsid w:val="006969D0"/>
    <w:rsid w:val="00697DAD"/>
    <w:rsid w:val="006A17DB"/>
    <w:rsid w:val="006A36C4"/>
    <w:rsid w:val="006A39CC"/>
    <w:rsid w:val="006A413B"/>
    <w:rsid w:val="006B32BC"/>
    <w:rsid w:val="006B3718"/>
    <w:rsid w:val="006B55E7"/>
    <w:rsid w:val="006B7D04"/>
    <w:rsid w:val="006C1B46"/>
    <w:rsid w:val="006C2A91"/>
    <w:rsid w:val="006C59BF"/>
    <w:rsid w:val="006D252B"/>
    <w:rsid w:val="006D29EB"/>
    <w:rsid w:val="006D2FE4"/>
    <w:rsid w:val="006D3734"/>
    <w:rsid w:val="006D519B"/>
    <w:rsid w:val="006D6070"/>
    <w:rsid w:val="006D678A"/>
    <w:rsid w:val="006E0B37"/>
    <w:rsid w:val="006E133A"/>
    <w:rsid w:val="006E46E7"/>
    <w:rsid w:val="006E5361"/>
    <w:rsid w:val="006E6A6E"/>
    <w:rsid w:val="006F036D"/>
    <w:rsid w:val="006F03D1"/>
    <w:rsid w:val="006F214A"/>
    <w:rsid w:val="006F49B5"/>
    <w:rsid w:val="006F60C7"/>
    <w:rsid w:val="006F673E"/>
    <w:rsid w:val="007008E2"/>
    <w:rsid w:val="00702FAA"/>
    <w:rsid w:val="00707CFC"/>
    <w:rsid w:val="00711855"/>
    <w:rsid w:val="00711A4C"/>
    <w:rsid w:val="0071484D"/>
    <w:rsid w:val="00715C7A"/>
    <w:rsid w:val="0071632E"/>
    <w:rsid w:val="007169F7"/>
    <w:rsid w:val="00717421"/>
    <w:rsid w:val="00717802"/>
    <w:rsid w:val="00720FF6"/>
    <w:rsid w:val="00721089"/>
    <w:rsid w:val="0072484E"/>
    <w:rsid w:val="00727B10"/>
    <w:rsid w:val="0073134D"/>
    <w:rsid w:val="00731C9E"/>
    <w:rsid w:val="00734526"/>
    <w:rsid w:val="0074130A"/>
    <w:rsid w:val="00741A58"/>
    <w:rsid w:val="00742E50"/>
    <w:rsid w:val="00743672"/>
    <w:rsid w:val="00744A96"/>
    <w:rsid w:val="0074532F"/>
    <w:rsid w:val="00745866"/>
    <w:rsid w:val="007472B8"/>
    <w:rsid w:val="00747BBF"/>
    <w:rsid w:val="00750D0E"/>
    <w:rsid w:val="0075325D"/>
    <w:rsid w:val="00753DA4"/>
    <w:rsid w:val="00754D6D"/>
    <w:rsid w:val="0075544D"/>
    <w:rsid w:val="00755E66"/>
    <w:rsid w:val="007564E5"/>
    <w:rsid w:val="00756D31"/>
    <w:rsid w:val="007572CB"/>
    <w:rsid w:val="00757F6D"/>
    <w:rsid w:val="00761A35"/>
    <w:rsid w:val="00765BAB"/>
    <w:rsid w:val="00766314"/>
    <w:rsid w:val="00770F88"/>
    <w:rsid w:val="00772809"/>
    <w:rsid w:val="007756EF"/>
    <w:rsid w:val="0078207D"/>
    <w:rsid w:val="0078281B"/>
    <w:rsid w:val="007845A8"/>
    <w:rsid w:val="00785502"/>
    <w:rsid w:val="0078744D"/>
    <w:rsid w:val="00790501"/>
    <w:rsid w:val="007924A1"/>
    <w:rsid w:val="0079275C"/>
    <w:rsid w:val="00793D26"/>
    <w:rsid w:val="007957B9"/>
    <w:rsid w:val="00795CFF"/>
    <w:rsid w:val="00796259"/>
    <w:rsid w:val="007A3061"/>
    <w:rsid w:val="007A4404"/>
    <w:rsid w:val="007A515A"/>
    <w:rsid w:val="007A578E"/>
    <w:rsid w:val="007A5CAD"/>
    <w:rsid w:val="007B092F"/>
    <w:rsid w:val="007B0AC6"/>
    <w:rsid w:val="007B31BC"/>
    <w:rsid w:val="007B54D7"/>
    <w:rsid w:val="007B6ADD"/>
    <w:rsid w:val="007B736E"/>
    <w:rsid w:val="007C0E21"/>
    <w:rsid w:val="007C2C65"/>
    <w:rsid w:val="007C4338"/>
    <w:rsid w:val="007C477F"/>
    <w:rsid w:val="007C5B56"/>
    <w:rsid w:val="007D0F8E"/>
    <w:rsid w:val="007D48F6"/>
    <w:rsid w:val="007D495C"/>
    <w:rsid w:val="007D4E3F"/>
    <w:rsid w:val="007D52F1"/>
    <w:rsid w:val="007D5C94"/>
    <w:rsid w:val="007E02F5"/>
    <w:rsid w:val="007E2D2E"/>
    <w:rsid w:val="007E4692"/>
    <w:rsid w:val="007E52FF"/>
    <w:rsid w:val="007E581C"/>
    <w:rsid w:val="007E6131"/>
    <w:rsid w:val="007E7768"/>
    <w:rsid w:val="007E7FEF"/>
    <w:rsid w:val="007F148D"/>
    <w:rsid w:val="007F2027"/>
    <w:rsid w:val="007F2F78"/>
    <w:rsid w:val="007F34B3"/>
    <w:rsid w:val="007F4133"/>
    <w:rsid w:val="007F494F"/>
    <w:rsid w:val="00801F74"/>
    <w:rsid w:val="008043ED"/>
    <w:rsid w:val="00810D23"/>
    <w:rsid w:val="0081329C"/>
    <w:rsid w:val="00814842"/>
    <w:rsid w:val="0081541E"/>
    <w:rsid w:val="008174B3"/>
    <w:rsid w:val="00817C44"/>
    <w:rsid w:val="0082026C"/>
    <w:rsid w:val="00823EFA"/>
    <w:rsid w:val="008244D4"/>
    <w:rsid w:val="00825076"/>
    <w:rsid w:val="00826FF3"/>
    <w:rsid w:val="0083249F"/>
    <w:rsid w:val="008342AB"/>
    <w:rsid w:val="008347A2"/>
    <w:rsid w:val="00834E2A"/>
    <w:rsid w:val="00835B79"/>
    <w:rsid w:val="0083689B"/>
    <w:rsid w:val="008372A7"/>
    <w:rsid w:val="008403F9"/>
    <w:rsid w:val="00842599"/>
    <w:rsid w:val="00843967"/>
    <w:rsid w:val="008439EE"/>
    <w:rsid w:val="008441B8"/>
    <w:rsid w:val="008513F0"/>
    <w:rsid w:val="00852553"/>
    <w:rsid w:val="00852665"/>
    <w:rsid w:val="00855054"/>
    <w:rsid w:val="00855391"/>
    <w:rsid w:val="00857DF2"/>
    <w:rsid w:val="0086061F"/>
    <w:rsid w:val="008656C0"/>
    <w:rsid w:val="00867CFC"/>
    <w:rsid w:val="008706AD"/>
    <w:rsid w:val="008709BD"/>
    <w:rsid w:val="00870ADA"/>
    <w:rsid w:val="00871A05"/>
    <w:rsid w:val="00871C45"/>
    <w:rsid w:val="008724DD"/>
    <w:rsid w:val="00872BDC"/>
    <w:rsid w:val="00874D9A"/>
    <w:rsid w:val="00875F60"/>
    <w:rsid w:val="008777E8"/>
    <w:rsid w:val="0089140C"/>
    <w:rsid w:val="008950A0"/>
    <w:rsid w:val="00895837"/>
    <w:rsid w:val="00895FDB"/>
    <w:rsid w:val="00897C64"/>
    <w:rsid w:val="00897F4F"/>
    <w:rsid w:val="008A5BDF"/>
    <w:rsid w:val="008A715B"/>
    <w:rsid w:val="008B0DA0"/>
    <w:rsid w:val="008B30CC"/>
    <w:rsid w:val="008B4D0C"/>
    <w:rsid w:val="008B59ED"/>
    <w:rsid w:val="008B7A7C"/>
    <w:rsid w:val="008C0666"/>
    <w:rsid w:val="008C3AD7"/>
    <w:rsid w:val="008C3B6D"/>
    <w:rsid w:val="008C3C9B"/>
    <w:rsid w:val="008C5C4E"/>
    <w:rsid w:val="008C6366"/>
    <w:rsid w:val="008C75C6"/>
    <w:rsid w:val="008D0960"/>
    <w:rsid w:val="008D6422"/>
    <w:rsid w:val="008F2247"/>
    <w:rsid w:val="008F38C7"/>
    <w:rsid w:val="008F6498"/>
    <w:rsid w:val="008F6F97"/>
    <w:rsid w:val="008F71E0"/>
    <w:rsid w:val="008F75B0"/>
    <w:rsid w:val="00900C2A"/>
    <w:rsid w:val="00900FBA"/>
    <w:rsid w:val="00903B9D"/>
    <w:rsid w:val="00904168"/>
    <w:rsid w:val="00910054"/>
    <w:rsid w:val="009127E3"/>
    <w:rsid w:val="00912C7A"/>
    <w:rsid w:val="00913342"/>
    <w:rsid w:val="00913CAE"/>
    <w:rsid w:val="0091517C"/>
    <w:rsid w:val="009159A9"/>
    <w:rsid w:val="00916F29"/>
    <w:rsid w:val="00924DB3"/>
    <w:rsid w:val="00925716"/>
    <w:rsid w:val="00925B73"/>
    <w:rsid w:val="00926781"/>
    <w:rsid w:val="00926A3D"/>
    <w:rsid w:val="00927315"/>
    <w:rsid w:val="009275C5"/>
    <w:rsid w:val="009302C0"/>
    <w:rsid w:val="00932A85"/>
    <w:rsid w:val="009337DB"/>
    <w:rsid w:val="00933BC9"/>
    <w:rsid w:val="00933BE9"/>
    <w:rsid w:val="00934275"/>
    <w:rsid w:val="00935CED"/>
    <w:rsid w:val="00937731"/>
    <w:rsid w:val="009438B2"/>
    <w:rsid w:val="00944525"/>
    <w:rsid w:val="009448EE"/>
    <w:rsid w:val="00945806"/>
    <w:rsid w:val="00945F6A"/>
    <w:rsid w:val="0094656F"/>
    <w:rsid w:val="0095010E"/>
    <w:rsid w:val="00950797"/>
    <w:rsid w:val="00950D8D"/>
    <w:rsid w:val="00951FC8"/>
    <w:rsid w:val="0095212F"/>
    <w:rsid w:val="00952382"/>
    <w:rsid w:val="00957EB3"/>
    <w:rsid w:val="00961C47"/>
    <w:rsid w:val="00964B05"/>
    <w:rsid w:val="00965039"/>
    <w:rsid w:val="009661C2"/>
    <w:rsid w:val="00966D4D"/>
    <w:rsid w:val="009679A1"/>
    <w:rsid w:val="009743D0"/>
    <w:rsid w:val="00975EC1"/>
    <w:rsid w:val="00976054"/>
    <w:rsid w:val="00976802"/>
    <w:rsid w:val="009801D1"/>
    <w:rsid w:val="00980A80"/>
    <w:rsid w:val="009836F5"/>
    <w:rsid w:val="009865A7"/>
    <w:rsid w:val="009868A6"/>
    <w:rsid w:val="00991B1A"/>
    <w:rsid w:val="009932A3"/>
    <w:rsid w:val="00995C0F"/>
    <w:rsid w:val="009960E6"/>
    <w:rsid w:val="009A083B"/>
    <w:rsid w:val="009A23B1"/>
    <w:rsid w:val="009A27D8"/>
    <w:rsid w:val="009A27F0"/>
    <w:rsid w:val="009A3B4D"/>
    <w:rsid w:val="009A40EF"/>
    <w:rsid w:val="009A4176"/>
    <w:rsid w:val="009A4850"/>
    <w:rsid w:val="009A52EA"/>
    <w:rsid w:val="009B05E0"/>
    <w:rsid w:val="009B0B2C"/>
    <w:rsid w:val="009B23ED"/>
    <w:rsid w:val="009B4639"/>
    <w:rsid w:val="009B6170"/>
    <w:rsid w:val="009C0B2D"/>
    <w:rsid w:val="009C131F"/>
    <w:rsid w:val="009C2E8F"/>
    <w:rsid w:val="009C3A40"/>
    <w:rsid w:val="009C4268"/>
    <w:rsid w:val="009C4D8F"/>
    <w:rsid w:val="009C4F88"/>
    <w:rsid w:val="009C55F9"/>
    <w:rsid w:val="009C5C7C"/>
    <w:rsid w:val="009C5CEC"/>
    <w:rsid w:val="009D0B47"/>
    <w:rsid w:val="009D31C7"/>
    <w:rsid w:val="009D3613"/>
    <w:rsid w:val="009D3782"/>
    <w:rsid w:val="009D6BB2"/>
    <w:rsid w:val="009D7405"/>
    <w:rsid w:val="009E15CA"/>
    <w:rsid w:val="009E36C9"/>
    <w:rsid w:val="009E402F"/>
    <w:rsid w:val="009E522E"/>
    <w:rsid w:val="009E56B7"/>
    <w:rsid w:val="009E654E"/>
    <w:rsid w:val="009E6CB5"/>
    <w:rsid w:val="009F1948"/>
    <w:rsid w:val="009F24A6"/>
    <w:rsid w:val="009F3C64"/>
    <w:rsid w:val="009F3F40"/>
    <w:rsid w:val="009F726F"/>
    <w:rsid w:val="00A00326"/>
    <w:rsid w:val="00A01237"/>
    <w:rsid w:val="00A12F1B"/>
    <w:rsid w:val="00A13CE1"/>
    <w:rsid w:val="00A14EA3"/>
    <w:rsid w:val="00A155A3"/>
    <w:rsid w:val="00A1798A"/>
    <w:rsid w:val="00A226E6"/>
    <w:rsid w:val="00A23B5B"/>
    <w:rsid w:val="00A25A8C"/>
    <w:rsid w:val="00A26AEA"/>
    <w:rsid w:val="00A27193"/>
    <w:rsid w:val="00A279DE"/>
    <w:rsid w:val="00A27ABA"/>
    <w:rsid w:val="00A27B3C"/>
    <w:rsid w:val="00A3032A"/>
    <w:rsid w:val="00A32029"/>
    <w:rsid w:val="00A32C2C"/>
    <w:rsid w:val="00A33D96"/>
    <w:rsid w:val="00A34D4E"/>
    <w:rsid w:val="00A35853"/>
    <w:rsid w:val="00A3733B"/>
    <w:rsid w:val="00A373DE"/>
    <w:rsid w:val="00A424DC"/>
    <w:rsid w:val="00A433B6"/>
    <w:rsid w:val="00A463DC"/>
    <w:rsid w:val="00A46FE6"/>
    <w:rsid w:val="00A4705E"/>
    <w:rsid w:val="00A47916"/>
    <w:rsid w:val="00A530CE"/>
    <w:rsid w:val="00A54723"/>
    <w:rsid w:val="00A56DD3"/>
    <w:rsid w:val="00A577DD"/>
    <w:rsid w:val="00A57AB7"/>
    <w:rsid w:val="00A57D84"/>
    <w:rsid w:val="00A61AD0"/>
    <w:rsid w:val="00A6274C"/>
    <w:rsid w:val="00A63FDA"/>
    <w:rsid w:val="00A65832"/>
    <w:rsid w:val="00A65B0E"/>
    <w:rsid w:val="00A67FAF"/>
    <w:rsid w:val="00A705B9"/>
    <w:rsid w:val="00A71BEC"/>
    <w:rsid w:val="00A73ECF"/>
    <w:rsid w:val="00A752A1"/>
    <w:rsid w:val="00A7600E"/>
    <w:rsid w:val="00A76FE2"/>
    <w:rsid w:val="00A770C2"/>
    <w:rsid w:val="00A775FD"/>
    <w:rsid w:val="00A800FE"/>
    <w:rsid w:val="00A804CB"/>
    <w:rsid w:val="00A83E7D"/>
    <w:rsid w:val="00A840F9"/>
    <w:rsid w:val="00A872C3"/>
    <w:rsid w:val="00A87521"/>
    <w:rsid w:val="00A878A7"/>
    <w:rsid w:val="00A9055C"/>
    <w:rsid w:val="00A905B4"/>
    <w:rsid w:val="00A91D84"/>
    <w:rsid w:val="00A92F04"/>
    <w:rsid w:val="00A963B1"/>
    <w:rsid w:val="00AA1648"/>
    <w:rsid w:val="00AA4381"/>
    <w:rsid w:val="00AA63AB"/>
    <w:rsid w:val="00AA65C8"/>
    <w:rsid w:val="00AB192C"/>
    <w:rsid w:val="00AB207A"/>
    <w:rsid w:val="00AB515F"/>
    <w:rsid w:val="00AC10FA"/>
    <w:rsid w:val="00AC2542"/>
    <w:rsid w:val="00AC38D0"/>
    <w:rsid w:val="00AC57FE"/>
    <w:rsid w:val="00AC6BDC"/>
    <w:rsid w:val="00AD11DA"/>
    <w:rsid w:val="00AD1C3D"/>
    <w:rsid w:val="00AD32C1"/>
    <w:rsid w:val="00AD34BA"/>
    <w:rsid w:val="00AD4DF7"/>
    <w:rsid w:val="00AE02B1"/>
    <w:rsid w:val="00AE2BC6"/>
    <w:rsid w:val="00AE3B9D"/>
    <w:rsid w:val="00AE3BDD"/>
    <w:rsid w:val="00AE47F8"/>
    <w:rsid w:val="00AE7792"/>
    <w:rsid w:val="00AE79AD"/>
    <w:rsid w:val="00AF26E8"/>
    <w:rsid w:val="00AF2F4E"/>
    <w:rsid w:val="00AF318E"/>
    <w:rsid w:val="00AF4ECE"/>
    <w:rsid w:val="00AF51ED"/>
    <w:rsid w:val="00AF76A6"/>
    <w:rsid w:val="00B02FF7"/>
    <w:rsid w:val="00B05467"/>
    <w:rsid w:val="00B07A2E"/>
    <w:rsid w:val="00B07ACB"/>
    <w:rsid w:val="00B1020C"/>
    <w:rsid w:val="00B15C37"/>
    <w:rsid w:val="00B17045"/>
    <w:rsid w:val="00B17E25"/>
    <w:rsid w:val="00B207F3"/>
    <w:rsid w:val="00B24724"/>
    <w:rsid w:val="00B263DD"/>
    <w:rsid w:val="00B276E4"/>
    <w:rsid w:val="00B30E59"/>
    <w:rsid w:val="00B310CE"/>
    <w:rsid w:val="00B3217B"/>
    <w:rsid w:val="00B324D8"/>
    <w:rsid w:val="00B32C91"/>
    <w:rsid w:val="00B345A7"/>
    <w:rsid w:val="00B359BE"/>
    <w:rsid w:val="00B36483"/>
    <w:rsid w:val="00B368BC"/>
    <w:rsid w:val="00B419A7"/>
    <w:rsid w:val="00B4309C"/>
    <w:rsid w:val="00B509B8"/>
    <w:rsid w:val="00B537CD"/>
    <w:rsid w:val="00B57451"/>
    <w:rsid w:val="00B578F2"/>
    <w:rsid w:val="00B615E0"/>
    <w:rsid w:val="00B616C0"/>
    <w:rsid w:val="00B6212B"/>
    <w:rsid w:val="00B670A5"/>
    <w:rsid w:val="00B70432"/>
    <w:rsid w:val="00B714F1"/>
    <w:rsid w:val="00B727B9"/>
    <w:rsid w:val="00B73080"/>
    <w:rsid w:val="00B733B7"/>
    <w:rsid w:val="00B742A8"/>
    <w:rsid w:val="00B77ED2"/>
    <w:rsid w:val="00B8399E"/>
    <w:rsid w:val="00B84359"/>
    <w:rsid w:val="00B857E7"/>
    <w:rsid w:val="00B872E8"/>
    <w:rsid w:val="00B91B3D"/>
    <w:rsid w:val="00B91F1A"/>
    <w:rsid w:val="00B926A8"/>
    <w:rsid w:val="00B92ADD"/>
    <w:rsid w:val="00B94D10"/>
    <w:rsid w:val="00B95E5B"/>
    <w:rsid w:val="00B961CB"/>
    <w:rsid w:val="00BA0B48"/>
    <w:rsid w:val="00BA170A"/>
    <w:rsid w:val="00BA3829"/>
    <w:rsid w:val="00BA38C2"/>
    <w:rsid w:val="00BA62AA"/>
    <w:rsid w:val="00BA6B36"/>
    <w:rsid w:val="00BA7766"/>
    <w:rsid w:val="00BB311D"/>
    <w:rsid w:val="00BB53F7"/>
    <w:rsid w:val="00BB6046"/>
    <w:rsid w:val="00BB60E3"/>
    <w:rsid w:val="00BB6C4E"/>
    <w:rsid w:val="00BC6213"/>
    <w:rsid w:val="00BD1243"/>
    <w:rsid w:val="00BD2A96"/>
    <w:rsid w:val="00BD311A"/>
    <w:rsid w:val="00BD4F4B"/>
    <w:rsid w:val="00BD5219"/>
    <w:rsid w:val="00BD6493"/>
    <w:rsid w:val="00BD68DD"/>
    <w:rsid w:val="00BD6B2C"/>
    <w:rsid w:val="00BE055C"/>
    <w:rsid w:val="00BE3BDB"/>
    <w:rsid w:val="00BE6140"/>
    <w:rsid w:val="00BE670E"/>
    <w:rsid w:val="00BE6B11"/>
    <w:rsid w:val="00BF1865"/>
    <w:rsid w:val="00BF3E67"/>
    <w:rsid w:val="00BF4927"/>
    <w:rsid w:val="00C00F13"/>
    <w:rsid w:val="00C03C17"/>
    <w:rsid w:val="00C04854"/>
    <w:rsid w:val="00C05F32"/>
    <w:rsid w:val="00C0601C"/>
    <w:rsid w:val="00C13740"/>
    <w:rsid w:val="00C16482"/>
    <w:rsid w:val="00C16ED8"/>
    <w:rsid w:val="00C20C0A"/>
    <w:rsid w:val="00C21E4F"/>
    <w:rsid w:val="00C22464"/>
    <w:rsid w:val="00C2246E"/>
    <w:rsid w:val="00C23A83"/>
    <w:rsid w:val="00C25839"/>
    <w:rsid w:val="00C261C8"/>
    <w:rsid w:val="00C26E81"/>
    <w:rsid w:val="00C272C2"/>
    <w:rsid w:val="00C27453"/>
    <w:rsid w:val="00C300BB"/>
    <w:rsid w:val="00C315AE"/>
    <w:rsid w:val="00C32007"/>
    <w:rsid w:val="00C32507"/>
    <w:rsid w:val="00C32591"/>
    <w:rsid w:val="00C348F0"/>
    <w:rsid w:val="00C3621B"/>
    <w:rsid w:val="00C37521"/>
    <w:rsid w:val="00C40ED0"/>
    <w:rsid w:val="00C433D9"/>
    <w:rsid w:val="00C44C83"/>
    <w:rsid w:val="00C474F5"/>
    <w:rsid w:val="00C47C5C"/>
    <w:rsid w:val="00C521CD"/>
    <w:rsid w:val="00C54B17"/>
    <w:rsid w:val="00C567D7"/>
    <w:rsid w:val="00C579EE"/>
    <w:rsid w:val="00C62E06"/>
    <w:rsid w:val="00C62FD1"/>
    <w:rsid w:val="00C636C6"/>
    <w:rsid w:val="00C63BFE"/>
    <w:rsid w:val="00C70BA4"/>
    <w:rsid w:val="00C727BB"/>
    <w:rsid w:val="00C72C8B"/>
    <w:rsid w:val="00C736C4"/>
    <w:rsid w:val="00C74212"/>
    <w:rsid w:val="00C76597"/>
    <w:rsid w:val="00C80F6A"/>
    <w:rsid w:val="00C876DD"/>
    <w:rsid w:val="00C877D3"/>
    <w:rsid w:val="00C878F3"/>
    <w:rsid w:val="00C87B90"/>
    <w:rsid w:val="00C903A7"/>
    <w:rsid w:val="00C903AD"/>
    <w:rsid w:val="00C914DD"/>
    <w:rsid w:val="00C916D3"/>
    <w:rsid w:val="00C963EC"/>
    <w:rsid w:val="00C97138"/>
    <w:rsid w:val="00CA2732"/>
    <w:rsid w:val="00CA2E46"/>
    <w:rsid w:val="00CA4BAA"/>
    <w:rsid w:val="00CA5BF1"/>
    <w:rsid w:val="00CA5F94"/>
    <w:rsid w:val="00CA76CB"/>
    <w:rsid w:val="00CB152A"/>
    <w:rsid w:val="00CB1891"/>
    <w:rsid w:val="00CB32BA"/>
    <w:rsid w:val="00CB46C6"/>
    <w:rsid w:val="00CB5CA6"/>
    <w:rsid w:val="00CC109D"/>
    <w:rsid w:val="00CC15D3"/>
    <w:rsid w:val="00CC1E3E"/>
    <w:rsid w:val="00CC34EF"/>
    <w:rsid w:val="00CC5D0C"/>
    <w:rsid w:val="00CC7B7C"/>
    <w:rsid w:val="00CD0F4D"/>
    <w:rsid w:val="00CD23D6"/>
    <w:rsid w:val="00CD2C0E"/>
    <w:rsid w:val="00CD64F6"/>
    <w:rsid w:val="00CD69D2"/>
    <w:rsid w:val="00CD7A3A"/>
    <w:rsid w:val="00CE0A64"/>
    <w:rsid w:val="00CE25AD"/>
    <w:rsid w:val="00CE332F"/>
    <w:rsid w:val="00CF123F"/>
    <w:rsid w:val="00CF24CD"/>
    <w:rsid w:val="00CF31C0"/>
    <w:rsid w:val="00CF504D"/>
    <w:rsid w:val="00CF5068"/>
    <w:rsid w:val="00CF5DF3"/>
    <w:rsid w:val="00CF6812"/>
    <w:rsid w:val="00CF7F9E"/>
    <w:rsid w:val="00D01019"/>
    <w:rsid w:val="00D02A07"/>
    <w:rsid w:val="00D039A4"/>
    <w:rsid w:val="00D0467A"/>
    <w:rsid w:val="00D04818"/>
    <w:rsid w:val="00D062CA"/>
    <w:rsid w:val="00D072F1"/>
    <w:rsid w:val="00D146AE"/>
    <w:rsid w:val="00D16502"/>
    <w:rsid w:val="00D16DEA"/>
    <w:rsid w:val="00D17CA7"/>
    <w:rsid w:val="00D22344"/>
    <w:rsid w:val="00D22651"/>
    <w:rsid w:val="00D22986"/>
    <w:rsid w:val="00D22C6D"/>
    <w:rsid w:val="00D274A2"/>
    <w:rsid w:val="00D30D82"/>
    <w:rsid w:val="00D30FAC"/>
    <w:rsid w:val="00D320AB"/>
    <w:rsid w:val="00D32B9A"/>
    <w:rsid w:val="00D350C7"/>
    <w:rsid w:val="00D35F5B"/>
    <w:rsid w:val="00D35F79"/>
    <w:rsid w:val="00D440B4"/>
    <w:rsid w:val="00D45EA5"/>
    <w:rsid w:val="00D5055E"/>
    <w:rsid w:val="00D528B8"/>
    <w:rsid w:val="00D53F7E"/>
    <w:rsid w:val="00D5586D"/>
    <w:rsid w:val="00D558DB"/>
    <w:rsid w:val="00D56087"/>
    <w:rsid w:val="00D573BB"/>
    <w:rsid w:val="00D60CD0"/>
    <w:rsid w:val="00D61948"/>
    <w:rsid w:val="00D61E45"/>
    <w:rsid w:val="00D64FEB"/>
    <w:rsid w:val="00D67555"/>
    <w:rsid w:val="00D70556"/>
    <w:rsid w:val="00D707FF"/>
    <w:rsid w:val="00D70809"/>
    <w:rsid w:val="00D70DD2"/>
    <w:rsid w:val="00D725BD"/>
    <w:rsid w:val="00D74ECE"/>
    <w:rsid w:val="00D8117B"/>
    <w:rsid w:val="00D81B83"/>
    <w:rsid w:val="00D8425C"/>
    <w:rsid w:val="00D90E73"/>
    <w:rsid w:val="00D923C3"/>
    <w:rsid w:val="00D93A6E"/>
    <w:rsid w:val="00D95325"/>
    <w:rsid w:val="00D97537"/>
    <w:rsid w:val="00DA0469"/>
    <w:rsid w:val="00DB0397"/>
    <w:rsid w:val="00DB089B"/>
    <w:rsid w:val="00DB0A87"/>
    <w:rsid w:val="00DB28D0"/>
    <w:rsid w:val="00DB3AB6"/>
    <w:rsid w:val="00DB4451"/>
    <w:rsid w:val="00DB5B9F"/>
    <w:rsid w:val="00DB6757"/>
    <w:rsid w:val="00DB730A"/>
    <w:rsid w:val="00DC0BE0"/>
    <w:rsid w:val="00DC202B"/>
    <w:rsid w:val="00DC2749"/>
    <w:rsid w:val="00DC2D97"/>
    <w:rsid w:val="00DC2E26"/>
    <w:rsid w:val="00DD00FA"/>
    <w:rsid w:val="00DD02FD"/>
    <w:rsid w:val="00DD08C4"/>
    <w:rsid w:val="00DD3FC8"/>
    <w:rsid w:val="00DD479E"/>
    <w:rsid w:val="00DD5282"/>
    <w:rsid w:val="00DD53F8"/>
    <w:rsid w:val="00DD7B8F"/>
    <w:rsid w:val="00DD7DF4"/>
    <w:rsid w:val="00DE02B4"/>
    <w:rsid w:val="00DE0444"/>
    <w:rsid w:val="00DE46E6"/>
    <w:rsid w:val="00DE4C35"/>
    <w:rsid w:val="00DE650D"/>
    <w:rsid w:val="00DE655B"/>
    <w:rsid w:val="00DF2C44"/>
    <w:rsid w:val="00DF4198"/>
    <w:rsid w:val="00DF5C7F"/>
    <w:rsid w:val="00DF6912"/>
    <w:rsid w:val="00DF752B"/>
    <w:rsid w:val="00E016EE"/>
    <w:rsid w:val="00E031D7"/>
    <w:rsid w:val="00E05611"/>
    <w:rsid w:val="00E05AB4"/>
    <w:rsid w:val="00E061D2"/>
    <w:rsid w:val="00E10895"/>
    <w:rsid w:val="00E11BDA"/>
    <w:rsid w:val="00E11F1B"/>
    <w:rsid w:val="00E12714"/>
    <w:rsid w:val="00E137DA"/>
    <w:rsid w:val="00E15B9B"/>
    <w:rsid w:val="00E1640D"/>
    <w:rsid w:val="00E170D7"/>
    <w:rsid w:val="00E21246"/>
    <w:rsid w:val="00E21341"/>
    <w:rsid w:val="00E26EDE"/>
    <w:rsid w:val="00E27B2F"/>
    <w:rsid w:val="00E30153"/>
    <w:rsid w:val="00E31672"/>
    <w:rsid w:val="00E3222F"/>
    <w:rsid w:val="00E33FF5"/>
    <w:rsid w:val="00E340E9"/>
    <w:rsid w:val="00E34EBC"/>
    <w:rsid w:val="00E35053"/>
    <w:rsid w:val="00E422CC"/>
    <w:rsid w:val="00E4395F"/>
    <w:rsid w:val="00E45C9F"/>
    <w:rsid w:val="00E5120A"/>
    <w:rsid w:val="00E53254"/>
    <w:rsid w:val="00E53BF8"/>
    <w:rsid w:val="00E53E17"/>
    <w:rsid w:val="00E53E59"/>
    <w:rsid w:val="00E54196"/>
    <w:rsid w:val="00E55104"/>
    <w:rsid w:val="00E5544D"/>
    <w:rsid w:val="00E55B9C"/>
    <w:rsid w:val="00E5752A"/>
    <w:rsid w:val="00E57690"/>
    <w:rsid w:val="00E60F5C"/>
    <w:rsid w:val="00E6462E"/>
    <w:rsid w:val="00E65D16"/>
    <w:rsid w:val="00E66165"/>
    <w:rsid w:val="00E67595"/>
    <w:rsid w:val="00E70551"/>
    <w:rsid w:val="00E70D19"/>
    <w:rsid w:val="00E719AB"/>
    <w:rsid w:val="00E720D0"/>
    <w:rsid w:val="00E74E22"/>
    <w:rsid w:val="00E7759E"/>
    <w:rsid w:val="00E7798E"/>
    <w:rsid w:val="00E80CB6"/>
    <w:rsid w:val="00E81721"/>
    <w:rsid w:val="00E8581D"/>
    <w:rsid w:val="00E85FE5"/>
    <w:rsid w:val="00E87B1C"/>
    <w:rsid w:val="00E87C38"/>
    <w:rsid w:val="00E914B1"/>
    <w:rsid w:val="00E91652"/>
    <w:rsid w:val="00E91F28"/>
    <w:rsid w:val="00E93DBD"/>
    <w:rsid w:val="00E946D1"/>
    <w:rsid w:val="00E9488B"/>
    <w:rsid w:val="00E96229"/>
    <w:rsid w:val="00EA04F5"/>
    <w:rsid w:val="00EA1630"/>
    <w:rsid w:val="00EA4488"/>
    <w:rsid w:val="00EA505C"/>
    <w:rsid w:val="00EA5775"/>
    <w:rsid w:val="00EA598B"/>
    <w:rsid w:val="00EB11A6"/>
    <w:rsid w:val="00EB1868"/>
    <w:rsid w:val="00EB3C31"/>
    <w:rsid w:val="00EB748E"/>
    <w:rsid w:val="00EB7899"/>
    <w:rsid w:val="00EC1170"/>
    <w:rsid w:val="00EC5154"/>
    <w:rsid w:val="00EC58FC"/>
    <w:rsid w:val="00EC6935"/>
    <w:rsid w:val="00ED2695"/>
    <w:rsid w:val="00ED4A24"/>
    <w:rsid w:val="00ED5C56"/>
    <w:rsid w:val="00ED64E3"/>
    <w:rsid w:val="00ED6FB2"/>
    <w:rsid w:val="00EE0A8C"/>
    <w:rsid w:val="00EE2304"/>
    <w:rsid w:val="00EE26C2"/>
    <w:rsid w:val="00EE42EE"/>
    <w:rsid w:val="00EE4352"/>
    <w:rsid w:val="00EE4788"/>
    <w:rsid w:val="00EE67F3"/>
    <w:rsid w:val="00EF08BB"/>
    <w:rsid w:val="00EF45CD"/>
    <w:rsid w:val="00EF59EF"/>
    <w:rsid w:val="00EF5E75"/>
    <w:rsid w:val="00EF7CB7"/>
    <w:rsid w:val="00F03502"/>
    <w:rsid w:val="00F037F1"/>
    <w:rsid w:val="00F039A6"/>
    <w:rsid w:val="00F04B71"/>
    <w:rsid w:val="00F05019"/>
    <w:rsid w:val="00F06B6E"/>
    <w:rsid w:val="00F07960"/>
    <w:rsid w:val="00F17073"/>
    <w:rsid w:val="00F17665"/>
    <w:rsid w:val="00F17ED2"/>
    <w:rsid w:val="00F2044F"/>
    <w:rsid w:val="00F254ED"/>
    <w:rsid w:val="00F25B5A"/>
    <w:rsid w:val="00F25F79"/>
    <w:rsid w:val="00F268B1"/>
    <w:rsid w:val="00F26A62"/>
    <w:rsid w:val="00F27378"/>
    <w:rsid w:val="00F31274"/>
    <w:rsid w:val="00F33D40"/>
    <w:rsid w:val="00F3790C"/>
    <w:rsid w:val="00F400D5"/>
    <w:rsid w:val="00F41468"/>
    <w:rsid w:val="00F416CE"/>
    <w:rsid w:val="00F4341A"/>
    <w:rsid w:val="00F4516A"/>
    <w:rsid w:val="00F4517C"/>
    <w:rsid w:val="00F47892"/>
    <w:rsid w:val="00F520F6"/>
    <w:rsid w:val="00F5633F"/>
    <w:rsid w:val="00F56EF4"/>
    <w:rsid w:val="00F5772F"/>
    <w:rsid w:val="00F607B8"/>
    <w:rsid w:val="00F62EA7"/>
    <w:rsid w:val="00F63050"/>
    <w:rsid w:val="00F6328F"/>
    <w:rsid w:val="00F675B9"/>
    <w:rsid w:val="00F67922"/>
    <w:rsid w:val="00F70EDB"/>
    <w:rsid w:val="00F73360"/>
    <w:rsid w:val="00F74881"/>
    <w:rsid w:val="00F74B68"/>
    <w:rsid w:val="00F77A51"/>
    <w:rsid w:val="00F80E0E"/>
    <w:rsid w:val="00F82639"/>
    <w:rsid w:val="00F82DF9"/>
    <w:rsid w:val="00F84B00"/>
    <w:rsid w:val="00F87893"/>
    <w:rsid w:val="00F9131D"/>
    <w:rsid w:val="00F939B4"/>
    <w:rsid w:val="00F94352"/>
    <w:rsid w:val="00F961EE"/>
    <w:rsid w:val="00F9681E"/>
    <w:rsid w:val="00F975AF"/>
    <w:rsid w:val="00FA1C6B"/>
    <w:rsid w:val="00FA1FAC"/>
    <w:rsid w:val="00FA27E1"/>
    <w:rsid w:val="00FA2ECA"/>
    <w:rsid w:val="00FA4F8F"/>
    <w:rsid w:val="00FA52C8"/>
    <w:rsid w:val="00FA5567"/>
    <w:rsid w:val="00FA560C"/>
    <w:rsid w:val="00FA5BC9"/>
    <w:rsid w:val="00FA76CB"/>
    <w:rsid w:val="00FB021D"/>
    <w:rsid w:val="00FB5435"/>
    <w:rsid w:val="00FB6928"/>
    <w:rsid w:val="00FB7521"/>
    <w:rsid w:val="00FC059A"/>
    <w:rsid w:val="00FC05D3"/>
    <w:rsid w:val="00FC5BD8"/>
    <w:rsid w:val="00FC5D01"/>
    <w:rsid w:val="00FC71F2"/>
    <w:rsid w:val="00FD05D0"/>
    <w:rsid w:val="00FD1A12"/>
    <w:rsid w:val="00FD3961"/>
    <w:rsid w:val="00FD693F"/>
    <w:rsid w:val="00FD72A0"/>
    <w:rsid w:val="00FD79DF"/>
    <w:rsid w:val="00FE1EBF"/>
    <w:rsid w:val="00FE40CF"/>
    <w:rsid w:val="00FE4C83"/>
    <w:rsid w:val="00FE4DB9"/>
    <w:rsid w:val="00FE6773"/>
    <w:rsid w:val="00FF1C0D"/>
    <w:rsid w:val="00FF30C7"/>
    <w:rsid w:val="00FF34D8"/>
    <w:rsid w:val="00FF399C"/>
    <w:rsid w:val="00FF67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640FC"/>
  <w15:docId w15:val="{1865740E-03E1-49AD-A841-C0D3C71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198"/>
    <w:rPr>
      <w:rFonts w:ascii="Verdana" w:hAnsi="Verdana"/>
      <w:sz w:val="22"/>
      <w:szCs w:val="22"/>
      <w:lang w:val="en-US" w:eastAsia="en-US"/>
    </w:rPr>
  </w:style>
  <w:style w:type="paragraph" w:styleId="Heading1">
    <w:name w:val="heading 1"/>
    <w:basedOn w:val="Normal"/>
    <w:next w:val="Normal"/>
    <w:link w:val="Heading1Char"/>
    <w:qFormat/>
    <w:rsid w:val="00416420"/>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qFormat/>
    <w:rsid w:val="00286245"/>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qFormat/>
    <w:rsid w:val="00AB192C"/>
    <w:pPr>
      <w:keepNext/>
      <w:spacing w:line="480" w:lineRule="auto"/>
      <w:jc w:val="right"/>
      <w:outlineLvl w:val="2"/>
    </w:pPr>
    <w:rPr>
      <w:b/>
      <w:bCs/>
      <w:szCs w:val="20"/>
      <w:lang w:val="en-ZA"/>
    </w:rPr>
  </w:style>
  <w:style w:type="paragraph" w:styleId="Heading4">
    <w:name w:val="heading 4"/>
    <w:basedOn w:val="Normal"/>
    <w:next w:val="Normal"/>
    <w:link w:val="Heading4Char"/>
    <w:qFormat/>
    <w:rsid w:val="00AB192C"/>
    <w:pPr>
      <w:keepNext/>
      <w:spacing w:line="480" w:lineRule="auto"/>
      <w:jc w:val="right"/>
      <w:outlineLvl w:val="3"/>
    </w:pPr>
    <w:rPr>
      <w:b/>
      <w:bCs/>
      <w:i/>
      <w:iCs/>
      <w:szCs w:val="20"/>
      <w:lang w:val="en-ZA"/>
    </w:rPr>
  </w:style>
  <w:style w:type="paragraph" w:styleId="Heading5">
    <w:name w:val="heading 5"/>
    <w:basedOn w:val="Normal"/>
    <w:next w:val="Normal"/>
    <w:link w:val="Heading5Char"/>
    <w:qFormat/>
    <w:rsid w:val="00286245"/>
    <w:pPr>
      <w:keepNext/>
      <w:keepLines/>
      <w:spacing w:before="4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E70D19"/>
    <w:pPr>
      <w:spacing w:after="120"/>
      <w:ind w:left="283"/>
    </w:pPr>
    <w:rPr>
      <w:szCs w:val="20"/>
    </w:rPr>
  </w:style>
  <w:style w:type="character" w:styleId="Emphasis">
    <w:name w:val="Emphasis"/>
    <w:qFormat/>
    <w:rsid w:val="00C25839"/>
    <w:rPr>
      <w:b/>
      <w:bCs/>
      <w:i w:val="0"/>
      <w:iCs w:val="0"/>
    </w:rPr>
  </w:style>
  <w:style w:type="paragraph" w:styleId="BalloonText">
    <w:name w:val="Balloon Text"/>
    <w:basedOn w:val="Normal"/>
    <w:link w:val="BalloonTextChar"/>
    <w:semiHidden/>
    <w:rsid w:val="00C25839"/>
    <w:rPr>
      <w:rFonts w:ascii="Tahoma" w:hAnsi="Tahoma" w:cs="Tahoma"/>
      <w:sz w:val="16"/>
      <w:szCs w:val="16"/>
    </w:rPr>
  </w:style>
  <w:style w:type="paragraph" w:styleId="Header">
    <w:name w:val="header"/>
    <w:basedOn w:val="Normal"/>
    <w:link w:val="HeaderChar"/>
    <w:uiPriority w:val="99"/>
    <w:rsid w:val="00C25839"/>
    <w:pPr>
      <w:tabs>
        <w:tab w:val="center" w:pos="4320"/>
        <w:tab w:val="right" w:pos="8640"/>
      </w:tabs>
    </w:pPr>
  </w:style>
  <w:style w:type="character" w:styleId="PageNumber">
    <w:name w:val="page number"/>
    <w:basedOn w:val="DefaultParagraphFont"/>
    <w:rsid w:val="00C25839"/>
  </w:style>
  <w:style w:type="paragraph" w:styleId="Footer">
    <w:name w:val="footer"/>
    <w:basedOn w:val="Normal"/>
    <w:link w:val="FooterChar"/>
    <w:rsid w:val="00C25839"/>
    <w:pPr>
      <w:tabs>
        <w:tab w:val="center" w:pos="4320"/>
        <w:tab w:val="right" w:pos="8640"/>
      </w:tabs>
    </w:pPr>
  </w:style>
  <w:style w:type="paragraph" w:styleId="DocumentMap">
    <w:name w:val="Document Map"/>
    <w:basedOn w:val="Normal"/>
    <w:link w:val="DocumentMapChar"/>
    <w:semiHidden/>
    <w:rsid w:val="001A367B"/>
    <w:pPr>
      <w:shd w:val="clear" w:color="auto" w:fill="000080"/>
    </w:pPr>
    <w:rPr>
      <w:rFonts w:ascii="Tahoma" w:hAnsi="Tahoma" w:cs="Tahoma"/>
      <w:sz w:val="20"/>
      <w:szCs w:val="20"/>
    </w:rPr>
  </w:style>
  <w:style w:type="character" w:styleId="CommentReference">
    <w:name w:val="annotation reference"/>
    <w:rsid w:val="00203F63"/>
    <w:rPr>
      <w:sz w:val="16"/>
      <w:szCs w:val="16"/>
    </w:rPr>
  </w:style>
  <w:style w:type="paragraph" w:styleId="CommentText">
    <w:name w:val="annotation text"/>
    <w:basedOn w:val="Normal"/>
    <w:link w:val="CommentTextChar"/>
    <w:rsid w:val="00203F63"/>
    <w:rPr>
      <w:sz w:val="20"/>
      <w:szCs w:val="20"/>
    </w:rPr>
  </w:style>
  <w:style w:type="character" w:customStyle="1" w:styleId="CommentTextChar">
    <w:name w:val="Comment Text Char"/>
    <w:link w:val="CommentText"/>
    <w:rsid w:val="00203F63"/>
    <w:rPr>
      <w:rFonts w:ascii="Verdana" w:hAnsi="Verdana"/>
    </w:rPr>
  </w:style>
  <w:style w:type="paragraph" w:styleId="CommentSubject">
    <w:name w:val="annotation subject"/>
    <w:basedOn w:val="CommentText"/>
    <w:next w:val="CommentText"/>
    <w:link w:val="CommentSubjectChar"/>
    <w:rsid w:val="00203F63"/>
    <w:rPr>
      <w:b/>
      <w:bCs/>
    </w:rPr>
  </w:style>
  <w:style w:type="character" w:customStyle="1" w:styleId="CommentSubjectChar">
    <w:name w:val="Comment Subject Char"/>
    <w:link w:val="CommentSubject"/>
    <w:rsid w:val="00203F63"/>
    <w:rPr>
      <w:rFonts w:ascii="Verdana" w:hAnsi="Verdana"/>
      <w:b/>
      <w:bCs/>
    </w:rPr>
  </w:style>
  <w:style w:type="paragraph" w:customStyle="1" w:styleId="ColorfulShading-Accent11">
    <w:name w:val="Colorful Shading - Accent 11"/>
    <w:hidden/>
    <w:uiPriority w:val="99"/>
    <w:semiHidden/>
    <w:rsid w:val="00203F63"/>
    <w:rPr>
      <w:rFonts w:ascii="Verdana" w:hAnsi="Verdana"/>
      <w:sz w:val="22"/>
      <w:szCs w:val="22"/>
      <w:lang w:val="en-US" w:eastAsia="en-US"/>
    </w:rPr>
  </w:style>
  <w:style w:type="character" w:styleId="Hyperlink">
    <w:name w:val="Hyperlink"/>
    <w:uiPriority w:val="99"/>
    <w:rsid w:val="00C00F13"/>
    <w:rPr>
      <w:color w:val="0000FF"/>
      <w:u w:val="single"/>
    </w:rPr>
  </w:style>
  <w:style w:type="character" w:customStyle="1" w:styleId="HeaderChar">
    <w:name w:val="Header Char"/>
    <w:link w:val="Header"/>
    <w:uiPriority w:val="99"/>
    <w:rsid w:val="004A12F6"/>
    <w:rPr>
      <w:rFonts w:ascii="Verdana" w:hAnsi="Verdana"/>
      <w:sz w:val="22"/>
      <w:szCs w:val="22"/>
      <w:lang w:val="en-US" w:eastAsia="en-US"/>
    </w:rPr>
  </w:style>
  <w:style w:type="paragraph" w:customStyle="1" w:styleId="DefaultText">
    <w:name w:val="Default Text"/>
    <w:basedOn w:val="Normal"/>
    <w:rsid w:val="00AC10FA"/>
    <w:pPr>
      <w:autoSpaceDE w:val="0"/>
      <w:autoSpaceDN w:val="0"/>
    </w:pPr>
    <w:rPr>
      <w:rFonts w:ascii="Times New Roman" w:eastAsia="Calibri" w:hAnsi="Times New Roman"/>
      <w:sz w:val="24"/>
      <w:szCs w:val="24"/>
      <w:lang w:val="en-ZA" w:eastAsia="en-GB"/>
    </w:rPr>
  </w:style>
  <w:style w:type="paragraph" w:customStyle="1" w:styleId="ColorfulList-Accent11">
    <w:name w:val="Colorful List - Accent 11"/>
    <w:basedOn w:val="Normal"/>
    <w:qFormat/>
    <w:rsid w:val="00254A00"/>
    <w:pPr>
      <w:ind w:left="720"/>
      <w:contextualSpacing/>
    </w:pPr>
  </w:style>
  <w:style w:type="character" w:customStyle="1" w:styleId="Heading1Char">
    <w:name w:val="Heading 1 Char"/>
    <w:link w:val="Heading1"/>
    <w:rsid w:val="00416420"/>
    <w:rPr>
      <w:rFonts w:ascii="Calibri Light" w:eastAsia="Times New Roman" w:hAnsi="Calibri Light" w:cs="Times New Roman"/>
      <w:color w:val="2E74B5"/>
      <w:sz w:val="32"/>
      <w:szCs w:val="32"/>
      <w:lang w:val="en-US" w:eastAsia="en-US"/>
    </w:rPr>
  </w:style>
  <w:style w:type="paragraph" w:styleId="Title">
    <w:name w:val="Title"/>
    <w:basedOn w:val="Normal"/>
    <w:link w:val="TitleChar"/>
    <w:qFormat/>
    <w:rsid w:val="00416420"/>
    <w:pPr>
      <w:spacing w:line="360" w:lineRule="auto"/>
      <w:jc w:val="center"/>
    </w:pPr>
    <w:rPr>
      <w:b/>
      <w:szCs w:val="20"/>
      <w:lang w:eastAsia="en-GB"/>
    </w:rPr>
  </w:style>
  <w:style w:type="character" w:customStyle="1" w:styleId="TitleChar">
    <w:name w:val="Title Char"/>
    <w:link w:val="Title"/>
    <w:rsid w:val="00416420"/>
    <w:rPr>
      <w:rFonts w:ascii="Verdana" w:hAnsi="Verdana"/>
      <w:b/>
      <w:sz w:val="22"/>
      <w:lang w:val="en-US" w:eastAsia="en-GB"/>
    </w:rPr>
  </w:style>
  <w:style w:type="character" w:customStyle="1" w:styleId="Heading2Char">
    <w:name w:val="Heading 2 Char"/>
    <w:link w:val="Heading2"/>
    <w:semiHidden/>
    <w:rsid w:val="00286245"/>
    <w:rPr>
      <w:rFonts w:ascii="Calibri Light" w:eastAsia="Times New Roman" w:hAnsi="Calibri Light" w:cs="Times New Roman"/>
      <w:color w:val="2E74B5"/>
      <w:sz w:val="26"/>
      <w:szCs w:val="26"/>
      <w:lang w:val="en-US" w:eastAsia="en-US"/>
    </w:rPr>
  </w:style>
  <w:style w:type="character" w:customStyle="1" w:styleId="Heading5Char">
    <w:name w:val="Heading 5 Char"/>
    <w:link w:val="Heading5"/>
    <w:semiHidden/>
    <w:rsid w:val="00286245"/>
    <w:rPr>
      <w:rFonts w:ascii="Calibri Light" w:eastAsia="Times New Roman" w:hAnsi="Calibri Light" w:cs="Times New Roman"/>
      <w:color w:val="2E74B5"/>
      <w:sz w:val="22"/>
      <w:szCs w:val="22"/>
      <w:lang w:val="en-US" w:eastAsia="en-US"/>
    </w:rPr>
  </w:style>
  <w:style w:type="paragraph" w:styleId="Caption">
    <w:name w:val="caption"/>
    <w:basedOn w:val="Normal"/>
    <w:next w:val="Normal"/>
    <w:qFormat/>
    <w:rsid w:val="00286245"/>
    <w:pPr>
      <w:widowControl w:val="0"/>
    </w:pPr>
    <w:rPr>
      <w:rFonts w:ascii="Courier" w:hAnsi="Courier"/>
      <w:snapToGrid w:val="0"/>
      <w:sz w:val="24"/>
      <w:szCs w:val="20"/>
    </w:rPr>
  </w:style>
  <w:style w:type="character" w:customStyle="1" w:styleId="Heading3Char">
    <w:name w:val="Heading 3 Char"/>
    <w:link w:val="Heading3"/>
    <w:rsid w:val="008B0DA0"/>
    <w:rPr>
      <w:rFonts w:ascii="Verdana" w:hAnsi="Verdana"/>
      <w:b/>
      <w:bCs/>
      <w:sz w:val="22"/>
      <w:lang w:eastAsia="en-US"/>
    </w:rPr>
  </w:style>
  <w:style w:type="character" w:customStyle="1" w:styleId="Heading4Char">
    <w:name w:val="Heading 4 Char"/>
    <w:link w:val="Heading4"/>
    <w:rsid w:val="008B0DA0"/>
    <w:rPr>
      <w:rFonts w:ascii="Verdana" w:hAnsi="Verdana"/>
      <w:b/>
      <w:bCs/>
      <w:i/>
      <w:iCs/>
      <w:sz w:val="22"/>
      <w:lang w:eastAsia="en-US"/>
    </w:rPr>
  </w:style>
  <w:style w:type="character" w:customStyle="1" w:styleId="BodyTextIndentChar">
    <w:name w:val="Body Text Indent Char"/>
    <w:link w:val="BodyTextIndent"/>
    <w:rsid w:val="008B0DA0"/>
    <w:rPr>
      <w:rFonts w:ascii="Verdana" w:hAnsi="Verdana"/>
      <w:sz w:val="22"/>
      <w:lang w:val="en-US" w:eastAsia="en-US"/>
    </w:rPr>
  </w:style>
  <w:style w:type="character" w:customStyle="1" w:styleId="BalloonTextChar">
    <w:name w:val="Balloon Text Char"/>
    <w:link w:val="BalloonText"/>
    <w:semiHidden/>
    <w:rsid w:val="008B0DA0"/>
    <w:rPr>
      <w:rFonts w:ascii="Tahoma" w:hAnsi="Tahoma" w:cs="Tahoma"/>
      <w:sz w:val="16"/>
      <w:szCs w:val="16"/>
      <w:lang w:val="en-US" w:eastAsia="en-US"/>
    </w:rPr>
  </w:style>
  <w:style w:type="character" w:customStyle="1" w:styleId="FooterChar">
    <w:name w:val="Footer Char"/>
    <w:link w:val="Footer"/>
    <w:rsid w:val="008B0DA0"/>
    <w:rPr>
      <w:rFonts w:ascii="Verdana" w:hAnsi="Verdana"/>
      <w:sz w:val="22"/>
      <w:szCs w:val="22"/>
      <w:lang w:val="en-US" w:eastAsia="en-US"/>
    </w:rPr>
  </w:style>
  <w:style w:type="character" w:customStyle="1" w:styleId="DocumentMapChar">
    <w:name w:val="Document Map Char"/>
    <w:link w:val="DocumentMap"/>
    <w:semiHidden/>
    <w:rsid w:val="008B0DA0"/>
    <w:rPr>
      <w:rFonts w:ascii="Tahoma" w:hAnsi="Tahoma" w:cs="Tahoma"/>
      <w:shd w:val="clear" w:color="auto" w:fill="000080"/>
      <w:lang w:val="en-US" w:eastAsia="en-US"/>
    </w:rPr>
  </w:style>
  <w:style w:type="paragraph" w:customStyle="1" w:styleId="LitStyleMain">
    <w:name w:val="LitStyleMain"/>
    <w:basedOn w:val="Normal"/>
    <w:rsid w:val="00950D8D"/>
  </w:style>
  <w:style w:type="paragraph" w:customStyle="1" w:styleId="CVC">
    <w:name w:val="CVC"/>
    <w:basedOn w:val="Normal"/>
    <w:qFormat/>
    <w:rsid w:val="003B6CD5"/>
    <w:pPr>
      <w:keepNext/>
      <w:keepLines/>
      <w:spacing w:before="240" w:after="240" w:line="480" w:lineRule="auto"/>
    </w:pPr>
    <w:rPr>
      <w:rFonts w:ascii="Arial" w:eastAsia="Calibri" w:hAnsi="Arial"/>
      <w:sz w:val="24"/>
      <w:lang w:val="en-GB"/>
    </w:rPr>
  </w:style>
  <w:style w:type="paragraph" w:styleId="ListParagraph">
    <w:name w:val="List Paragraph"/>
    <w:basedOn w:val="Normal"/>
    <w:uiPriority w:val="1"/>
    <w:qFormat/>
    <w:rsid w:val="0007671D"/>
    <w:pPr>
      <w:ind w:left="720"/>
    </w:pPr>
  </w:style>
  <w:style w:type="paragraph" w:styleId="PlainText">
    <w:name w:val="Plain Text"/>
    <w:basedOn w:val="Normal"/>
    <w:link w:val="PlainTextChar"/>
    <w:uiPriority w:val="99"/>
    <w:unhideWhenUsed/>
    <w:rsid w:val="003E68E5"/>
    <w:rPr>
      <w:rFonts w:ascii="Calibri" w:eastAsia="Calibri" w:hAnsi="Calibri" w:cs="Consolas"/>
      <w:szCs w:val="21"/>
    </w:rPr>
  </w:style>
  <w:style w:type="character" w:customStyle="1" w:styleId="PlainTextChar">
    <w:name w:val="Plain Text Char"/>
    <w:basedOn w:val="DefaultParagraphFont"/>
    <w:link w:val="PlainText"/>
    <w:uiPriority w:val="99"/>
    <w:rsid w:val="003E68E5"/>
    <w:rPr>
      <w:rFonts w:ascii="Calibri" w:eastAsia="Calibri" w:hAnsi="Calibri" w:cs="Consolas"/>
      <w:sz w:val="22"/>
      <w:szCs w:val="21"/>
      <w:lang w:val="en-US" w:eastAsia="en-US"/>
    </w:rPr>
  </w:style>
  <w:style w:type="character" w:customStyle="1" w:styleId="UnresolvedMention1">
    <w:name w:val="Unresolved Mention1"/>
    <w:basedOn w:val="DefaultParagraphFont"/>
    <w:uiPriority w:val="99"/>
    <w:semiHidden/>
    <w:unhideWhenUsed/>
    <w:rsid w:val="00855054"/>
    <w:rPr>
      <w:color w:val="605E5C"/>
      <w:shd w:val="clear" w:color="auto" w:fill="E1DFDD"/>
    </w:rPr>
  </w:style>
  <w:style w:type="paragraph" w:styleId="BodyText">
    <w:name w:val="Body Text"/>
    <w:basedOn w:val="Normal"/>
    <w:link w:val="BodyTextChar"/>
    <w:semiHidden/>
    <w:unhideWhenUsed/>
    <w:rsid w:val="00557CE4"/>
    <w:pPr>
      <w:spacing w:after="120"/>
    </w:pPr>
  </w:style>
  <w:style w:type="character" w:customStyle="1" w:styleId="BodyTextChar">
    <w:name w:val="Body Text Char"/>
    <w:basedOn w:val="DefaultParagraphFont"/>
    <w:link w:val="BodyText"/>
    <w:semiHidden/>
    <w:rsid w:val="00557CE4"/>
    <w:rPr>
      <w:rFonts w:ascii="Verdana" w:hAnsi="Verdana"/>
      <w:sz w:val="22"/>
      <w:szCs w:val="22"/>
      <w:lang w:val="en-US" w:eastAsia="en-US"/>
    </w:rPr>
  </w:style>
  <w:style w:type="character" w:styleId="UnresolvedMention">
    <w:name w:val="Unresolved Mention"/>
    <w:basedOn w:val="DefaultParagraphFont"/>
    <w:uiPriority w:val="99"/>
    <w:semiHidden/>
    <w:unhideWhenUsed/>
    <w:rsid w:val="00255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84098908">
      <w:bodyDiv w:val="1"/>
      <w:marLeft w:val="0"/>
      <w:marRight w:val="0"/>
      <w:marTop w:val="0"/>
      <w:marBottom w:val="0"/>
      <w:divBdr>
        <w:top w:val="none" w:sz="0" w:space="0" w:color="auto"/>
        <w:left w:val="none" w:sz="0" w:space="0" w:color="auto"/>
        <w:bottom w:val="none" w:sz="0" w:space="0" w:color="auto"/>
        <w:right w:val="none" w:sz="0" w:space="0" w:color="auto"/>
      </w:divBdr>
    </w:div>
    <w:div w:id="547962321">
      <w:bodyDiv w:val="1"/>
      <w:marLeft w:val="0"/>
      <w:marRight w:val="0"/>
      <w:marTop w:val="0"/>
      <w:marBottom w:val="0"/>
      <w:divBdr>
        <w:top w:val="none" w:sz="0" w:space="0" w:color="auto"/>
        <w:left w:val="none" w:sz="0" w:space="0" w:color="auto"/>
        <w:bottom w:val="none" w:sz="0" w:space="0" w:color="auto"/>
        <w:right w:val="none" w:sz="0" w:space="0" w:color="auto"/>
      </w:divBdr>
    </w:div>
    <w:div w:id="1166476563">
      <w:bodyDiv w:val="1"/>
      <w:marLeft w:val="0"/>
      <w:marRight w:val="0"/>
      <w:marTop w:val="0"/>
      <w:marBottom w:val="0"/>
      <w:divBdr>
        <w:top w:val="none" w:sz="0" w:space="0" w:color="auto"/>
        <w:left w:val="none" w:sz="0" w:space="0" w:color="auto"/>
        <w:bottom w:val="none" w:sz="0" w:space="0" w:color="auto"/>
        <w:right w:val="none" w:sz="0" w:space="0" w:color="auto"/>
      </w:divBdr>
    </w:div>
    <w:div w:id="1710492750">
      <w:bodyDiv w:val="1"/>
      <w:marLeft w:val="0"/>
      <w:marRight w:val="0"/>
      <w:marTop w:val="0"/>
      <w:marBottom w:val="0"/>
      <w:divBdr>
        <w:top w:val="none" w:sz="0" w:space="0" w:color="auto"/>
        <w:left w:val="none" w:sz="0" w:space="0" w:color="auto"/>
        <w:bottom w:val="none" w:sz="0" w:space="0" w:color="auto"/>
        <w:right w:val="none" w:sz="0" w:space="0" w:color="auto"/>
      </w:divBdr>
    </w:div>
    <w:div w:id="21445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baraS@vhlaw.co.za" TargetMode="External"/><Relationship Id="rId13" Type="http://schemas.openxmlformats.org/officeDocument/2006/relationships/hyperlink" Target="mailto:BarbaraS@vhlaw.co.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oreclosures@vhlaw.co.z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rbaraS@vhlaw.co.z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Foreclosures@vhlaw.co.za" TargetMode="External"/><Relationship Id="rId4" Type="http://schemas.openxmlformats.org/officeDocument/2006/relationships/settings" Target="settings.xml"/><Relationship Id="rId9" Type="http://schemas.openxmlformats.org/officeDocument/2006/relationships/hyperlink" Target="mailto:foreclosures@vhlaw.co.z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3E67-BA3D-4F07-9D9A-2EB1C0BA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5962</Words>
  <Characters>33989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IN THE SOUTH GAUTENG HIGH COURT OF SOUTH AFRICA</vt:lpstr>
    </vt:vector>
  </TitlesOfParts>
  <Company>Van Hulsteyns</Company>
  <LinksUpToDate>false</LinksUpToDate>
  <CharactersWithSpaces>39872</CharactersWithSpaces>
  <SharedDoc>false</SharedDoc>
  <HLinks>
    <vt:vector size="12" baseType="variant">
      <vt:variant>
        <vt:i4>1572895</vt:i4>
      </vt:variant>
      <vt:variant>
        <vt:i4>162</vt:i4>
      </vt:variant>
      <vt:variant>
        <vt:i4>0</vt:i4>
      </vt:variant>
      <vt:variant>
        <vt:i4>5</vt:i4>
      </vt:variant>
      <vt:variant>
        <vt:lpwstr>mailto:Foreclosures@vhlaw.co.za</vt:lpwstr>
      </vt:variant>
      <vt:variant>
        <vt:lpwstr/>
      </vt:variant>
      <vt:variant>
        <vt:i4>1572895</vt:i4>
      </vt:variant>
      <vt:variant>
        <vt:i4>21</vt:i4>
      </vt:variant>
      <vt:variant>
        <vt:i4>0</vt:i4>
      </vt:variant>
      <vt:variant>
        <vt:i4>5</vt:i4>
      </vt:variant>
      <vt:variant>
        <vt:lpwstr>mailto:Foreclosures@vhlaw.co.za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SOUTH GAUTENG HIGH COURT OF SOUTH AFRICA</dc:title>
  <dc:creator>Marlene</dc:creator>
  <cp:lastModifiedBy>Steven Lazarus</cp:lastModifiedBy>
  <cp:revision>2</cp:revision>
  <cp:lastPrinted>2018-01-25T13:05:00Z</cp:lastPrinted>
  <dcterms:created xsi:type="dcterms:W3CDTF">2025-02-25T10:38:00Z</dcterms:created>
  <dcterms:modified xsi:type="dcterms:W3CDTF">2025-02-25T10:38:00Z</dcterms:modified>
</cp:coreProperties>
</file>