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3 Report - 2/23/26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Stop Doing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Start Doing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Keep Doing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Destinations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Ranges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Area as Input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Not Completed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Completion Rate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