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Umfassende Analyse der Technologie- und Forschungsmechanik in Master of Orion (1993)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strategische Tiefe von 4X-Spielen – ein Begriff, der ursprünglich 1993 von Alan Emrich in seiner Rezension zu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für das </w:t>
      </w:r>
      <w:r w:rsidDel="00000000" w:rsidR="00000000" w:rsidRPr="00000000">
        <w:rPr>
          <w:rFonts w:ascii="Google Sans" w:cs="Google Sans" w:eastAsia="Google Sans" w:hAnsi="Google Sans"/>
          <w:i w:val="1"/>
          <w:iCs w:val="1"/>
          <w:color w:val="1f1f1f"/>
          <w:rtl w:val="0"/>
        </w:rPr>
        <w:t xml:space="preserve">Computer Gaming World</w:t>
      </w:r>
      <w:r w:rsidDel="00000000" w:rsidR="00000000" w:rsidRPr="00000000">
        <w:rPr>
          <w:rFonts w:ascii="Google Sans" w:cs="Google Sans" w:eastAsia="Google Sans" w:hAnsi="Google Sans"/>
          <w:color w:val="1f1f1f"/>
          <w:rtl w:val="0"/>
        </w:rPr>
        <w:t xml:space="preserve">-Magazin geprägt wurde – basiert maßgeblich auf der Komplexität und der asymmetrischen Dynamik des technologischen Fortschritts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(1993) bildet das Forschungs- und Technologiesystem das fundamentale Rückgrat für militärische, ökonomische und diplomatische Dominanz</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 Akquise, Integration und kontinuierliche Miniaturisierung von Technologien determiniert den Ausgang nahezu aller galaktischen Konflikte, da taktische Finesse in Raumschlachten fast immer von numerischer Überlegenheit und technologischer Vorherrschaft überschattet wird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Bericht analysiert die vollständige Forschungsmechanik, die mathematischen Grundlagen der Kosten- und Wahrscheinlichkeitskalkulationen, die Forschungsvoraussetzungen innerhalb der stochastischen Matrix sowie die sechs distinkten Technologiefelder: Computertechnologie, Konstruktionstechnologie, Kraftfelder, Planetologie, Antriebssysteme und Waffensysteme. Darüber hinaus werden die aus diesen Technologien resultierenden Boni in ihre strategischen und taktischen Implikationen dekonstruiert.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Forschungsmechanik und Systematik des Technologiebaums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Gegensatz zu statischen, deterministischen Technologiebäumen, wie sie in späteren Genre-Vertretern zum Standard wurden, implementiert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eine hochgradig dynamische, stochastische Forschungsarchitektur. Der Technologiebaum ist in sechs Felder unterteilt, die jeweils Technologien von Level 1 bis 50 aufweisen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Sobald alle regulären Technologien eines spezifischen Feldes erforscht wurden, eröffnet sich die Möglichkeit, in den Bereich der sogenannten „Advanced Technologies“ (Level 51 bis 99) vorzustoßen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Diese liefern keine dezidiert neuen Waffensysteme oder planetaren Komponenten, sondern treiben primär die Miniaturisierung voran, wodurch bestehende Module kleiner und kostengünstiger in der Produktion werden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absolute technologische Level einer Zivilisation in einem spezifischen Forschungsfeld wird durch eine interne mathematische Formel berechnet. Das Forschungslevel ergibt sich aus dem Level der höchsten erforschten Technologie multipliziert mit dem Faktor 0,8, zuzüglich eines Punktes für jede weitere erforschte Technologie niedrigeren Levels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Zu Beginn einer Partie verfügen alle Spezies über die jeweiligen Level-1-Technologien, was zu einem initialen Forschungslevel von rund 1 (exakt 0,8 aufgerundet) führt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Dieser Basiswert definiert die anfängliche Kapazität der Schiffsrümpfe und die grundlegende ökonomische Effizienz.</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Forschungsvoraussetzungen und die „Rung“-Architektur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Eine zentrale Anforderung an das Verständnis der Forschung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ist die Erkenntnis, dass es keine direkten, linearen Abhängigkeiten zwischen einzelnen Technologien gibt (beispielsweise setzt die Erforschung von </w:t>
      </w:r>
      <w:r w:rsidDel="00000000" w:rsidR="00000000" w:rsidRPr="00000000">
        <w:rPr>
          <w:rFonts w:ascii="Google Sans" w:cs="Google Sans" w:eastAsia="Google Sans" w:hAnsi="Google Sans"/>
          <w:i w:val="1"/>
          <w:iCs w:val="1"/>
          <w:color w:val="1f1f1f"/>
          <w:rtl w:val="0"/>
        </w:rPr>
        <w:t xml:space="preserve">Class III Deflector Shields</w:t>
      </w:r>
      <w:r w:rsidDel="00000000" w:rsidR="00000000" w:rsidRPr="00000000">
        <w:rPr>
          <w:rFonts w:ascii="Google Sans" w:cs="Google Sans" w:eastAsia="Google Sans" w:hAnsi="Google Sans"/>
          <w:color w:val="1f1f1f"/>
          <w:rtl w:val="0"/>
        </w:rPr>
        <w:t xml:space="preserve"> nicht zwingend die vorherige Erforschung von </w:t>
      </w:r>
      <w:r w:rsidDel="00000000" w:rsidR="00000000" w:rsidRPr="00000000">
        <w:rPr>
          <w:rFonts w:ascii="Google Sans" w:cs="Google Sans" w:eastAsia="Google Sans" w:hAnsi="Google Sans"/>
          <w:i w:val="1"/>
          <w:iCs w:val="1"/>
          <w:color w:val="1f1f1f"/>
          <w:rtl w:val="0"/>
        </w:rPr>
        <w:t xml:space="preserve">Class II Deflector Shields</w:t>
      </w:r>
      <w:r w:rsidDel="00000000" w:rsidR="00000000" w:rsidRPr="00000000">
        <w:rPr>
          <w:rFonts w:ascii="Google Sans" w:cs="Google Sans" w:eastAsia="Google Sans" w:hAnsi="Google Sans"/>
          <w:color w:val="1f1f1f"/>
          <w:rtl w:val="0"/>
        </w:rPr>
        <w:t xml:space="preserve"> voraus). Stattdessen basiert das System auf sogenannten „Rungs“ (Subkategorien)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50 regulären Technologielevel jedes Feldes sind in zehn Subkategorien unterteilt, die jeweils fünf Level umfassen (Rung 1: Level 1–5, Rung 2: Level 6–10, Rung 3: Level 11–15, und so weiter)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Die fundamentale Forschungsvoraussetzung lautet: Um Technologien einer höheren Subkategorie zur Erforschung freizuschalten, muss zwingend mindestens eine Technologie aus der unmittelbar vorangegangenen Subkategorie erfolgreich erforscht worden sein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Dieses System wird durch eine signifikante stochastische Komponente erschwert. Jede Zivilisation erhält zu Beginn einer Partie einen individuell generierten Technologiebaum. Abgesehen von den obligatorischen Schlüsseltechnologien, die für den Fortschritt im Spiel unabdingbar sind, besteht für jede reguläre Technologie lediglich eine 50-prozentige Wahrscheinlichkeit, dass sie im Technologiebaum einer spezifischen Spezies überhaupt existiert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 sei denn, eine Technologie stellt die letzte verbleibende Option in ihrer Subkategorie dar; in diesem Fall wird sie vom System garantiert zur Verfügung gestellt, um einen Stillstand des Forschungsfortschritts zu verhindern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Spezies der Psilons stellt hierbei eine massive Ausnahme dar. Dank ihrer Eigenschaft als „Proud Scholar Race“ genießen sie eine 75-prozentige Wahrscheinlichkeit, jede Technologie in ihrem Baum vorzufinden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Diese Manipulation der Wahrscheinlichkeiten gepaart mit generellen Forschungsboni macht die Psilons im fortgeschrittenen Spielverlauf zu extrem gefährlichen Kontrahenten, da sie Zugang zu Lösungsansätzen haben, die anderen Imperien strukturell verwehrt bleiben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Spieler, denen eine kritische Technologie fehlt, sind gezwungen, diese durch diplomatischen Handel, Spionage oder die Invasion feindlicher Planeten zu akquirieren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Kalkulation der Forschungskosten und rassenspezifische Modifikatoren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Zuweisung planetarer Ressourcen generiert Forschungspunkte (RP - Research Points). Die Basiskosten (Base Cost) für die Erschließung einer neuen Technologie folgen einer quadratischen Wachstumsfunktion, die durch den gewählten Schwierigkeitsgrad und die rassenspezifischen Affinitäten moduliert wird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mathematische Grundlage zur Bestimmung der totalen Forschungskosten (TechCost) lautet: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292"/>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05500" cy="60829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 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Schwierigkeitsgrad (Difficulty Factor) skaliert die absolute Forschungsdauer erheblich und ist wie folgt definiert: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Simple (Sehr Leicht): 20</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Easy (Leicht): 25</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Average (Mittel): 30</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Hard (Schwer): 35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Impossible (Unmöglich): 40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Zusätzlich modifiziert die Rasse die Grundlagenkosten der Forschung in den jeweiligen Feldern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Jeder Zivilisation ist in den sechs Technologiefeldern eine spezifische Kompetenzstufe zugewiesen. Die Modifikatoren (Race Factor) sind wie folgt definiert:</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Poor (Schlecht):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7081" cy="236158"/>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57081" cy="2361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Standard-Basiskosten.</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(Durchschnitt):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7081" cy="23615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081" cy="2361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Standard-Basiskosten.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Good (Gut):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Standard-Basiskosten.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Excellent (Exzellent):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59212" cy="23692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9212" cy="23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der Standard-Basiskosten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Wahl der Zivilisation diktiert somit drastisch die ökonomische Effizienz in den einzelnen Feldern. Die Meklar sind beispielsweise exzellent in Computertechnologie (Faktor 0,6), während die Silicoiden in nahezu allen Feldern außer Computern starke Defizite aufweisen (Faktor 1,25)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Ein Level-20-Projekt kostet auf dem mittleren Schwierigkeitsgrad für eine exzellente Rasse somit </w:t>
      </w:r>
      <w:r w:rsidDel="00000000" w:rsidR="00000000" w:rsidRPr="00000000">
        <w:rPr>
          <w:rFonts w:ascii="Google Sans" w:cs="Google Sans" w:eastAsia="Google Sans" w:hAnsi="Google Sans"/>
          <w:color w:val="1f1f1f"/>
        </w:rPr>
        <w:drawing>
          <wp:inline distB="19050" distT="19050" distL="19050" distR="19050">
            <wp:extent cx="1940004" cy="235844"/>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940004" cy="235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RP, während eine schlechte Rasse für dieselbe Technologie </w:t>
      </w:r>
      <w:r w:rsidDel="00000000" w:rsidR="00000000" w:rsidRPr="00000000">
        <w:rPr>
          <w:rFonts w:ascii="Google Sans" w:cs="Google Sans" w:eastAsia="Google Sans" w:hAnsi="Google Sans"/>
          <w:color w:val="1f1f1f"/>
        </w:rPr>
        <w:drawing>
          <wp:inline distB="19050" distT="19050" distL="19050" distR="19050">
            <wp:extent cx="2135981" cy="23648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35981" cy="236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RP investieren muss. Diese Diskrepanz zwingt den Spieler zu einer asymmetrischen strategischen Ausrichtung.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Mathematik technologischer Durchbrüche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Forschung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ist kein deterministischer Countdown. Sobald die kumulierten Forschungspunkte die berechneten Basiskosten einer Technologie überschreiten, wird das Projekt nicht automatisch vollendet. Stattdessen wird pro Spielrunde eine prozentuale Wahrscheinlichkeit ermittelt, mit der der wissenschaftliche Durchbruch erzielt wird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Investiert der Spieler keine weiteren Ressourcen in das Feld, stagniert diese Durchbruchswahrscheinlichkeit vollständig auf dem aktuellen Niveau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Formel für die Wahrscheinlichkeit (Discovery Chance) pro Zug berechnet sich aus dem prozentualen Überschuss der investierten Punkte im Verhältnis zu den absoluten Basiskosten: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6401"/>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5500" cy="83640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Analytisches Beispiel:</w:t>
      </w:r>
      <w:r w:rsidDel="00000000" w:rsidR="00000000" w:rsidRPr="00000000">
        <w:rPr>
          <w:rFonts w:ascii="Google Sans" w:cs="Google Sans" w:eastAsia="Google Sans" w:hAnsi="Google Sans"/>
          <w:color w:val="1f1f1f"/>
          <w:rtl w:val="0"/>
        </w:rPr>
        <w:t xml:space="preserve"> Wenn eine Technologie Basiskosten von 4.000 RP erfordert und der Spieler durch planetare Investitionen exakt 4.500 RP in dieses Feld gepumpt hat, beträgt die Chance für eine sofortige Entdeckung im nächsten Zug: </w:t>
      </w:r>
      <w:r w:rsidDel="00000000" w:rsidR="00000000" w:rsidRPr="00000000">
        <w:rPr>
          <w:rFonts w:ascii="Google Sans" w:cs="Google Sans" w:eastAsia="Google Sans" w:hAnsi="Google Sans"/>
          <w:color w:val="1f1f1f"/>
        </w:rPr>
        <w:drawing>
          <wp:inline distB="19050" distT="19050" distL="19050" distR="19050">
            <wp:extent cx="2873931" cy="236318"/>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73931" cy="23631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Dieses System verlangt vom Spieler ständiges Mikromanagement. Er steht vor dem Dilemma, entweder ressourceneffizient zu agieren und nur minimale Überschüsse zu generieren (was den Durchbruch über viele Züge hinweg verzögert, aber Ressourcen für die Industrie freisetzt), oder durch massive Überfinanzierung eine annähernd 100-prozentige Wahrscheinlichkeit zu erzwingen, um in einem kritischen Kriegsjahr einen technologischen Vorteil zu erlangen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Synergieeffekte und das Prinzip der Miniaturisierung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Bevor die einzelnen Technologiefelder dekonstruiert werden, muss das Konzept der Miniaturisierung im Detail verstanden werden, da es die Meta-Strategie des gesamten Spiels diktiert. Fortschritte in einem technologischen Bereich limitieren sich nicht nur darauf, die neueste Entwicklungsstufe bereitzustellen. Je höher das kumulierte absolute Technologielevel in einem Feld im Verhältnis zum Basislevel einer spezifischen Komponente ansteigt, desto kompakter (reduzierter Platzverbrauch) und billiger (geringere BC-Produktionskosten) wird die Fertigung dieser historisch älteren Komponente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mathematische Relation bewirkt, dass Modifikationen in einer Größenordnung von bis zu -50 % Kosten und -66 % Platzbedarf erreicht werden können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Dies impliziert, dass ein schwerfälliger „Neutron Blaster“, der im frühen Spielstadium ausschließlich auf gigantischen Schiffsklassen (Huge) mit enormem Platzangebot installiert werden konnte, im späteren Verlauf der Kampagne derart drastisch miniaturisiert wird, dass er massenhaft in winzige Fregatten (Small) integriert werden kann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Mechanik begünstigt einen fundamentalen Wechsel der militärischen Paradigmen: Während das frühe Spiel von isolierten, massiven und teuren Kampfkreuzern dominiert wird, degeneriert die Lategame-Schlachtordnung oftmals zu gigantischen Schwärmen hochkomplexer, miniaturisierter Kleinschiffe (sogenannte „Small Ship Swarms“)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Da feindliche Großkampfschiffe mit schweren Einzelwaffen (wie dem Stellar Converter) immer nur ein einziges Zielschiff pro Schuss vernichten können (sofern keine speziellen „Streaming“-Waffen eingesetzt werden, bei denen überschüssiger Schaden auf das nächste Schiff im Stack überspringt), absorbiert ein Schwarm aus Tausenden von Kleinschiffen massiven Schaden durch simple numerische Verteilung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Computertechnologie (Computers)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Computertechnologie formt das informationstechnologische, logistische und sensorische Rückgrat des Imperiums. Sie dominiert primär zwei hochkritische Bereiche: die makroökonomische Effizienz der planetaren Produktion (durch </w:t>
      </w:r>
      <w:r w:rsidDel="00000000" w:rsidR="00000000" w:rsidRPr="00000000">
        <w:rPr>
          <w:rFonts w:ascii="Google Sans" w:cs="Google Sans" w:eastAsia="Google Sans" w:hAnsi="Google Sans"/>
          <w:i w:val="1"/>
          <w:iCs w:val="1"/>
          <w:color w:val="1f1f1f"/>
          <w:rtl w:val="0"/>
        </w:rPr>
        <w:t xml:space="preserve">Robotics Controls</w:t>
      </w:r>
      <w:r w:rsidDel="00000000" w:rsidR="00000000" w:rsidRPr="00000000">
        <w:rPr>
          <w:rFonts w:ascii="Google Sans" w:cs="Google Sans" w:eastAsia="Google Sans" w:hAnsi="Google Sans"/>
          <w:color w:val="1f1f1f"/>
          <w:rtl w:val="0"/>
        </w:rPr>
        <w:t xml:space="preserve">) sowie die Präzision und elektronische Kampfführung von Raumschiffen (durch </w:t>
      </w:r>
      <w:r w:rsidDel="00000000" w:rsidR="00000000" w:rsidRPr="00000000">
        <w:rPr>
          <w:rFonts w:ascii="Google Sans" w:cs="Google Sans" w:eastAsia="Google Sans" w:hAnsi="Google Sans"/>
          <w:i w:val="1"/>
          <w:iCs w:val="1"/>
          <w:color w:val="1f1f1f"/>
          <w:rtl w:val="0"/>
        </w:rPr>
        <w:t xml:space="preserve">Targeting Computers</w:t>
      </w:r>
      <w:r w:rsidDel="00000000" w:rsidR="00000000" w:rsidRPr="00000000">
        <w:rPr>
          <w:rFonts w:ascii="Google Sans" w:cs="Google Sans" w:eastAsia="Google Sans" w:hAnsi="Google Sans"/>
          <w:color w:val="1f1f1f"/>
          <w:rtl w:val="0"/>
        </w:rPr>
        <w:t xml:space="preserve"> und </w:t>
      </w:r>
      <w:r w:rsidDel="00000000" w:rsidR="00000000" w:rsidRPr="00000000">
        <w:rPr>
          <w:rFonts w:ascii="Google Sans" w:cs="Google Sans" w:eastAsia="Google Sans" w:hAnsi="Google Sans"/>
          <w:i w:val="1"/>
          <w:iCs w:val="1"/>
          <w:color w:val="1f1f1f"/>
          <w:rtl w:val="0"/>
        </w:rPr>
        <w:t xml:space="preserve">ECM Jammers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technologischer Vorsprung in diesem Feld ist unabdingbar für den Einsatz von Energiewaffen (Beam Weapons). Die Wahrscheinlichkeit, dass eine Energiewaffe ihr Ziel trifft, wird in der taktischen Schlachtmatrix durch das Delta zwischen dem Angriffswert (Attack Rating) des Angreifers und dem Verteidigungswert (Defense Rating) des Verteidigers determiniert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Ein überlegener Kampfcomputer erhöht diesen Angriffswert signifikant und sorgt zudem dafür, dass der applizierte Schaden im oberen Bereich der Waffenschadensspanne ausgewürfelt wird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Zivilisationen wie die Meklar (+2 freie Fabrikkontrollen von Beginn an und eine „Excellent“-Bewertung in Computern) prosperieren durch diesen Forschungszweig erheblich, da sie rasch die industrielle Hegemonie erlangen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Computertechnologien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Controls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Kontrolle von 2 Fabriken pro Bevölkerungseinheit.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Basis-Angriffswert (Attack Rating) von Raumschiffen um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Initiative für das Schiff, +1 auf den Angriffswert, deckt feindliche Schiffsdaten auf.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Space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Kolonien detektieren feindliche Schiffe in einer Distanz von 5 Parsec. Schiffe in 1 Parsec Distanz.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Space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Detektionsreichweite steigt auf 7 Parsec (Kolonien) / 2 Parsec (Schiffe). Zeigt ETA und Flottenzielort.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(Missile Defense) um +3. Zwingt Raketen zum Verfehlen.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Robotic Controls IV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Kontrolle von 4 Fabriken pro Bevölkerungseinheit. Verdoppelt potenziellen Industrie-Output im Vergleich zum Basiswert.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Space Scanner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Detektion auf 9 Parsec. Erlaubt detaillierte Planetenscans (Umwelt, Ressourcen) auf der Galaxiekarte ohne direkten Flotten-Orbit.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Robotic Controls 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Kontrolle von 5 Fabriken pro Bevölkerungseinheit.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VII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VII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Oracle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Verleiht allen "Direct Fire"-Waffen die Eigenschaft rüstungsdurchschlagend (Armor Piercing) zu sein. Ignoriert massive Schadensreduktionen.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Robotic Controls 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Kontrolle von 6 Fabriken pro Bevölkerungseinheit.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VIII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VIII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Hyperspace Communications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den direkten Befehlsaustausch und das Umdirigieren von Flotten, die sich bereits im Transit zwischen Sternensystemen befinden.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ECM Jammer Mark 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Raketenabwehrwert um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Robotic Controls VII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Kontrolle von 7 Fabriken pro Bevölkerungseinheit.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Nullifier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Spezialsystem: Reduziert den feindlichen Angriffswert pro Schuss um 2 bis 6 Punkte.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Battle Computer Mark XI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Angriffswert um +11. (Hinweis: Ein Mark X Computer existiert im Baum nicht).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signifikanteste makroökonomische Treiber in diesem Baum sind zweifelsohne die </w:t>
      </w:r>
      <w:r w:rsidDel="00000000" w:rsidR="00000000" w:rsidRPr="00000000">
        <w:rPr>
          <w:rFonts w:ascii="Google Sans" w:cs="Google Sans" w:eastAsia="Google Sans" w:hAnsi="Google Sans"/>
          <w:i w:val="1"/>
          <w:iCs w:val="1"/>
          <w:color w:val="1f1f1f"/>
          <w:rtl w:val="0"/>
        </w:rPr>
        <w:t xml:space="preserve">Robotic Controls</w:t>
      </w:r>
      <w:r w:rsidDel="00000000" w:rsidR="00000000" w:rsidRPr="00000000">
        <w:rPr>
          <w:rFonts w:ascii="Google Sans" w:cs="Google Sans" w:eastAsia="Google Sans" w:hAnsi="Google Sans"/>
          <w:color w:val="1f1f1f"/>
          <w:rtl w:val="0"/>
        </w:rPr>
        <w:t xml:space="preserve">. Die planetare Produktion ist fundamental abhängig vom Zusammenspiel zwischen der organischen Bevölkerung und den synthetischen Anlagen. Jeder Arbeiter erwirtschaftet initial 0,5 BC, während jede aktive Fabrik exakt 1 BC produziert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Eine Erhöhung der Kontrollkapazität von 2 auf 3 Fabriken pro Bürger (Robotics Controls III, regulär um Level 8 verfügbar) erhöht den theoretischen maximalen Industrie-Output eines voll bevölkerten Planeten massiv</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Dies bildet die monetäre und industrielle Grundlage für Flottenrüstung, Forschungsinvestitionen und den Unterhalt kostspieliger planetarer Raketenbasen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Auf der taktischen Ebene darf das </w:t>
      </w:r>
      <w:r w:rsidDel="00000000" w:rsidR="00000000" w:rsidRPr="00000000">
        <w:rPr>
          <w:rFonts w:ascii="Google Sans" w:cs="Google Sans" w:eastAsia="Google Sans" w:hAnsi="Google Sans"/>
          <w:i w:val="1"/>
          <w:iCs w:val="1"/>
          <w:color w:val="1f1f1f"/>
          <w:rtl w:val="0"/>
        </w:rPr>
        <w:t xml:space="preserve">Oracle Interface</w:t>
      </w:r>
      <w:r w:rsidDel="00000000" w:rsidR="00000000" w:rsidRPr="00000000">
        <w:rPr>
          <w:rFonts w:ascii="Google Sans" w:cs="Google Sans" w:eastAsia="Google Sans" w:hAnsi="Google Sans"/>
          <w:color w:val="1f1f1f"/>
          <w:rtl w:val="0"/>
        </w:rPr>
        <w:t xml:space="preserve"> nicht unterschätzt werden. In den späten Phasen des Spiels verfügen feindliche Schiffe über Panzerungen, die einkommenden Schaden dramatisch abdämpfen. Das Oracle Interface konvertiert Standard-Strahlenwaffen (Direct Fire) effektiv in rüstungsdurchschlagende Systeme, was die Lategame-Stabilität schwer gepanzerter Schiffe signifikant kompromittiert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Der </w:t>
      </w:r>
      <w:r w:rsidDel="00000000" w:rsidR="00000000" w:rsidRPr="00000000">
        <w:rPr>
          <w:rFonts w:ascii="Google Sans" w:cs="Google Sans" w:eastAsia="Google Sans" w:hAnsi="Google Sans"/>
          <w:i w:val="1"/>
          <w:iCs w:val="1"/>
          <w:color w:val="1f1f1f"/>
          <w:rtl w:val="0"/>
        </w:rPr>
        <w:t xml:space="preserve">Technology Nullifier</w:t>
      </w:r>
      <w:r w:rsidDel="00000000" w:rsidR="00000000" w:rsidRPr="00000000">
        <w:rPr>
          <w:rFonts w:ascii="Google Sans" w:cs="Google Sans" w:eastAsia="Google Sans" w:hAnsi="Google Sans"/>
          <w:color w:val="1f1f1f"/>
          <w:rtl w:val="0"/>
        </w:rPr>
        <w:t xml:space="preserve"> hingegen fungiert als elektronische Kriegsführung, die den Angriffscomputer des Feindes stört und somit dessen Trefferwahrscheinlichkeit gegen die eigene Flotte in den einstelligen Prozentbereich drücken kann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Konstruktionstechnologie (Construction)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Konstruktionstechnologie repräsentiert die industrielle Materialwissenschaft. Sie liefert die Blaupausen für Schiffsrümpfe, planetare Infrastruktureffizienz und die Ausrüstung für den planetaren Bodenkampf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Dieser Forschungsbereich diktiert, wie kostengünstig Fabriken gebaut werden (was die Kapitalrendite neuer Kolonien exponentiell beschleunigt), wie viel der planetaren Produktion zwingend für die ökologische Abfallbeseitigung (Pollution) aufgewendet werden muss und wie resistent Raumschiffe gegen kinetischen und energetischen Beschuss sind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insektoiden Klackons sind in diesem Bereich als „Excellent“ klassifiziert, was ihre berüchtigte frühe Expansion und industrielle Explosion untermauert, da sie Fabriken weitaus schneller amortisieren als andere Völker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Modifikationen der Panzerung (Armor) sind nicht nur im interstellaren Raum entscheidend, sondern bilden zusammen mit Handwaffen (Weapons) und persönlichen Kraftfeldern (Force Fields) die verborgene, aber absolut fundamentale mathematische Basis für den Bodenkampf (Ground Combat). Jedes Panzerungsupgrade für Raumschiffe modifiziert passiv, unmerklich für den flüchtigen Beobachter, die Basisstärke der kolonialen Infanterieeinheiten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Konstruktionstechnologien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Basispanzerung für alle Einheiten. 3 HP (Klein), 18 HP (Mittel), 100 HP (Groß), 600 HP (Riesig). Raketenbasen erhalten 15 HP. Bodenkampfbonus: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Kosten für den Bau einer neuen Fabrik von 10 BC auf 9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Industrial Waste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zwingend abzuführende Umweltverschmutzung durch Fabriken auf 80 % des Basiswerts.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Kosten für den Bau einer Fabrik auf 8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Duralloy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Trefferpunkte (HP) für alle ausgestatteten Schiffe. Erhöht den passiven Basiswert im Bodenkampf um +5 (bzw. 0,1 Multiplikator).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Industrial Waste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Umweltverschmutzung durch Fabriken auf 60 %.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Kosten für den Bau einer Fabrik auf 7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Zortium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HP für Schiffe. Erhöht den Bodenkampfwert der Infanterie um +10 (0,2 Multiplikator). Ersetzt schwächere Rüstungen bei Bodentruppen automatisch.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Fabrikbaukosten auf 6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Fabrikbaukosten auf 5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Armored Exoskeleton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Bodenkampfwert von Infanterie um dedizierte +20. Ersetzt das unsichtbare Basis-Item "Battle Suits".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Industrial Waste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umweltbedingte Umweltverschmutzung auf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HP für Schiffe. Erhöht den Bodenkampfwert passiv um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Fabrikbaukosten auf 4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Tritanium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HP für Schiffe. Erhöht den Bodenkampfwert um +20 (0,1 Multiplikator).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Reduced Industrial Waste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Umweltverschmutzung auf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Damage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Regeneriert pro taktischem Spielzug 30% der maximalen Trefferpunkte eines Schiffes im Kampf. Ignoriert Stack-Attacking-Waffen.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Tech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Fabrikbaukosten auf historische 2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Powered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Bodenkampfwert der Infanterie drastisch um +30. Ersetzt Exoskeletons.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Adamantium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HP für Schiffe. Erhöht den Bodenkampfwert passiv um +25 (0,25 Multiplikator).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Waste Elimination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Umweltverschmutzung vollständig auf 0%. Befreit planetare Ressourcen komplett von ökologischen Ausgaben.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Neutronium Armor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HP für Schiffe. Erhöht den Bodenkampfwert passiv um +30 (0,3 Multiplikator). Ultimative Panzerung.</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Symbiose aus </w:t>
      </w:r>
      <w:r w:rsidDel="00000000" w:rsidR="00000000" w:rsidRPr="00000000">
        <w:rPr>
          <w:rFonts w:ascii="Google Sans" w:cs="Google Sans" w:eastAsia="Google Sans" w:hAnsi="Google Sans"/>
          <w:i w:val="1"/>
          <w:iCs w:val="1"/>
          <w:color w:val="1f1f1f"/>
          <w:rtl w:val="0"/>
        </w:rPr>
        <w:t xml:space="preserve">Industrial Tech</w:t>
      </w:r>
      <w:r w:rsidDel="00000000" w:rsidR="00000000" w:rsidRPr="00000000">
        <w:rPr>
          <w:rFonts w:ascii="Google Sans" w:cs="Google Sans" w:eastAsia="Google Sans" w:hAnsi="Google Sans"/>
          <w:color w:val="1f1f1f"/>
          <w:rtl w:val="0"/>
        </w:rPr>
        <w:t xml:space="preserve"> und </w:t>
      </w:r>
      <w:r w:rsidDel="00000000" w:rsidR="00000000" w:rsidRPr="00000000">
        <w:rPr>
          <w:rFonts w:ascii="Google Sans" w:cs="Google Sans" w:eastAsia="Google Sans" w:hAnsi="Google Sans"/>
          <w:i w:val="1"/>
          <w:iCs w:val="1"/>
          <w:color w:val="1f1f1f"/>
          <w:rtl w:val="0"/>
        </w:rPr>
        <w:t xml:space="preserve">Waste Reduction</w:t>
      </w:r>
      <w:r w:rsidDel="00000000" w:rsidR="00000000" w:rsidRPr="00000000">
        <w:rPr>
          <w:rFonts w:ascii="Google Sans" w:cs="Google Sans" w:eastAsia="Google Sans" w:hAnsi="Google Sans"/>
          <w:color w:val="1f1f1f"/>
          <w:rtl w:val="0"/>
        </w:rPr>
        <w:t xml:space="preserve"> ist makroökonomisch von epochaler Bedeutung. Ein Planet muss in der Vanilla-Wirtschaft einen substanziellen Prozentsatz seines Budgets (mittels des Ecology-Sliders) aufwenden, um toxische ökologische Schäden zu kompensieren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Sinkt dieser Anteil graduell (oder entfällt er bei </w:t>
      </w:r>
      <w:r w:rsidDel="00000000" w:rsidR="00000000" w:rsidRPr="00000000">
        <w:rPr>
          <w:rFonts w:ascii="Google Sans" w:cs="Google Sans" w:eastAsia="Google Sans" w:hAnsi="Google Sans"/>
          <w:i w:val="1"/>
          <w:iCs w:val="1"/>
          <w:color w:val="1f1f1f"/>
          <w:rtl w:val="0"/>
        </w:rPr>
        <w:t xml:space="preserve">Industrial Waste Elimination</w:t>
      </w:r>
      <w:r w:rsidDel="00000000" w:rsidR="00000000" w:rsidRPr="00000000">
        <w:rPr>
          <w:rFonts w:ascii="Google Sans" w:cs="Google Sans" w:eastAsia="Google Sans" w:hAnsi="Google Sans"/>
          <w:color w:val="1f1f1f"/>
          <w:rtl w:val="0"/>
        </w:rPr>
        <w:t xml:space="preserve"> gänzlich), können signifikant mehr Ressourcen in den Bau von Schiffen, planetaren Reserven oder die Forschung umgeleitet werden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Dies führt zu einem sich selbst verstärkenden industriellen Schwungrad. Die Silicoiden (als Silizium-basierte Lebensformen) ignorieren Umweltverschmutzung von Beginn an gänzlich, wodurch sie eine natürliche Unabhängigkeit von den Abfallreduktionstechnologien besitzen und ihre Defizite in der Forschungsgeschwindigkeit im frühen Spiel kompensieren können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faszinierendes taktisches Element ist die </w:t>
      </w:r>
      <w:r w:rsidDel="00000000" w:rsidR="00000000" w:rsidRPr="00000000">
        <w:rPr>
          <w:rFonts w:ascii="Google Sans" w:cs="Google Sans" w:eastAsia="Google Sans" w:hAnsi="Google Sans"/>
          <w:i w:val="1"/>
          <w:iCs w:val="1"/>
          <w:color w:val="1f1f1f"/>
          <w:rtl w:val="0"/>
        </w:rPr>
        <w:t xml:space="preserve">Advanced Damage Control</w:t>
      </w:r>
      <w:r w:rsidDel="00000000" w:rsidR="00000000" w:rsidRPr="00000000">
        <w:rPr>
          <w:rFonts w:ascii="Google Sans" w:cs="Google Sans" w:eastAsia="Google Sans" w:hAnsi="Google Sans"/>
          <w:color w:val="1f1f1f"/>
          <w:rtl w:val="0"/>
        </w:rPr>
        <w:t xml:space="preserve">. Auf kleinen Schiffen ist sie wirkungslos, da diese bei einem Treffer meist sofort zerstört werden. Auf Titanen oder gigantischen Hüllen (Huge) heilt sie jedoch 30 % der maximalen Hit Points pro Runde. Ein solches Schiff, gepaart mit </w:t>
      </w:r>
      <w:r w:rsidDel="00000000" w:rsidR="00000000" w:rsidRPr="00000000">
        <w:rPr>
          <w:rFonts w:ascii="Google Sans" w:cs="Google Sans" w:eastAsia="Google Sans" w:hAnsi="Google Sans"/>
          <w:i w:val="1"/>
          <w:iCs w:val="1"/>
          <w:color w:val="1f1f1f"/>
          <w:rtl w:val="0"/>
        </w:rPr>
        <w:t xml:space="preserve">Adamantium</w:t>
      </w:r>
      <w:r w:rsidDel="00000000" w:rsidR="00000000" w:rsidRPr="00000000">
        <w:rPr>
          <w:rFonts w:ascii="Google Sans" w:cs="Google Sans" w:eastAsia="Google Sans" w:hAnsi="Google Sans"/>
          <w:color w:val="1f1f1f"/>
          <w:rtl w:val="0"/>
        </w:rPr>
        <w:t xml:space="preserve"> oder </w:t>
      </w:r>
      <w:r w:rsidDel="00000000" w:rsidR="00000000" w:rsidRPr="00000000">
        <w:rPr>
          <w:rFonts w:ascii="Google Sans" w:cs="Google Sans" w:eastAsia="Google Sans" w:hAnsi="Google Sans"/>
          <w:i w:val="1"/>
          <w:iCs w:val="1"/>
          <w:color w:val="1f1f1f"/>
          <w:rtl w:val="0"/>
        </w:rPr>
        <w:t xml:space="preserve">Neutronium Armor</w:t>
      </w:r>
      <w:r w:rsidDel="00000000" w:rsidR="00000000" w:rsidRPr="00000000">
        <w:rPr>
          <w:rFonts w:ascii="Google Sans" w:cs="Google Sans" w:eastAsia="Google Sans" w:hAnsi="Google Sans"/>
          <w:color w:val="1f1f1f"/>
          <w:rtl w:val="0"/>
        </w:rPr>
        <w:t xml:space="preserve">, wird für feindliche Flotten, die noch auf Mid-Game-Waffen angewiesen sind, zu einer nahezu unzerstörbaren Festung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fundamentale Relevanz der Konstruktionstechnologie für den Bodenkampf (Invasion) zu quantifizieren, muss die interne Kampfberechnung betrachtet werden: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3337"/>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05500" cy="70333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 23]. Jedes Schiffsrüstungsupgrade (Tritanium, Zortium) addiert versteckte Boni (bis zu 0,3 Multiplikatoren) zu dieser Formel hinzu. Ein Imperium, das den Bodenkampf vernachlässigt, wird selbst intakte Planeten an eine technologisch fortschrittlichere Invasionsstreitmacht verlieren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Kraftfelder (Force Fields)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Defensivzweig der Kraftfelder stellt den primären Schutzschild gegen den feindlichen Waffenoutput im interstellaren Vakuum dar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 Schildmechanik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operiert, im Gegensatz zu prozentualen Schadensminderungen modernerer Spiele, durch absolute Schadenssubtraktion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Klasse-V-Schild absorbiert pro eingehendem Waffentreffer exakt 5 Schadenspunkte. Das bedeutet in der Konsequenz, dass eine einfache Laserwaffe (die eine Schadensspanne von 1 bis 4 aufweist) gegen ein Ziel mit einem Klasse-V-Schild nicht in der Lage ist, auch nur einen einzigen Punkt Hüllenschaden anzurichten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Diese strikte Subtraktion forciert ein stetiges technologisches Wettrüsten in der Waffenforschung, um Waffensysteme zu generieren, deren Einzelschaden weit über den aktuellen feindlichen Schildwerten liegt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Mehrere kleine Treffer verpuffen an den Kraftfeldern; nur konzentrierter, wuchtiger Beschuss (Heavy Mounts) durchdringt sie.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Menschen weisen in diesem technologischen Feld eine „Excellent“-Veranlagung auf, was ihre Schiffe im Mid- bis Lategame extrem ausdauernd macht und hervorragend mit ihren diplomatischen Fähigkeiten harmoniert (wodurch sie Zeit für die kostenintensive Schildeforschung gewinnen)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Neben Deflektorschilden für Schiffe umfasst dieses Feld auch den essentiellen planetaren Schutzschild (Planetary Shield), persönliche Schilde für Bodentruppen und hochgradig exotische Taktiksysteme wie Tarnvorrichtungen und Stasisfelder.</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Kraftfelder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jeglichen Hüllenschaden pro Treffer an ausgestatteten Zielen absolut um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Wert der eigenen Truppen im Bodenkampf um +10 (Faktor 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III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3. Macht Basis-Laserwaffen ineffektiv.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V Planetary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den Schaden an Raketenbasen und der Planetenoberfläche pro Treffer signifikant um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IV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Repulsor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Taktisches System: Stößt feindliche Schiffe ab und hält sie auf einer Distanz von 2 Kampffeldern. Wirkungslos gegen getarnte Schiffe.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V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Absorption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Bodenkampfwert um +20 (Faktor 0,2). Ersetzt Personal Deflector Shield.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X Planetary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den Schaden an planetaren Zielen (Basen, Infrastruktur, Bevölkerung) pro Treffer um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VI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Cloaking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Verleiht getarnten Schiffen eine enorme Ausweichchance (+5 Verteidigung). Tarnung bricht unmittelbar beim Feuern von Waffen.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VII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Zyro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Spezifischer kinetischer Schutz: 75% Chance pro Rakete auf deren Zerstörung vor dem Einschlag, abzüglich 1% pro Tech-Level der feindlichen Rakete.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XV Planetary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den Schaden an planetaren Zielen pro Treffer um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IX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Stasis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Nimmt ein Zielschiff für 1 Kampfrunde komplett aus der taktischen Schlacht (kein Angriff möglich, immun gegen jeglichen Schaden).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Barrier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Bodenkampfwert um +30 (Faktor 0,3). Ersetzt vorherige persönliche Schilde vollständig.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XI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XX Planetary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den Schaden an planetaren Zielen pro Treffer um 20. Macht Bombardements durch veraltete Technologie unmöglich.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 Hole Generator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Exotische Waffe: Zerstört 25–100% der feindlichen Ziele im Wirkungsbereich im Instakill-Verfahren. Reduziert um 2% pro Schildklasse des Ziels.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13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Lightning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 des Zyro Shields: 100%ige Basis-Chance, ankommende Raketen zu zerstören (abzüglich Raketen-Tech-Level).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XV Deflector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Hüllenschaden um 15. Maximaler mobiler Schutz im Spiel.</w:t>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Planetare Schilde (Class V bis Class XX) operieren auf einer Makro-Ebene und schützen nicht nur die Raketenbasen des Planeten, sondern die Bevölkerung selbst vor planetaren Bombardements und biologischen Sporenangriffen. Die strategische Notwendigkeit dieser planetaren Schilde kann nicht überbewertet werden: Ein Planet ohne Schild ist einer einzelnen Invasionsflotte mit biologischen Waffen schutzlos ausgeliefert, was innerhalb weniger Züge die Vernichtung von Milliarden Lebewesen zur Folge haben kann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w:t>
      </w:r>
      <w:r w:rsidDel="00000000" w:rsidR="00000000" w:rsidRPr="00000000">
        <w:rPr>
          <w:rFonts w:ascii="Google Sans" w:cs="Google Sans" w:eastAsia="Google Sans" w:hAnsi="Google Sans"/>
          <w:i w:val="1"/>
          <w:iCs w:val="1"/>
          <w:color w:val="1f1f1f"/>
          <w:rtl w:val="0"/>
        </w:rPr>
        <w:t xml:space="preserve">Repulsor Beam</w:t>
      </w:r>
      <w:r w:rsidDel="00000000" w:rsidR="00000000" w:rsidRPr="00000000">
        <w:rPr>
          <w:rFonts w:ascii="Google Sans" w:cs="Google Sans" w:eastAsia="Google Sans" w:hAnsi="Google Sans"/>
          <w:color w:val="1f1f1f"/>
          <w:rtl w:val="0"/>
        </w:rPr>
        <w:t xml:space="preserve"> fügt dem Kampfsystem eine dimensionale Kontrollebene hinzu. Indem er feindliche Schiffe systematisch auf einer Distanz von 2 Kampffeldern hält, neutralisiert er effektiv sämtliche Nahkampfwaffen (wie den Basis-Neutron Blaster oder Fusion Beams mit Reichweite 1). Schiffe, die auf Repulsor Beams und Distanzwaffen (Raketen oder Heavy-Beam-Varianten) setzen, können feindliche Nahkampfverbände systematisch sezieren, ohne jemals in Gefahr zu geraten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Planetologie (Planetology)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Planetologie-Feld reguliert die Demographie, Biosphären-Habitabilität, ökologische Maximierung und – als dunkles Spiegelbild der Lebenserschaffung – die biologische Kriegsführung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Bevölkerungszuwachs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skaliert nicht linear, sondern in Form einer mathematischen Glockenkurve. Das demographische Wachstum erreicht sein absolutes Maximum, wenn der Planet exakt zu 50 % seiner totalen planetaren Kapazität bevölkert ist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Durch Technologien wie Terraforming und Soil Enrichment wird diese planetare Kapazität künstlich erhöht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Eine Zunahme der Bevölkerung bedingt direkt einen proportionalen Anstieg der kontrollierten Fabriken (multipliziert durch Robotics Controls) und der durch die Bevölkerung selbst erwirtschafteten Basis-Wirtschaftskraft (0,5 BC pro Person)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 ist daher eine optimale Makro-Strategie, Terraforming-Projekte genau dann anzustoßen, wenn ein Planet 70–80 % seiner Bevölkerung erreicht hat, um die Kapazitätsgrenze nach oben zu verschieben und das Wachstum wieder in das hocheffiziente Zentrum der Glockenkurve zurückfallen zu lassen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reptiloiden Sakkra brillieren in diesem Technologiefeld durch ihren rassenspezifischen Forschungsbonus („Excellent“) und ihre signifikant verdoppelte natürliche Reproduktionsrate, während anorganische Spezies wie die Silicoiden (welche unabhängig von Biosphären auf jedem Planeten existieren können, aber langsam wachsen) und kybernetische Meklar hier deutliche Nachteile erleiden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Planetologietechnologien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absolute Limit der planetaren Bevölkerung um 10 Einheiten (Millionen). Kosten: 50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Improved Eco Restoration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Effizienz der planetaren Reinigung. Senkt den Ecology-Aufwand marginal.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Tundra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Kolonisierungsschiffen die Besiedlung von kargen Tundra-Planeten.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20. Kosten: 100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Dead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Kolonisierung toter Planeten ohne Atmosphäre.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Death Spores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Biologische Waffe: Eliminiert pro Schuss dauerhaft 1 Million Zivilisten (dringt meist ungehindert durch planetare Schilde).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30. Kosten: 150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Toxic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die risikoreiche Kolonisierung von toxischen Planeten.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Enrichment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Wandelt normale Biome in "Fertile" (fruchtbar) um. Planetare Basisgröße +25%. Wachstum stark beschleunigt. Kosten: 150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 Toxin Antidote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den demographischen Schaden jeglicher biologischer Angriffe pauschal um 1 Million Zivilisten pro Treffer.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Controlled Radiated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Erlaubt Kolonisierung lebensfeindlicher, radioaktiver Planeten.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40. Kosten: 200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die Kosten zur künstlichen Zucht von 1 Bevölkerungseinheit signifikant auf 10 BC. Erleichtert Neubesiedlungen.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Atmospheric Terraforming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Wandelt toxische, tote oder radioaktive Habitate in normale Biome um. Kosten: 150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Eco Restoration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Abfallbeseitigung: 1 BC säubert nun 10 Einheiten Pollution (Umweltverschmutzung).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50. Kosten: 250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Doom Virus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Biowaffe: Eliminiert 2 Millionen Zivilisten pro Schuss.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Soil Enrichment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Wandelt "Fertile" (fruchtbar) in "Gaia"-Klasse um. Planetare Basisgröße +50%. Kosten: 300 BC. (Beinhaltet Soil Enrichment).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60. Kosten: 300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Eco Restoration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Maximale Öko-Effizienz: 1 BC säubert nun 20 Einheiten Pollution.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Antidote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demographischen Schaden durch Biowaffen um 2 Millionen pro Treffer. Zieht Doom Virus effektiv die Zähne.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80. Kosten: 400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 Terminator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Biowaffe: Eliminiert 3 Millionen Zivilisten pro Schuss. Kataklysmische Zerstörungskraft.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Cloning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Reduziert Kosten für Populationszucht auf 5 BC. Ermöglicht blitzartige Rekonstruktion nach Bio-Angriffen.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Terraforming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100. Kosten: 500 BC.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Terraforming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das Limit der Bevölkerung um die maximalen 120 Einheiten. Kosten: 600 BC.</w:t>
            </w:r>
          </w:p>
        </w:tc>
      </w:tr>
    </w:tbl>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strategischer moralischer und diplomatischer Konfliktpunkt in diesem Feld ist der Einsatz biologischer Waffen. Der Gebrauch von </w:t>
      </w:r>
      <w:r w:rsidDel="00000000" w:rsidR="00000000" w:rsidRPr="00000000">
        <w:rPr>
          <w:rFonts w:ascii="Google Sans" w:cs="Google Sans" w:eastAsia="Google Sans" w:hAnsi="Google Sans"/>
          <w:i w:val="1"/>
          <w:iCs w:val="1"/>
          <w:color w:val="1f1f1f"/>
          <w:rtl w:val="0"/>
        </w:rPr>
        <w:t xml:space="preserve">Death Spores</w:t>
      </w:r>
      <w:r w:rsidDel="00000000" w:rsidR="00000000" w:rsidRPr="00000000">
        <w:rPr>
          <w:rFonts w:ascii="Google Sans" w:cs="Google Sans" w:eastAsia="Google Sans" w:hAnsi="Google Sans"/>
          <w:color w:val="1f1f1f"/>
          <w:rtl w:val="0"/>
        </w:rPr>
        <w:t xml:space="preserve">, dem </w:t>
      </w:r>
      <w:r w:rsidDel="00000000" w:rsidR="00000000" w:rsidRPr="00000000">
        <w:rPr>
          <w:rFonts w:ascii="Google Sans" w:cs="Google Sans" w:eastAsia="Google Sans" w:hAnsi="Google Sans"/>
          <w:i w:val="1"/>
          <w:iCs w:val="1"/>
          <w:color w:val="1f1f1f"/>
          <w:rtl w:val="0"/>
        </w:rPr>
        <w:t xml:space="preserve">Doom Virus</w:t>
      </w:r>
      <w:r w:rsidDel="00000000" w:rsidR="00000000" w:rsidRPr="00000000">
        <w:rPr>
          <w:rFonts w:ascii="Google Sans" w:cs="Google Sans" w:eastAsia="Google Sans" w:hAnsi="Google Sans"/>
          <w:color w:val="1f1f1f"/>
          <w:rtl w:val="0"/>
        </w:rPr>
        <w:t xml:space="preserve"> oder dem verheerenden </w:t>
      </w:r>
      <w:r w:rsidDel="00000000" w:rsidR="00000000" w:rsidRPr="00000000">
        <w:rPr>
          <w:rFonts w:ascii="Google Sans" w:cs="Google Sans" w:eastAsia="Google Sans" w:hAnsi="Google Sans"/>
          <w:i w:val="1"/>
          <w:iCs w:val="1"/>
          <w:color w:val="1f1f1f"/>
          <w:rtl w:val="0"/>
        </w:rPr>
        <w:t xml:space="preserve">Bio Terminator</w:t>
      </w:r>
      <w:r w:rsidDel="00000000" w:rsidR="00000000" w:rsidRPr="00000000">
        <w:rPr>
          <w:rFonts w:ascii="Google Sans" w:cs="Google Sans" w:eastAsia="Google Sans" w:hAnsi="Google Sans"/>
          <w:color w:val="1f1f1f"/>
          <w:rtl w:val="0"/>
        </w:rPr>
        <w:t xml:space="preserve"> reduziert die feindliche Abwehr extrem rasch. Im Gegensatz zu konventionellen planetaren Bomben (welche auch Industrieanlagen und Raketenbasen in Schutt und Asche legen), töten biologische Waffen ausschließlich die organische Bevölkerung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Dies erlaubt es einem aggressiven Imperium, den Planeten anschließend mit eigenen Invasionsstreitkräften zu erobern und die intakt gebliebene Infrastruktur feindlicher Fabriken sofort zu assimilieren.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Dieser asymmetrische Vorteil wird jedoch durch galaxisweite diplomatische Strafen (enormer Reputationsverlust) sanktioniert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KI-Spezies verabscheuen den Einsatz von Biowaffen zutiefst und neigen dazu, geschlossene Allianzen und intergalaktische Boykotte gegen den Aggressor zu formen – es sei denn, der Aggressor gehört wie die Sakkra selbst zu jenen Zivilisationen, die ethisch derart flexibel agieren, dass sie diese Waffen ohne Reue einsetzen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Zur Abwehr solcher Genozid-Taktiken sind das </w:t>
      </w:r>
      <w:r w:rsidDel="00000000" w:rsidR="00000000" w:rsidRPr="00000000">
        <w:rPr>
          <w:rFonts w:ascii="Google Sans" w:cs="Google Sans" w:eastAsia="Google Sans" w:hAnsi="Google Sans"/>
          <w:i w:val="1"/>
          <w:iCs w:val="1"/>
          <w:color w:val="1f1f1f"/>
          <w:rtl w:val="0"/>
        </w:rPr>
        <w:t xml:space="preserve">Bio Toxin Antidote</w:t>
      </w:r>
      <w:r w:rsidDel="00000000" w:rsidR="00000000" w:rsidRPr="00000000">
        <w:rPr>
          <w:rFonts w:ascii="Google Sans" w:cs="Google Sans" w:eastAsia="Google Sans" w:hAnsi="Google Sans"/>
          <w:color w:val="1f1f1f"/>
          <w:rtl w:val="0"/>
        </w:rPr>
        <w:t xml:space="preserve"> und das </w:t>
      </w:r>
      <w:r w:rsidDel="00000000" w:rsidR="00000000" w:rsidRPr="00000000">
        <w:rPr>
          <w:rFonts w:ascii="Google Sans" w:cs="Google Sans" w:eastAsia="Google Sans" w:hAnsi="Google Sans"/>
          <w:i w:val="1"/>
          <w:iCs w:val="1"/>
          <w:color w:val="1f1f1f"/>
          <w:rtl w:val="0"/>
        </w:rPr>
        <w:t xml:space="preserve">Universal Antidote</w:t>
      </w:r>
      <w:r w:rsidDel="00000000" w:rsidR="00000000" w:rsidRPr="00000000">
        <w:rPr>
          <w:rFonts w:ascii="Google Sans" w:cs="Google Sans" w:eastAsia="Google Sans" w:hAnsi="Google Sans"/>
          <w:color w:val="1f1f1f"/>
          <w:rtl w:val="0"/>
        </w:rPr>
        <w:t xml:space="preserve"> absolute Pflichtforschungen, da sie den demographischen Kollaps pro Waffentreffer eindämmen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Antriebssysteme (Propulsion)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Mobilität, logistische Reichweite und taktische Manövrierbarkeit werden durch die strukturellen Fortschritte im Bereich der Propulsion definiert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Dieses hochgradig taktische Feld regelt einerseits die operative Bewegungsreichweite der Flotten in Parsec ausgehend von den nächstgelegenen eigenen Kolonien (mittels </w:t>
      </w:r>
      <w:r w:rsidDel="00000000" w:rsidR="00000000" w:rsidRPr="00000000">
        <w:rPr>
          <w:rFonts w:ascii="Google Sans" w:cs="Google Sans" w:eastAsia="Google Sans" w:hAnsi="Google Sans"/>
          <w:i w:val="1"/>
          <w:iCs w:val="1"/>
          <w:color w:val="1f1f1f"/>
          <w:rtl w:val="0"/>
        </w:rPr>
        <w:t xml:space="preserve">Fuel Cells</w:t>
      </w:r>
      <w:r w:rsidDel="00000000" w:rsidR="00000000" w:rsidRPr="00000000">
        <w:rPr>
          <w:rFonts w:ascii="Google Sans" w:cs="Google Sans" w:eastAsia="Google Sans" w:hAnsi="Google Sans"/>
          <w:color w:val="1f1f1f"/>
          <w:rtl w:val="0"/>
        </w:rPr>
        <w:t xml:space="preserve">), was den Radius der Machtprojektion diktiert. Andererseits determiniert es die interstellare Reisegeschwindigkeit auf der Makro-Karte in Parsec pro Runde sowie die Bewegungsreichweite im zellenbasierten Kampffeld (Combat Speed)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Letzteres hat gravierende, oft matchentscheidende Auswirkungen auf das Kampfsystem: Die Kampfgeschwindigkeit (Combat Speed) gewährt Flotten einen direkten Ausweich-Modifikator gegen feindliche Strahlentriebwaffen. Die mathematische Regelung hierfür lautet rigoros: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292"/>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05500" cy="60829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Daraus folgt, dass aviane Zivilisationen wie die Alkari – welche unangefochtene Spezialisten auf dem Feld der Antriebe sind und zudem massiv erhöhte rassenspezifische Manövrierboni besitzen – feindlichem Beschuss dramatisch effizienter ausweichen können als unbeweglichere Fraktionen. Dies erlaubt es ihnen oftmals, Ressourcen bei schweren, raumraubenden Deflektorschilden einzusparen und stattdessen massiv in Waffen zu investieren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Antriebstechnologien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Retro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1 Parsec/Zug. Kampffeld-Bewegung: 1 Feld.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Hydrogen Fuel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Reichweite der Flotten ab der nächsten eigenen Kolonie auf 4 Parsec limitiert.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Deuterium Fuel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5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Nuclear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2 Parsec/Zug. Kampffeld-Bewegung: 2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Irridium Fuel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6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Inertial Stabilizer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Manövrierwert des Schiffes um 2. Erhöht Kampffeld-Bewegung um +1 Feld. Erschwert feindliche Zielerfassung.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 Light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3 Parsec/Zug. Kampffeld-Bewegung: 2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Dotomite Crystals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7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Pulsar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Raumkampfeffekt: Verursacht 5 Schaden an allen benachbarten und diagonal benachbarten Schiffen (+1 Schaden pro 2 angreifenden Schiffen im Stack).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4 Parsec/Zug. Kampffeld-Bewegung: 3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Uridium Fuel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8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Warp Dissipator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Spezialsystem: Reduziert im taktischen Kampf den Manövrierwert des anvisierten Ziels um 1 pro Runde, bis zur vollständigen Immobilisierung.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Reajax II Fuel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9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Impulse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5 Parsec/Zug. Kampffeld-Bewegung: 3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Intergalactic Star Gates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Ermöglicht augenblickliche Reise (1 Zug) zwischen beliebigen eigenen Kolonien mit Sternentoren. Kosten: 3000 BC pro 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Trilithium Crystals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logistische Reichweite auf 10 Parsec.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Ion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6 Parsec/Zug. Kampffeld-Bewegung: 4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Energy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die Feuerreichweite aller Direktfeuerwaffen (außer Raketen/Torpedos) um 3 Kampffelder. Macht Nahkampfwaffen wie Neutron Blaster hochgradig letal.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Anti-Matter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7 Parsec/Zug. Kampffeld-Bewegung: 4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 Space Teleporter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Schiffe bewegen sich im Kampf immer zuerst und können auf jedes beliebige freie Feld der Battle Grid teleportieren.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Ionic Pulsar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Verursacht 10 Schaden an allen benachbarten Schiffen (+1 Schaden pro 2 angreifenden Schiffen). Fatal gegen Jäger-Schwärme.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Thorium Cells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Reichweite von Flotten ist nicht länger limitiert. Unendliche logistische Machtprojektion über die gesamte Galaxie.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Inter-phased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8 Parsec/Zug. Kampffeld-Bewegung: 5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 Space Interdictor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Elektronische Kriegsführung: Negiert den Effekt gegnerischer Sub Space Teleporter vollständig im Orbit über eigenen Kolonien.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Combat Transporters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Invasions-Logistik: Garantiert, dass bei Bodeninvasionen mindestens 50 % der Transporter die Planetenoberfläche lebend erreichen, ungeachtet des orbitalen Abwehrfeuers.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Inertial Nullifier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Erhöht den Manövrierwert des Schiffes um massive 4, Kampffeld-Bewegung um +2 Felder. Macht das Schiff extrem schwer zu treffen.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Reisegeschwindigkeit: 9 Parsec/Zug. Kampffeld-Bewegung: 5 Felder.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Displacement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Raum-Zeit-Verzerrung: Gewährt dem Schiff eine konstante 33%ige Chance, dass feindliche Attacken automatisch verfehlen, unabhängig von Zielcomputern.</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Entwicklung von </w:t>
      </w:r>
      <w:r w:rsidDel="00000000" w:rsidR="00000000" w:rsidRPr="00000000">
        <w:rPr>
          <w:rFonts w:ascii="Google Sans" w:cs="Google Sans" w:eastAsia="Google Sans" w:hAnsi="Google Sans"/>
          <w:i w:val="1"/>
          <w:iCs w:val="1"/>
          <w:color w:val="1f1f1f"/>
          <w:rtl w:val="0"/>
        </w:rPr>
        <w:t xml:space="preserve">Star Gates</w:t>
      </w:r>
      <w:r w:rsidDel="00000000" w:rsidR="00000000" w:rsidRPr="00000000">
        <w:rPr>
          <w:rFonts w:ascii="Google Sans" w:cs="Google Sans" w:eastAsia="Google Sans" w:hAnsi="Google Sans"/>
          <w:color w:val="1f1f1f"/>
          <w:rtl w:val="0"/>
        </w:rPr>
        <w:t xml:space="preserve"> ist im strategischen Mid-Game eine Anomalie, die den Kriegsverlauf vollständig kippen kann. Diese Vorrichtungen werden nicht wie Raketenbasen als planetare Upgrades behandelt, sondern konstruktionstechnisch als eigene, immens teure Schiffsdesigns bewertet (mit enormen Baukosten von 3000 BC)</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Sobald ein Imperium über ein Netzwerk aus Sternentoren verfügt, ist die infrastrukturelle Kapazität, massive Defensivflotten sofort – binnen eines einzigen Zuges – an jeden Brennpunkt des eigenen Reiches zu entsenden, von feindlichen Invasoren kaum noch logistisch zu überwinden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elektronische Rüstungswettlauf zwischen dem </w:t>
      </w:r>
      <w:r w:rsidDel="00000000" w:rsidR="00000000" w:rsidRPr="00000000">
        <w:rPr>
          <w:rFonts w:ascii="Google Sans" w:cs="Google Sans" w:eastAsia="Google Sans" w:hAnsi="Google Sans"/>
          <w:i w:val="1"/>
          <w:iCs w:val="1"/>
          <w:color w:val="1f1f1f"/>
          <w:rtl w:val="0"/>
        </w:rPr>
        <w:t xml:space="preserve">Sub Space Teleporter</w:t>
      </w:r>
      <w:r w:rsidDel="00000000" w:rsidR="00000000" w:rsidRPr="00000000">
        <w:rPr>
          <w:rFonts w:ascii="Google Sans" w:cs="Google Sans" w:eastAsia="Google Sans" w:hAnsi="Google Sans"/>
          <w:color w:val="1f1f1f"/>
          <w:rtl w:val="0"/>
        </w:rPr>
        <w:t xml:space="preserve"> und dem </w:t>
      </w:r>
      <w:r w:rsidDel="00000000" w:rsidR="00000000" w:rsidRPr="00000000">
        <w:rPr>
          <w:rFonts w:ascii="Google Sans" w:cs="Google Sans" w:eastAsia="Google Sans" w:hAnsi="Google Sans"/>
          <w:i w:val="1"/>
          <w:iCs w:val="1"/>
          <w:color w:val="1f1f1f"/>
          <w:rtl w:val="0"/>
        </w:rPr>
        <w:t xml:space="preserve">Sub Space Interdictor</w:t>
      </w:r>
      <w:r w:rsidDel="00000000" w:rsidR="00000000" w:rsidRPr="00000000">
        <w:rPr>
          <w:rFonts w:ascii="Google Sans" w:cs="Google Sans" w:eastAsia="Google Sans" w:hAnsi="Google Sans"/>
          <w:color w:val="1f1f1f"/>
          <w:rtl w:val="0"/>
        </w:rPr>
        <w:t xml:space="preserve"> definiert die Taktik des Late-Games. Während teleportierende Invasionsflotten planetare Abwehrstationen durch sofortigen Punktbeschuss aus dem toten Winkel überraschen können, zwingt der Interdictor die Invasoren zurück in die reale Raumzeit und zwingt sie, das Abwehrfeuer beim Anflug zu durchqueren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Waffensysteme (Weapons)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Waffensystem-Feld ist das facettenreichste, zerstörerischste und umfangreichste Technologiefeld in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Es offeriert eine Vielzahl diversifizierter Sub-Typen: Energiewaffen (Strahlenwaffen / Beam Weapons), selbstlenkende Raketen (Missiles), verheerende Torpedos, Planetarbomben zur planetaren Belagerung und Spezialwaffen zur strategischen Sabotage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Die felinesken Mrrshan zeichnen sich durch ihre herausragenden Fähigkeiten in diesem Sektor aus, gepaart mit einem rassenspezifischen, passiven Bonus von +4 auf den Angriffswert (was einer 40 % höheren Trefferchance in Raumschlachten entspricht) und einer extrem hohen Kampfinitiative, wodurch sie meist den Erstschlag ausführen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grundlegender Paradigmenwechsel während eines Spieldurchlaufs betrifft das operative Verhältnis zwischen Raketen und Strahlenwaffen. Raketenwaffen dominieren das frühe Spiel unangefochten. Ihre Trefferwahrscheinlichkeit ist autark vom Targeting Computer des eigenen Schiffes und dem Combat Speed des feindlichen Schiffs; sie wird lediglich durch feindliche ECM Jammers (Computertechnologie) oder spezifische Abwehrschilde (Zyro / Lightning) geschmälert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Da Raketen jedoch stets denselben Fixschaden austeilen und die Munition pro Rack streng limitiert ist, verlieren sie ihre Wirkung gegen Schiffe mit hohen Schildstärken (Class V und höher) dramatisch.</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Strahlentriebwaffen hingegen können in unbegrenzter Kadenz abgefeuert werden, deren Schadenspotenzial nimmt jedoch regulär mit der Distanz zum Ziel ab. Ausnahmen bilden kinetische Spezialwaffen wie die </w:t>
      </w:r>
      <w:r w:rsidDel="00000000" w:rsidR="00000000" w:rsidRPr="00000000">
        <w:rPr>
          <w:rFonts w:ascii="Google Sans" w:cs="Google Sans" w:eastAsia="Google Sans" w:hAnsi="Google Sans"/>
          <w:i w:val="1"/>
          <w:iCs w:val="1"/>
          <w:color w:val="1f1f1f"/>
          <w:rtl w:val="0"/>
        </w:rPr>
        <w:t xml:space="preserve">Mass Drivers</w:t>
      </w:r>
      <w:r w:rsidDel="00000000" w:rsidR="00000000" w:rsidRPr="00000000">
        <w:rPr>
          <w:rFonts w:ascii="Google Sans" w:cs="Google Sans" w:eastAsia="Google Sans" w:hAnsi="Google Sans"/>
          <w:color w:val="1f1f1f"/>
          <w:rtl w:val="0"/>
        </w:rPr>
        <w:t xml:space="preserve"> oder die </w:t>
      </w:r>
      <w:r w:rsidDel="00000000" w:rsidR="00000000" w:rsidRPr="00000000">
        <w:rPr>
          <w:rFonts w:ascii="Google Sans" w:cs="Google Sans" w:eastAsia="Google Sans" w:hAnsi="Google Sans"/>
          <w:i w:val="1"/>
          <w:iCs w:val="1"/>
          <w:color w:val="1f1f1f"/>
          <w:rtl w:val="0"/>
        </w:rPr>
        <w:t xml:space="preserve">Gauss Autocannon</w:t>
      </w:r>
      <w:r w:rsidDel="00000000" w:rsidR="00000000" w:rsidRPr="00000000">
        <w:rPr>
          <w:rFonts w:ascii="Google Sans" w:cs="Google Sans" w:eastAsia="Google Sans" w:hAnsi="Google Sans"/>
          <w:color w:val="1f1f1f"/>
          <w:rtl w:val="0"/>
        </w:rPr>
        <w:t xml:space="preserve">, deren physischer Schaden auf allen Reichweiten konstant bleibt und die zudem die feindliche Schildstärke bei der Berechnung halbieren (Shield Halving)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Um Strahlenwaffen jedoch effektiv gegen flinke Flottenverbände einzusetzen, wird eine massive infrastrukturelle Unterstützung durch hochentwickelte Battle Computers (Computertechnologie) zwingend benötigt, um das Evasion-Delta auszugleichen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Analytische Übersicht der primären Waffensysteme</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Aufgrund der enormen Diversität der Waffensysteme und ihrer differenzierten Taktikprofile ist dieses Feld besonders umfangreich strukturiert und erfordert vom Spieler ständige Rekonfiguration seiner Schiffsdesigns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Technologie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Effekt / Bonus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Basis-Strahlenwaffe. Schaden: 1-4. Heavy Lasers Variante: Schaden 1-7, Reichweite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Nuclear Missile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Raketenwaffe. Schaden: 4. Angreifer erhält einmalig +1 auf das Attack Rating für diese Rakete.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Nuclear Bomb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Planetarbombe. Schaden: 3-12. Kann ausschließlich gegen planetare Ziele (Bevölkerung, Basen, Fabriken) eingesetzt werden.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Gatling Lasers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Feuert 4-mal pro Runde (Schaden 1-4 pro Schuss). Braucht den Platzbedarf von 3 Standard-Lasern. Optimal gegen unbeschildete Jäger.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 Bomb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Planetarbombe. Schaden: 5-20.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Merculite Missiles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Schaden: 10. Angriffs-Bonus: +2. Macht frühe Titanen durch starken Punktschaden verwundbar.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Neutron Blaster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3-12 (Basisreichweite 1). Heavy Variante: 3-24 (Reichweite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Anti-matter Bomb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Planetarbombe. Schaden: 10-40.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Graviton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1-15. Streaming-Waffe: Überschüssiger Schaden nach Vernichtung eines Schiffes geht ungemindert auf das nächste Ziel im Stack über.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Stinger Missiles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Schaden: 15. Angriffs-Bonus: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8-12. Rüstungsbrecher: Halbiert die Effektivität gegnerischer Schilde mathematisch vor dem Treffer.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4-16 (Heavy Variante: 4-30 bei Reichweite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Ion Stream Proj.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Exotisch: Verursacht Schaden in Höhe von 20 % der maximalen Ziel-HP, plus 0,5 % für jedes abfeuernde Schiff im eigenen Stack.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Omega Bomb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Planetarbombe. Schaden: 20-50.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Anti-matter Torpedo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Torpedo. Schaden: 30. Kann im Gegensatz zu Beams nur jede zweite Kampfrunde abgefeuert werden, penetriert Schilde jedoch effizienter.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Megabolt Cannon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2-20. Computer des Schiffes erhält einen automatischen +3 Attack Bonus für diese Waffe (präziser als Standardwaffen).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5-20 (Heavy Variante: 5-40). Standard für das Mid-Game.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Blaster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4-16. Feuert 3-mal pro Runde in schneller Kadenz.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Pulson Missiles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Schaden: 20. Angriffs-Bonus: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Tachyon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1-25. Streaming-Waffe: Überschüssiger Schaden springt auf das nächste Ziel über (vernichtet Fighter-Schwärme).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Gauss Autocannon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Physisches Projektil. Schaden: 7-10. Feuert 4-mal. Halbiert gegnerische Schilde. Keinerlei Schadensabzug durch feindliche Distanz.</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Particle Beam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10-20. Halbiert gegnerische Schilde.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Hercular Missiles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Schaden: 25. Angriffs-Bonus: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Plasma Cannon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6-30.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Disruptor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10-40. Basisreichweite 2 (effektiv in Hit-and-Run Taktiken).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Pulse Phasor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Strahlenwaffe. Schaden: 5-20. Feuert 3-mal pro Runde.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Neutronium Bomb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Planetarbombe. Schaden: 40-70. Transformiert Kolonien binnen Sekunden in Asche.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Hellfire Torpedo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Torpedo. 4 separate Attacken pro Treffer, jeweils 25 Schaden. Feuert nur jede zweite Runde.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Zeon Missiles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Schaden: 30. Angriffs-Bonus: +7. Lategame-Raketenlösung.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Proton Torpedoes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Torpedo. Schaden: 75. Feuert jede zweite Runde. Extrem hoher Punktschaden bricht planetare Class XX Schilde.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Scatter Pack 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Rakete. Splittert beim Anflug in 10 Sub-Raketen, die jeweils 15 Schaden anrichten. Überlastet feindliche Point-Defense-Systeme vollständig.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Neutron Stream Proj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Wie Ion Stream, basiert aber verheerend auf 40 % der feindlichen Ziel-HP.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Mauler Device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 schwerer Laser. Schaden: 20-100. Extrem präzise (kein Distanzabzug), aber klobig und unflexibel. Ignoriert Schilde fast vollständig durch schiere Masse.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Plasma Torpedoes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Torpedo. Schaden: 150. Feuert alle zwei Runden. Schaden sinkt jedoch physikalisch um 15 Punkte pro gereistem Kampffeld bis zum Aufschlag.</w:t>
            </w:r>
          </w:p>
        </w:tc>
      </w:tr>
    </w:tbl>
    <w:p w:rsidR="00000000" w:rsidDel="00000000" w:rsidP="00000000" w:rsidRDefault="00000000" w:rsidRPr="00000000" w14:paraId="0000024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Guardian von Orion und exklusive Alien-Technologien</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prominenteste waffentechnische Ausnahme und das ultimative Ziel vieler expansionistischer Kampagnen bildet der mysteriöse </w:t>
      </w:r>
      <w:r w:rsidDel="00000000" w:rsidR="00000000" w:rsidRPr="00000000">
        <w:rPr>
          <w:rFonts w:ascii="Google Sans" w:cs="Google Sans" w:eastAsia="Google Sans" w:hAnsi="Google Sans"/>
          <w:i w:val="1"/>
          <w:iCs w:val="1"/>
          <w:color w:val="1f1f1f"/>
          <w:rtl w:val="0"/>
        </w:rPr>
        <w:t xml:space="preserve">Death Ray</w:t>
      </w:r>
      <w:r w:rsidDel="00000000" w:rsidR="00000000" w:rsidRPr="00000000">
        <w:rPr>
          <w:rFonts w:ascii="Google Sans" w:cs="Google Sans" w:eastAsia="Google Sans" w:hAnsi="Google Sans"/>
          <w:color w:val="1f1f1f"/>
          <w:rtl w:val="0"/>
        </w:rPr>
        <w:t xml:space="preserve">. Diese verheerende Strahlenwaffe (die pro Schuss astronomische 200–1000 Schaden generiert) kann unter keinen Umständen über das reguläre Forschungssystem generiert werden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Ein Imperium muss zunächst das im Zentrum der Galaxie gelegene Zentralgestirn "Orion" aufsuchen (das Artefakte der untergegangenen "Antaraner"-Zivilisation birgt) und den dort stationierten NPC-Supergegner, den "Guardian", vernichten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probates Mittel zur Beseitigung dieses Monsters besteht ironischerweise nicht in der Nutzung der größten Lategame-Schiffe. Da der Guardian mit seinen </w:t>
      </w:r>
      <w:r w:rsidDel="00000000" w:rsidR="00000000" w:rsidRPr="00000000">
        <w:rPr>
          <w:rFonts w:ascii="Google Sans" w:cs="Google Sans" w:eastAsia="Google Sans" w:hAnsi="Google Sans"/>
          <w:i w:val="1"/>
          <w:iCs w:val="1"/>
          <w:color w:val="1f1f1f"/>
          <w:rtl w:val="0"/>
        </w:rPr>
        <w:t xml:space="preserve">Scatter Pack Missiles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Stellar Convertern</w:t>
      </w:r>
      <w:r w:rsidDel="00000000" w:rsidR="00000000" w:rsidRPr="00000000">
        <w:rPr>
          <w:rFonts w:ascii="Google Sans" w:cs="Google Sans" w:eastAsia="Google Sans" w:hAnsi="Google Sans"/>
          <w:color w:val="1f1f1f"/>
          <w:rtl w:val="0"/>
        </w:rPr>
        <w:t xml:space="preserve"> und eigenen </w:t>
      </w:r>
      <w:r w:rsidDel="00000000" w:rsidR="00000000" w:rsidRPr="00000000">
        <w:rPr>
          <w:rFonts w:ascii="Google Sans" w:cs="Google Sans" w:eastAsia="Google Sans" w:hAnsi="Google Sans"/>
          <w:i w:val="1"/>
          <w:iCs w:val="1"/>
          <w:color w:val="1f1f1f"/>
          <w:rtl w:val="0"/>
        </w:rPr>
        <w:t xml:space="preserve">Death Rays</w:t>
      </w:r>
      <w:r w:rsidDel="00000000" w:rsidR="00000000" w:rsidRPr="00000000">
        <w:rPr>
          <w:rFonts w:ascii="Google Sans" w:cs="Google Sans" w:eastAsia="Google Sans" w:hAnsi="Google Sans"/>
          <w:color w:val="1f1f1f"/>
          <w:rtl w:val="0"/>
        </w:rPr>
        <w:t xml:space="preserve"> kapitalen Rumpfschaden appliziert, der jeden Titanen zerreißt, bedarf es asymmetrischer Taktiken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Die von Veteranen bevorzugte Taktik empfiehlt das radikale Ausnutzen der Miniaturisierungsmechanik: Der Spieler akkumuliert bis zu 2.000 winzige „Fighter“-Schiffe, die (durch Miniaturisierung geschrumpft) mit extrem hohen Combat Speeds und adäquaten Strahlenwaffen (wie </w:t>
      </w:r>
      <w:r w:rsidDel="00000000" w:rsidR="00000000" w:rsidRPr="00000000">
        <w:rPr>
          <w:rFonts w:ascii="Google Sans" w:cs="Google Sans" w:eastAsia="Google Sans" w:hAnsi="Google Sans"/>
          <w:i w:val="1"/>
          <w:iCs w:val="1"/>
          <w:color w:val="1f1f1f"/>
          <w:rtl w:val="0"/>
        </w:rPr>
        <w:t xml:space="preserve">Fusion Beams</w:t>
      </w:r>
      <w:r w:rsidDel="00000000" w:rsidR="00000000" w:rsidRPr="00000000">
        <w:rPr>
          <w:rFonts w:ascii="Google Sans" w:cs="Google Sans" w:eastAsia="Google Sans" w:hAnsi="Google Sans"/>
          <w:color w:val="1f1f1f"/>
          <w:rtl w:val="0"/>
        </w:rPr>
        <w:t xml:space="preserve"> oder </w:t>
      </w:r>
      <w:r w:rsidDel="00000000" w:rsidR="00000000" w:rsidRPr="00000000">
        <w:rPr>
          <w:rFonts w:ascii="Google Sans" w:cs="Google Sans" w:eastAsia="Google Sans" w:hAnsi="Google Sans"/>
          <w:i w:val="1"/>
          <w:iCs w:val="1"/>
          <w:color w:val="1f1f1f"/>
          <w:rtl w:val="0"/>
        </w:rPr>
        <w:t xml:space="preserve">Mass Drivers</w:t>
      </w:r>
      <w:r w:rsidDel="00000000" w:rsidR="00000000" w:rsidRPr="00000000">
        <w:rPr>
          <w:rFonts w:ascii="Google Sans" w:cs="Google Sans" w:eastAsia="Google Sans" w:hAnsi="Google Sans"/>
          <w:color w:val="1f1f1f"/>
          <w:rtl w:val="0"/>
        </w:rPr>
        <w:t xml:space="preserve">) ausgestattet sind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Durch das Ausweichen in der taktischen Matrix lassen sie die zielsuchenden Raketen des Guardians ins Leere laufen und überwältigen ihn anschließend durch ein quantitatives Sperrfeuer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hart erkämpfte Sieg über den Guardian transferiert nicht nur den </w:t>
      </w:r>
      <w:r w:rsidDel="00000000" w:rsidR="00000000" w:rsidRPr="00000000">
        <w:rPr>
          <w:rFonts w:ascii="Google Sans" w:cs="Google Sans" w:eastAsia="Google Sans" w:hAnsi="Google Sans"/>
          <w:i w:val="1"/>
          <w:iCs w:val="1"/>
          <w:color w:val="1f1f1f"/>
          <w:rtl w:val="0"/>
        </w:rPr>
        <w:t xml:space="preserve">Death Ray</w:t>
      </w:r>
      <w:r w:rsidDel="00000000" w:rsidR="00000000" w:rsidRPr="00000000">
        <w:rPr>
          <w:rFonts w:ascii="Google Sans" w:cs="Google Sans" w:eastAsia="Google Sans" w:hAnsi="Google Sans"/>
          <w:color w:val="1f1f1f"/>
          <w:rtl w:val="0"/>
        </w:rPr>
        <w:t xml:space="preserve"> dauerhaft in das Arsenal des Spielers, sondern prämiert ihn oftmals mit vier zufälligen "Advanced Technologies" (Level 50+) aus anderen Feldern, was einem sofortigen Sprung in die galaktische Hegemonie gleichkommt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strategische Synthese: Ein Wettrüsten in drei Akten</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wahre Brillanz von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liegt in den rekursiven Querverbindungen dieser sechs scheinbar isolierten Technologiefelder, deren Komplexität in der Praxis weit über die bloße Summe ihrer Einzelteile hinausgeht.</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fundamentales Synergie-Dreieck formiert sich aus </w:t>
      </w:r>
      <w:r w:rsidDel="00000000" w:rsidR="00000000" w:rsidRPr="00000000">
        <w:rPr>
          <w:rFonts w:ascii="Google Sans" w:cs="Google Sans" w:eastAsia="Google Sans" w:hAnsi="Google Sans"/>
          <w:b w:val="1"/>
          <w:bCs w:val="1"/>
          <w:color w:val="1f1f1f"/>
          <w:rtl w:val="0"/>
        </w:rPr>
        <w:t xml:space="preserve">Kraftfeldern, Antriebssystemen und Computertechnologie</w:t>
      </w:r>
      <w:r w:rsidDel="00000000" w:rsidR="00000000" w:rsidRPr="00000000">
        <w:rPr>
          <w:rFonts w:ascii="Google Sans" w:cs="Google Sans" w:eastAsia="Google Sans" w:hAnsi="Google Sans"/>
          <w:color w:val="1f1f1f"/>
          <w:rtl w:val="0"/>
        </w:rPr>
        <w:t xml:space="preserve">. Wenn ein Schiff dank neuester Antriebsforschung (</w:t>
      </w:r>
      <w:r w:rsidDel="00000000" w:rsidR="00000000" w:rsidRPr="00000000">
        <w:rPr>
          <w:rFonts w:ascii="Google Sans" w:cs="Google Sans" w:eastAsia="Google Sans" w:hAnsi="Google Sans"/>
          <w:i w:val="1"/>
          <w:iCs w:val="1"/>
          <w:color w:val="1f1f1f"/>
          <w:rtl w:val="0"/>
        </w:rPr>
        <w:t xml:space="preserve">Inter-phased Drives</w:t>
      </w:r>
      <w:r w:rsidDel="00000000" w:rsidR="00000000" w:rsidRPr="00000000">
        <w:rPr>
          <w:rFonts w:ascii="Google Sans" w:cs="Google Sans" w:eastAsia="Google Sans" w:hAnsi="Google Sans"/>
          <w:color w:val="1f1f1f"/>
          <w:rtl w:val="0"/>
        </w:rPr>
        <w:t xml:space="preserve">) und eines </w:t>
      </w:r>
      <w:r w:rsidDel="00000000" w:rsidR="00000000" w:rsidRPr="00000000">
        <w:rPr>
          <w:rFonts w:ascii="Google Sans" w:cs="Google Sans" w:eastAsia="Google Sans" w:hAnsi="Google Sans"/>
          <w:i w:val="1"/>
          <w:iCs w:val="1"/>
          <w:color w:val="1f1f1f"/>
          <w:rtl w:val="0"/>
        </w:rPr>
        <w:t xml:space="preserve">Inertial Nullifiers</w:t>
      </w:r>
      <w:r w:rsidDel="00000000" w:rsidR="00000000" w:rsidRPr="00000000">
        <w:rPr>
          <w:rFonts w:ascii="Google Sans" w:cs="Google Sans" w:eastAsia="Google Sans" w:hAnsi="Google Sans"/>
          <w:color w:val="1f1f1f"/>
          <w:rtl w:val="0"/>
        </w:rPr>
        <w:t xml:space="preserve"> eine Kampfgeschwindigkeit von 7 besitzt, summiert sich dies auf eine automatische Basisverteidigung von +35 gegen sämtliche Energiewaffen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Ein feindlicher Flottenverband, dessen Entwicklung bei Zielcomputern (</w:t>
      </w:r>
      <w:r w:rsidDel="00000000" w:rsidR="00000000" w:rsidRPr="00000000">
        <w:rPr>
          <w:rFonts w:ascii="Google Sans" w:cs="Google Sans" w:eastAsia="Google Sans" w:hAnsi="Google Sans"/>
          <w:i w:val="1"/>
          <w:iCs w:val="1"/>
          <w:color w:val="1f1f1f"/>
          <w:rtl w:val="0"/>
        </w:rPr>
        <w:t xml:space="preserve">Battle Computers</w:t>
      </w:r>
      <w:r w:rsidDel="00000000" w:rsidR="00000000" w:rsidRPr="00000000">
        <w:rPr>
          <w:rFonts w:ascii="Google Sans" w:cs="Google Sans" w:eastAsia="Google Sans" w:hAnsi="Google Sans"/>
          <w:color w:val="1f1f1f"/>
          <w:rtl w:val="0"/>
        </w:rPr>
        <w:t xml:space="preserve">) stagniert hat, ist mathematisch nicht mehr in der Lage, dieses Schiff überhaupt zu treffen, unabhängig davon, ob es zusätzlich einen </w:t>
      </w:r>
      <w:r w:rsidDel="00000000" w:rsidR="00000000" w:rsidRPr="00000000">
        <w:rPr>
          <w:rFonts w:ascii="Google Sans" w:cs="Google Sans" w:eastAsia="Google Sans" w:hAnsi="Google Sans"/>
          <w:i w:val="1"/>
          <w:iCs w:val="1"/>
          <w:color w:val="1f1f1f"/>
          <w:rtl w:val="0"/>
        </w:rPr>
        <w:t xml:space="preserve">Class XI Deflector Shield</w:t>
      </w:r>
      <w:r w:rsidDel="00000000" w:rsidR="00000000" w:rsidRPr="00000000">
        <w:rPr>
          <w:rFonts w:ascii="Google Sans" w:cs="Google Sans" w:eastAsia="Google Sans" w:hAnsi="Google Sans"/>
          <w:color w:val="1f1f1f"/>
          <w:rtl w:val="0"/>
        </w:rPr>
        <w:t xml:space="preserve"> trägt oder zugunsten weiterer Waffensysteme völlig ungeschützt ist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Schilde bleiben jedoch als Rückversicherung gegen Projektilwaffen (Missiles) imperativ, da diese auf einer separaten Berechnungslogik basieren und ihr Ziel immer treffen, es sei denn sie werden vom ECM (Computer) elektronisch gestört oder durch spezifische Schilde (</w:t>
      </w:r>
      <w:r w:rsidDel="00000000" w:rsidR="00000000" w:rsidRPr="00000000">
        <w:rPr>
          <w:rFonts w:ascii="Google Sans" w:cs="Google Sans" w:eastAsia="Google Sans" w:hAnsi="Google Sans"/>
          <w:i w:val="1"/>
          <w:iCs w:val="1"/>
          <w:color w:val="1f1f1f"/>
          <w:rtl w:val="0"/>
        </w:rPr>
        <w:t xml:space="preserve">Zyro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Lightning Shield</w:t>
      </w:r>
      <w:r w:rsidDel="00000000" w:rsidR="00000000" w:rsidRPr="00000000">
        <w:rPr>
          <w:rFonts w:ascii="Google Sans" w:cs="Google Sans" w:eastAsia="Google Sans" w:hAnsi="Google Sans"/>
          <w:color w:val="1f1f1f"/>
          <w:rtl w:val="0"/>
        </w:rPr>
        <w:t xml:space="preserve">) eliminiert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Schließlich darf die planetare Makroebene nicht außer Acht gelassen werden. Die </w:t>
      </w:r>
      <w:r w:rsidDel="00000000" w:rsidR="00000000" w:rsidRPr="00000000">
        <w:rPr>
          <w:rFonts w:ascii="Google Sans" w:cs="Google Sans" w:eastAsia="Google Sans" w:hAnsi="Google Sans"/>
          <w:b w:val="1"/>
          <w:bCs w:val="1"/>
          <w:color w:val="1f1f1f"/>
          <w:rtl w:val="0"/>
        </w:rPr>
        <w:t xml:space="preserve">Planetologie</w:t>
      </w:r>
      <w:r w:rsidDel="00000000" w:rsidR="00000000" w:rsidRPr="00000000">
        <w:rPr>
          <w:rFonts w:ascii="Google Sans" w:cs="Google Sans" w:eastAsia="Google Sans" w:hAnsi="Google Sans"/>
          <w:color w:val="1f1f1f"/>
          <w:rtl w:val="0"/>
        </w:rPr>
        <w:t xml:space="preserve"> diktiert die theoretische maximale Bevölkerungsdichte, aber erst im absoluten synergetischen Zusammenspiel mit der </w:t>
      </w:r>
      <w:r w:rsidDel="00000000" w:rsidR="00000000" w:rsidRPr="00000000">
        <w:rPr>
          <w:rFonts w:ascii="Google Sans" w:cs="Google Sans" w:eastAsia="Google Sans" w:hAnsi="Google Sans"/>
          <w:b w:val="1"/>
          <w:bCs w:val="1"/>
          <w:color w:val="1f1f1f"/>
          <w:rtl w:val="0"/>
        </w:rPr>
        <w:t xml:space="preserve">Konstruktionstechnologie</w:t>
      </w:r>
      <w:r w:rsidDel="00000000" w:rsidR="00000000" w:rsidRPr="00000000">
        <w:rPr>
          <w:rFonts w:ascii="Google Sans" w:cs="Google Sans" w:eastAsia="Google Sans" w:hAnsi="Google Sans"/>
          <w:color w:val="1f1f1f"/>
          <w:rtl w:val="0"/>
        </w:rPr>
        <w:t xml:space="preserve"> (speziell </w:t>
      </w:r>
      <w:r w:rsidDel="00000000" w:rsidR="00000000" w:rsidRPr="00000000">
        <w:rPr>
          <w:rFonts w:ascii="Google Sans" w:cs="Google Sans" w:eastAsia="Google Sans" w:hAnsi="Google Sans"/>
          <w:i w:val="1"/>
          <w:iCs w:val="1"/>
          <w:color w:val="1f1f1f"/>
          <w:rtl w:val="0"/>
        </w:rPr>
        <w:t xml:space="preserve">Robotics Controls</w:t>
      </w:r>
      <w:r w:rsidDel="00000000" w:rsidR="00000000" w:rsidRPr="00000000">
        <w:rPr>
          <w:rFonts w:ascii="Google Sans" w:cs="Google Sans" w:eastAsia="Google Sans" w:hAnsi="Google Sans"/>
          <w:color w:val="1f1f1f"/>
          <w:rtl w:val="0"/>
        </w:rPr>
        <w:t xml:space="preserve"> aus den Computern und </w:t>
      </w:r>
      <w:r w:rsidDel="00000000" w:rsidR="00000000" w:rsidRPr="00000000">
        <w:rPr>
          <w:rFonts w:ascii="Google Sans" w:cs="Google Sans" w:eastAsia="Google Sans" w:hAnsi="Google Sans"/>
          <w:i w:val="1"/>
          <w:iCs w:val="1"/>
          <w:color w:val="1f1f1f"/>
          <w:rtl w:val="0"/>
        </w:rPr>
        <w:t xml:space="preserve">Waste Elimination</w:t>
      </w:r>
      <w:r w:rsidDel="00000000" w:rsidR="00000000" w:rsidRPr="00000000">
        <w:rPr>
          <w:rFonts w:ascii="Google Sans" w:cs="Google Sans" w:eastAsia="Google Sans" w:hAnsi="Google Sans"/>
          <w:color w:val="1f1f1f"/>
          <w:rtl w:val="0"/>
        </w:rPr>
        <w:t xml:space="preserve">) transformiert sich ein fruchtbarer Heimatplanet in ein titanisches industrielles Kraftwerk. Da eine durch Terraforming wachsende Bevölkerung potenziell mehr Fabriken bedienen kann, welche wiederum mehr Industrie generieren, um Umweltverschmutzung billiger abzubauen, verläuft die imperiale Wirtschaftskraft nicht linear, sondern radikal exponentiell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Wird dieses empfindliche Gleichgewicht durch planetare Blockaden (die den Transfer der planetaren Reserven stören und den Output kappen) in Gefahr gebracht, droht selbst ein technologischer Hegemon rasch in logistische Engpässe zu geraten, in denen er seine Flotten nicht mehr warten kann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Technologie- und Forschungsmechanik von </w:t>
      </w:r>
      <w:r w:rsidDel="00000000" w:rsidR="00000000" w:rsidRPr="00000000">
        <w:rPr>
          <w:rFonts w:ascii="Google Sans" w:cs="Google Sans" w:eastAsia="Google Sans" w:hAnsi="Google Sans"/>
          <w:i w:val="1"/>
          <w:iCs w:val="1"/>
          <w:color w:val="1f1f1f"/>
          <w:rtl w:val="0"/>
        </w:rPr>
        <w:t xml:space="preserve">Master of Orion</w:t>
      </w:r>
      <w:r w:rsidDel="00000000" w:rsidR="00000000" w:rsidRPr="00000000">
        <w:rPr>
          <w:rFonts w:ascii="Google Sans" w:cs="Google Sans" w:eastAsia="Google Sans" w:hAnsi="Google Sans"/>
          <w:color w:val="1f1f1f"/>
          <w:rtl w:val="0"/>
        </w:rPr>
        <w:t xml:space="preserve"> (1993) repräsentiert ein Meisterwerk asymmetrischen Spieldesigns. Durch den bewussten Entzug der totalen Kontrolle – implementiert über zufällig fehlende Äste im Technologiebaum und dem Stochastik-Mechanismus der Durchbruchswahrscheinlichkeiten – wird der Kommandant zur ständigen strategischen Adaption gezwungen. Das mathematische Konstrukt der Formeln für Forschungskosten, Rüstungspanzerungen, Trefferwahrscheinlichkeiten und demographische Skalierung erzeugt ein dynamisches Umfeld, in welchem quantitative Überlegenheit nur dann verfängt, wenn sie qualitativ durch zeitgemäße Infrastruktur legitimiert wird. Die elegante, durch Miniaturisierung abgebildete physikalische Alterung von Hardware, welche alte Waffensysteme in neuen logistischen Schwarm-Paradigmen reaktiviert, macht das System bis heute zu einem unbestrittenen analytischen Standard in der Architektur von 4X-Strategietiteln.</w:t>
      </w:r>
    </w:p>
    <w:p w:rsidR="00000000" w:rsidDel="00000000" w:rsidP="00000000" w:rsidRDefault="00000000" w:rsidRPr="00000000" w14:paraId="000002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2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Alan Emrich - Wikipedia, </w:t>
      </w:r>
      <w:hyperlink r:id="rId17">
        <w:r w:rsidDel="00000000" w:rsidR="00000000" w:rsidRPr="00000000">
          <w:rPr>
            <w:rFonts w:ascii="Google Sans" w:cs="Google Sans" w:eastAsia="Google Sans" w:hAnsi="Google Sans"/>
            <w:color w:val="0000ee"/>
            <w:sz w:val="24"/>
            <w:szCs w:val="24"/>
            <w:u w:val="single"/>
            <w:rtl w:val="0"/>
          </w:rPr>
          <w:t xml:space="preserve">https://en.wikipedia.org/wiki/Alan_Emrich</w:t>
        </w:r>
      </w:hyperlink>
      <w:r w:rsidDel="00000000" w:rsidR="00000000" w:rsidRPr="00000000">
        <w:rPr>
          <w:rtl w:val="0"/>
        </w:rPr>
      </w:r>
    </w:p>
    <w:p w:rsidR="00000000" w:rsidDel="00000000" w:rsidP="00000000" w:rsidRDefault="00000000" w:rsidRPr="00000000" w14:paraId="000002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4X | Manga Wiki, </w:t>
      </w:r>
      <w:hyperlink r:id="rId18">
        <w:r w:rsidDel="00000000" w:rsidR="00000000" w:rsidRPr="00000000">
          <w:rPr>
            <w:rFonts w:ascii="Google Sans" w:cs="Google Sans" w:eastAsia="Google Sans" w:hAnsi="Google Sans"/>
            <w:color w:val="0000ee"/>
            <w:sz w:val="24"/>
            <w:szCs w:val="24"/>
            <w:u w:val="single"/>
            <w:rtl w:val="0"/>
          </w:rPr>
          <w:t xml:space="preserve">https://manga.fandom.com/wiki/4X</w:t>
        </w:r>
      </w:hyperlink>
      <w:r w:rsidDel="00000000" w:rsidR="00000000" w:rsidRPr="00000000">
        <w:rPr>
          <w:rtl w:val="0"/>
        </w:rPr>
      </w:r>
    </w:p>
    <w:p w:rsidR="00000000" w:rsidDel="00000000" w:rsidP="00000000" w:rsidRDefault="00000000" w:rsidRPr="00000000" w14:paraId="000002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strategy game - Wikipedia, </w:t>
      </w:r>
      <w:hyperlink r:id="rId19">
        <w:r w:rsidDel="00000000" w:rsidR="00000000" w:rsidRPr="00000000">
          <w:rPr>
            <w:rFonts w:ascii="Google Sans" w:cs="Google Sans" w:eastAsia="Google Sans" w:hAnsi="Google Sans"/>
            <w:color w:val="0000ee"/>
            <w:sz w:val="24"/>
            <w:szCs w:val="24"/>
            <w:u w:val="single"/>
            <w:rtl w:val="0"/>
          </w:rPr>
          <w:t xml:space="preserve">https://en.wikipedia.org/wiki/Real-time_strategy_game</w:t>
        </w:r>
      </w:hyperlink>
      <w:r w:rsidDel="00000000" w:rsidR="00000000" w:rsidRPr="00000000">
        <w:rPr>
          <w:rtl w:val="0"/>
        </w:rPr>
      </w:r>
    </w:p>
    <w:p w:rsidR="00000000" w:rsidDel="00000000" w:rsidP="00000000" w:rsidRDefault="00000000" w:rsidRPr="00000000" w14:paraId="000002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 Wikipedia, </w:t>
      </w:r>
      <w:hyperlink r:id="rId20">
        <w:r w:rsidDel="00000000" w:rsidR="00000000" w:rsidRPr="00000000">
          <w:rPr>
            <w:rFonts w:ascii="Google Sans" w:cs="Google Sans" w:eastAsia="Google Sans" w:hAnsi="Google Sans"/>
            <w:color w:val="0000ee"/>
            <w:sz w:val="24"/>
            <w:szCs w:val="24"/>
            <w:u w:val="single"/>
            <w:rtl w:val="0"/>
          </w:rPr>
          <w:t xml:space="preserve">https://en.wikipedia.org/wiki/Master_of_Orion</w:t>
        </w:r>
      </w:hyperlink>
      <w:r w:rsidDel="00000000" w:rsidR="00000000" w:rsidRPr="00000000">
        <w:rPr>
          <w:rtl w:val="0"/>
        </w:rPr>
      </w:r>
    </w:p>
    <w:p w:rsidR="00000000" w:rsidDel="00000000" w:rsidP="00000000" w:rsidRDefault="00000000" w:rsidRPr="00000000" w14:paraId="000002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Orion/Technology tree - StrategyWiki, </w:t>
      </w:r>
      <w:hyperlink r:id="rId21">
        <w:r w:rsidDel="00000000" w:rsidR="00000000" w:rsidRPr="00000000">
          <w:rPr>
            <w:rFonts w:ascii="Google Sans" w:cs="Google Sans" w:eastAsia="Google Sans" w:hAnsi="Google Sans"/>
            <w:color w:val="0000ee"/>
            <w:sz w:val="24"/>
            <w:szCs w:val="24"/>
            <w:u w:val="single"/>
            <w:rtl w:val="0"/>
          </w:rPr>
          <w:t xml:space="preserve">https://strategywiki.org/wiki/Master_of_Orion/Technology_tree</w:t>
        </w:r>
      </w:hyperlink>
      <w:r w:rsidDel="00000000" w:rsidR="00000000" w:rsidRPr="00000000">
        <w:rPr>
          <w:rtl w:val="0"/>
        </w:rPr>
      </w:r>
    </w:p>
    <w:p w:rsidR="00000000" w:rsidDel="00000000" w:rsidP="00000000" w:rsidRDefault="00000000" w:rsidRPr="00000000" w14:paraId="000002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update all my planets to produce a new ship design : r/rotp, </w:t>
      </w:r>
      <w:hyperlink r:id="rId22">
        <w:r w:rsidDel="00000000" w:rsidR="00000000" w:rsidRPr="00000000">
          <w:rPr>
            <w:rFonts w:ascii="Google Sans" w:cs="Google Sans" w:eastAsia="Google Sans" w:hAnsi="Google Sans"/>
            <w:color w:val="0000ee"/>
            <w:sz w:val="24"/>
            <w:szCs w:val="24"/>
            <w:u w:val="single"/>
            <w:rtl w:val="0"/>
          </w:rPr>
          <w:t xml:space="preserve">https://www.reddit.com/r/rotp/comments/ptjpzn/how_do_i_update_all_my_planets_to_produce_a_new/</w:t>
        </w:r>
      </w:hyperlink>
      <w:r w:rsidDel="00000000" w:rsidR="00000000" w:rsidRPr="00000000">
        <w:rPr>
          <w:rtl w:val="0"/>
        </w:rPr>
      </w:r>
    </w:p>
    <w:p w:rsidR="00000000" w:rsidDel="00000000" w:rsidP="00000000" w:rsidRDefault="00000000" w:rsidRPr="00000000" w14:paraId="000002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Master of Orion - TV Tropes, </w:t>
      </w:r>
      <w:hyperlink r:id="rId23">
        <w:r w:rsidDel="00000000" w:rsidR="00000000" w:rsidRPr="00000000">
          <w:rPr>
            <w:rFonts w:ascii="Google Sans" w:cs="Google Sans" w:eastAsia="Google Sans" w:hAnsi="Google Sans"/>
            <w:color w:val="0000ee"/>
            <w:sz w:val="24"/>
            <w:szCs w:val="24"/>
            <w:u w:val="single"/>
            <w:rtl w:val="0"/>
          </w:rPr>
          <w:t xml:space="preserve">https://tvtropes.org/pmwiki/pmwiki.php/Characters/MasterOfOrion</w:t>
        </w:r>
      </w:hyperlink>
      <w:r w:rsidDel="00000000" w:rsidR="00000000" w:rsidRPr="00000000">
        <w:rPr>
          <w:rtl w:val="0"/>
        </w:rPr>
      </w:r>
    </w:p>
    <w:p w:rsidR="00000000" w:rsidDel="00000000" w:rsidP="00000000" w:rsidRDefault="00000000" w:rsidRPr="00000000" w14:paraId="000002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Unsure about each race's trait(s) : r/rotp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https://www.reddit.com/r/rotp/comments/f9nn2y/unsure_about_each_races_traits/</w:t>
        </w:r>
      </w:hyperlink>
      <w:r w:rsidDel="00000000" w:rsidR="00000000" w:rsidRPr="00000000">
        <w:rPr>
          <w:rtl w:val="0"/>
        </w:rPr>
      </w:r>
    </w:p>
    <w:p w:rsidR="00000000" w:rsidDel="00000000" w:rsidP="00000000" w:rsidRDefault="00000000" w:rsidRPr="00000000" w14:paraId="000002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Orion/Warship design - StrategyWiki, </w:t>
      </w:r>
      <w:hyperlink r:id="rId25">
        <w:r w:rsidDel="00000000" w:rsidR="00000000" w:rsidRPr="00000000">
          <w:rPr>
            <w:rFonts w:ascii="Google Sans" w:cs="Google Sans" w:eastAsia="Google Sans" w:hAnsi="Google Sans"/>
            <w:color w:val="0000ee"/>
            <w:sz w:val="24"/>
            <w:szCs w:val="24"/>
            <w:u w:val="single"/>
            <w:rtl w:val="0"/>
          </w:rPr>
          <w:t xml:space="preserve">https://strategywiki.org/wiki/Master_of_Orion/Warship_design</w:t>
        </w:r>
      </w:hyperlink>
      <w:r w:rsidDel="00000000" w:rsidR="00000000" w:rsidRPr="00000000">
        <w:rPr>
          <w:rtl w:val="0"/>
        </w:rPr>
      </w:r>
    </w:p>
    <w:p w:rsidR="00000000" w:rsidDel="00000000" w:rsidP="00000000" w:rsidRDefault="00000000" w:rsidRPr="00000000" w14:paraId="000002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II - Battle of Antares, </w:t>
      </w:r>
      <w:hyperlink r:id="rId26">
        <w:r w:rsidDel="00000000" w:rsidR="00000000" w:rsidRPr="00000000">
          <w:rPr>
            <w:rFonts w:ascii="Google Sans" w:cs="Google Sans" w:eastAsia="Google Sans" w:hAnsi="Google Sans"/>
            <w:color w:val="0000ee"/>
            <w:sz w:val="24"/>
            <w:szCs w:val="24"/>
            <w:u w:val="single"/>
            <w:rtl w:val="0"/>
          </w:rPr>
          <w:t xml:space="preserve">https://www.humbe.no/public/computergames/moo2/</w:t>
        </w:r>
      </w:hyperlink>
      <w:r w:rsidDel="00000000" w:rsidR="00000000" w:rsidRPr="00000000">
        <w:rPr>
          <w:rtl w:val="0"/>
        </w:rPr>
      </w:r>
    </w:p>
    <w:p w:rsidR="00000000" w:rsidDel="00000000" w:rsidP="00000000" w:rsidRDefault="00000000" w:rsidRPr="00000000" w14:paraId="000002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 FAQ - PC - By PTraynor - GameFAQs, </w:t>
      </w:r>
      <w:hyperlink r:id="rId27">
        <w:r w:rsidDel="00000000" w:rsidR="00000000" w:rsidRPr="00000000">
          <w:rPr>
            <w:rFonts w:ascii="Google Sans" w:cs="Google Sans" w:eastAsia="Google Sans" w:hAnsi="Google Sans"/>
            <w:color w:val="0000ee"/>
            <w:sz w:val="24"/>
            <w:szCs w:val="24"/>
            <w:u w:val="single"/>
            <w:rtl w:val="0"/>
          </w:rPr>
          <w:t xml:space="preserve">https://gamefaqs.gamespot.com/pc/564694-master-of-orion/faqs/1927</w:t>
        </w:r>
      </w:hyperlink>
      <w:r w:rsidDel="00000000" w:rsidR="00000000" w:rsidRPr="00000000">
        <w:rPr>
          <w:rtl w:val="0"/>
        </w:rPr>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(e) Lösung / Walkthrough - Mogelpower.de, </w:t>
      </w:r>
      <w:hyperlink r:id="rId28">
        <w:r w:rsidDel="00000000" w:rsidR="00000000" w:rsidRPr="00000000">
          <w:rPr>
            <w:rFonts w:ascii="Google Sans" w:cs="Google Sans" w:eastAsia="Google Sans" w:hAnsi="Google Sans"/>
            <w:color w:val="0000ee"/>
            <w:sz w:val="24"/>
            <w:szCs w:val="24"/>
            <w:u w:val="single"/>
            <w:rtl w:val="0"/>
          </w:rPr>
          <w:t xml:space="preserve">https://www.mogelpower.de/cheats/loesung.php?id=6603</w:t>
        </w:r>
      </w:hyperlink>
      <w:r w:rsidDel="00000000" w:rsidR="00000000" w:rsidRPr="00000000">
        <w:rPr>
          <w:rtl w:val="0"/>
        </w:rPr>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 Weapons, Tipps and Tricks - Steam Community, </w:t>
      </w:r>
      <w:hyperlink r:id="rId29">
        <w:r w:rsidDel="00000000" w:rsidR="00000000" w:rsidRPr="00000000">
          <w:rPr>
            <w:rFonts w:ascii="Google Sans" w:cs="Google Sans" w:eastAsia="Google Sans" w:hAnsi="Google Sans"/>
            <w:color w:val="0000ee"/>
            <w:sz w:val="24"/>
            <w:szCs w:val="24"/>
            <w:u w:val="single"/>
            <w:rtl w:val="0"/>
          </w:rPr>
          <w:t xml:space="preserve">https://steamcommunity.com/sharedfiles/filedetails/?id=755435538</w:t>
        </w:r>
      </w:hyperlink>
      <w:r w:rsidDel="00000000" w:rsidR="00000000" w:rsidRPr="00000000">
        <w:rPr>
          <w:rtl w:val="0"/>
        </w:rPr>
      </w:r>
    </w:p>
    <w:p w:rsidR="00000000" w:rsidDel="00000000" w:rsidP="00000000" w:rsidRDefault="00000000" w:rsidRPr="00000000" w14:paraId="000002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Orion/Killing the Guardian - StrategyWiki, </w:t>
      </w:r>
      <w:hyperlink r:id="rId30">
        <w:r w:rsidDel="00000000" w:rsidR="00000000" w:rsidRPr="00000000">
          <w:rPr>
            <w:rFonts w:ascii="Google Sans" w:cs="Google Sans" w:eastAsia="Google Sans" w:hAnsi="Google Sans"/>
            <w:color w:val="0000ee"/>
            <w:sz w:val="24"/>
            <w:szCs w:val="24"/>
            <w:u w:val="single"/>
            <w:rtl w:val="0"/>
          </w:rPr>
          <w:t xml:space="preserve">https://strategywiki.org/wiki/Master_of_Orion/Killing_the_Guardian</w:t>
        </w:r>
      </w:hyperlink>
      <w:r w:rsidDel="00000000" w:rsidR="00000000" w:rsidRPr="00000000">
        <w:rPr>
          <w:rtl w:val="0"/>
        </w:rPr>
      </w:r>
    </w:p>
    <w:p w:rsidR="00000000" w:rsidDel="00000000" w:rsidP="00000000" w:rsidRDefault="00000000" w:rsidRPr="00000000" w14:paraId="000002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Orion/Computers - StrategyWiki, </w:t>
      </w:r>
      <w:hyperlink r:id="rId31">
        <w:r w:rsidDel="00000000" w:rsidR="00000000" w:rsidRPr="00000000">
          <w:rPr>
            <w:rFonts w:ascii="Google Sans" w:cs="Google Sans" w:eastAsia="Google Sans" w:hAnsi="Google Sans"/>
            <w:color w:val="0000ee"/>
            <w:sz w:val="24"/>
            <w:szCs w:val="24"/>
            <w:u w:val="single"/>
            <w:rtl w:val="0"/>
          </w:rPr>
          <w:t xml:space="preserve">https://strategywiki.org/wiki/Master_of_Orion/Computers</w:t>
        </w:r>
      </w:hyperlink>
      <w:r w:rsidDel="00000000" w:rsidR="00000000" w:rsidRPr="00000000">
        <w:rPr>
          <w:rtl w:val="0"/>
        </w:rPr>
      </w:r>
    </w:p>
    <w:p w:rsidR="00000000" w:rsidDel="00000000" w:rsidP="00000000" w:rsidRDefault="00000000" w:rsidRPr="00000000" w14:paraId="000002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II: Battle at Antares - Weapon Calculations FAQ - PC, </w:t>
      </w:r>
      <w:hyperlink r:id="rId32">
        <w:r w:rsidDel="00000000" w:rsidR="00000000" w:rsidRPr="00000000">
          <w:rPr>
            <w:rFonts w:ascii="Google Sans" w:cs="Google Sans" w:eastAsia="Google Sans" w:hAnsi="Google Sans"/>
            <w:color w:val="0000ee"/>
            <w:sz w:val="24"/>
            <w:szCs w:val="24"/>
            <w:u w:val="single"/>
            <w:rtl w:val="0"/>
          </w:rPr>
          <w:t xml:space="preserve">https://gamefaqs.gamespot.com/pc/197873-master-of-orion-ii-battle-at-antares/faqs/16743</w:t>
        </w:r>
      </w:hyperlink>
      <w:r w:rsidDel="00000000" w:rsidR="00000000" w:rsidRPr="00000000">
        <w:rPr>
          <w:rtl w:val="0"/>
        </w:rPr>
      </w:r>
    </w:p>
    <w:p w:rsidR="00000000" w:rsidDel="00000000" w:rsidP="00000000" w:rsidRDefault="00000000" w:rsidRPr="00000000" w14:paraId="000002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There Will Never Be Another Master of Orion - Sullla, </w:t>
      </w:r>
      <w:hyperlink r:id="rId33">
        <w:r w:rsidDel="00000000" w:rsidR="00000000" w:rsidRPr="00000000">
          <w:rPr>
            <w:rFonts w:ascii="Google Sans" w:cs="Google Sans" w:eastAsia="Google Sans" w:hAnsi="Google Sans"/>
            <w:color w:val="0000ee"/>
            <w:sz w:val="24"/>
            <w:szCs w:val="24"/>
            <w:u w:val="single"/>
            <w:rtl w:val="0"/>
          </w:rPr>
          <w:t xml:space="preserve">https://sullla.com/MOO/mooeditorial.html</w:t>
        </w:r>
      </w:hyperlink>
      <w:r w:rsidDel="00000000" w:rsidR="00000000" w:rsidRPr="00000000">
        <w:rPr>
          <w:rtl w:val="0"/>
        </w:rPr>
      </w:r>
    </w:p>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Orion/Game roadmap - StrategyWiki, </w:t>
      </w:r>
      <w:hyperlink r:id="rId34">
        <w:r w:rsidDel="00000000" w:rsidR="00000000" w:rsidRPr="00000000">
          <w:rPr>
            <w:rFonts w:ascii="Google Sans" w:cs="Google Sans" w:eastAsia="Google Sans" w:hAnsi="Google Sans"/>
            <w:color w:val="0000ee"/>
            <w:sz w:val="24"/>
            <w:szCs w:val="24"/>
            <w:u w:val="single"/>
            <w:rtl w:val="0"/>
          </w:rPr>
          <w:t xml:space="preserve">https://strategywiki.org/wiki/Master_of_Orion/Game_roadmap</w:t>
        </w:r>
      </w:hyperlink>
      <w:r w:rsidDel="00000000" w:rsidR="00000000" w:rsidRPr="00000000">
        <w:rPr>
          <w:rtl w:val="0"/>
        </w:rPr>
      </w:r>
    </w:p>
    <w:p w:rsidR="00000000" w:rsidDel="00000000" w:rsidP="00000000" w:rsidRDefault="00000000" w:rsidRPr="00000000" w14:paraId="000002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Orion/Comparative tree - StrategyWiki, </w:t>
      </w:r>
      <w:hyperlink r:id="rId35">
        <w:r w:rsidDel="00000000" w:rsidR="00000000" w:rsidRPr="00000000">
          <w:rPr>
            <w:rFonts w:ascii="Google Sans" w:cs="Google Sans" w:eastAsia="Google Sans" w:hAnsi="Google Sans"/>
            <w:color w:val="0000ee"/>
            <w:sz w:val="24"/>
            <w:szCs w:val="24"/>
            <w:u w:val="single"/>
            <w:rtl w:val="0"/>
          </w:rPr>
          <w:t xml:space="preserve">https://strategywiki.org/wiki/Master_of_Orion/Comparative_tree</w:t>
        </w:r>
      </w:hyperlink>
      <w:r w:rsidDel="00000000" w:rsidR="00000000" w:rsidRPr="00000000">
        <w:rPr>
          <w:rtl w:val="0"/>
        </w:rPr>
      </w:r>
    </w:p>
    <w:p w:rsidR="00000000" w:rsidDel="00000000" w:rsidP="00000000" w:rsidRDefault="00000000" w:rsidRPr="00000000" w14:paraId="000002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retrospective review of the original Master of Orion - Steemit, </w:t>
      </w:r>
      <w:hyperlink r:id="rId36">
        <w:r w:rsidDel="00000000" w:rsidR="00000000" w:rsidRPr="00000000">
          <w:rPr>
            <w:rFonts w:ascii="Google Sans" w:cs="Google Sans" w:eastAsia="Google Sans" w:hAnsi="Google Sans"/>
            <w:color w:val="0000ee"/>
            <w:sz w:val="24"/>
            <w:szCs w:val="24"/>
            <w:u w:val="single"/>
            <w:rtl w:val="0"/>
          </w:rPr>
          <w:t xml:space="preserve">https://steemit.com/gaming/@danmaruschak/a-retrospective-review-of-the-original-master-of-orion</w:t>
        </w:r>
      </w:hyperlink>
      <w:r w:rsidDel="00000000" w:rsidR="00000000" w:rsidRPr="00000000">
        <w:rPr>
          <w:rtl w:val="0"/>
        </w:rPr>
      </w:r>
    </w:p>
    <w:p w:rsidR="00000000" w:rsidDel="00000000" w:rsidP="00000000" w:rsidRDefault="00000000" w:rsidRPr="00000000" w14:paraId="000002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Orion/Construction - StrategyWiki, </w:t>
      </w:r>
      <w:hyperlink r:id="rId37">
        <w:r w:rsidDel="00000000" w:rsidR="00000000" w:rsidRPr="00000000">
          <w:rPr>
            <w:rFonts w:ascii="Google Sans" w:cs="Google Sans" w:eastAsia="Google Sans" w:hAnsi="Google Sans"/>
            <w:color w:val="0000ee"/>
            <w:sz w:val="24"/>
            <w:szCs w:val="24"/>
            <w:u w:val="single"/>
            <w:rtl w:val="0"/>
          </w:rPr>
          <w:t xml:space="preserve">https://strategywiki.org/wiki/Master_of_Orion/Construction</w:t>
        </w:r>
      </w:hyperlink>
      <w:r w:rsidDel="00000000" w:rsidR="00000000" w:rsidRPr="00000000">
        <w:rPr>
          <w:rtl w:val="0"/>
        </w:rPr>
      </w:r>
    </w:p>
    <w:p w:rsidR="00000000" w:rsidDel="00000000" w:rsidP="00000000" w:rsidRDefault="00000000" w:rsidRPr="00000000" w14:paraId="000002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Ground Combat Formula :: Master of Orion General Discussions, </w:t>
      </w:r>
      <w:hyperlink r:id="rId38">
        <w:r w:rsidDel="00000000" w:rsidR="00000000" w:rsidRPr="00000000">
          <w:rPr>
            <w:rFonts w:ascii="Google Sans" w:cs="Google Sans" w:eastAsia="Google Sans" w:hAnsi="Google Sans"/>
            <w:color w:val="0000ee"/>
            <w:sz w:val="24"/>
            <w:szCs w:val="24"/>
            <w:u w:val="single"/>
            <w:rtl w:val="0"/>
          </w:rPr>
          <w:t xml:space="preserve">https://steamcommunity.com/app/298050/discussions/0/135509124605301259/</w:t>
        </w:r>
      </w:hyperlink>
      <w:r w:rsidDel="00000000" w:rsidR="00000000" w:rsidRPr="00000000">
        <w:rPr>
          <w:rtl w:val="0"/>
        </w:rPr>
      </w:r>
    </w:p>
    <w:p w:rsidR="00000000" w:rsidDel="00000000" w:rsidP="00000000" w:rsidRDefault="00000000" w:rsidRPr="00000000" w14:paraId="000002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 Formula Documentation - Steam Community, </w:t>
      </w:r>
      <w:hyperlink r:id="rId39">
        <w:r w:rsidDel="00000000" w:rsidR="00000000" w:rsidRPr="00000000">
          <w:rPr>
            <w:rFonts w:ascii="Google Sans" w:cs="Google Sans" w:eastAsia="Google Sans" w:hAnsi="Google Sans"/>
            <w:color w:val="0000ee"/>
            <w:sz w:val="24"/>
            <w:szCs w:val="24"/>
            <w:u w:val="single"/>
            <w:rtl w:val="0"/>
          </w:rPr>
          <w:t xml:space="preserve">https://steamcommunity.com/sharedfiles/filedetails/?id=885894104</w:t>
        </w:r>
      </w:hyperlink>
      <w:r w:rsidDel="00000000" w:rsidR="00000000" w:rsidRPr="00000000">
        <w:rPr>
          <w:rtl w:val="0"/>
        </w:rPr>
      </w:r>
    </w:p>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shd w:fill="auto" w:val="clear"/>
        <w:ind w:left="600" w:hanging="360"/>
      </w:pPr>
      <w:hyperlink r:id="rId40">
        <w:r w:rsidDel="00000000" w:rsidR="00000000" w:rsidRPr="00000000">
          <w:rPr>
            <w:rFonts w:ascii="Google Sans" w:cs="Google Sans" w:eastAsia="Google Sans" w:hAnsi="Google Sans"/>
            <w:color w:val="0000ee"/>
            <w:sz w:val="24"/>
            <w:szCs w:val="24"/>
            <w:u w:val="single"/>
            <w:rtl w:val="0"/>
          </w:rPr>
          <w:t xml:space="preserve">https://strategywiki.org/wiki/Master_of_Orion/Force_Fields</w:t>
        </w:r>
      </w:hyperlink>
      <w:r w:rsidDel="00000000" w:rsidR="00000000" w:rsidRPr="00000000">
        <w:rPr>
          <w:rtl w:val="0"/>
        </w:rPr>
      </w:r>
    </w:p>
    <w:p w:rsidR="00000000" w:rsidDel="00000000" w:rsidP="00000000" w:rsidRDefault="00000000" w:rsidRPr="00000000" w14:paraId="000002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 a couple late game bugs. : r/rotp - Reddit, </w:t>
      </w:r>
      <w:hyperlink r:id="rId41">
        <w:r w:rsidDel="00000000" w:rsidR="00000000" w:rsidRPr="00000000">
          <w:rPr>
            <w:rFonts w:ascii="Google Sans" w:cs="Google Sans" w:eastAsia="Google Sans" w:hAnsi="Google Sans"/>
            <w:color w:val="0000ee"/>
            <w:sz w:val="24"/>
            <w:szCs w:val="24"/>
            <w:u w:val="single"/>
            <w:rtl w:val="0"/>
          </w:rPr>
          <w:t xml:space="preserve">https://www.reddit.com/r/rotp/comments/jia7zp/found_a_couple_late_game_bugs/</w:t>
        </w:r>
      </w:hyperlink>
      <w:r w:rsidDel="00000000" w:rsidR="00000000" w:rsidRPr="00000000">
        <w:rPr>
          <w:rtl w:val="0"/>
        </w:rPr>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v1.3 Patch : MicroProse - Internet Archive, </w:t>
      </w:r>
      <w:hyperlink r:id="rId42">
        <w:r w:rsidDel="00000000" w:rsidR="00000000" w:rsidRPr="00000000">
          <w:rPr>
            <w:rFonts w:ascii="Google Sans" w:cs="Google Sans" w:eastAsia="Google Sans" w:hAnsi="Google Sans"/>
            <w:color w:val="0000ee"/>
            <w:sz w:val="24"/>
            <w:szCs w:val="24"/>
            <w:u w:val="single"/>
            <w:rtl w:val="0"/>
          </w:rPr>
          <w:t xml:space="preserve">https://archive.org/details/moov13</w:t>
        </w:r>
      </w:hyperlink>
      <w:r w:rsidDel="00000000" w:rsidR="00000000" w:rsidRPr="00000000">
        <w:rPr>
          <w:rtl w:val="0"/>
        </w:rPr>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Orion/Planetology - StrategyWiki, </w:t>
      </w:r>
      <w:hyperlink r:id="rId43">
        <w:r w:rsidDel="00000000" w:rsidR="00000000" w:rsidRPr="00000000">
          <w:rPr>
            <w:rFonts w:ascii="Google Sans" w:cs="Google Sans" w:eastAsia="Google Sans" w:hAnsi="Google Sans"/>
            <w:color w:val="0000ee"/>
            <w:sz w:val="24"/>
            <w:szCs w:val="24"/>
            <w:u w:val="single"/>
            <w:rtl w:val="0"/>
          </w:rPr>
          <w:t xml:space="preserve">https://strategywiki.org/wiki/Master_of_Orion/Planetology</w:t>
        </w:r>
      </w:hyperlink>
      <w:r w:rsidDel="00000000" w:rsidR="00000000" w:rsidRPr="00000000">
        <w:rPr>
          <w:rtl w:val="0"/>
        </w:rPr>
      </w:r>
    </w:p>
    <w:p w:rsidR="00000000" w:rsidDel="00000000" w:rsidP="00000000" w:rsidRDefault="00000000" w:rsidRPr="00000000" w14:paraId="000002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Advice for Silicoids? :: Master of Orion Discussões gerais, </w:t>
      </w:r>
      <w:hyperlink r:id="rId44">
        <w:r w:rsidDel="00000000" w:rsidR="00000000" w:rsidRPr="00000000">
          <w:rPr>
            <w:rFonts w:ascii="Google Sans" w:cs="Google Sans" w:eastAsia="Google Sans" w:hAnsi="Google Sans"/>
            <w:color w:val="0000ee"/>
            <w:sz w:val="24"/>
            <w:szCs w:val="24"/>
            <w:u w:val="single"/>
            <w:rtl w:val="0"/>
          </w:rPr>
          <w:t xml:space="preserve">https://steamcommunity.com/app/298050/discussions/0/1496741765147427646/?l=brazilian</w:t>
        </w:r>
      </w:hyperlink>
      <w:r w:rsidDel="00000000" w:rsidR="00000000" w:rsidRPr="00000000">
        <w:rPr>
          <w:rtl w:val="0"/>
        </w:rPr>
      </w:r>
    </w:p>
    <w:p w:rsidR="00000000" w:rsidDel="00000000" w:rsidP="00000000" w:rsidRDefault="00000000" w:rsidRPr="00000000" w14:paraId="000002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Resource Ratios for New Colonies? : r/rotp - Reddit, </w:t>
      </w:r>
      <w:hyperlink r:id="rId45">
        <w:r w:rsidDel="00000000" w:rsidR="00000000" w:rsidRPr="00000000">
          <w:rPr>
            <w:rFonts w:ascii="Google Sans" w:cs="Google Sans" w:eastAsia="Google Sans" w:hAnsi="Google Sans"/>
            <w:color w:val="0000ee"/>
            <w:sz w:val="24"/>
            <w:szCs w:val="24"/>
            <w:u w:val="single"/>
            <w:rtl w:val="0"/>
          </w:rPr>
          <w:t xml:space="preserve">https://www.reddit.com/r/rotp/comments/gelz5c/your_resource_ratios_for_new_colonies/</w:t>
        </w:r>
      </w:hyperlink>
      <w:r w:rsidDel="00000000" w:rsidR="00000000" w:rsidRPr="00000000">
        <w:rPr>
          <w:rtl w:val="0"/>
        </w:rPr>
      </w:r>
    </w:p>
    <w:p w:rsidR="00000000" w:rsidDel="00000000" w:rsidP="00000000" w:rsidRDefault="00000000" w:rsidRPr="00000000" w14:paraId="000002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Games Should Feature Biological Weapons : r/4Xgaming - Reddit, </w:t>
      </w:r>
      <w:hyperlink r:id="rId46">
        <w:r w:rsidDel="00000000" w:rsidR="00000000" w:rsidRPr="00000000">
          <w:rPr>
            <w:rFonts w:ascii="Google Sans" w:cs="Google Sans" w:eastAsia="Google Sans" w:hAnsi="Google Sans"/>
            <w:color w:val="0000ee"/>
            <w:sz w:val="24"/>
            <w:szCs w:val="24"/>
            <w:u w:val="single"/>
            <w:rtl w:val="0"/>
          </w:rPr>
          <w:t xml:space="preserve">https://www.reddit.com/r/4Xgaming/comments/17uvob8/games_should_feature_biological_weapons/</w:t>
        </w:r>
      </w:hyperlink>
      <w:r w:rsidDel="00000000" w:rsidR="00000000" w:rsidRPr="00000000">
        <w:rPr>
          <w:rtl w:val="0"/>
        </w:rPr>
      </w:r>
    </w:p>
    <w:p w:rsidR="00000000" w:rsidDel="00000000" w:rsidP="00000000" w:rsidRDefault="00000000" w:rsidRPr="00000000" w14:paraId="000002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selection in MOO1 and balance - CivFanatics Forums, </w:t>
      </w:r>
      <w:hyperlink r:id="rId47">
        <w:r w:rsidDel="00000000" w:rsidR="00000000" w:rsidRPr="00000000">
          <w:rPr>
            <w:rFonts w:ascii="Google Sans" w:cs="Google Sans" w:eastAsia="Google Sans" w:hAnsi="Google Sans"/>
            <w:color w:val="0000ee"/>
            <w:sz w:val="24"/>
            <w:szCs w:val="24"/>
            <w:u w:val="single"/>
            <w:rtl w:val="0"/>
          </w:rPr>
          <w:t xml:space="preserve">https://forums.civfanatics.com/threads/race-selection-in-moo1-and-balance.519900/</w:t>
        </w:r>
      </w:hyperlink>
      <w:r w:rsidDel="00000000" w:rsidR="00000000" w:rsidRPr="00000000">
        <w:rPr>
          <w:rtl w:val="0"/>
        </w:rPr>
      </w:r>
    </w:p>
    <w:p w:rsidR="00000000" w:rsidDel="00000000" w:rsidP="00000000" w:rsidRDefault="00000000" w:rsidRPr="00000000" w14:paraId="00000277">
      <w:pPr>
        <w:numPr>
          <w:ilvl w:val="0"/>
          <w:numId w:val="3"/>
        </w:numPr>
        <w:pBdr>
          <w:top w:space="0" w:sz="0" w:val="nil"/>
          <w:left w:space="0" w:sz="0" w:val="nil"/>
          <w:bottom w:space="0" w:sz="0" w:val="nil"/>
          <w:right w:space="0" w:sz="0" w:val="nil"/>
          <w:between w:space="0" w:sz="0" w:val="nil"/>
        </w:pBdr>
        <w:shd w:fill="auto" w:val="clear"/>
        <w:ind w:left="600" w:hanging="360"/>
      </w:pPr>
      <w:hyperlink r:id="rId48">
        <w:r w:rsidDel="00000000" w:rsidR="00000000" w:rsidRPr="00000000">
          <w:rPr>
            <w:rFonts w:ascii="Google Sans" w:cs="Google Sans" w:eastAsia="Google Sans" w:hAnsi="Google Sans"/>
            <w:color w:val="0000ee"/>
            <w:sz w:val="24"/>
            <w:szCs w:val="24"/>
            <w:u w:val="single"/>
            <w:rtl w:val="0"/>
          </w:rPr>
          <w:t xml:space="preserve">https://strategywiki.org/wiki/Master_of_Orion/Propulsion</w:t>
        </w:r>
      </w:hyperlink>
      <w:r w:rsidDel="00000000" w:rsidR="00000000" w:rsidRPr="00000000">
        <w:rPr>
          <w:rtl w:val="0"/>
        </w:rPr>
      </w:r>
    </w:p>
    <w:p w:rsidR="00000000" w:rsidDel="00000000" w:rsidP="00000000" w:rsidRDefault="00000000" w:rsidRPr="00000000" w14:paraId="000002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Orion/Weapons - StrategyWiki, </w:t>
      </w:r>
      <w:hyperlink r:id="rId49">
        <w:r w:rsidDel="00000000" w:rsidR="00000000" w:rsidRPr="00000000">
          <w:rPr>
            <w:rFonts w:ascii="Google Sans" w:cs="Google Sans" w:eastAsia="Google Sans" w:hAnsi="Google Sans"/>
            <w:color w:val="0000ee"/>
            <w:sz w:val="24"/>
            <w:szCs w:val="24"/>
            <w:u w:val="single"/>
            <w:rtl w:val="0"/>
          </w:rPr>
          <w:t xml:space="preserve">https://strategywiki.org/wiki/Master_of_Orion/Weapons</w:t>
        </w:r>
      </w:hyperlink>
      <w:r w:rsidDel="00000000" w:rsidR="00000000" w:rsidRPr="00000000">
        <w:rPr>
          <w:rtl w:val="0"/>
        </w:rPr>
      </w:r>
    </w:p>
    <w:p w:rsidR="00000000" w:rsidDel="00000000" w:rsidP="00000000" w:rsidRDefault="00000000" w:rsidRPr="00000000" w14:paraId="000002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Shield Piercing/Mass driver :: Master of Orion General Discussions, </w:t>
      </w:r>
      <w:hyperlink r:id="rId50">
        <w:r w:rsidDel="00000000" w:rsidR="00000000" w:rsidRPr="00000000">
          <w:rPr>
            <w:rFonts w:ascii="Google Sans" w:cs="Google Sans" w:eastAsia="Google Sans" w:hAnsi="Google Sans"/>
            <w:color w:val="0000ee"/>
            <w:sz w:val="24"/>
            <w:szCs w:val="24"/>
            <w:u w:val="single"/>
            <w:rtl w:val="0"/>
          </w:rPr>
          <w:t xml:space="preserve">https://steamcommunity.com/app/298050/discussions/0/350540973992767731/</w:t>
        </w:r>
      </w:hyperlink>
      <w:r w:rsidDel="00000000" w:rsidR="00000000" w:rsidRPr="00000000">
        <w:rPr>
          <w:rtl w:val="0"/>
        </w:rPr>
      </w:r>
    </w:p>
    <w:p w:rsidR="00000000" w:rsidDel="00000000" w:rsidP="00000000" w:rsidRDefault="00000000" w:rsidRPr="00000000" w14:paraId="000002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 StrategyWiki, </w:t>
      </w:r>
      <w:hyperlink r:id="rId51">
        <w:r w:rsidDel="00000000" w:rsidR="00000000" w:rsidRPr="00000000">
          <w:rPr>
            <w:rFonts w:ascii="Google Sans" w:cs="Google Sans" w:eastAsia="Google Sans" w:hAnsi="Google Sans"/>
            <w:color w:val="0000ee"/>
            <w:sz w:val="24"/>
            <w:szCs w:val="24"/>
            <w:u w:val="single"/>
            <w:rtl w:val="0"/>
          </w:rPr>
          <w:t xml:space="preserve">https://strategywiki.org/wiki/Master_of_Orion</w:t>
        </w:r>
      </w:hyperlink>
      <w:r w:rsidDel="00000000" w:rsidR="00000000" w:rsidRPr="00000000">
        <w:rPr>
          <w:rtl w:val="0"/>
        </w:rPr>
      </w:r>
    </w:p>
    <w:p w:rsidR="00000000" w:rsidDel="00000000" w:rsidP="00000000" w:rsidRDefault="00000000" w:rsidRPr="00000000" w14:paraId="000002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Master of Orion Wiki, </w:t>
      </w:r>
      <w:hyperlink r:id="rId52">
        <w:r w:rsidDel="00000000" w:rsidR="00000000" w:rsidRPr="00000000">
          <w:rPr>
            <w:rFonts w:ascii="Google Sans" w:cs="Google Sans" w:eastAsia="Google Sans" w:hAnsi="Google Sans"/>
            <w:color w:val="0000ee"/>
            <w:sz w:val="24"/>
            <w:szCs w:val="24"/>
            <w:u w:val="single"/>
            <w:rtl w:val="0"/>
          </w:rPr>
          <w:t xml:space="preserve">https://masteroforion.fandom.com/wiki/Orion</w:t>
        </w:r>
      </w:hyperlink>
      <w:r w:rsidDel="00000000" w:rsidR="00000000" w:rsidRPr="00000000">
        <w:rPr>
          <w:rtl w:val="0"/>
        </w:rPr>
      </w:r>
    </w:p>
    <w:p w:rsidR="00000000" w:rsidDel="00000000" w:rsidP="00000000" w:rsidRDefault="00000000" w:rsidRPr="00000000" w14:paraId="000002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of Orion | Cheats &amp; Spielehilfen | DLH.NET The Gaming People, </w:t>
      </w:r>
      <w:hyperlink r:id="rId53">
        <w:r w:rsidDel="00000000" w:rsidR="00000000" w:rsidRPr="00000000">
          <w:rPr>
            <w:rFonts w:ascii="Google Sans" w:cs="Google Sans" w:eastAsia="Google Sans" w:hAnsi="Google Sans"/>
            <w:color w:val="0000ee"/>
            <w:sz w:val="24"/>
            <w:szCs w:val="24"/>
            <w:u w:val="single"/>
            <w:rtl w:val="0"/>
          </w:rPr>
          <w:t xml:space="preserve">https://www.dlh.net/de/cheats/3067/master-of-orion.html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ategywiki.org/wiki/Master_of_Orion/Force_Fields" TargetMode="External"/><Relationship Id="rId42" Type="http://schemas.openxmlformats.org/officeDocument/2006/relationships/hyperlink" Target="https://archive.org/details/moov13" TargetMode="External"/><Relationship Id="rId41" Type="http://schemas.openxmlformats.org/officeDocument/2006/relationships/hyperlink" Target="https://www.reddit.com/r/rotp/comments/jia7zp/found_a_couple_late_game_bugs/" TargetMode="External"/><Relationship Id="rId44" Type="http://schemas.openxmlformats.org/officeDocument/2006/relationships/hyperlink" Target="https://steamcommunity.com/app/298050/discussions/0/1496741765147427646/?l=brazilian" TargetMode="External"/><Relationship Id="rId43" Type="http://schemas.openxmlformats.org/officeDocument/2006/relationships/hyperlink" Target="https://strategywiki.org/wiki/Master_of_Orion/Planetology" TargetMode="External"/><Relationship Id="rId46" Type="http://schemas.openxmlformats.org/officeDocument/2006/relationships/hyperlink" Target="https://www.reddit.com/r/4Xgaming/comments/17uvob8/games_should_feature_biological_weapons/" TargetMode="External"/><Relationship Id="rId45" Type="http://schemas.openxmlformats.org/officeDocument/2006/relationships/hyperlink" Target="https://www.reddit.com/r/rotp/comments/gelz5c/your_resource_ratios_for_new_colon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strategywiki.org/wiki/Master_of_Orion/Propulsion" TargetMode="External"/><Relationship Id="rId47" Type="http://schemas.openxmlformats.org/officeDocument/2006/relationships/hyperlink" Target="https://forums.civfanatics.com/threads/race-selection-in-moo1-and-balance.519900/" TargetMode="External"/><Relationship Id="rId49" Type="http://schemas.openxmlformats.org/officeDocument/2006/relationships/hyperlink" Target="https://strategywiki.org/wiki/Master_of_Orion/Weapon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4.png"/><Relationship Id="rId31" Type="http://schemas.openxmlformats.org/officeDocument/2006/relationships/hyperlink" Target="https://strategywiki.org/wiki/Master_of_Orion/Computers" TargetMode="External"/><Relationship Id="rId30" Type="http://schemas.openxmlformats.org/officeDocument/2006/relationships/hyperlink" Target="https://strategywiki.org/wiki/Master_of_Orion/Killing_the_Guardian" TargetMode="External"/><Relationship Id="rId33" Type="http://schemas.openxmlformats.org/officeDocument/2006/relationships/hyperlink" Target="https://sullla.com/MOO/mooeditorial.html" TargetMode="External"/><Relationship Id="rId32" Type="http://schemas.openxmlformats.org/officeDocument/2006/relationships/hyperlink" Target="https://gamefaqs.gamespot.com/pc/197873-master-of-orion-ii-battle-at-antares/faqs/16743" TargetMode="External"/><Relationship Id="rId35" Type="http://schemas.openxmlformats.org/officeDocument/2006/relationships/hyperlink" Target="https://strategywiki.org/wiki/Master_of_Orion/Comparative_tree" TargetMode="External"/><Relationship Id="rId34" Type="http://schemas.openxmlformats.org/officeDocument/2006/relationships/hyperlink" Target="https://strategywiki.org/wiki/Master_of_Orion/Game_roadmap" TargetMode="External"/><Relationship Id="rId37" Type="http://schemas.openxmlformats.org/officeDocument/2006/relationships/hyperlink" Target="https://strategywiki.org/wiki/Master_of_Orion/Construction" TargetMode="External"/><Relationship Id="rId36" Type="http://schemas.openxmlformats.org/officeDocument/2006/relationships/hyperlink" Target="https://steemit.com/gaming/@danmaruschak/a-retrospective-review-of-the-original-master-of-orion" TargetMode="External"/><Relationship Id="rId39" Type="http://schemas.openxmlformats.org/officeDocument/2006/relationships/hyperlink" Target="https://steamcommunity.com/sharedfiles/filedetails/?id=885894104" TargetMode="External"/><Relationship Id="rId38" Type="http://schemas.openxmlformats.org/officeDocument/2006/relationships/hyperlink" Target="https://steamcommunity.com/app/298050/discussions/0/135509124605301259/" TargetMode="External"/><Relationship Id="rId20" Type="http://schemas.openxmlformats.org/officeDocument/2006/relationships/hyperlink" Target="https://en.wikipedia.org/wiki/Master_of_Orion" TargetMode="External"/><Relationship Id="rId22" Type="http://schemas.openxmlformats.org/officeDocument/2006/relationships/hyperlink" Target="https://www.reddit.com/r/rotp/comments/ptjpzn/how_do_i_update_all_my_planets_to_produce_a_new/" TargetMode="External"/><Relationship Id="rId21" Type="http://schemas.openxmlformats.org/officeDocument/2006/relationships/hyperlink" Target="https://strategywiki.org/wiki/Master_of_Orion/Technology_tree" TargetMode="External"/><Relationship Id="rId24" Type="http://schemas.openxmlformats.org/officeDocument/2006/relationships/hyperlink" Target="https://www.reddit.com/r/rotp/comments/f9nn2y/unsure_about_each_races_traits/" TargetMode="External"/><Relationship Id="rId23" Type="http://schemas.openxmlformats.org/officeDocument/2006/relationships/hyperlink" Target="https://tvtropes.org/pmwiki/pmwiki.php/Characters/MasterOfOrion" TargetMode="External"/><Relationship Id="rId26" Type="http://schemas.openxmlformats.org/officeDocument/2006/relationships/hyperlink" Target="https://www.humbe.no/public/computergames/moo2/" TargetMode="External"/><Relationship Id="rId25" Type="http://schemas.openxmlformats.org/officeDocument/2006/relationships/hyperlink" Target="https://strategywiki.org/wiki/Master_of_Orion/Warship_design" TargetMode="External"/><Relationship Id="rId28" Type="http://schemas.openxmlformats.org/officeDocument/2006/relationships/hyperlink" Target="https://www.mogelpower.de/cheats/loesung.php?id=6603" TargetMode="External"/><Relationship Id="rId27" Type="http://schemas.openxmlformats.org/officeDocument/2006/relationships/hyperlink" Target="https://gamefaqs.gamespot.com/pc/564694-master-of-orion/faqs/1927" TargetMode="External"/><Relationship Id="rId29" Type="http://schemas.openxmlformats.org/officeDocument/2006/relationships/hyperlink" Target="https://steamcommunity.com/sharedfiles/filedetails/?id=755435538" TargetMode="External"/><Relationship Id="rId51" Type="http://schemas.openxmlformats.org/officeDocument/2006/relationships/hyperlink" Target="https://strategywiki.org/wiki/Master_of_Orion" TargetMode="External"/><Relationship Id="rId50" Type="http://schemas.openxmlformats.org/officeDocument/2006/relationships/hyperlink" Target="https://steamcommunity.com/app/298050/discussions/0/350540973992767731/" TargetMode="External"/><Relationship Id="rId53" Type="http://schemas.openxmlformats.org/officeDocument/2006/relationships/hyperlink" Target="https://www.dlh.net/de/cheats/3067/master-of-orion.html" TargetMode="External"/><Relationship Id="rId52" Type="http://schemas.openxmlformats.org/officeDocument/2006/relationships/hyperlink" Target="https://masteroforion.fandom.com/wiki/Orion" TargetMode="Externa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hyperlink" Target="https://en.wikipedia.org/wiki/Alan_Emrich" TargetMode="External"/><Relationship Id="rId16" Type="http://schemas.openxmlformats.org/officeDocument/2006/relationships/image" Target="media/image3.png"/><Relationship Id="rId19" Type="http://schemas.openxmlformats.org/officeDocument/2006/relationships/hyperlink" Target="https://en.wikipedia.org/wiki/Real-time_strategy_game" TargetMode="External"/><Relationship Id="rId18" Type="http://schemas.openxmlformats.org/officeDocument/2006/relationships/hyperlink" Target="https://manga.fandom.com/wiki/4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