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777" w:rsidRDefault="00972464" w:rsidP="009D0777">
      <w:r>
        <w:t xml:space="preserve">Задача 5, вариант 23. </w:t>
      </w:r>
      <w:r w:rsidR="009D0777">
        <w:t>Дан массив размера N. Определить количество его промежутков монотонности (то есть участков, на которых его элементы возрастают или убывают). Промежуток монотонности должен состоять из не менее, чем трех элементов.</w:t>
      </w:r>
    </w:p>
    <w:p w:rsidR="009C6F7E" w:rsidRDefault="00972464">
      <w:r>
        <w:t>С клав</w:t>
      </w:r>
      <w:r w:rsidR="009D0777">
        <w:t>иатуры вводится длина массива, если значение длины меньше 3, программа выводит сообщение об ошибке. М</w:t>
      </w:r>
      <w:r>
        <w:t xml:space="preserve">ассив заполняется </w:t>
      </w:r>
      <w:proofErr w:type="spellStart"/>
      <w:r>
        <w:t>рандомными</w:t>
      </w:r>
      <w:proofErr w:type="spellEnd"/>
      <w:r>
        <w:t xml:space="preserve"> значениями.</w:t>
      </w:r>
      <w:r w:rsidR="009A6633" w:rsidRPr="009A6633">
        <w:t xml:space="preserve"> </w:t>
      </w:r>
      <w:r w:rsidR="009A6633" w:rsidRPr="005818F9">
        <w:rPr>
          <w:b/>
        </w:rPr>
        <w:t>Затем значения массива выводятся, между строками с значениями выводятся символы для ручной проверки задачи, если при переходе на следующий элемент массива значение возрастает - выводится «+», если убывает – «-», если не изменяется – «=». Если два и более «+» или «-» встречаются подряд – это промежуток монотонности длинной два или более элемент</w:t>
      </w:r>
      <w:r w:rsidR="009D0777" w:rsidRPr="005818F9">
        <w:rPr>
          <w:b/>
        </w:rPr>
        <w:t>а.</w:t>
      </w:r>
      <w:r w:rsidR="009D0777">
        <w:t xml:space="preserve"> Повторяющееся 2 и более раза «</w:t>
      </w:r>
      <w:r w:rsidR="009D0777" w:rsidRPr="009D0777">
        <w:t>=</w:t>
      </w:r>
      <w:r w:rsidR="009D0777">
        <w:t xml:space="preserve">» по условию задачи промежутком монотонности не считается. </w:t>
      </w:r>
      <w:r w:rsidR="009A6633">
        <w:t xml:space="preserve">Параллельно с выводом количество промежутков монотонности рассчитывается </w:t>
      </w:r>
      <w:proofErr w:type="spellStart"/>
      <w:r w:rsidR="009A6633">
        <w:t>програмно</w:t>
      </w:r>
      <w:proofErr w:type="spellEnd"/>
      <w:r w:rsidR="009A6633">
        <w:t xml:space="preserve">. </w:t>
      </w:r>
      <w:r w:rsidR="009C6F7E">
        <w:t xml:space="preserve">Переменная </w:t>
      </w:r>
      <w:r w:rsidR="009A6633">
        <w:t>«</w:t>
      </w:r>
      <w:proofErr w:type="spellStart"/>
      <w:r w:rsidR="009A6633">
        <w:rPr>
          <w:lang w:val="en-US"/>
        </w:rPr>
        <w:t>lp</w:t>
      </w:r>
      <w:proofErr w:type="spellEnd"/>
      <w:r w:rsidR="009A6633">
        <w:t>»</w:t>
      </w:r>
      <w:r w:rsidR="009A6633" w:rsidRPr="009C6F7E">
        <w:t xml:space="preserve"> - </w:t>
      </w:r>
      <w:r w:rsidR="009A6633">
        <w:t xml:space="preserve">счётчик </w:t>
      </w:r>
      <w:r w:rsidR="009C6F7E">
        <w:t>возрастаний, идущих друг за другом подряд, аналогично «</w:t>
      </w:r>
      <w:r w:rsidR="009C6F7E">
        <w:rPr>
          <w:lang w:val="en-US"/>
        </w:rPr>
        <w:t>lm</w:t>
      </w:r>
      <w:r w:rsidR="009C6F7E">
        <w:t>»</w:t>
      </w:r>
      <w:r w:rsidR="009C6F7E" w:rsidRPr="009C6F7E">
        <w:t xml:space="preserve"> - </w:t>
      </w:r>
      <w:r w:rsidR="009C6F7E">
        <w:t>счётчик убываний. Переменная «</w:t>
      </w:r>
      <w:r w:rsidR="009C6F7E">
        <w:rPr>
          <w:lang w:val="en-US"/>
        </w:rPr>
        <w:t>count</w:t>
      </w:r>
      <w:r w:rsidR="009C6F7E">
        <w:t>» - счётчик промежутков монотонности, удовлетворяющих условию.</w:t>
      </w:r>
    </w:p>
    <w:p w:rsidR="009A3482" w:rsidRDefault="009C6F7E">
      <w:r w:rsidRPr="009C6F7E">
        <w:rPr>
          <w:b/>
        </w:rPr>
        <w:t>Если значение возрастает:</w:t>
      </w:r>
      <w:r>
        <w:t xml:space="preserve"> 1) переменная «</w:t>
      </w:r>
      <w:proofErr w:type="spellStart"/>
      <w:r>
        <w:rPr>
          <w:lang w:val="en-US"/>
        </w:rPr>
        <w:t>lp</w:t>
      </w:r>
      <w:proofErr w:type="spellEnd"/>
      <w:r>
        <w:t>»</w:t>
      </w:r>
      <w:r w:rsidR="009A6633">
        <w:t xml:space="preserve"> </w:t>
      </w:r>
      <w:r>
        <w:t>увеличивается на 1; 2) производится проверка переменной «</w:t>
      </w:r>
      <w:r>
        <w:rPr>
          <w:lang w:val="en-US"/>
        </w:rPr>
        <w:t>lm</w:t>
      </w:r>
      <w:r>
        <w:t xml:space="preserve">», если её значение больше 1 - </w:t>
      </w:r>
      <w:r w:rsidR="009A6633">
        <w:t xml:space="preserve"> </w:t>
      </w:r>
      <w:r>
        <w:t>переменная «</w:t>
      </w:r>
      <w:r>
        <w:rPr>
          <w:lang w:val="en-US"/>
        </w:rPr>
        <w:t>count</w:t>
      </w:r>
      <w:r>
        <w:t>» увеличивается на 1; 3) переменная «</w:t>
      </w:r>
      <w:r>
        <w:rPr>
          <w:lang w:val="en-US"/>
        </w:rPr>
        <w:t>lm</w:t>
      </w:r>
      <w:r>
        <w:t>»</w:t>
      </w:r>
      <w:r w:rsidRPr="009C6F7E">
        <w:t xml:space="preserve"> </w:t>
      </w:r>
      <w:r>
        <w:t>обнуляется.</w:t>
      </w:r>
    </w:p>
    <w:p w:rsidR="009C6F7E" w:rsidRDefault="009C6F7E">
      <w:r w:rsidRPr="009C6F7E">
        <w:rPr>
          <w:b/>
        </w:rPr>
        <w:t>Если значение убывает:</w:t>
      </w:r>
      <w:r>
        <w:rPr>
          <w:b/>
        </w:rPr>
        <w:t xml:space="preserve"> </w:t>
      </w:r>
      <w:r>
        <w:t>1) переменная «</w:t>
      </w:r>
      <w:r>
        <w:rPr>
          <w:lang w:val="en-US"/>
        </w:rPr>
        <w:t>lm</w:t>
      </w:r>
      <w:r>
        <w:t>» увеличивается на 1; 2) производится проверка переменной «</w:t>
      </w:r>
      <w:proofErr w:type="spellStart"/>
      <w:r>
        <w:rPr>
          <w:lang w:val="en-US"/>
        </w:rPr>
        <w:t>lp</w:t>
      </w:r>
      <w:proofErr w:type="spellEnd"/>
      <w:r>
        <w:t>», если её значение больше 1 -  переменная «</w:t>
      </w:r>
      <w:r>
        <w:rPr>
          <w:lang w:val="en-US"/>
        </w:rPr>
        <w:t>count</w:t>
      </w:r>
      <w:r>
        <w:t>» увеличивается на 1; 3) переменная «</w:t>
      </w:r>
      <w:proofErr w:type="spellStart"/>
      <w:r>
        <w:rPr>
          <w:lang w:val="en-US"/>
        </w:rPr>
        <w:t>lp</w:t>
      </w:r>
      <w:proofErr w:type="spellEnd"/>
      <w:r>
        <w:t>»</w:t>
      </w:r>
      <w:r w:rsidRPr="009C6F7E">
        <w:t xml:space="preserve"> </w:t>
      </w:r>
      <w:r>
        <w:t>обнуляется.</w:t>
      </w:r>
    </w:p>
    <w:p w:rsidR="009C6F7E" w:rsidRDefault="009C6F7E">
      <w:r w:rsidRPr="009C6F7E">
        <w:rPr>
          <w:b/>
        </w:rPr>
        <w:t>Если значение не изменяется:</w:t>
      </w:r>
      <w:r>
        <w:t xml:space="preserve"> 1) производится </w:t>
      </w:r>
      <w:proofErr w:type="gramStart"/>
      <w:r>
        <w:t>проверка(</w:t>
      </w:r>
      <w:proofErr w:type="gramEnd"/>
      <w:r>
        <w:t>если переменная «</w:t>
      </w:r>
      <w:proofErr w:type="spellStart"/>
      <w:r>
        <w:rPr>
          <w:lang w:val="en-US"/>
        </w:rPr>
        <w:t>lp</w:t>
      </w:r>
      <w:proofErr w:type="spellEnd"/>
      <w:r>
        <w:t>» или «</w:t>
      </w:r>
      <w:r>
        <w:rPr>
          <w:lang w:val="en-US"/>
        </w:rPr>
        <w:t>lm</w:t>
      </w:r>
      <w:r>
        <w:t xml:space="preserve">» имеют значение </w:t>
      </w:r>
      <w:r w:rsidR="009D0777">
        <w:t>больше 1 – переменная «</w:t>
      </w:r>
      <w:r w:rsidR="009D0777">
        <w:rPr>
          <w:lang w:val="en-US"/>
        </w:rPr>
        <w:t>count</w:t>
      </w:r>
      <w:r w:rsidR="009D0777">
        <w:t>» увеличивается на 1; 2) переменные «</w:t>
      </w:r>
      <w:proofErr w:type="spellStart"/>
      <w:r w:rsidR="009D0777">
        <w:rPr>
          <w:lang w:val="en-US"/>
        </w:rPr>
        <w:t>lp</w:t>
      </w:r>
      <w:proofErr w:type="spellEnd"/>
      <w:r w:rsidR="009D0777">
        <w:t>» и «</w:t>
      </w:r>
      <w:r w:rsidR="009D0777">
        <w:rPr>
          <w:lang w:val="en-US"/>
        </w:rPr>
        <w:t>lm</w:t>
      </w:r>
      <w:r w:rsidR="009D0777">
        <w:t>»</w:t>
      </w:r>
      <w:r w:rsidR="009D0777" w:rsidRPr="009D0777">
        <w:t xml:space="preserve"> </w:t>
      </w:r>
      <w:r w:rsidR="009D0777">
        <w:t>приравниваются к нулю.</w:t>
      </w:r>
    </w:p>
    <w:p w:rsidR="00F30D3B" w:rsidRDefault="00F30D3B">
      <w:r>
        <w:t>Тестовые данные: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30D3B" w:rsidTr="00F30D3B">
        <w:tc>
          <w:tcPr>
            <w:tcW w:w="2336" w:type="dxa"/>
          </w:tcPr>
          <w:p w:rsidR="00F30D3B" w:rsidRDefault="00F30D3B"/>
        </w:tc>
        <w:tc>
          <w:tcPr>
            <w:tcW w:w="2336" w:type="dxa"/>
          </w:tcPr>
          <w:p w:rsidR="00F30D3B" w:rsidRDefault="00F30D3B" w:rsidP="005818F9">
            <w:pPr>
              <w:jc w:val="center"/>
            </w:pPr>
            <w:r>
              <w:t>Тест 1</w:t>
            </w:r>
          </w:p>
        </w:tc>
        <w:tc>
          <w:tcPr>
            <w:tcW w:w="2336" w:type="dxa"/>
          </w:tcPr>
          <w:p w:rsidR="00F30D3B" w:rsidRDefault="00F30D3B" w:rsidP="005818F9">
            <w:pPr>
              <w:jc w:val="center"/>
            </w:pPr>
            <w:r>
              <w:t>Тест 2</w:t>
            </w:r>
          </w:p>
        </w:tc>
        <w:tc>
          <w:tcPr>
            <w:tcW w:w="2337" w:type="dxa"/>
          </w:tcPr>
          <w:p w:rsidR="00F30D3B" w:rsidRPr="00F30D3B" w:rsidRDefault="00F30D3B" w:rsidP="005818F9">
            <w:pPr>
              <w:jc w:val="center"/>
            </w:pPr>
            <w:r>
              <w:t>Тест 3</w:t>
            </w:r>
            <w:r>
              <w:rPr>
                <w:lang w:val="en-US"/>
              </w:rPr>
              <w:t>…n</w:t>
            </w:r>
          </w:p>
        </w:tc>
      </w:tr>
      <w:tr w:rsidR="00F30D3B" w:rsidTr="00F30D3B">
        <w:tc>
          <w:tcPr>
            <w:tcW w:w="2336" w:type="dxa"/>
          </w:tcPr>
          <w:p w:rsidR="00F30D3B" w:rsidRDefault="00F30D3B">
            <w:r>
              <w:t>Введённая длина</w:t>
            </w:r>
          </w:p>
        </w:tc>
        <w:tc>
          <w:tcPr>
            <w:tcW w:w="2336" w:type="dxa"/>
          </w:tcPr>
          <w:p w:rsidR="00F30D3B" w:rsidRDefault="00F30D3B" w:rsidP="005818F9">
            <w:pPr>
              <w:jc w:val="center"/>
            </w:pPr>
            <w:r>
              <w:t>1</w:t>
            </w:r>
          </w:p>
        </w:tc>
        <w:tc>
          <w:tcPr>
            <w:tcW w:w="2336" w:type="dxa"/>
          </w:tcPr>
          <w:p w:rsidR="00F30D3B" w:rsidRDefault="00F30D3B" w:rsidP="005818F9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:rsidR="00F30D3B" w:rsidRPr="00F30D3B" w:rsidRDefault="00F30D3B" w:rsidP="005818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>
              <w:t>3;+</w:t>
            </w:r>
            <w:r>
              <w:rPr>
                <w:rFonts w:cstheme="minorHAnsi"/>
              </w:rPr>
              <w:t>∞</w:t>
            </w:r>
            <w:r>
              <w:rPr>
                <w:lang w:val="en-US"/>
              </w:rPr>
              <w:t>]</w:t>
            </w:r>
          </w:p>
        </w:tc>
      </w:tr>
      <w:tr w:rsidR="00F30D3B" w:rsidTr="00F30D3B">
        <w:tc>
          <w:tcPr>
            <w:tcW w:w="2336" w:type="dxa"/>
          </w:tcPr>
          <w:p w:rsidR="00F30D3B" w:rsidRDefault="00F30D3B">
            <w:r>
              <w:t>Значения массива</w:t>
            </w:r>
          </w:p>
        </w:tc>
        <w:tc>
          <w:tcPr>
            <w:tcW w:w="2336" w:type="dxa"/>
          </w:tcPr>
          <w:p w:rsidR="00F30D3B" w:rsidRDefault="005818F9" w:rsidP="005818F9">
            <w:pPr>
              <w:jc w:val="center"/>
            </w:pPr>
            <w:r>
              <w:t>-</w:t>
            </w:r>
          </w:p>
        </w:tc>
        <w:tc>
          <w:tcPr>
            <w:tcW w:w="2336" w:type="dxa"/>
          </w:tcPr>
          <w:p w:rsidR="00F30D3B" w:rsidRDefault="005818F9" w:rsidP="005818F9">
            <w:pPr>
              <w:jc w:val="center"/>
            </w:pPr>
            <w:r>
              <w:t>-</w:t>
            </w:r>
          </w:p>
        </w:tc>
        <w:tc>
          <w:tcPr>
            <w:tcW w:w="2337" w:type="dxa"/>
          </w:tcPr>
          <w:p w:rsidR="00F30D3B" w:rsidRDefault="005818F9" w:rsidP="005818F9">
            <w:pPr>
              <w:jc w:val="center"/>
            </w:pPr>
            <w:proofErr w:type="spellStart"/>
            <w:r>
              <w:t>Рандомные</w:t>
            </w:r>
            <w:proofErr w:type="spellEnd"/>
            <w:r>
              <w:t xml:space="preserve"> значения</w:t>
            </w:r>
          </w:p>
        </w:tc>
      </w:tr>
      <w:tr w:rsidR="00F30D3B" w:rsidTr="00F30D3B">
        <w:tc>
          <w:tcPr>
            <w:tcW w:w="2336" w:type="dxa"/>
          </w:tcPr>
          <w:p w:rsidR="00F30D3B" w:rsidRDefault="00F30D3B">
            <w:r>
              <w:t>Вывод</w:t>
            </w:r>
          </w:p>
        </w:tc>
        <w:tc>
          <w:tcPr>
            <w:tcW w:w="2336" w:type="dxa"/>
          </w:tcPr>
          <w:p w:rsidR="00F30D3B" w:rsidRDefault="005818F9" w:rsidP="005818F9">
            <w:pPr>
              <w:jc w:val="center"/>
            </w:pPr>
            <w:r>
              <w:t>«Введена некорректная длина массива!»</w:t>
            </w:r>
          </w:p>
        </w:tc>
        <w:tc>
          <w:tcPr>
            <w:tcW w:w="2336" w:type="dxa"/>
          </w:tcPr>
          <w:p w:rsidR="00F30D3B" w:rsidRDefault="005818F9" w:rsidP="005818F9">
            <w:pPr>
              <w:jc w:val="center"/>
            </w:pPr>
            <w:r>
              <w:t>«Введена некорректная длина массива!»</w:t>
            </w:r>
          </w:p>
        </w:tc>
        <w:tc>
          <w:tcPr>
            <w:tcW w:w="2337" w:type="dxa"/>
          </w:tcPr>
          <w:p w:rsidR="00F30D3B" w:rsidRDefault="005818F9" w:rsidP="005818F9">
            <w:pPr>
              <w:jc w:val="center"/>
            </w:pPr>
            <w:r>
              <w:t>Ответ зависит от случайных значений</w:t>
            </w:r>
          </w:p>
        </w:tc>
      </w:tr>
      <w:tr w:rsidR="00F30D3B" w:rsidTr="00F30D3B">
        <w:tc>
          <w:tcPr>
            <w:tcW w:w="2336" w:type="dxa"/>
          </w:tcPr>
          <w:p w:rsidR="00F30D3B" w:rsidRDefault="00F30D3B">
            <w:r>
              <w:t>Примечание</w:t>
            </w:r>
          </w:p>
        </w:tc>
        <w:tc>
          <w:tcPr>
            <w:tcW w:w="2336" w:type="dxa"/>
          </w:tcPr>
          <w:p w:rsidR="00F30D3B" w:rsidRDefault="00F30D3B" w:rsidP="005818F9">
            <w:pPr>
              <w:jc w:val="center"/>
            </w:pPr>
          </w:p>
        </w:tc>
        <w:tc>
          <w:tcPr>
            <w:tcW w:w="2336" w:type="dxa"/>
          </w:tcPr>
          <w:p w:rsidR="00F30D3B" w:rsidRDefault="00F30D3B" w:rsidP="005818F9">
            <w:pPr>
              <w:jc w:val="center"/>
            </w:pPr>
          </w:p>
        </w:tc>
        <w:tc>
          <w:tcPr>
            <w:tcW w:w="2337" w:type="dxa"/>
          </w:tcPr>
          <w:p w:rsidR="00F30D3B" w:rsidRDefault="005818F9" w:rsidP="005818F9">
            <w:pPr>
              <w:jc w:val="center"/>
            </w:pPr>
            <w:r>
              <w:t>Проверить правильность ответа легко по алгоритму выше</w:t>
            </w:r>
          </w:p>
        </w:tc>
      </w:tr>
    </w:tbl>
    <w:p w:rsidR="00F30D3B" w:rsidRPr="00F30D3B" w:rsidRDefault="00F30D3B">
      <w:bookmarkStart w:id="0" w:name="_GoBack"/>
      <w:bookmarkEnd w:id="0"/>
    </w:p>
    <w:sectPr w:rsidR="00F30D3B" w:rsidRPr="00F30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447"/>
    <w:rsid w:val="00272447"/>
    <w:rsid w:val="005818F9"/>
    <w:rsid w:val="00972464"/>
    <w:rsid w:val="009A3482"/>
    <w:rsid w:val="009A6633"/>
    <w:rsid w:val="009C6F7E"/>
    <w:rsid w:val="009D0777"/>
    <w:rsid w:val="00F3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FED6C"/>
  <w15:chartTrackingRefBased/>
  <w15:docId w15:val="{61A69CF7-48D3-49A9-A90F-1E8EE338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30D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</cp:revision>
  <dcterms:created xsi:type="dcterms:W3CDTF">2021-11-15T07:48:00Z</dcterms:created>
  <dcterms:modified xsi:type="dcterms:W3CDTF">2021-11-17T07:02:00Z</dcterms:modified>
</cp:coreProperties>
</file>