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 xml:space="preserve">Технические требования к приложению для выставок </w:t>
      </w:r>
      <w:r>
        <w:rPr>
          <w:lang w:val="en-US"/>
        </w:rPr>
        <w:t>INWAVE</w:t>
      </w:r>
      <w:r>
        <w:rPr/>
        <w:t>:</w:t>
      </w:r>
    </w:p>
    <w:p>
      <w:pPr>
        <w:pStyle w:val="Normal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Общее предназначение создаваемого ПО:</w:t>
      </w:r>
    </w:p>
    <w:p>
      <w:pPr>
        <w:pStyle w:val="Normal"/>
        <w:ind w:left="720" w:hanging="0"/>
        <w:jc w:val="both"/>
        <w:rPr/>
      </w:pPr>
      <w:r>
        <w:rPr/>
        <w:t xml:space="preserve">- автоматизация сбора информации с визиток, получаемый на выставках </w:t>
      </w:r>
      <w:r>
        <w:rPr>
          <w:highlight w:val="yellow"/>
        </w:rPr>
        <w:t>/ любых мероприятиях,</w:t>
      </w:r>
      <w:r>
        <w:rPr/>
        <w:t xml:space="preserve"> </w:t>
      </w:r>
    </w:p>
    <w:p>
      <w:pPr>
        <w:pStyle w:val="Normal"/>
        <w:ind w:left="720" w:hanging="0"/>
        <w:jc w:val="both"/>
        <w:rPr/>
      </w:pPr>
      <w:r>
        <w:rPr/>
        <w:t xml:space="preserve">- автоматизация внесения информации в систему </w:t>
      </w:r>
      <w:r>
        <w:rPr>
          <w:lang w:val="en-US"/>
        </w:rPr>
        <w:t>CRM</w:t>
      </w:r>
      <w:r>
        <w:rPr/>
        <w:t xml:space="preserve">, «Битрикс 24», </w:t>
      </w:r>
      <w:r>
        <w:rPr/>
        <w:t xml:space="preserve">иных кастомных систем.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Возможность сканировать </w:t>
      </w:r>
      <w:r>
        <w:rPr>
          <w:lang w:val="en-US"/>
        </w:rPr>
        <w:t>QR</w:t>
      </w:r>
      <w:r>
        <w:rPr/>
        <w:t xml:space="preserve"> коды, содержащие необходимую информацию, для создания нового контакта в Битриксе.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Возможность сканировать визитки через камеру: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/>
        <w:t xml:space="preserve">-  распознавание написанного, 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/>
        <w:t>- соотнесение с электронными графами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/>
        <w:t>- заполнение шаблона, отправка в битрикс.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Программа должна содержать следующий обязательный перечень позиций: </w:t>
      </w:r>
    </w:p>
    <w:p>
      <w:pPr>
        <w:pStyle w:val="Normal"/>
        <w:ind w:left="720" w:hanging="0"/>
        <w:rPr/>
      </w:pPr>
      <w:r>
        <w:rPr/>
        <w:t xml:space="preserve">- кто заводит контакт, </w:t>
        <w:br/>
        <w:t xml:space="preserve">- имя, </w:t>
      </w:r>
    </w:p>
    <w:p>
      <w:pPr>
        <w:pStyle w:val="Normal"/>
        <w:ind w:left="720" w:hanging="0"/>
        <w:jc w:val="both"/>
        <w:rPr/>
      </w:pPr>
      <w:r>
        <w:rPr/>
        <w:t xml:space="preserve">- фамилия, </w:t>
      </w:r>
    </w:p>
    <w:p>
      <w:pPr>
        <w:pStyle w:val="Normal"/>
        <w:ind w:left="720" w:hanging="0"/>
        <w:jc w:val="both"/>
        <w:rPr/>
      </w:pPr>
      <w:r>
        <w:rPr/>
        <w:t xml:space="preserve">- отчество, </w:t>
      </w:r>
    </w:p>
    <w:p>
      <w:pPr>
        <w:pStyle w:val="Normal"/>
        <w:ind w:left="720" w:hanging="0"/>
        <w:jc w:val="both"/>
        <w:rPr/>
      </w:pPr>
      <w:r>
        <w:rPr/>
        <w:t xml:space="preserve">- компания, </w:t>
      </w:r>
    </w:p>
    <w:p>
      <w:pPr>
        <w:pStyle w:val="Normal"/>
        <w:ind w:left="720" w:hanging="0"/>
        <w:jc w:val="both"/>
        <w:rPr/>
      </w:pPr>
      <w:r>
        <w:rPr/>
        <w:t xml:space="preserve">- должность,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Также, при сканировании визитки, необходимо предусмотреть возможность:</w:t>
      </w:r>
    </w:p>
    <w:p>
      <w:pPr>
        <w:pStyle w:val="Normal"/>
        <w:ind w:left="720" w:hanging="0"/>
        <w:jc w:val="both"/>
        <w:rPr/>
      </w:pPr>
      <w:r>
        <w:rPr/>
        <w:t>- добавления комментария (</w:t>
      </w:r>
      <w:r>
        <w:rPr>
          <w:highlight w:val="yellow"/>
        </w:rPr>
        <w:t>текст, голос</w:t>
      </w:r>
      <w:r>
        <w:rPr/>
        <w:t xml:space="preserve">), </w:t>
      </w:r>
    </w:p>
    <w:p>
      <w:pPr>
        <w:pStyle w:val="Normal"/>
        <w:ind w:left="720" w:hanging="0"/>
        <w:jc w:val="both"/>
        <w:rPr/>
      </w:pPr>
      <w:r>
        <w:rPr/>
        <w:t>- выбора статуса контакта (</w:t>
      </w:r>
      <w:r>
        <w:rPr>
          <w:highlight w:val="yellow"/>
        </w:rPr>
        <w:t>новый или существующий?</w:t>
      </w:r>
      <w:bookmarkStart w:id="0" w:name="_GoBack"/>
      <w:bookmarkEnd w:id="0"/>
      <w:r>
        <w:rPr>
          <w:highlight w:val="yellow"/>
        </w:rPr>
        <w:t>),</w:t>
      </w:r>
      <w:r>
        <w:rPr/>
        <w:t xml:space="preserve"> </w:t>
      </w:r>
    </w:p>
    <w:p>
      <w:pPr>
        <w:pStyle w:val="Normal"/>
        <w:ind w:left="720" w:hanging="0"/>
        <w:jc w:val="both"/>
        <w:rPr/>
      </w:pPr>
      <w:r>
        <w:rPr/>
        <w:t>- выбора источника контакта,</w:t>
      </w:r>
    </w:p>
    <w:p>
      <w:pPr>
        <w:pStyle w:val="Normal"/>
        <w:ind w:left="720" w:hanging="0"/>
        <w:jc w:val="both"/>
        <w:rPr/>
      </w:pPr>
      <w:r>
        <w:rPr/>
        <w:t>- выбора выставки, с которой контакт пришёл,</w:t>
      </w:r>
    </w:p>
    <w:p>
      <w:pPr>
        <w:pStyle w:val="Normal"/>
        <w:ind w:left="720" w:hanging="0"/>
        <w:jc w:val="both"/>
        <w:rPr/>
      </w:pPr>
      <w:r>
        <w:rPr/>
        <w:t>- кому поручено развить контакт (выбор сотрудника / менеджера), либо кому адресован лид внутри компании,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 xml:space="preserve">дополнительно рассмотреть: </w:t>
      </w:r>
    </w:p>
    <w:p>
      <w:pPr>
        <w:pStyle w:val="Normal"/>
        <w:ind w:left="1080" w:hanging="0"/>
        <w:jc w:val="both"/>
        <w:rPr/>
      </w:pPr>
      <w:r>
        <w:rPr/>
        <w:t xml:space="preserve">- возможность указать область интереса потенциального заказчика  (из направлений работы компании, сервис, предложение по приобретению, сотрудничество и т.д. и т.п.), </w:t>
      </w:r>
    </w:p>
    <w:p>
      <w:pPr>
        <w:pStyle w:val="Normal"/>
        <w:ind w:left="1080" w:hanging="0"/>
        <w:jc w:val="both"/>
        <w:rPr/>
      </w:pPr>
      <w:r>
        <w:rPr/>
        <w:t>- указать присутствовал ли сам контакт на выставке или был передан третьим лицом,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Предусмотреть возможность при нажатии определенной кнопки переводить программу в «ручной» режим — возможность ввести все перечисленные позиции вручную.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Предусмотреть возможность сохранять фото и автоматизированно отправлять заранее выбранный чат битрикса.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Предусмотреть возможность назначить задачу самому себе, либо другому сотруднику (например, кому поручено развить), с указанием даты и темы задачи: как пример, позвонить через две недели по поводу продукта, предоставить коммерческое предложение через три дня после выставки. Задачи можно сделать стандартным набором.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Ведение лога созданных и отправленных визиток.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Разделение выставок, с учетом п. 8, с выведением подсчета: какое количество всего отсканировано, </w:t>
      </w:r>
      <w:r>
        <w:rPr>
          <w:highlight w:val="yellow"/>
        </w:rPr>
        <w:t>количество отсканированных контактов по дням</w:t>
      </w:r>
      <w:r>
        <w:rPr/>
        <w:t xml:space="preserve">, кто отсканировал / добавил, кого.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eastAsia="Segoe UI" w:ascii="Liberation Serif" w:hAnsi="Liberation Serif" w:cs="Tahoma"/>
      <w:color w:val="000000"/>
      <w:kern w:val="0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>
    <w:name w:val="Title"/>
    <w:basedOn w:val="Normal"/>
    <w:next w:val="Style16"/>
    <w:uiPriority w:val="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Application>LibreOffice/7.3.2.2$Windows_X86_64 LibreOffice_project/49f2b1bff42cfccbd8f788c8dc32c1c309559be0</Application>
  <AppVersion>15.0000</AppVersion>
  <Pages>1</Pages>
  <Words>277</Words>
  <Characters>1854</Characters>
  <CharactersWithSpaces>2114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2023-04-17T13:59:00Z</dcterms:created>
  <dc:creator/>
  <dc:description/>
  <dc:language>ru-RU</dc:language>
  <cp:lastModifiedBy/>
  <dcterms:modified xsi:type="dcterms:W3CDTF">2023-05-23T16:19:01Z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