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4B45" w14:textId="51EC24A7" w:rsidR="005D502F" w:rsidRPr="005D502F" w:rsidRDefault="005D502F" w:rsidP="005D502F">
      <w:pPr>
        <w:pStyle w:val="a3"/>
        <w:spacing w:before="0" w:beforeAutospacing="0" w:after="0" w:afterAutospacing="0"/>
        <w:ind w:firstLine="567"/>
        <w:jc w:val="center"/>
        <w:rPr>
          <w:b/>
          <w:bCs/>
          <w:color w:val="000000" w:themeColor="text1"/>
        </w:rPr>
      </w:pPr>
      <w:r w:rsidRPr="005D502F">
        <w:rPr>
          <w:b/>
          <w:bCs/>
          <w:color w:val="000000" w:themeColor="text1"/>
        </w:rPr>
        <w:t>ДОГОВІР ПУБЛІЧНОЇ ОФЕРТИ</w:t>
      </w:r>
    </w:p>
    <w:p w14:paraId="1A6A048F" w14:textId="77777777" w:rsidR="005D502F" w:rsidRDefault="005D502F" w:rsidP="005D502F">
      <w:pPr>
        <w:pStyle w:val="a3"/>
        <w:spacing w:before="0" w:beforeAutospacing="0" w:after="0" w:afterAutospacing="0"/>
        <w:ind w:firstLine="567"/>
        <w:jc w:val="center"/>
        <w:rPr>
          <w:color w:val="000000" w:themeColor="text1"/>
        </w:rPr>
      </w:pPr>
    </w:p>
    <w:p w14:paraId="091226B8" w14:textId="2A8DC125" w:rsidR="007D6BE1" w:rsidRPr="00566544" w:rsidRDefault="007D6BE1" w:rsidP="007D6BE1">
      <w:pPr>
        <w:pStyle w:val="a3"/>
        <w:spacing w:before="0" w:beforeAutospacing="0" w:after="0" w:afterAutospacing="0"/>
        <w:ind w:firstLine="567"/>
        <w:jc w:val="both"/>
        <w:rPr>
          <w:color w:val="000000" w:themeColor="text1"/>
        </w:rPr>
      </w:pPr>
      <w:r w:rsidRPr="00566544">
        <w:rPr>
          <w:color w:val="000000" w:themeColor="text1"/>
        </w:rPr>
        <w:t xml:space="preserve">Документ, положення якого викладені нижче по тексту, є публічною офертою (надалі – Оферта) та публічним договором про надання пожертвувань у благодійних цілях (надалі – Договір). Цей Договір спрямований на невизначене коло фізичних осіб (надалі – Благодійник/Благодійники), які є відвідувачами офіційного сайту </w:t>
      </w:r>
      <w:r w:rsidRPr="005D502F">
        <w:rPr>
          <w:b/>
          <w:bCs/>
          <w:color w:val="000000" w:themeColor="text1"/>
        </w:rPr>
        <w:t>БЛАГОДІЙНОЇ ОРГАНІЗАЦІЇ «</w:t>
      </w:r>
      <w:r w:rsidR="000D726A">
        <w:rPr>
          <w:b/>
          <w:bCs/>
          <w:color w:val="000000" w:themeColor="text1"/>
        </w:rPr>
        <w:t>КОНФЕРЕНЦІЯ БЛАЖЕННОЇ МАРТИ ВЄЦКОЇ</w:t>
      </w:r>
      <w:r w:rsidRPr="005D502F">
        <w:rPr>
          <w:b/>
          <w:bCs/>
          <w:color w:val="000000" w:themeColor="text1"/>
        </w:rPr>
        <w:t>»</w:t>
      </w:r>
      <w:r w:rsidRPr="00566544">
        <w:rPr>
          <w:color w:val="000000" w:themeColor="text1"/>
        </w:rPr>
        <w:t xml:space="preserve"> (надалі – «Організація») у мережі інтернет за посиланням</w:t>
      </w:r>
      <w:r w:rsidR="00BB6453" w:rsidRPr="003B136A">
        <w:rPr>
          <w:color w:val="000000" w:themeColor="text1"/>
        </w:rPr>
        <w:t xml:space="preserve"> </w:t>
      </w:r>
      <w:hyperlink r:id="rId5" w:history="1">
        <w:r w:rsidR="000D726A">
          <w:rPr>
            <w:rStyle w:val="a6"/>
          </w:rPr>
          <w:t>_______________</w:t>
        </w:r>
      </w:hyperlink>
      <w:r w:rsidR="00BB6453" w:rsidRPr="003B136A">
        <w:rPr>
          <w:color w:val="000000" w:themeColor="text1"/>
        </w:rPr>
        <w:t xml:space="preserve"> </w:t>
      </w:r>
      <w:r w:rsidRPr="00566544">
        <w:rPr>
          <w:color w:val="000000" w:themeColor="text1"/>
        </w:rPr>
        <w:t xml:space="preserve">(надалі – «Сайт») та бажають здійснити благодійну пожертву, разом за текстом </w:t>
      </w:r>
      <w:r w:rsidR="00566544" w:rsidRPr="00566544">
        <w:rPr>
          <w:color w:val="000000" w:themeColor="text1"/>
        </w:rPr>
        <w:t>Договору</w:t>
      </w:r>
      <w:r w:rsidRPr="00566544">
        <w:rPr>
          <w:color w:val="000000" w:themeColor="text1"/>
        </w:rPr>
        <w:t xml:space="preserve"> іменуються</w:t>
      </w:r>
      <w:r w:rsidR="00566544" w:rsidRPr="00566544">
        <w:rPr>
          <w:color w:val="000000" w:themeColor="text1"/>
        </w:rPr>
        <w:t xml:space="preserve"> як</w:t>
      </w:r>
      <w:r w:rsidRPr="00566544">
        <w:rPr>
          <w:color w:val="000000" w:themeColor="text1"/>
        </w:rPr>
        <w:t xml:space="preserve"> «Сторони», а кож</w:t>
      </w:r>
      <w:r w:rsidR="00566544" w:rsidRPr="00566544">
        <w:rPr>
          <w:color w:val="000000" w:themeColor="text1"/>
        </w:rPr>
        <w:t>на</w:t>
      </w:r>
      <w:r w:rsidRPr="00566544">
        <w:rPr>
          <w:color w:val="000000" w:themeColor="text1"/>
        </w:rPr>
        <w:t xml:space="preserve"> окремо </w:t>
      </w:r>
      <w:r w:rsidR="00566544" w:rsidRPr="00566544">
        <w:rPr>
          <w:color w:val="000000" w:themeColor="text1"/>
        </w:rPr>
        <w:t xml:space="preserve"> як </w:t>
      </w:r>
      <w:r w:rsidRPr="00566544">
        <w:rPr>
          <w:color w:val="000000" w:themeColor="text1"/>
        </w:rPr>
        <w:t>«Сторона».</w:t>
      </w:r>
    </w:p>
    <w:p w14:paraId="137FB31D" w14:textId="49CF83B3" w:rsidR="007D6BE1" w:rsidRPr="00566544" w:rsidRDefault="007D6BE1" w:rsidP="007D6BE1">
      <w:pPr>
        <w:spacing w:after="0" w:line="240" w:lineRule="auto"/>
        <w:ind w:firstLine="567"/>
        <w:jc w:val="both"/>
        <w:rPr>
          <w:rFonts w:ascii="Times New Roman" w:hAnsi="Times New Roman" w:cs="Times New Roman"/>
          <w:color w:val="000000" w:themeColor="text1"/>
          <w:sz w:val="24"/>
          <w:szCs w:val="24"/>
        </w:rPr>
      </w:pPr>
      <w:r w:rsidRPr="00566544">
        <w:rPr>
          <w:rFonts w:ascii="Times New Roman" w:hAnsi="Times New Roman" w:cs="Times New Roman"/>
          <w:color w:val="000000" w:themeColor="text1"/>
          <w:sz w:val="24"/>
          <w:szCs w:val="24"/>
        </w:rPr>
        <w:t xml:space="preserve">Згідно із положеннями </w:t>
      </w:r>
      <w:proofErr w:type="spellStart"/>
      <w:r w:rsidRPr="00566544">
        <w:rPr>
          <w:rFonts w:ascii="Times New Roman" w:hAnsi="Times New Roman" w:cs="Times New Roman"/>
          <w:color w:val="000000" w:themeColor="text1"/>
          <w:sz w:val="24"/>
          <w:szCs w:val="24"/>
        </w:rPr>
        <w:t>ст.ст</w:t>
      </w:r>
      <w:proofErr w:type="spellEnd"/>
      <w:r w:rsidRPr="00566544">
        <w:rPr>
          <w:rFonts w:ascii="Times New Roman" w:hAnsi="Times New Roman" w:cs="Times New Roman"/>
          <w:color w:val="000000" w:themeColor="text1"/>
          <w:sz w:val="24"/>
          <w:szCs w:val="24"/>
        </w:rPr>
        <w:t xml:space="preserve">. 633, 641 Цивільного кодексу України умови публічної оферти та публічного договору є однаковими для всіх Благодійників. Відповідно до ч. 2 ст. 642 Цивільного кодексу України, надання благодійної пожертви, визначеної цим Договором, є акцептом даної Оферти, що прирівнюється до укладення договору на умовах викладених нижче по тексту. У разі незгоди з умовами цього Договору укладення договору приєднання не є можливим. </w:t>
      </w:r>
    </w:p>
    <w:p w14:paraId="18640B42" w14:textId="0EDC594F" w:rsidR="007D6BE1" w:rsidRPr="00566544" w:rsidRDefault="007D6BE1" w:rsidP="007D6BE1">
      <w:pPr>
        <w:pStyle w:val="a3"/>
        <w:spacing w:before="0" w:beforeAutospacing="0" w:after="0" w:afterAutospacing="0"/>
        <w:ind w:firstLine="567"/>
        <w:jc w:val="both"/>
        <w:rPr>
          <w:color w:val="000000" w:themeColor="text1"/>
        </w:rPr>
      </w:pPr>
      <w:r w:rsidRPr="00C738C2">
        <w:rPr>
          <w:color w:val="000000" w:themeColor="text1"/>
        </w:rPr>
        <w:t xml:space="preserve">Текст Оферти є офіційною пропозицією </w:t>
      </w:r>
      <w:r w:rsidR="001E6ABF" w:rsidRPr="00C738C2">
        <w:rPr>
          <w:color w:val="000000" w:themeColor="text1"/>
        </w:rPr>
        <w:t>БЛАГОДІЙНОЇ ОРГАНІЗАЦІЇ «</w:t>
      </w:r>
      <w:r w:rsidR="000D726A">
        <w:rPr>
          <w:color w:val="000000" w:themeColor="text1"/>
        </w:rPr>
        <w:t>КОНФЕРЕНЦІЯ БЛАЖЕННОЇ МАРТИ ВЄЦКОЇ</w:t>
      </w:r>
      <w:r w:rsidR="001E6ABF" w:rsidRPr="00C738C2">
        <w:rPr>
          <w:color w:val="000000" w:themeColor="text1"/>
        </w:rPr>
        <w:t xml:space="preserve">» </w:t>
      </w:r>
      <w:r w:rsidRPr="00C738C2">
        <w:rPr>
          <w:color w:val="000000" w:themeColor="text1"/>
        </w:rPr>
        <w:t xml:space="preserve">в особі директора </w:t>
      </w:r>
      <w:r w:rsidR="000D726A">
        <w:rPr>
          <w:color w:val="000000" w:themeColor="text1"/>
        </w:rPr>
        <w:t>Людмили ЛОГУШ</w:t>
      </w:r>
      <w:r w:rsidRPr="00C738C2">
        <w:rPr>
          <w:color w:val="000000" w:themeColor="text1"/>
        </w:rPr>
        <w:t>, як</w:t>
      </w:r>
      <w:r w:rsidR="000D726A">
        <w:rPr>
          <w:color w:val="000000" w:themeColor="text1"/>
        </w:rPr>
        <w:t xml:space="preserve">а </w:t>
      </w:r>
      <w:r w:rsidRPr="00C738C2">
        <w:rPr>
          <w:color w:val="000000" w:themeColor="text1"/>
        </w:rPr>
        <w:t xml:space="preserve">діє на підставі Статуту, укласти договір про благодійну пожертву (надалі – «Договір»), </w:t>
      </w:r>
      <w:r w:rsidR="00C738C2">
        <w:rPr>
          <w:color w:val="000000" w:themeColor="text1"/>
        </w:rPr>
        <w:t>умови</w:t>
      </w:r>
      <w:r w:rsidRPr="00C738C2">
        <w:rPr>
          <w:color w:val="000000" w:themeColor="text1"/>
        </w:rPr>
        <w:t xml:space="preserve"> якого викладен</w:t>
      </w:r>
      <w:r w:rsidR="00C738C2">
        <w:rPr>
          <w:color w:val="000000" w:themeColor="text1"/>
        </w:rPr>
        <w:t>і</w:t>
      </w:r>
      <w:r w:rsidRPr="00C738C2">
        <w:rPr>
          <w:color w:val="000000" w:themeColor="text1"/>
        </w:rPr>
        <w:t xml:space="preserve"> нижче.</w:t>
      </w:r>
    </w:p>
    <w:p w14:paraId="31E1D36B" w14:textId="77777777" w:rsidR="00566544" w:rsidRPr="00566544" w:rsidRDefault="00566544" w:rsidP="00566544">
      <w:pPr>
        <w:pStyle w:val="a3"/>
        <w:spacing w:after="0"/>
        <w:ind w:firstLine="1134"/>
        <w:jc w:val="center"/>
        <w:rPr>
          <w:rStyle w:val="a4"/>
          <w:color w:val="000000" w:themeColor="text1"/>
        </w:rPr>
      </w:pPr>
      <w:r w:rsidRPr="00566544">
        <w:rPr>
          <w:rStyle w:val="a4"/>
          <w:color w:val="000000" w:themeColor="text1"/>
        </w:rPr>
        <w:t>1.</w:t>
      </w:r>
      <w:r w:rsidRPr="00566544">
        <w:rPr>
          <w:rStyle w:val="a4"/>
          <w:color w:val="000000" w:themeColor="text1"/>
        </w:rPr>
        <w:tab/>
        <w:t>ВИЗНАЧЕННЯ ТА ПОНЯТТЯ</w:t>
      </w:r>
    </w:p>
    <w:p w14:paraId="3F7890D4" w14:textId="3057B2ED" w:rsidR="00566544" w:rsidRPr="00566544" w:rsidRDefault="00566544" w:rsidP="00566544">
      <w:pPr>
        <w:pStyle w:val="a3"/>
        <w:numPr>
          <w:ilvl w:val="1"/>
          <w:numId w:val="3"/>
        </w:numPr>
        <w:tabs>
          <w:tab w:val="left" w:pos="567"/>
        </w:tabs>
        <w:spacing w:after="0"/>
        <w:ind w:left="0" w:firstLine="0"/>
        <w:jc w:val="both"/>
        <w:rPr>
          <w:rStyle w:val="a4"/>
          <w:b w:val="0"/>
          <w:bCs w:val="0"/>
          <w:color w:val="000000" w:themeColor="text1"/>
        </w:rPr>
      </w:pPr>
      <w:r w:rsidRPr="00566544">
        <w:rPr>
          <w:rStyle w:val="a4"/>
          <w:b w:val="0"/>
          <w:bCs w:val="0"/>
          <w:color w:val="000000" w:themeColor="text1"/>
        </w:rPr>
        <w:t>Публічна оферта – чинна пропозиція Організації, розміщена на Сайті, про надання благодійного пожертвування, адресована до необмеженого кола осіб, у тому числі Благодійників.</w:t>
      </w:r>
    </w:p>
    <w:p w14:paraId="44564E46" w14:textId="77777777" w:rsidR="00566544" w:rsidRPr="00566544" w:rsidRDefault="00566544" w:rsidP="00566544">
      <w:pPr>
        <w:pStyle w:val="a3"/>
        <w:numPr>
          <w:ilvl w:val="1"/>
          <w:numId w:val="3"/>
        </w:numPr>
        <w:tabs>
          <w:tab w:val="left" w:pos="567"/>
        </w:tabs>
        <w:spacing w:after="0"/>
        <w:ind w:left="0" w:firstLine="0"/>
        <w:jc w:val="both"/>
        <w:rPr>
          <w:rStyle w:val="a4"/>
          <w:b w:val="0"/>
          <w:bCs w:val="0"/>
          <w:color w:val="000000" w:themeColor="text1"/>
        </w:rPr>
      </w:pPr>
      <w:r w:rsidRPr="00566544">
        <w:rPr>
          <w:rStyle w:val="a4"/>
          <w:b w:val="0"/>
          <w:bCs w:val="0"/>
          <w:color w:val="000000" w:themeColor="text1"/>
        </w:rPr>
        <w:t>Акцепт – повне і безумовне прийняття Оферти шляхом вчинення дій щодо здійснення грошового переказу за допомогою платіжних форм та засобів, розміщених на Сайті, а також шляхом перерахування грошових коштів на розрахунковий рахунок Організації через установи банків. Моментом Акцепту є дата зарахування коштів на банківський розрахунковий рахунок Організації.</w:t>
      </w:r>
    </w:p>
    <w:p w14:paraId="7A115683" w14:textId="31A0289E" w:rsidR="00566544" w:rsidRPr="00566544" w:rsidRDefault="00566544" w:rsidP="00733B63">
      <w:pPr>
        <w:pStyle w:val="a3"/>
        <w:numPr>
          <w:ilvl w:val="1"/>
          <w:numId w:val="3"/>
        </w:numPr>
        <w:tabs>
          <w:tab w:val="left" w:pos="567"/>
        </w:tabs>
        <w:spacing w:after="0"/>
        <w:ind w:left="0" w:firstLine="0"/>
        <w:jc w:val="both"/>
        <w:rPr>
          <w:b/>
          <w:bCs/>
          <w:color w:val="000000" w:themeColor="text1"/>
        </w:rPr>
      </w:pPr>
      <w:r w:rsidRPr="00566544">
        <w:rPr>
          <w:rStyle w:val="a4"/>
          <w:b w:val="0"/>
          <w:bCs w:val="0"/>
          <w:color w:val="000000" w:themeColor="text1"/>
        </w:rPr>
        <w:t>Благодійна пожертва – безоплатна передача Благодійником засобів у власність Організації для досягнення певних, заздалегідь обумовлених цілей діяльності, відповідно до Договору та Закону України «Про благодійну діяльність та благодійні організації».</w:t>
      </w:r>
    </w:p>
    <w:p w14:paraId="78D93A2B" w14:textId="40997C55" w:rsidR="00566544" w:rsidRDefault="00566544" w:rsidP="00566544">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ПРЕДМЕТ ДОГОВОРУ</w:t>
      </w:r>
    </w:p>
    <w:p w14:paraId="15C5D362" w14:textId="77777777" w:rsidR="00566544" w:rsidRDefault="007D6BE1" w:rsidP="00566544">
      <w:pPr>
        <w:pStyle w:val="a3"/>
        <w:numPr>
          <w:ilvl w:val="1"/>
          <w:numId w:val="3"/>
        </w:numPr>
        <w:tabs>
          <w:tab w:val="left" w:pos="426"/>
        </w:tabs>
        <w:spacing w:before="0" w:beforeAutospacing="0" w:after="0" w:afterAutospacing="0"/>
        <w:ind w:left="0" w:firstLine="0"/>
        <w:jc w:val="both"/>
        <w:rPr>
          <w:color w:val="000000" w:themeColor="text1"/>
        </w:rPr>
      </w:pPr>
      <w:r w:rsidRPr="00566544">
        <w:rPr>
          <w:color w:val="000000" w:themeColor="text1"/>
        </w:rPr>
        <w:t xml:space="preserve">Предметом цього </w:t>
      </w:r>
      <w:r w:rsidR="00566544">
        <w:rPr>
          <w:color w:val="000000" w:themeColor="text1"/>
        </w:rPr>
        <w:t>Д</w:t>
      </w:r>
      <w:r w:rsidRPr="00566544">
        <w:rPr>
          <w:color w:val="000000" w:themeColor="text1"/>
        </w:rPr>
        <w:t xml:space="preserve">оговору є безоплатна і добровільна передача від Благодійника до Організації грошових коштів, шляхом здійснення добровільних </w:t>
      </w:r>
      <w:r w:rsidR="00566544">
        <w:rPr>
          <w:color w:val="000000" w:themeColor="text1"/>
        </w:rPr>
        <w:t xml:space="preserve">благодійний </w:t>
      </w:r>
      <w:r w:rsidRPr="00566544">
        <w:rPr>
          <w:color w:val="000000" w:themeColor="text1"/>
        </w:rPr>
        <w:t>пожертвувань для реалізації статутних цілей та діяльності Організації, а також щодо надання Організацією благодійної допомоги відповідно до Закону України «Про благодійну діяльність та благодійні організації»</w:t>
      </w:r>
      <w:r w:rsidR="00566544">
        <w:rPr>
          <w:color w:val="000000" w:themeColor="text1"/>
        </w:rPr>
        <w:t xml:space="preserve"> та</w:t>
      </w:r>
      <w:r w:rsidRPr="00566544">
        <w:rPr>
          <w:color w:val="000000" w:themeColor="text1"/>
        </w:rPr>
        <w:t xml:space="preserve"> програм </w:t>
      </w:r>
      <w:r w:rsidR="00566544">
        <w:rPr>
          <w:color w:val="000000" w:themeColor="text1"/>
        </w:rPr>
        <w:t>Організації.</w:t>
      </w:r>
    </w:p>
    <w:p w14:paraId="5A55743B" w14:textId="0B389C03" w:rsidR="007D6BE1" w:rsidRPr="00566544" w:rsidRDefault="007D6BE1" w:rsidP="00566544">
      <w:pPr>
        <w:pStyle w:val="a3"/>
        <w:numPr>
          <w:ilvl w:val="1"/>
          <w:numId w:val="3"/>
        </w:numPr>
        <w:tabs>
          <w:tab w:val="left" w:pos="426"/>
        </w:tabs>
        <w:spacing w:before="0" w:beforeAutospacing="0" w:after="0" w:afterAutospacing="0"/>
        <w:ind w:left="0" w:firstLine="0"/>
        <w:jc w:val="both"/>
        <w:rPr>
          <w:color w:val="000000" w:themeColor="text1"/>
        </w:rPr>
      </w:pPr>
      <w:r w:rsidRPr="00566544">
        <w:rPr>
          <w:color w:val="000000" w:themeColor="text1"/>
        </w:rPr>
        <w:t>Обсяг та розмір благодійних пожертвувань Благодійник визначає самостійно на власний розсуд.</w:t>
      </w:r>
    </w:p>
    <w:p w14:paraId="1B58EDE4" w14:textId="7F7202F2" w:rsidR="007D6BE1" w:rsidRPr="00566544" w:rsidRDefault="007D6BE1" w:rsidP="00566544">
      <w:pPr>
        <w:pStyle w:val="a3"/>
        <w:numPr>
          <w:ilvl w:val="1"/>
          <w:numId w:val="3"/>
        </w:numPr>
        <w:tabs>
          <w:tab w:val="left" w:pos="426"/>
        </w:tabs>
        <w:spacing w:before="0" w:beforeAutospacing="0" w:after="0" w:afterAutospacing="0"/>
        <w:ind w:left="0" w:firstLine="0"/>
        <w:jc w:val="both"/>
        <w:rPr>
          <w:color w:val="000000" w:themeColor="text1"/>
        </w:rPr>
      </w:pPr>
      <w:r w:rsidRPr="00566544">
        <w:rPr>
          <w:color w:val="000000" w:themeColor="text1"/>
        </w:rPr>
        <w:t xml:space="preserve">Виконання сторонами умов </w:t>
      </w:r>
      <w:r w:rsidR="00566544">
        <w:rPr>
          <w:color w:val="000000" w:themeColor="text1"/>
        </w:rPr>
        <w:t>цього Договору</w:t>
      </w:r>
      <w:r w:rsidRPr="00566544">
        <w:rPr>
          <w:color w:val="000000" w:themeColor="text1"/>
        </w:rPr>
        <w:t xml:space="preserve"> не має на меті отримання прибутку або будь-яких благ для жодної із сторін.</w:t>
      </w:r>
    </w:p>
    <w:p w14:paraId="3DAAF595" w14:textId="347E92E2" w:rsidR="007D6BE1" w:rsidRPr="00566544" w:rsidRDefault="007D6BE1" w:rsidP="00566544">
      <w:pPr>
        <w:pStyle w:val="a3"/>
        <w:numPr>
          <w:ilvl w:val="1"/>
          <w:numId w:val="3"/>
        </w:numPr>
        <w:tabs>
          <w:tab w:val="left" w:pos="426"/>
        </w:tabs>
        <w:spacing w:before="0" w:beforeAutospacing="0" w:after="0" w:afterAutospacing="0"/>
        <w:ind w:left="0" w:firstLine="0"/>
        <w:jc w:val="both"/>
        <w:rPr>
          <w:color w:val="000000" w:themeColor="text1"/>
        </w:rPr>
      </w:pPr>
      <w:r w:rsidRPr="00566544">
        <w:rPr>
          <w:color w:val="000000" w:themeColor="text1"/>
        </w:rPr>
        <w:t>Сторони підтверджують, що отримання прибутку (прямо чи опосередковано) Сторонами не є предметом Оферти.</w:t>
      </w:r>
    </w:p>
    <w:p w14:paraId="702182E3" w14:textId="77777777" w:rsidR="00566544" w:rsidRPr="00566544" w:rsidRDefault="00566544" w:rsidP="007D6BE1">
      <w:pPr>
        <w:pStyle w:val="a3"/>
        <w:spacing w:before="0" w:beforeAutospacing="0" w:after="0" w:afterAutospacing="0"/>
        <w:ind w:firstLine="567"/>
        <w:jc w:val="both"/>
        <w:rPr>
          <w:color w:val="000000" w:themeColor="text1"/>
        </w:rPr>
      </w:pPr>
    </w:p>
    <w:p w14:paraId="0135DA1E" w14:textId="332543B9" w:rsidR="00566544" w:rsidRDefault="00566544" w:rsidP="00566544">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ПРАВА ТА ОБОВ’ЯЗКИ ОРГАНІЗАЦІЇ</w:t>
      </w:r>
    </w:p>
    <w:p w14:paraId="66142D5E" w14:textId="57A34E5D" w:rsidR="007D6BE1" w:rsidRPr="00566544" w:rsidRDefault="007D6BE1" w:rsidP="00532F63">
      <w:pPr>
        <w:pStyle w:val="a3"/>
        <w:numPr>
          <w:ilvl w:val="1"/>
          <w:numId w:val="3"/>
        </w:numPr>
        <w:spacing w:before="0" w:beforeAutospacing="0" w:after="0" w:afterAutospacing="0"/>
        <w:ind w:left="567" w:hanging="567"/>
        <w:rPr>
          <w:color w:val="000000" w:themeColor="text1"/>
        </w:rPr>
      </w:pPr>
      <w:r w:rsidRPr="00566544">
        <w:rPr>
          <w:color w:val="000000" w:themeColor="text1"/>
        </w:rPr>
        <w:t>Організація має право:</w:t>
      </w:r>
    </w:p>
    <w:p w14:paraId="6EC9ECA5" w14:textId="13D27258" w:rsidR="00566544" w:rsidRDefault="007D6BE1" w:rsidP="00532F63">
      <w:pPr>
        <w:pStyle w:val="a3"/>
        <w:numPr>
          <w:ilvl w:val="2"/>
          <w:numId w:val="3"/>
        </w:numPr>
        <w:spacing w:before="0" w:beforeAutospacing="0" w:after="0" w:afterAutospacing="0"/>
        <w:ind w:left="1418" w:hanging="851"/>
        <w:jc w:val="both"/>
        <w:rPr>
          <w:color w:val="000000" w:themeColor="text1"/>
        </w:rPr>
      </w:pPr>
      <w:r w:rsidRPr="00566544">
        <w:rPr>
          <w:color w:val="000000" w:themeColor="text1"/>
        </w:rPr>
        <w:t xml:space="preserve">Отримувати Благодійні пожертви і використовувати їх відповідно до умов </w:t>
      </w:r>
      <w:r w:rsidR="00532F63">
        <w:rPr>
          <w:color w:val="000000" w:themeColor="text1"/>
        </w:rPr>
        <w:t>цього Договору</w:t>
      </w:r>
      <w:r w:rsidRPr="00566544">
        <w:rPr>
          <w:color w:val="000000" w:themeColor="text1"/>
        </w:rPr>
        <w:t>.</w:t>
      </w:r>
    </w:p>
    <w:p w14:paraId="1B5BDBA7" w14:textId="272AE8C8" w:rsidR="00566544" w:rsidRDefault="007D6BE1" w:rsidP="00532F63">
      <w:pPr>
        <w:pStyle w:val="a3"/>
        <w:numPr>
          <w:ilvl w:val="2"/>
          <w:numId w:val="3"/>
        </w:numPr>
        <w:spacing w:before="0" w:beforeAutospacing="0" w:after="0" w:afterAutospacing="0"/>
        <w:ind w:left="1418" w:hanging="851"/>
        <w:jc w:val="both"/>
        <w:rPr>
          <w:color w:val="000000" w:themeColor="text1"/>
        </w:rPr>
      </w:pPr>
      <w:r w:rsidRPr="00566544">
        <w:rPr>
          <w:color w:val="000000" w:themeColor="text1"/>
        </w:rPr>
        <w:t xml:space="preserve">Змінювати напрямки використання </w:t>
      </w:r>
      <w:r w:rsidR="00532F63">
        <w:rPr>
          <w:color w:val="000000" w:themeColor="text1"/>
        </w:rPr>
        <w:t>Б</w:t>
      </w:r>
      <w:r w:rsidRPr="00566544">
        <w:rPr>
          <w:color w:val="000000" w:themeColor="text1"/>
        </w:rPr>
        <w:t xml:space="preserve">лагодійної пожертви в межах </w:t>
      </w:r>
      <w:r w:rsidR="00532F63">
        <w:rPr>
          <w:color w:val="000000" w:themeColor="text1"/>
        </w:rPr>
        <w:t>с</w:t>
      </w:r>
      <w:r w:rsidRPr="00566544">
        <w:rPr>
          <w:color w:val="000000" w:themeColor="text1"/>
        </w:rPr>
        <w:t>татутної діяльності Організації.</w:t>
      </w:r>
    </w:p>
    <w:p w14:paraId="32FF7721" w14:textId="0C831225" w:rsidR="007D6BE1" w:rsidRPr="00566544" w:rsidRDefault="007D6BE1" w:rsidP="00532F63">
      <w:pPr>
        <w:pStyle w:val="a3"/>
        <w:numPr>
          <w:ilvl w:val="2"/>
          <w:numId w:val="3"/>
        </w:numPr>
        <w:spacing w:before="0" w:beforeAutospacing="0" w:after="0" w:afterAutospacing="0"/>
        <w:ind w:left="1418" w:hanging="851"/>
        <w:jc w:val="both"/>
        <w:rPr>
          <w:color w:val="000000" w:themeColor="text1"/>
        </w:rPr>
      </w:pPr>
      <w:r w:rsidRPr="00566544">
        <w:rPr>
          <w:color w:val="000000" w:themeColor="text1"/>
        </w:rPr>
        <w:lastRenderedPageBreak/>
        <w:t>Використовувати частину Благодійного пожертви на адміністративні витрати Організації, без погодження з Благодійником, у розмірі не більшому, ніж це передбачено законодавством України.</w:t>
      </w:r>
    </w:p>
    <w:p w14:paraId="0D8A06D5" w14:textId="41A15AFD" w:rsidR="007D6BE1" w:rsidRPr="00566544" w:rsidRDefault="007D6BE1" w:rsidP="00532F63">
      <w:pPr>
        <w:pStyle w:val="a3"/>
        <w:numPr>
          <w:ilvl w:val="1"/>
          <w:numId w:val="3"/>
        </w:numPr>
        <w:spacing w:before="0" w:beforeAutospacing="0" w:after="0" w:afterAutospacing="0"/>
        <w:ind w:left="567" w:hanging="567"/>
        <w:jc w:val="both"/>
        <w:rPr>
          <w:color w:val="000000" w:themeColor="text1"/>
        </w:rPr>
      </w:pPr>
      <w:r w:rsidRPr="00566544">
        <w:rPr>
          <w:color w:val="000000" w:themeColor="text1"/>
        </w:rPr>
        <w:t>Організація зобов’язана:</w:t>
      </w:r>
    </w:p>
    <w:p w14:paraId="064BBCD8" w14:textId="4A7F1B56" w:rsidR="00532F63" w:rsidRDefault="007D6BE1" w:rsidP="00532F63">
      <w:pPr>
        <w:pStyle w:val="a3"/>
        <w:numPr>
          <w:ilvl w:val="2"/>
          <w:numId w:val="3"/>
        </w:numPr>
        <w:spacing w:before="0" w:beforeAutospacing="0" w:after="0" w:afterAutospacing="0"/>
        <w:ind w:left="1276" w:hanging="709"/>
        <w:jc w:val="both"/>
        <w:rPr>
          <w:color w:val="000000" w:themeColor="text1"/>
        </w:rPr>
      </w:pPr>
      <w:r w:rsidRPr="00566544">
        <w:rPr>
          <w:color w:val="000000" w:themeColor="text1"/>
        </w:rPr>
        <w:t xml:space="preserve">Створити умови необхідні Благодійнику для внесення Благодійної пожертви згідно умов </w:t>
      </w:r>
      <w:r w:rsidR="00532F63">
        <w:rPr>
          <w:color w:val="000000" w:themeColor="text1"/>
        </w:rPr>
        <w:t>цього Договору</w:t>
      </w:r>
      <w:r w:rsidRPr="00566544">
        <w:rPr>
          <w:color w:val="000000" w:themeColor="text1"/>
        </w:rPr>
        <w:t>.</w:t>
      </w:r>
    </w:p>
    <w:p w14:paraId="705F144B" w14:textId="62A18BC5" w:rsidR="00532F63" w:rsidRDefault="007D6BE1" w:rsidP="00532F63">
      <w:pPr>
        <w:pStyle w:val="a3"/>
        <w:numPr>
          <w:ilvl w:val="2"/>
          <w:numId w:val="3"/>
        </w:numPr>
        <w:spacing w:before="0" w:beforeAutospacing="0" w:after="0" w:afterAutospacing="0"/>
        <w:ind w:left="1276" w:hanging="709"/>
        <w:jc w:val="both"/>
        <w:rPr>
          <w:color w:val="000000" w:themeColor="text1"/>
        </w:rPr>
      </w:pPr>
      <w:r w:rsidRPr="00566544">
        <w:rPr>
          <w:color w:val="000000" w:themeColor="text1"/>
        </w:rPr>
        <w:t xml:space="preserve">Використовувати отримані </w:t>
      </w:r>
      <w:r w:rsidR="00532F63">
        <w:rPr>
          <w:color w:val="000000" w:themeColor="text1"/>
        </w:rPr>
        <w:t>Б</w:t>
      </w:r>
      <w:r w:rsidRPr="00566544">
        <w:rPr>
          <w:color w:val="000000" w:themeColor="text1"/>
        </w:rPr>
        <w:t xml:space="preserve">лагодійні пожертви для досягнення цілей, передбачених </w:t>
      </w:r>
      <w:r w:rsidR="00532F63">
        <w:rPr>
          <w:color w:val="000000" w:themeColor="text1"/>
        </w:rPr>
        <w:t>с</w:t>
      </w:r>
      <w:r w:rsidRPr="00566544">
        <w:rPr>
          <w:color w:val="000000" w:themeColor="text1"/>
        </w:rPr>
        <w:t>татутом Організації.</w:t>
      </w:r>
    </w:p>
    <w:p w14:paraId="7FF0FDBD" w14:textId="439AB703" w:rsidR="007D6BE1" w:rsidRPr="00532F63" w:rsidRDefault="007D6BE1" w:rsidP="00532F63">
      <w:pPr>
        <w:pStyle w:val="a3"/>
        <w:numPr>
          <w:ilvl w:val="2"/>
          <w:numId w:val="3"/>
        </w:numPr>
        <w:spacing w:before="0" w:beforeAutospacing="0" w:after="0" w:afterAutospacing="0"/>
        <w:ind w:left="1276" w:hanging="709"/>
        <w:jc w:val="both"/>
        <w:rPr>
          <w:color w:val="000000" w:themeColor="text1"/>
        </w:rPr>
      </w:pPr>
      <w:r w:rsidRPr="00532F63">
        <w:rPr>
          <w:color w:val="000000" w:themeColor="text1"/>
        </w:rPr>
        <w:t xml:space="preserve">Зберігати конфіденційну інформацію (в </w:t>
      </w:r>
      <w:proofErr w:type="spellStart"/>
      <w:r w:rsidRPr="00532F63">
        <w:rPr>
          <w:color w:val="000000" w:themeColor="text1"/>
        </w:rPr>
        <w:t>т.ч</w:t>
      </w:r>
      <w:proofErr w:type="spellEnd"/>
      <w:r w:rsidRPr="00532F63">
        <w:rPr>
          <w:color w:val="000000" w:themeColor="text1"/>
        </w:rPr>
        <w:t xml:space="preserve">. персональні дані), отриману від Благодійника, не передавати її третім особам без згоди Благодійника, за винятком випадків, встановлених </w:t>
      </w:r>
      <w:r w:rsidR="00532F63">
        <w:rPr>
          <w:color w:val="000000" w:themeColor="text1"/>
        </w:rPr>
        <w:t>цим Договором</w:t>
      </w:r>
      <w:r w:rsidRPr="00532F63">
        <w:rPr>
          <w:color w:val="000000" w:themeColor="text1"/>
        </w:rPr>
        <w:t xml:space="preserve"> і чинним законодавством України.</w:t>
      </w:r>
    </w:p>
    <w:p w14:paraId="13FD5C7A" w14:textId="77777777" w:rsidR="00532F63" w:rsidRPr="00566544" w:rsidRDefault="00532F63" w:rsidP="007D6BE1">
      <w:pPr>
        <w:pStyle w:val="a3"/>
        <w:spacing w:before="0" w:beforeAutospacing="0" w:after="0" w:afterAutospacing="0"/>
        <w:ind w:firstLine="567"/>
        <w:jc w:val="both"/>
        <w:rPr>
          <w:color w:val="000000" w:themeColor="text1"/>
        </w:rPr>
      </w:pPr>
    </w:p>
    <w:p w14:paraId="6ADA8D09" w14:textId="4E63ADF8" w:rsidR="00532F63" w:rsidRDefault="00532F63" w:rsidP="00532F63">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ПРАВА ТА ОБОВ’ЯЗКИ БЛАГОДІЙНИКА</w:t>
      </w:r>
    </w:p>
    <w:p w14:paraId="5B4344C7" w14:textId="53EB8314" w:rsidR="007D6BE1" w:rsidRPr="00566544" w:rsidRDefault="007D6BE1" w:rsidP="00532F63">
      <w:pPr>
        <w:pStyle w:val="a3"/>
        <w:numPr>
          <w:ilvl w:val="1"/>
          <w:numId w:val="3"/>
        </w:numPr>
        <w:spacing w:before="0" w:beforeAutospacing="0" w:after="0" w:afterAutospacing="0"/>
        <w:ind w:left="567" w:hanging="567"/>
        <w:rPr>
          <w:color w:val="000000" w:themeColor="text1"/>
        </w:rPr>
      </w:pPr>
      <w:r w:rsidRPr="00566544">
        <w:rPr>
          <w:color w:val="000000" w:themeColor="text1"/>
        </w:rPr>
        <w:t>Благодійник має право:</w:t>
      </w:r>
    </w:p>
    <w:p w14:paraId="5E183C99" w14:textId="54CA906D" w:rsidR="00532F63" w:rsidRDefault="007D6BE1" w:rsidP="00532F63">
      <w:pPr>
        <w:pStyle w:val="a3"/>
        <w:numPr>
          <w:ilvl w:val="2"/>
          <w:numId w:val="3"/>
        </w:numPr>
        <w:spacing w:before="0" w:beforeAutospacing="0" w:after="0" w:afterAutospacing="0"/>
        <w:ind w:left="1276" w:hanging="709"/>
        <w:jc w:val="both"/>
        <w:rPr>
          <w:color w:val="000000" w:themeColor="text1"/>
        </w:rPr>
      </w:pPr>
      <w:r w:rsidRPr="00566544">
        <w:rPr>
          <w:color w:val="000000" w:themeColor="text1"/>
        </w:rPr>
        <w:t xml:space="preserve">Перерахувати добровільну </w:t>
      </w:r>
      <w:r w:rsidR="00532F63">
        <w:rPr>
          <w:color w:val="000000" w:themeColor="text1"/>
        </w:rPr>
        <w:t>Б</w:t>
      </w:r>
      <w:r w:rsidRPr="00566544">
        <w:rPr>
          <w:color w:val="000000" w:themeColor="text1"/>
        </w:rPr>
        <w:t>лагодійну пожертву на рахунок Організації у спосіб зазначений у Договорі.</w:t>
      </w:r>
    </w:p>
    <w:p w14:paraId="5E74AF1F" w14:textId="16CD53E5" w:rsidR="007D6BE1" w:rsidRPr="00532F63" w:rsidRDefault="007D6BE1" w:rsidP="00532F63">
      <w:pPr>
        <w:pStyle w:val="a3"/>
        <w:numPr>
          <w:ilvl w:val="2"/>
          <w:numId w:val="3"/>
        </w:numPr>
        <w:spacing w:before="0" w:beforeAutospacing="0" w:after="0" w:afterAutospacing="0"/>
        <w:ind w:left="1276" w:hanging="709"/>
        <w:jc w:val="both"/>
        <w:rPr>
          <w:color w:val="000000" w:themeColor="text1"/>
        </w:rPr>
      </w:pPr>
      <w:r w:rsidRPr="00532F63">
        <w:rPr>
          <w:color w:val="000000" w:themeColor="text1"/>
        </w:rPr>
        <w:t>Звернутися до Організації з метою отримання звіту щодо використання Організацією благодійних пожертвувань.</w:t>
      </w:r>
    </w:p>
    <w:p w14:paraId="3D6F2AD4" w14:textId="00BAC41D" w:rsidR="007D6BE1" w:rsidRPr="00566544" w:rsidRDefault="007D6BE1" w:rsidP="00532F63">
      <w:pPr>
        <w:pStyle w:val="a3"/>
        <w:numPr>
          <w:ilvl w:val="1"/>
          <w:numId w:val="3"/>
        </w:numPr>
        <w:spacing w:before="0" w:beforeAutospacing="0" w:after="0" w:afterAutospacing="0"/>
        <w:ind w:left="567" w:hanging="567"/>
        <w:jc w:val="both"/>
        <w:rPr>
          <w:color w:val="000000" w:themeColor="text1"/>
        </w:rPr>
      </w:pPr>
      <w:r w:rsidRPr="00566544">
        <w:rPr>
          <w:color w:val="000000" w:themeColor="text1"/>
        </w:rPr>
        <w:t>Благодійник зобов’язаний:</w:t>
      </w:r>
    </w:p>
    <w:p w14:paraId="6CCAD670" w14:textId="50366D4E" w:rsidR="007D6BE1" w:rsidRDefault="007D6BE1" w:rsidP="00532F63">
      <w:pPr>
        <w:pStyle w:val="a3"/>
        <w:numPr>
          <w:ilvl w:val="2"/>
          <w:numId w:val="3"/>
        </w:numPr>
        <w:spacing w:before="0" w:beforeAutospacing="0" w:after="0" w:afterAutospacing="0"/>
        <w:ind w:left="1276" w:hanging="709"/>
        <w:jc w:val="both"/>
        <w:rPr>
          <w:color w:val="000000" w:themeColor="text1"/>
        </w:rPr>
      </w:pPr>
      <w:r w:rsidRPr="00566544">
        <w:rPr>
          <w:color w:val="000000" w:themeColor="text1"/>
        </w:rPr>
        <w:t xml:space="preserve">Детально та уважно ознайомитися з усіма правилами та умовами </w:t>
      </w:r>
      <w:r w:rsidR="00532F63">
        <w:rPr>
          <w:color w:val="000000" w:themeColor="text1"/>
        </w:rPr>
        <w:t xml:space="preserve">цього Договору. Здійснення Благодійної пожертви </w:t>
      </w:r>
      <w:r w:rsidR="00532F63" w:rsidRPr="00566544">
        <w:rPr>
          <w:color w:val="000000" w:themeColor="text1"/>
        </w:rPr>
        <w:t>є акцептом даної Оферти, що прирівнюється до укладення договору</w:t>
      </w:r>
      <w:r w:rsidR="00532F63">
        <w:rPr>
          <w:color w:val="000000" w:themeColor="text1"/>
        </w:rPr>
        <w:t>.</w:t>
      </w:r>
    </w:p>
    <w:p w14:paraId="1D4E1F92" w14:textId="77777777" w:rsidR="00532F63" w:rsidRPr="00566544" w:rsidRDefault="00532F63" w:rsidP="007D6BE1">
      <w:pPr>
        <w:pStyle w:val="a3"/>
        <w:spacing w:before="0" w:beforeAutospacing="0" w:after="0" w:afterAutospacing="0"/>
        <w:ind w:firstLine="567"/>
        <w:jc w:val="both"/>
        <w:rPr>
          <w:color w:val="000000" w:themeColor="text1"/>
        </w:rPr>
      </w:pPr>
    </w:p>
    <w:p w14:paraId="23E91F69" w14:textId="77777777" w:rsidR="00532F63" w:rsidRPr="00532F63" w:rsidRDefault="00532F63" w:rsidP="00532F63">
      <w:pPr>
        <w:pStyle w:val="a3"/>
        <w:numPr>
          <w:ilvl w:val="0"/>
          <w:numId w:val="3"/>
        </w:numPr>
        <w:spacing w:before="0" w:beforeAutospacing="0" w:after="0" w:afterAutospacing="0"/>
        <w:jc w:val="center"/>
        <w:rPr>
          <w:rStyle w:val="a4"/>
          <w:b w:val="0"/>
          <w:bCs w:val="0"/>
          <w:color w:val="000000" w:themeColor="text1"/>
        </w:rPr>
      </w:pPr>
      <w:r w:rsidRPr="00566544">
        <w:rPr>
          <w:rStyle w:val="a4"/>
          <w:color w:val="000000" w:themeColor="text1"/>
        </w:rPr>
        <w:t>МІСЦЕ ТА СТРОКИ ОТРИМАННЯ БЛАГОДІЙНИХ ПОЖЕРТВ</w:t>
      </w:r>
    </w:p>
    <w:p w14:paraId="1FA5ADDD" w14:textId="77777777" w:rsidR="00532F63" w:rsidRDefault="007D6BE1" w:rsidP="00532F63">
      <w:pPr>
        <w:pStyle w:val="a3"/>
        <w:numPr>
          <w:ilvl w:val="1"/>
          <w:numId w:val="3"/>
        </w:numPr>
        <w:spacing w:before="0" w:beforeAutospacing="0" w:after="0" w:afterAutospacing="0"/>
        <w:ind w:left="0" w:firstLine="0"/>
        <w:jc w:val="both"/>
        <w:rPr>
          <w:color w:val="000000" w:themeColor="text1"/>
        </w:rPr>
      </w:pPr>
      <w:r w:rsidRPr="00566544">
        <w:rPr>
          <w:color w:val="000000" w:themeColor="text1"/>
        </w:rPr>
        <w:t xml:space="preserve">Публічний збір </w:t>
      </w:r>
      <w:r w:rsidR="00532F63">
        <w:rPr>
          <w:color w:val="000000" w:themeColor="text1"/>
        </w:rPr>
        <w:t xml:space="preserve">Благодійних пожертв </w:t>
      </w:r>
      <w:r w:rsidRPr="00566544">
        <w:rPr>
          <w:color w:val="000000" w:themeColor="text1"/>
        </w:rPr>
        <w:t xml:space="preserve">проводиться на території будь-якої з країн світу у порядку, передбаченому ст. 7 Закону України «Про благодійну діяльність та благодійні організації». Безпосередня діяльність Організації, що стосується публічного збору </w:t>
      </w:r>
      <w:r w:rsidR="00532F63">
        <w:rPr>
          <w:color w:val="000000" w:themeColor="text1"/>
        </w:rPr>
        <w:t xml:space="preserve">Благодійних </w:t>
      </w:r>
      <w:r w:rsidRPr="00566544">
        <w:rPr>
          <w:color w:val="000000" w:themeColor="text1"/>
        </w:rPr>
        <w:t>пожертв за Договором, проводиться за місцезнаходженням Організації.</w:t>
      </w:r>
    </w:p>
    <w:p w14:paraId="334A4919" w14:textId="5D805765" w:rsidR="007D6BE1" w:rsidRDefault="007D6BE1" w:rsidP="00532F63">
      <w:pPr>
        <w:pStyle w:val="a3"/>
        <w:numPr>
          <w:ilvl w:val="1"/>
          <w:numId w:val="3"/>
        </w:numPr>
        <w:spacing w:before="0" w:beforeAutospacing="0" w:after="0" w:afterAutospacing="0"/>
        <w:ind w:left="0" w:firstLine="0"/>
        <w:jc w:val="both"/>
        <w:rPr>
          <w:color w:val="000000" w:themeColor="text1"/>
        </w:rPr>
      </w:pPr>
      <w:r w:rsidRPr="00532F63">
        <w:rPr>
          <w:color w:val="000000" w:themeColor="text1"/>
        </w:rPr>
        <w:t>Публічний збір пожертвувань триває до моменту ліквідації Організації, якщо інший термін не буде визначений Організацією.</w:t>
      </w:r>
    </w:p>
    <w:p w14:paraId="04273214" w14:textId="77777777" w:rsidR="00532F63" w:rsidRPr="00532F63" w:rsidRDefault="00532F63" w:rsidP="00532F63">
      <w:pPr>
        <w:pStyle w:val="a3"/>
        <w:spacing w:before="0" w:beforeAutospacing="0" w:after="0" w:afterAutospacing="0"/>
        <w:jc w:val="both"/>
        <w:rPr>
          <w:color w:val="000000" w:themeColor="text1"/>
        </w:rPr>
      </w:pPr>
    </w:p>
    <w:p w14:paraId="66CE4889" w14:textId="12C1A0EA" w:rsidR="00532F63" w:rsidRDefault="00532F63" w:rsidP="00532F63">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ПОРЯДОК ЗДІЙСНЕННЯ БЛАГОДІЙНОЇ ПОЖЕРТВИ</w:t>
      </w:r>
    </w:p>
    <w:p w14:paraId="140A222D" w14:textId="77777777" w:rsidR="00B368C2" w:rsidRDefault="007D6BE1" w:rsidP="00B368C2">
      <w:pPr>
        <w:pStyle w:val="a3"/>
        <w:numPr>
          <w:ilvl w:val="1"/>
          <w:numId w:val="3"/>
        </w:numPr>
        <w:spacing w:before="0" w:beforeAutospacing="0" w:after="0" w:afterAutospacing="0"/>
        <w:ind w:left="0" w:firstLine="0"/>
        <w:jc w:val="both"/>
        <w:rPr>
          <w:color w:val="000000" w:themeColor="text1"/>
        </w:rPr>
      </w:pPr>
      <w:r w:rsidRPr="00566544">
        <w:rPr>
          <w:color w:val="000000" w:themeColor="text1"/>
        </w:rPr>
        <w:t xml:space="preserve">Організація забезпечує Благодійнику можливість сплати Благодійної пожертви електронним платежем на Сайті, шляхом переказу грошових коштів на банківський рахунок Організації </w:t>
      </w:r>
      <w:r w:rsidRPr="00BB6453">
        <w:rPr>
          <w:color w:val="000000" w:themeColor="text1"/>
        </w:rPr>
        <w:t xml:space="preserve">(через платіжний сервіс </w:t>
      </w:r>
      <w:proofErr w:type="spellStart"/>
      <w:r w:rsidRPr="00BB6453">
        <w:rPr>
          <w:color w:val="000000" w:themeColor="text1"/>
        </w:rPr>
        <w:t>LiqPay</w:t>
      </w:r>
      <w:proofErr w:type="spellEnd"/>
      <w:r w:rsidRPr="00BB6453">
        <w:rPr>
          <w:color w:val="000000" w:themeColor="text1"/>
        </w:rPr>
        <w:t xml:space="preserve">). </w:t>
      </w:r>
      <w:r w:rsidRPr="00566544">
        <w:rPr>
          <w:color w:val="000000" w:themeColor="text1"/>
        </w:rPr>
        <w:t>Благодійник на власний вибір обирає формат платежу: одноразовий або регулярний (з можливістю скасувати регулярні платежі в будь-який час).</w:t>
      </w:r>
    </w:p>
    <w:p w14:paraId="1B001EC6" w14:textId="77777777" w:rsidR="00B368C2" w:rsidRDefault="007D6BE1" w:rsidP="00B368C2">
      <w:pPr>
        <w:pStyle w:val="a3"/>
        <w:numPr>
          <w:ilvl w:val="1"/>
          <w:numId w:val="3"/>
        </w:numPr>
        <w:spacing w:before="0" w:beforeAutospacing="0" w:after="0" w:afterAutospacing="0"/>
        <w:ind w:left="0" w:firstLine="0"/>
        <w:jc w:val="both"/>
        <w:rPr>
          <w:color w:val="000000" w:themeColor="text1"/>
        </w:rPr>
      </w:pPr>
      <w:r w:rsidRPr="00B368C2">
        <w:rPr>
          <w:color w:val="000000" w:themeColor="text1"/>
        </w:rPr>
        <w:t>Платіж визнається вчиненим Благодійником у момент підтвердження успішної транзакції з боку банку або платіжної системи. Всі витрати по сплаті сум, пов’язаних з перерахуванням пожертвування, несе Благодійник.</w:t>
      </w:r>
    </w:p>
    <w:p w14:paraId="35EEEFF6" w14:textId="40410F98" w:rsidR="007D6BE1" w:rsidRDefault="007D6BE1" w:rsidP="00B368C2">
      <w:pPr>
        <w:pStyle w:val="a3"/>
        <w:numPr>
          <w:ilvl w:val="1"/>
          <w:numId w:val="3"/>
        </w:numPr>
        <w:spacing w:before="0" w:beforeAutospacing="0" w:after="0" w:afterAutospacing="0"/>
        <w:ind w:left="0" w:firstLine="0"/>
        <w:jc w:val="both"/>
        <w:rPr>
          <w:color w:val="000000" w:themeColor="text1"/>
        </w:rPr>
      </w:pPr>
      <w:r w:rsidRPr="00B368C2">
        <w:rPr>
          <w:color w:val="000000" w:themeColor="text1"/>
        </w:rPr>
        <w:t>Благодійна пожертва, сплачена Благодійником, не підлягає поверненню за жодних обставин.</w:t>
      </w:r>
    </w:p>
    <w:p w14:paraId="73398603" w14:textId="77777777" w:rsidR="00B368C2" w:rsidRPr="00B368C2" w:rsidRDefault="00B368C2" w:rsidP="00B368C2">
      <w:pPr>
        <w:pStyle w:val="a3"/>
        <w:spacing w:before="0" w:beforeAutospacing="0" w:after="0" w:afterAutospacing="0"/>
        <w:jc w:val="both"/>
        <w:rPr>
          <w:color w:val="000000" w:themeColor="text1"/>
        </w:rPr>
      </w:pPr>
    </w:p>
    <w:p w14:paraId="7868280E" w14:textId="4ED587AA" w:rsidR="00B368C2" w:rsidRDefault="00B368C2" w:rsidP="00B368C2">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ПОРЯДОК ВИКОРИСТАННЯ БЛАГОДІЙНИХ ПОЖЕРТВУВАНЬ</w:t>
      </w:r>
    </w:p>
    <w:p w14:paraId="5FACD2DA" w14:textId="77777777" w:rsidR="00B368C2" w:rsidRDefault="007D6BE1" w:rsidP="00B368C2">
      <w:pPr>
        <w:pStyle w:val="a3"/>
        <w:numPr>
          <w:ilvl w:val="1"/>
          <w:numId w:val="3"/>
        </w:numPr>
        <w:spacing w:before="0" w:beforeAutospacing="0" w:after="0" w:afterAutospacing="0"/>
        <w:ind w:left="0" w:firstLine="0"/>
        <w:jc w:val="both"/>
        <w:rPr>
          <w:color w:val="000000" w:themeColor="text1"/>
        </w:rPr>
      </w:pPr>
      <w:r w:rsidRPr="00B368C2">
        <w:rPr>
          <w:color w:val="000000" w:themeColor="text1"/>
        </w:rPr>
        <w:t xml:space="preserve">Використання зібраних за Договором Благодійних пожертв проводиться у відповідності з цілями статутної діяльності Організації. Організація розпоряджається Благодійними пожертвами на власний розсуд. </w:t>
      </w:r>
    </w:p>
    <w:p w14:paraId="4918278E" w14:textId="77777777" w:rsidR="00B368C2" w:rsidRDefault="007D6BE1" w:rsidP="00B368C2">
      <w:pPr>
        <w:pStyle w:val="a3"/>
        <w:numPr>
          <w:ilvl w:val="1"/>
          <w:numId w:val="3"/>
        </w:numPr>
        <w:spacing w:before="0" w:beforeAutospacing="0" w:after="0" w:afterAutospacing="0"/>
        <w:ind w:left="0" w:firstLine="0"/>
        <w:jc w:val="both"/>
        <w:rPr>
          <w:color w:val="000000" w:themeColor="text1"/>
        </w:rPr>
      </w:pPr>
      <w:r w:rsidRPr="00B368C2">
        <w:rPr>
          <w:color w:val="000000" w:themeColor="text1"/>
        </w:rPr>
        <w:t>Благодійник або уповноважені ним особи мають право здійснювати контроль за цільовим використанням Благодійної пожертви</w:t>
      </w:r>
      <w:r w:rsidR="00B368C2">
        <w:rPr>
          <w:color w:val="000000" w:themeColor="text1"/>
        </w:rPr>
        <w:t xml:space="preserve"> відповідно до умов, визначених законодавством України.</w:t>
      </w:r>
    </w:p>
    <w:p w14:paraId="3C926950" w14:textId="79D86075" w:rsidR="00B368C2" w:rsidRDefault="007D6BE1" w:rsidP="00164CAA">
      <w:pPr>
        <w:pStyle w:val="a3"/>
        <w:numPr>
          <w:ilvl w:val="1"/>
          <w:numId w:val="3"/>
        </w:numPr>
        <w:spacing w:before="0" w:beforeAutospacing="0" w:after="0" w:afterAutospacing="0"/>
        <w:ind w:left="0" w:firstLine="0"/>
        <w:jc w:val="both"/>
        <w:rPr>
          <w:color w:val="000000" w:themeColor="text1"/>
        </w:rPr>
      </w:pPr>
      <w:r w:rsidRPr="00BB6453">
        <w:rPr>
          <w:color w:val="000000" w:themeColor="text1"/>
        </w:rPr>
        <w:t xml:space="preserve">Доступ до звітів Організації здійснюється шляхом </w:t>
      </w:r>
      <w:r w:rsidR="000D726A">
        <w:rPr>
          <w:color w:val="000000" w:themeColor="text1"/>
        </w:rPr>
        <w:t xml:space="preserve">розміщення звіту на Сайті та на </w:t>
      </w:r>
      <w:r w:rsidRPr="00BB6453">
        <w:rPr>
          <w:color w:val="000000" w:themeColor="text1"/>
        </w:rPr>
        <w:t xml:space="preserve">звернення до Організації за електронною </w:t>
      </w:r>
      <w:proofErr w:type="spellStart"/>
      <w:r w:rsidRPr="00BB6453">
        <w:rPr>
          <w:color w:val="000000" w:themeColor="text1"/>
        </w:rPr>
        <w:t>адресою</w:t>
      </w:r>
      <w:proofErr w:type="spellEnd"/>
      <w:r w:rsidR="00BB6453">
        <w:rPr>
          <w:color w:val="000000" w:themeColor="text1"/>
        </w:rPr>
        <w:t>:</w:t>
      </w:r>
      <w:r w:rsidR="00BB6453" w:rsidRPr="00BB6453">
        <w:rPr>
          <w:color w:val="000000" w:themeColor="text1"/>
        </w:rPr>
        <w:t xml:space="preserve"> </w:t>
      </w:r>
      <w:hyperlink r:id="rId6" w:history="1">
        <w:r w:rsidR="00EC1054" w:rsidRPr="00372FBB">
          <w:rPr>
            <w:rStyle w:val="a6"/>
          </w:rPr>
          <w:t>conf.bmv@gmail.com</w:t>
        </w:r>
      </w:hyperlink>
      <w:r w:rsidR="00EC1054">
        <w:t xml:space="preserve"> </w:t>
      </w:r>
      <w:r w:rsidR="00BB6453" w:rsidRPr="00BB6453">
        <w:rPr>
          <w:color w:val="000000" w:themeColor="text1"/>
        </w:rPr>
        <w:t>.</w:t>
      </w:r>
    </w:p>
    <w:p w14:paraId="0A64A32C" w14:textId="77777777" w:rsidR="00BB6453" w:rsidRPr="00BB6453" w:rsidRDefault="00BB6453" w:rsidP="00BB6453">
      <w:pPr>
        <w:pStyle w:val="a3"/>
        <w:spacing w:before="0" w:beforeAutospacing="0" w:after="0" w:afterAutospacing="0"/>
        <w:jc w:val="both"/>
        <w:rPr>
          <w:color w:val="000000" w:themeColor="text1"/>
        </w:rPr>
      </w:pPr>
    </w:p>
    <w:p w14:paraId="62942376" w14:textId="77777777" w:rsidR="00B368C2" w:rsidRPr="00B368C2" w:rsidRDefault="00B368C2" w:rsidP="00B368C2">
      <w:pPr>
        <w:pStyle w:val="a3"/>
        <w:numPr>
          <w:ilvl w:val="0"/>
          <w:numId w:val="3"/>
        </w:numPr>
        <w:spacing w:before="0" w:beforeAutospacing="0" w:after="0" w:afterAutospacing="0"/>
        <w:jc w:val="center"/>
        <w:rPr>
          <w:rStyle w:val="a4"/>
          <w:b w:val="0"/>
          <w:bCs w:val="0"/>
          <w:color w:val="000000" w:themeColor="text1"/>
        </w:rPr>
      </w:pPr>
      <w:r w:rsidRPr="00566544">
        <w:rPr>
          <w:rStyle w:val="a4"/>
          <w:color w:val="000000" w:themeColor="text1"/>
        </w:rPr>
        <w:t>ВІДПОВІДАЛЬНІСТЬ СТОРІН</w:t>
      </w:r>
    </w:p>
    <w:p w14:paraId="3B753F2F" w14:textId="77777777" w:rsidR="00B368C2" w:rsidRDefault="007D6BE1" w:rsidP="00B368C2">
      <w:pPr>
        <w:pStyle w:val="a3"/>
        <w:numPr>
          <w:ilvl w:val="1"/>
          <w:numId w:val="3"/>
        </w:numPr>
        <w:spacing w:before="0" w:beforeAutospacing="0" w:after="0" w:afterAutospacing="0"/>
        <w:ind w:left="0" w:firstLine="0"/>
        <w:rPr>
          <w:color w:val="000000" w:themeColor="text1"/>
        </w:rPr>
      </w:pPr>
      <w:r w:rsidRPr="00566544">
        <w:rPr>
          <w:color w:val="000000" w:themeColor="text1"/>
        </w:rPr>
        <w:lastRenderedPageBreak/>
        <w:t xml:space="preserve">У разі невиконання або неналежного виконання своїх зобов’язань, передбачених </w:t>
      </w:r>
      <w:r w:rsidR="00B368C2">
        <w:rPr>
          <w:color w:val="000000" w:themeColor="text1"/>
        </w:rPr>
        <w:t>цим Договором</w:t>
      </w:r>
      <w:r w:rsidRPr="00566544">
        <w:rPr>
          <w:color w:val="000000" w:themeColor="text1"/>
        </w:rPr>
        <w:t>, Сторони несуть відповідальність відповідно до чинного законодавства України.</w:t>
      </w:r>
    </w:p>
    <w:p w14:paraId="6DCCF79A" w14:textId="1E46BF49" w:rsidR="007D6BE1" w:rsidRDefault="007D6BE1" w:rsidP="00B368C2">
      <w:pPr>
        <w:pStyle w:val="a3"/>
        <w:numPr>
          <w:ilvl w:val="1"/>
          <w:numId w:val="3"/>
        </w:numPr>
        <w:spacing w:before="0" w:beforeAutospacing="0" w:after="0" w:afterAutospacing="0"/>
        <w:ind w:left="0" w:firstLine="0"/>
        <w:jc w:val="both"/>
        <w:rPr>
          <w:color w:val="000000" w:themeColor="text1"/>
        </w:rPr>
      </w:pPr>
      <w:r w:rsidRPr="00B368C2">
        <w:rPr>
          <w:color w:val="000000" w:themeColor="text1"/>
        </w:rPr>
        <w:t xml:space="preserve">Організація не несе відповідальності в разі вчинення дії/бездіяльності третіх осіб, внаслідок яких Організація не змогла виконати свої зобов’язання за </w:t>
      </w:r>
      <w:r w:rsidR="00B368C2">
        <w:rPr>
          <w:color w:val="000000" w:themeColor="text1"/>
        </w:rPr>
        <w:t>цим Договором</w:t>
      </w:r>
      <w:r w:rsidRPr="00B368C2">
        <w:rPr>
          <w:color w:val="000000" w:themeColor="text1"/>
        </w:rPr>
        <w:t>.</w:t>
      </w:r>
    </w:p>
    <w:p w14:paraId="4C53E883" w14:textId="18AB4F2A" w:rsidR="00B368C2" w:rsidRPr="00B368C2" w:rsidRDefault="00B368C2" w:rsidP="00B368C2">
      <w:pPr>
        <w:pStyle w:val="ListParagraph1"/>
        <w:numPr>
          <w:ilvl w:val="1"/>
          <w:numId w:val="3"/>
        </w:numPr>
        <w:tabs>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Сплата збитків не звільняє Сторони від виконання зобов’язань за цим Договором та/або усунення порушень.  </w:t>
      </w:r>
    </w:p>
    <w:p w14:paraId="76031C62" w14:textId="77777777" w:rsidR="00B368C2" w:rsidRPr="00B368C2" w:rsidRDefault="00B368C2" w:rsidP="00B368C2">
      <w:pPr>
        <w:pStyle w:val="a3"/>
        <w:spacing w:before="0" w:beforeAutospacing="0" w:after="0" w:afterAutospacing="0"/>
        <w:jc w:val="both"/>
        <w:rPr>
          <w:color w:val="000000" w:themeColor="text1"/>
        </w:rPr>
      </w:pPr>
    </w:p>
    <w:p w14:paraId="04FDBF1B" w14:textId="00C3E851" w:rsidR="00B368C2" w:rsidRPr="0090310F" w:rsidRDefault="00B368C2" w:rsidP="00B368C2">
      <w:pPr>
        <w:pStyle w:val="ListParagraph1"/>
        <w:numPr>
          <w:ilvl w:val="0"/>
          <w:numId w:val="3"/>
        </w:numPr>
        <w:spacing w:after="0" w:line="240" w:lineRule="auto"/>
        <w:jc w:val="center"/>
        <w:rPr>
          <w:rFonts w:ascii="Times New Roman" w:hAnsi="Times New Roman"/>
          <w:b/>
          <w:sz w:val="24"/>
          <w:szCs w:val="24"/>
        </w:rPr>
      </w:pPr>
      <w:r w:rsidRPr="0090310F">
        <w:rPr>
          <w:rFonts w:ascii="Times New Roman" w:hAnsi="Times New Roman"/>
          <w:b/>
          <w:sz w:val="24"/>
          <w:szCs w:val="24"/>
        </w:rPr>
        <w:t>ЗАСТЕРЕЖЕННЯ ПРО КОНФІДЕНЦІЙНІСТЬ</w:t>
      </w:r>
    </w:p>
    <w:p w14:paraId="15991793" w14:textId="77777777" w:rsidR="00B368C2" w:rsidRPr="0090310F" w:rsidRDefault="00B368C2" w:rsidP="00B368C2">
      <w:pPr>
        <w:keepLines/>
        <w:numPr>
          <w:ilvl w:val="1"/>
          <w:numId w:val="3"/>
        </w:numPr>
        <w:tabs>
          <w:tab w:val="left" w:pos="567"/>
        </w:tabs>
        <w:spacing w:after="0" w:line="240" w:lineRule="auto"/>
        <w:ind w:left="0" w:firstLine="0"/>
        <w:jc w:val="both"/>
        <w:rPr>
          <w:rFonts w:ascii="Times New Roman" w:hAnsi="Times New Roman" w:cs="Times New Roman"/>
          <w:sz w:val="24"/>
          <w:szCs w:val="24"/>
        </w:rPr>
      </w:pPr>
      <w:r w:rsidRPr="0090310F">
        <w:rPr>
          <w:rFonts w:ascii="Times New Roman" w:hAnsi="Times New Roman" w:cs="Times New Roman"/>
          <w:sz w:val="24"/>
          <w:szCs w:val="24"/>
        </w:rPr>
        <w:t>Кожна зі Сторін довіряє та розкриває свою конфіденційну інформацію іншій Стороні лише у разі виникнення такої потреби для виконання зобов’язань за цим Договором. Інша Сторона приймає таку конфіденційну інформацію та бере на себе зобов’язання не розголошувати вказану інформацію третім особам, крім випадків, що випливають з умов цього Договору. У разі невиконання зазначеного зобов’язання така Сторона несе відповідальність у відповідності з чинним законодавством України.</w:t>
      </w:r>
    </w:p>
    <w:p w14:paraId="2D2A0EB0" w14:textId="77777777" w:rsidR="00B368C2" w:rsidRPr="0090310F" w:rsidDel="009C67F1" w:rsidRDefault="00B368C2" w:rsidP="00B368C2">
      <w:pPr>
        <w:keepLines/>
        <w:numPr>
          <w:ilvl w:val="1"/>
          <w:numId w:val="3"/>
        </w:numPr>
        <w:tabs>
          <w:tab w:val="left" w:pos="567"/>
        </w:tabs>
        <w:spacing w:after="0" w:line="240" w:lineRule="auto"/>
        <w:ind w:left="0" w:firstLine="0"/>
        <w:jc w:val="both"/>
        <w:rPr>
          <w:rFonts w:ascii="Times New Roman" w:hAnsi="Times New Roman" w:cs="Times New Roman"/>
          <w:sz w:val="24"/>
          <w:szCs w:val="24"/>
        </w:rPr>
      </w:pPr>
      <w:r w:rsidRPr="0090310F">
        <w:rPr>
          <w:rFonts w:ascii="Times New Roman" w:hAnsi="Times New Roman" w:cs="Times New Roman"/>
          <w:sz w:val="24"/>
          <w:szCs w:val="24"/>
        </w:rPr>
        <w:t>Крім випадків, передбачених законом, Сторони зобов’язуються не розкривати і не розголошувати без попередньої згоди іншої Сторони будь-яку інформацію, яка стала відома іншій Стороні в процесі надання Послуг.</w:t>
      </w:r>
    </w:p>
    <w:p w14:paraId="418236D3" w14:textId="77777777" w:rsidR="00B368C2" w:rsidRPr="0090310F" w:rsidRDefault="00B368C2" w:rsidP="00B368C2">
      <w:pPr>
        <w:keepLines/>
        <w:numPr>
          <w:ilvl w:val="1"/>
          <w:numId w:val="3"/>
        </w:numPr>
        <w:tabs>
          <w:tab w:val="left" w:pos="567"/>
        </w:tabs>
        <w:spacing w:after="0" w:line="240" w:lineRule="auto"/>
        <w:ind w:left="0" w:firstLine="0"/>
        <w:jc w:val="both"/>
        <w:rPr>
          <w:rFonts w:ascii="Times New Roman" w:hAnsi="Times New Roman" w:cs="Times New Roman"/>
          <w:sz w:val="24"/>
          <w:szCs w:val="24"/>
        </w:rPr>
      </w:pPr>
      <w:r w:rsidRPr="0090310F">
        <w:rPr>
          <w:rFonts w:ascii="Times New Roman" w:hAnsi="Times New Roman" w:cs="Times New Roman"/>
          <w:sz w:val="24"/>
          <w:szCs w:val="24"/>
        </w:rPr>
        <w:t>Сторони несуть відповідальність за достовірність та несанкціоноване розголошення інформації, переданої одна одній на виконання умов цього Договору згідно з чинним законодавством України.</w:t>
      </w:r>
    </w:p>
    <w:p w14:paraId="3B7E2208" w14:textId="77777777" w:rsidR="00B368C2" w:rsidRPr="0090310F" w:rsidRDefault="00B368C2" w:rsidP="00B368C2">
      <w:pPr>
        <w:keepLines/>
        <w:spacing w:after="0" w:line="240" w:lineRule="auto"/>
        <w:ind w:left="567"/>
        <w:jc w:val="both"/>
        <w:rPr>
          <w:rFonts w:ascii="Times New Roman" w:hAnsi="Times New Roman" w:cs="Times New Roman"/>
          <w:sz w:val="24"/>
          <w:szCs w:val="24"/>
        </w:rPr>
      </w:pPr>
    </w:p>
    <w:p w14:paraId="70EC5D87" w14:textId="77777777" w:rsidR="00B368C2" w:rsidRPr="0090310F" w:rsidRDefault="00B368C2" w:rsidP="00B368C2">
      <w:pPr>
        <w:pStyle w:val="ListParagraph1"/>
        <w:numPr>
          <w:ilvl w:val="0"/>
          <w:numId w:val="3"/>
        </w:numPr>
        <w:spacing w:after="0" w:line="240" w:lineRule="auto"/>
        <w:jc w:val="center"/>
        <w:rPr>
          <w:rFonts w:ascii="Times New Roman" w:hAnsi="Times New Roman"/>
          <w:b/>
          <w:sz w:val="24"/>
          <w:szCs w:val="24"/>
        </w:rPr>
      </w:pPr>
      <w:r w:rsidRPr="0090310F">
        <w:rPr>
          <w:rFonts w:ascii="Times New Roman" w:hAnsi="Times New Roman"/>
          <w:b/>
          <w:sz w:val="24"/>
          <w:szCs w:val="24"/>
        </w:rPr>
        <w:t>ОБСТАВИНИ НЕПЕРЕБОРНОЇ СИЛИ</w:t>
      </w:r>
    </w:p>
    <w:p w14:paraId="36CCEEF7" w14:textId="77777777" w:rsidR="00B368C2" w:rsidRPr="0090310F" w:rsidRDefault="00B368C2" w:rsidP="00B368C2">
      <w:pPr>
        <w:pStyle w:val="ListParagraph1"/>
        <w:numPr>
          <w:ilvl w:val="1"/>
          <w:numId w:val="3"/>
        </w:numPr>
        <w:tabs>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Сторона звільняється від встановленою даним Договором та/або чинним законодавством України відповідальності за повне або часткове порушення умов Договору, якщо вона доведе, що таке порушення сталося внаслідок дії обставин непереборної сили (форс-мажор) за умови, що їх настання підтверджене у встановленому даним Договором порядку. </w:t>
      </w:r>
    </w:p>
    <w:p w14:paraId="6EF85B5C" w14:textId="77777777" w:rsidR="00B368C2" w:rsidRPr="0090310F" w:rsidRDefault="00B368C2" w:rsidP="00B368C2">
      <w:pPr>
        <w:pStyle w:val="ListParagraph1"/>
        <w:numPr>
          <w:ilvl w:val="1"/>
          <w:numId w:val="3"/>
        </w:numPr>
        <w:tabs>
          <w:tab w:val="num" w:pos="0"/>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Настання обставин непереборної сили може бути підтверджене довідкою ТПП України чи іншим уповноваженим державою органом. </w:t>
      </w:r>
    </w:p>
    <w:p w14:paraId="48D5CC43" w14:textId="77777777" w:rsidR="00B368C2" w:rsidRPr="0090310F" w:rsidRDefault="00B368C2" w:rsidP="00B368C2">
      <w:pPr>
        <w:pStyle w:val="ListParagraph1"/>
        <w:numPr>
          <w:ilvl w:val="1"/>
          <w:numId w:val="3"/>
        </w:numPr>
        <w:tabs>
          <w:tab w:val="num" w:pos="0"/>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У разі виникнення у Виконавця обставин непереборної сили, що перешкоджають Виконавцю виконувати передбачені цим Договором обов’язки, Виконавець зобов’язаний повідомити Замовника про такі обставини негайно з урахуванням можливостей технічних засобів миттєвого зв’язку та характер вказаних обставин. </w:t>
      </w:r>
    </w:p>
    <w:p w14:paraId="4D09F949" w14:textId="77777777" w:rsidR="00B368C2" w:rsidRPr="0090310F" w:rsidRDefault="00B368C2" w:rsidP="00B368C2">
      <w:pPr>
        <w:pStyle w:val="ListParagraph1"/>
        <w:numPr>
          <w:ilvl w:val="1"/>
          <w:numId w:val="3"/>
        </w:numPr>
        <w:tabs>
          <w:tab w:val="num" w:pos="0"/>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Якщо форс-мажорні обставини  та/або їхні наслідки тимчасово перешкоджають виконання умов даного Договору, то його виконання призупиняється на строк, протягом якого виконання є неможливим.</w:t>
      </w:r>
    </w:p>
    <w:p w14:paraId="12AD4249" w14:textId="77777777" w:rsidR="00B368C2" w:rsidRPr="0090310F" w:rsidRDefault="00B368C2" w:rsidP="00B368C2">
      <w:pPr>
        <w:pStyle w:val="ListParagraph1"/>
        <w:numPr>
          <w:ilvl w:val="1"/>
          <w:numId w:val="3"/>
        </w:numPr>
        <w:tabs>
          <w:tab w:val="num" w:pos="0"/>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Якщо неможливість виконання умов цього Договору, викликана обставинами непереборної сили, триває більше ніж 5 (п’ять) календарних днів і не проявляє ознак припинення, то цей Договір може бути розірваний в односторонньому порядку відповідно</w:t>
      </w:r>
      <w:r w:rsidRPr="0090310F">
        <w:rPr>
          <w:rFonts w:ascii="Times New Roman" w:hAnsi="Times New Roman"/>
          <w:color w:val="000000" w:themeColor="text1"/>
          <w:sz w:val="24"/>
          <w:szCs w:val="24"/>
        </w:rPr>
        <w:t xml:space="preserve"> до умов п. 6.2</w:t>
      </w:r>
      <w:r w:rsidRPr="0090310F">
        <w:rPr>
          <w:rFonts w:ascii="Times New Roman" w:hAnsi="Times New Roman"/>
          <w:sz w:val="24"/>
          <w:szCs w:val="24"/>
        </w:rPr>
        <w:t xml:space="preserve">. цього Договору. </w:t>
      </w:r>
    </w:p>
    <w:p w14:paraId="1BD4990D" w14:textId="77777777" w:rsidR="00B368C2" w:rsidRPr="0090310F" w:rsidRDefault="00B368C2" w:rsidP="00B368C2">
      <w:pPr>
        <w:keepLines/>
        <w:spacing w:after="0" w:line="240" w:lineRule="auto"/>
        <w:ind w:left="567"/>
        <w:jc w:val="both"/>
        <w:rPr>
          <w:rFonts w:ascii="Times New Roman" w:hAnsi="Times New Roman" w:cs="Times New Roman"/>
          <w:sz w:val="24"/>
          <w:szCs w:val="24"/>
        </w:rPr>
      </w:pPr>
    </w:p>
    <w:p w14:paraId="460059D8" w14:textId="77777777" w:rsidR="00B368C2" w:rsidRPr="0090310F" w:rsidRDefault="00B368C2" w:rsidP="00B368C2">
      <w:pPr>
        <w:pStyle w:val="ListParagraph1"/>
        <w:numPr>
          <w:ilvl w:val="0"/>
          <w:numId w:val="3"/>
        </w:numPr>
        <w:tabs>
          <w:tab w:val="left" w:pos="567"/>
        </w:tabs>
        <w:spacing w:after="0" w:line="240" w:lineRule="auto"/>
        <w:jc w:val="center"/>
        <w:rPr>
          <w:rFonts w:ascii="Times New Roman" w:hAnsi="Times New Roman"/>
          <w:b/>
          <w:sz w:val="24"/>
          <w:szCs w:val="24"/>
        </w:rPr>
      </w:pPr>
      <w:r w:rsidRPr="0090310F">
        <w:rPr>
          <w:rFonts w:ascii="Times New Roman" w:hAnsi="Times New Roman"/>
          <w:b/>
          <w:sz w:val="24"/>
          <w:szCs w:val="24"/>
        </w:rPr>
        <w:t xml:space="preserve">ТЕРМІН ДІЇ ДОГОВОРУ </w:t>
      </w:r>
    </w:p>
    <w:p w14:paraId="1683904F" w14:textId="77777777" w:rsidR="00B368C2" w:rsidRPr="0090310F" w:rsidRDefault="00B368C2" w:rsidP="00B368C2">
      <w:pPr>
        <w:pStyle w:val="ListParagraph1"/>
        <w:numPr>
          <w:ilvl w:val="1"/>
          <w:numId w:val="3"/>
        </w:numPr>
        <w:tabs>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Цей Договір набуває чинності з моменту акцепту </w:t>
      </w:r>
      <w:r>
        <w:rPr>
          <w:rFonts w:ascii="Times New Roman" w:hAnsi="Times New Roman"/>
          <w:sz w:val="24"/>
          <w:szCs w:val="24"/>
        </w:rPr>
        <w:t>О</w:t>
      </w:r>
      <w:r w:rsidRPr="0090310F">
        <w:rPr>
          <w:rFonts w:ascii="Times New Roman" w:hAnsi="Times New Roman"/>
          <w:sz w:val="24"/>
          <w:szCs w:val="24"/>
        </w:rPr>
        <w:t>ферти відповідно до умов цього Договору і діє до повного виконання Сторонами своїх зобов’язань.</w:t>
      </w:r>
    </w:p>
    <w:p w14:paraId="5043DC33" w14:textId="77777777" w:rsidR="00B368C2" w:rsidRPr="0090310F" w:rsidRDefault="00B368C2" w:rsidP="00B368C2">
      <w:pPr>
        <w:pStyle w:val="ListParagraph1"/>
        <w:numPr>
          <w:ilvl w:val="1"/>
          <w:numId w:val="3"/>
        </w:numPr>
        <w:tabs>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Виконавець має право одноосібно в будь-який час </w:t>
      </w:r>
      <w:proofErr w:type="spellStart"/>
      <w:r w:rsidRPr="0090310F">
        <w:rPr>
          <w:rFonts w:ascii="Times New Roman" w:hAnsi="Times New Roman"/>
          <w:sz w:val="24"/>
          <w:szCs w:val="24"/>
        </w:rPr>
        <w:t>внести</w:t>
      </w:r>
      <w:proofErr w:type="spellEnd"/>
      <w:r w:rsidRPr="0090310F">
        <w:rPr>
          <w:rFonts w:ascii="Times New Roman" w:hAnsi="Times New Roman"/>
          <w:sz w:val="24"/>
          <w:szCs w:val="24"/>
        </w:rPr>
        <w:t xml:space="preserve"> зміни в умови Договору та/або відкликати </w:t>
      </w:r>
      <w:r>
        <w:rPr>
          <w:rFonts w:ascii="Times New Roman" w:hAnsi="Times New Roman"/>
          <w:sz w:val="24"/>
          <w:szCs w:val="24"/>
        </w:rPr>
        <w:t>О</w:t>
      </w:r>
      <w:r w:rsidRPr="0090310F">
        <w:rPr>
          <w:rFonts w:ascii="Times New Roman" w:hAnsi="Times New Roman"/>
          <w:sz w:val="24"/>
          <w:szCs w:val="24"/>
        </w:rPr>
        <w:t>ферту в будь-який момент на свій розсуд. У разі внесення Виконавцем змін в цей Договір, такі зміни вступають в силу з моменту оприлюднення зміненого тексту Договору.</w:t>
      </w:r>
    </w:p>
    <w:p w14:paraId="56635E87" w14:textId="77777777" w:rsidR="00B368C2" w:rsidRPr="0090310F" w:rsidRDefault="00B368C2" w:rsidP="00B368C2">
      <w:pPr>
        <w:pStyle w:val="ListParagraph1"/>
        <w:numPr>
          <w:ilvl w:val="1"/>
          <w:numId w:val="3"/>
        </w:numPr>
        <w:tabs>
          <w:tab w:val="left" w:pos="567"/>
        </w:tabs>
        <w:spacing w:after="0" w:line="240" w:lineRule="auto"/>
        <w:ind w:left="0" w:firstLine="0"/>
        <w:jc w:val="both"/>
        <w:rPr>
          <w:rFonts w:ascii="Times New Roman" w:hAnsi="Times New Roman"/>
          <w:sz w:val="24"/>
          <w:szCs w:val="24"/>
        </w:rPr>
      </w:pPr>
      <w:r w:rsidRPr="0090310F">
        <w:rPr>
          <w:rFonts w:ascii="Times New Roman" w:hAnsi="Times New Roman"/>
          <w:sz w:val="24"/>
          <w:szCs w:val="24"/>
        </w:rPr>
        <w:t xml:space="preserve">Закінчення терміну дії цього Договору в результаті відкликання Виконавцем </w:t>
      </w:r>
      <w:r>
        <w:rPr>
          <w:rFonts w:ascii="Times New Roman" w:hAnsi="Times New Roman"/>
          <w:sz w:val="24"/>
          <w:szCs w:val="24"/>
        </w:rPr>
        <w:t>О</w:t>
      </w:r>
      <w:r w:rsidRPr="0090310F">
        <w:rPr>
          <w:rFonts w:ascii="Times New Roman" w:hAnsi="Times New Roman"/>
          <w:sz w:val="24"/>
          <w:szCs w:val="24"/>
        </w:rPr>
        <w:t>ферти не звільняє Сторони від обов’язку завершити взаєморозрахунки, а також від обов’язку завершити надання Послуг, за які була здійснена передоплата.</w:t>
      </w:r>
    </w:p>
    <w:p w14:paraId="3D2E3E41" w14:textId="77777777" w:rsidR="00B368C2" w:rsidRPr="0090310F" w:rsidRDefault="00B368C2" w:rsidP="00B368C2">
      <w:pPr>
        <w:pStyle w:val="ListParagraph1"/>
        <w:tabs>
          <w:tab w:val="left" w:pos="567"/>
        </w:tabs>
        <w:spacing w:after="0" w:line="240" w:lineRule="auto"/>
        <w:ind w:left="0"/>
        <w:jc w:val="both"/>
        <w:rPr>
          <w:rFonts w:ascii="Times New Roman" w:hAnsi="Times New Roman"/>
          <w:sz w:val="24"/>
          <w:szCs w:val="24"/>
        </w:rPr>
      </w:pPr>
    </w:p>
    <w:p w14:paraId="32171BF4" w14:textId="77777777" w:rsidR="00B368C2" w:rsidRPr="0090310F" w:rsidRDefault="00B368C2" w:rsidP="00B368C2">
      <w:pPr>
        <w:pStyle w:val="a5"/>
        <w:numPr>
          <w:ilvl w:val="0"/>
          <w:numId w:val="3"/>
        </w:numPr>
        <w:tabs>
          <w:tab w:val="left" w:pos="567"/>
          <w:tab w:val="left" w:pos="1701"/>
        </w:tabs>
        <w:spacing w:after="0" w:line="240" w:lineRule="auto"/>
        <w:jc w:val="center"/>
        <w:rPr>
          <w:rFonts w:ascii="Times New Roman" w:hAnsi="Times New Roman" w:cs="Times New Roman"/>
          <w:b/>
          <w:bCs/>
          <w:sz w:val="24"/>
          <w:szCs w:val="24"/>
        </w:rPr>
      </w:pPr>
      <w:r w:rsidRPr="0090310F">
        <w:rPr>
          <w:rFonts w:ascii="Times New Roman" w:hAnsi="Times New Roman" w:cs="Times New Roman"/>
          <w:b/>
          <w:bCs/>
          <w:sz w:val="24"/>
          <w:szCs w:val="24"/>
        </w:rPr>
        <w:t>ІНШІ УМОВИ</w:t>
      </w:r>
    </w:p>
    <w:p w14:paraId="3B983F66" w14:textId="77777777" w:rsidR="00B368C2" w:rsidRPr="0090310F" w:rsidRDefault="00B368C2" w:rsidP="00B368C2">
      <w:pPr>
        <w:pStyle w:val="a5"/>
        <w:numPr>
          <w:ilvl w:val="1"/>
          <w:numId w:val="3"/>
        </w:numPr>
        <w:tabs>
          <w:tab w:val="left" w:pos="567"/>
          <w:tab w:val="left" w:pos="1701"/>
        </w:tabs>
        <w:spacing w:after="0" w:line="240" w:lineRule="auto"/>
        <w:ind w:left="0" w:firstLine="0"/>
        <w:jc w:val="both"/>
        <w:rPr>
          <w:rFonts w:ascii="Times New Roman" w:hAnsi="Times New Roman" w:cs="Times New Roman"/>
          <w:sz w:val="24"/>
          <w:szCs w:val="24"/>
        </w:rPr>
      </w:pPr>
      <w:r w:rsidRPr="0090310F">
        <w:rPr>
          <w:rFonts w:ascii="Times New Roman" w:hAnsi="Times New Roman" w:cs="Times New Roman"/>
          <w:sz w:val="24"/>
          <w:szCs w:val="24"/>
        </w:rPr>
        <w:t xml:space="preserve">Цей договір укладено на території України і діє відповідно до чинного законодавства України. </w:t>
      </w:r>
    </w:p>
    <w:p w14:paraId="5AC50B23" w14:textId="77777777" w:rsidR="00B368C2" w:rsidRDefault="00B368C2" w:rsidP="00B368C2">
      <w:pPr>
        <w:pStyle w:val="a5"/>
        <w:numPr>
          <w:ilvl w:val="1"/>
          <w:numId w:val="3"/>
        </w:numPr>
        <w:tabs>
          <w:tab w:val="left" w:pos="0"/>
          <w:tab w:val="left" w:pos="567"/>
        </w:tabs>
        <w:spacing w:after="0" w:line="240" w:lineRule="auto"/>
        <w:ind w:left="0" w:firstLine="0"/>
        <w:jc w:val="both"/>
        <w:rPr>
          <w:rFonts w:ascii="Times New Roman" w:hAnsi="Times New Roman" w:cs="Times New Roman"/>
          <w:sz w:val="24"/>
          <w:szCs w:val="24"/>
        </w:rPr>
      </w:pPr>
      <w:r w:rsidRPr="0090310F">
        <w:rPr>
          <w:rFonts w:ascii="Times New Roman" w:hAnsi="Times New Roman" w:cs="Times New Roman"/>
          <w:sz w:val="24"/>
          <w:szCs w:val="24"/>
        </w:rPr>
        <w:lastRenderedPageBreak/>
        <w:t xml:space="preserve">Всі можливі суперечки і протиріччя, що виникають між Сторонами в рамках цього Договору, підлягають вирішенню відповідно до чинного законодавства України виключно за місцем реєстрації Виконавця. </w:t>
      </w:r>
    </w:p>
    <w:p w14:paraId="54492ACF" w14:textId="77777777" w:rsidR="00B368C2" w:rsidRDefault="00B368C2" w:rsidP="00B368C2">
      <w:pPr>
        <w:pStyle w:val="a5"/>
        <w:numPr>
          <w:ilvl w:val="1"/>
          <w:numId w:val="3"/>
        </w:numPr>
        <w:tabs>
          <w:tab w:val="left" w:pos="0"/>
          <w:tab w:val="left" w:pos="567"/>
        </w:tabs>
        <w:spacing w:after="0" w:line="240" w:lineRule="auto"/>
        <w:ind w:left="0" w:firstLine="0"/>
        <w:jc w:val="both"/>
        <w:rPr>
          <w:rFonts w:ascii="Times New Roman" w:hAnsi="Times New Roman" w:cs="Times New Roman"/>
          <w:sz w:val="24"/>
          <w:szCs w:val="24"/>
        </w:rPr>
      </w:pPr>
      <w:r w:rsidRPr="00C413FF">
        <w:rPr>
          <w:rFonts w:ascii="Times New Roman" w:hAnsi="Times New Roman" w:cs="Times New Roman"/>
          <w:sz w:val="24"/>
          <w:szCs w:val="24"/>
        </w:rPr>
        <w:t>Шляхом укладення цього Договору, Сторони надають одна одній право та згоду на обробку їх персональних даних безстроково відповідно до Закону України «Про захист персональних даних». Використання і поширення інформації, що становить персональні дані Сторін здійснюється виключно в межах необхідних для забезпечення діяльності та/або захисту інтересів Сторін та виконання цього Договору.</w:t>
      </w:r>
      <w:r>
        <w:rPr>
          <w:rFonts w:ascii="Times New Roman" w:hAnsi="Times New Roman" w:cs="Times New Roman"/>
          <w:sz w:val="24"/>
          <w:szCs w:val="24"/>
        </w:rPr>
        <w:t xml:space="preserve"> </w:t>
      </w:r>
      <w:r w:rsidRPr="00C413FF">
        <w:rPr>
          <w:rFonts w:ascii="Times New Roman" w:hAnsi="Times New Roman" w:cs="Times New Roman"/>
          <w:sz w:val="24"/>
          <w:szCs w:val="24"/>
        </w:rPr>
        <w:t>Укладенням цього Договору Сторони стверджують, що вся надана інформація, що становить персональні дані, надана Сторонами на законних підставах і вони мають право її використовувати та розпоряджатися нею.</w:t>
      </w:r>
    </w:p>
    <w:p w14:paraId="7A449C6C" w14:textId="77777777" w:rsidR="00B368C2" w:rsidRDefault="00B368C2" w:rsidP="00B368C2">
      <w:pPr>
        <w:pStyle w:val="a5"/>
        <w:tabs>
          <w:tab w:val="left" w:pos="0"/>
          <w:tab w:val="left" w:pos="567"/>
        </w:tabs>
        <w:spacing w:after="0" w:line="240" w:lineRule="auto"/>
        <w:ind w:left="0"/>
        <w:jc w:val="both"/>
        <w:rPr>
          <w:rFonts w:ascii="Times New Roman" w:hAnsi="Times New Roman" w:cs="Times New Roman"/>
          <w:sz w:val="24"/>
          <w:szCs w:val="24"/>
        </w:rPr>
      </w:pPr>
    </w:p>
    <w:p w14:paraId="0D0C64B5" w14:textId="2F8025BB" w:rsidR="00B368C2" w:rsidRDefault="00B368C2" w:rsidP="00B368C2">
      <w:pPr>
        <w:pStyle w:val="a3"/>
        <w:numPr>
          <w:ilvl w:val="0"/>
          <w:numId w:val="3"/>
        </w:numPr>
        <w:spacing w:before="0" w:beforeAutospacing="0" w:after="0" w:afterAutospacing="0"/>
        <w:jc w:val="center"/>
        <w:rPr>
          <w:rStyle w:val="a4"/>
          <w:color w:val="000000" w:themeColor="text1"/>
        </w:rPr>
      </w:pPr>
      <w:r w:rsidRPr="00566544">
        <w:rPr>
          <w:rStyle w:val="a4"/>
          <w:color w:val="000000" w:themeColor="text1"/>
        </w:rPr>
        <w:t>ІНФОРМАЦІЯ ПРО ОРГАНІЗАЦІЮ:</w:t>
      </w:r>
    </w:p>
    <w:p w14:paraId="626DFC5C" w14:textId="44D1BD1B" w:rsidR="00BB6453" w:rsidRDefault="007D6BE1" w:rsidP="005D502F">
      <w:pPr>
        <w:pStyle w:val="a3"/>
        <w:spacing w:before="0" w:beforeAutospacing="0" w:after="0" w:afterAutospacing="0"/>
        <w:rPr>
          <w:color w:val="000000" w:themeColor="text1"/>
        </w:rPr>
      </w:pPr>
      <w:r w:rsidRPr="00566544">
        <w:rPr>
          <w:color w:val="000000" w:themeColor="text1"/>
        </w:rPr>
        <w:br/>
      </w:r>
      <w:r w:rsidR="005D502F" w:rsidRPr="005D502F">
        <w:rPr>
          <w:b/>
          <w:bCs/>
          <w:color w:val="000000" w:themeColor="text1"/>
        </w:rPr>
        <w:t>БЛАГОДІЙНА ОРГАНІЗАЦІЯ "</w:t>
      </w:r>
      <w:r w:rsidR="00744D42">
        <w:rPr>
          <w:b/>
          <w:bCs/>
          <w:color w:val="000000" w:themeColor="text1"/>
        </w:rPr>
        <w:t>КОНФЕРЕНЦІЯ БЛАЖЕННОЇ МАРТИ ВЄЦКОЇ</w:t>
      </w:r>
      <w:r w:rsidR="005D502F" w:rsidRPr="005D502F">
        <w:rPr>
          <w:b/>
          <w:bCs/>
          <w:color w:val="000000" w:themeColor="text1"/>
        </w:rPr>
        <w:t>"</w:t>
      </w:r>
      <w:r w:rsidRPr="00566544">
        <w:rPr>
          <w:color w:val="000000" w:themeColor="text1"/>
        </w:rPr>
        <w:br/>
      </w:r>
      <w:r w:rsidR="00744D42" w:rsidRPr="00744D42">
        <w:rPr>
          <w:color w:val="000000" w:themeColor="text1"/>
        </w:rPr>
        <w:t xml:space="preserve">Україна, 03035, місто Київ, </w:t>
      </w:r>
      <w:r w:rsidR="00744D42">
        <w:rPr>
          <w:color w:val="000000" w:themeColor="text1"/>
        </w:rPr>
        <w:t>в</w:t>
      </w:r>
      <w:r w:rsidR="00744D42" w:rsidRPr="00744D42">
        <w:rPr>
          <w:color w:val="000000" w:themeColor="text1"/>
        </w:rPr>
        <w:t xml:space="preserve">улиця </w:t>
      </w:r>
      <w:proofErr w:type="spellStart"/>
      <w:r w:rsidR="00744D42" w:rsidRPr="00744D42">
        <w:rPr>
          <w:color w:val="000000" w:themeColor="text1"/>
        </w:rPr>
        <w:t>Кучмин</w:t>
      </w:r>
      <w:proofErr w:type="spellEnd"/>
      <w:r w:rsidR="00744D42" w:rsidRPr="00744D42">
        <w:rPr>
          <w:color w:val="000000" w:themeColor="text1"/>
        </w:rPr>
        <w:t xml:space="preserve"> Яр</w:t>
      </w:r>
      <w:r w:rsidR="00744D42" w:rsidRPr="00744D42">
        <w:rPr>
          <w:color w:val="000000" w:themeColor="text1"/>
        </w:rPr>
        <w:t>, будинок 1Б</w:t>
      </w:r>
    </w:p>
    <w:p w14:paraId="21EAC81E" w14:textId="77777777" w:rsidR="00744D42" w:rsidRDefault="007D6BE1" w:rsidP="005D502F">
      <w:pPr>
        <w:pStyle w:val="a3"/>
        <w:spacing w:before="0" w:beforeAutospacing="0" w:after="0" w:afterAutospacing="0"/>
        <w:rPr>
          <w:color w:val="000000" w:themeColor="text1"/>
        </w:rPr>
      </w:pPr>
      <w:r w:rsidRPr="00566544">
        <w:rPr>
          <w:color w:val="000000" w:themeColor="text1"/>
        </w:rPr>
        <w:t xml:space="preserve">Код ЄДРПОУ </w:t>
      </w:r>
      <w:r w:rsidR="00744D42" w:rsidRPr="00744D42">
        <w:rPr>
          <w:color w:val="000000" w:themeColor="text1"/>
        </w:rPr>
        <w:t>36883793</w:t>
      </w:r>
      <w:r w:rsidRPr="00566544">
        <w:rPr>
          <w:color w:val="000000" w:themeColor="text1"/>
        </w:rPr>
        <w:br/>
      </w:r>
    </w:p>
    <w:p w14:paraId="30D8D79A" w14:textId="51AAFD1F" w:rsidR="00744D42" w:rsidRPr="00744D42" w:rsidRDefault="005807D4" w:rsidP="00744D42">
      <w:pPr>
        <w:pStyle w:val="a3"/>
        <w:spacing w:before="0" w:beforeAutospacing="0" w:after="0" w:afterAutospacing="0"/>
        <w:rPr>
          <w:b/>
          <w:bCs/>
          <w:color w:val="000000" w:themeColor="text1"/>
        </w:rPr>
      </w:pPr>
      <w:r>
        <w:rPr>
          <w:b/>
          <w:bCs/>
          <w:color w:val="000000" w:themeColor="text1"/>
        </w:rPr>
        <w:t>Поточний рахунок</w:t>
      </w:r>
      <w:r w:rsidR="00744D42" w:rsidRPr="00744D42">
        <w:rPr>
          <w:b/>
          <w:bCs/>
          <w:color w:val="000000" w:themeColor="text1"/>
        </w:rPr>
        <w:t xml:space="preserve"> (</w:t>
      </w:r>
      <w:r w:rsidR="00744D42" w:rsidRPr="00744D42">
        <w:rPr>
          <w:b/>
          <w:bCs/>
          <w:color w:val="000000" w:themeColor="text1"/>
          <w:lang w:val="en-US"/>
        </w:rPr>
        <w:t>UAH</w:t>
      </w:r>
      <w:r w:rsidR="00744D42" w:rsidRPr="00744D42">
        <w:rPr>
          <w:b/>
          <w:bCs/>
          <w:color w:val="000000" w:themeColor="text1"/>
        </w:rPr>
        <w:t>)</w:t>
      </w:r>
    </w:p>
    <w:p w14:paraId="48E74365" w14:textId="77777777" w:rsidR="00744D42" w:rsidRDefault="00744D42" w:rsidP="00744D42">
      <w:pPr>
        <w:spacing w:after="0" w:line="240" w:lineRule="auto"/>
        <w:rPr>
          <w:rFonts w:ascii="Times New Roman" w:eastAsia="Times New Roman" w:hAnsi="Times New Roman" w:cs="Times New Roman"/>
          <w:color w:val="000000" w:themeColor="text1"/>
          <w:kern w:val="0"/>
          <w:sz w:val="24"/>
          <w:szCs w:val="24"/>
          <w:lang w:val="en-US" w:eastAsia="uk-UA"/>
          <w14:ligatures w14:val="none"/>
        </w:rPr>
      </w:pPr>
      <w:r w:rsidRPr="00744D42">
        <w:rPr>
          <w:rFonts w:ascii="Times New Roman" w:eastAsia="Times New Roman" w:hAnsi="Times New Roman" w:cs="Times New Roman"/>
          <w:color w:val="000000" w:themeColor="text1"/>
          <w:kern w:val="0"/>
          <w:sz w:val="24"/>
          <w:szCs w:val="24"/>
          <w:lang w:eastAsia="uk-UA"/>
          <w14:ligatures w14:val="none"/>
        </w:rPr>
        <w:t xml:space="preserve">Найменування отримувача: БО КОНФЕРЕНЦІЯ БЛАЖЕННОЇ МАРТИ ВЄЦКОЇ </w:t>
      </w:r>
    </w:p>
    <w:p w14:paraId="1159EA1E" w14:textId="77777777" w:rsidR="00744D42" w:rsidRDefault="00744D42" w:rsidP="00744D42">
      <w:pPr>
        <w:spacing w:after="0" w:line="240" w:lineRule="auto"/>
        <w:rPr>
          <w:rFonts w:ascii="Times New Roman" w:eastAsia="Times New Roman" w:hAnsi="Times New Roman" w:cs="Times New Roman"/>
          <w:color w:val="000000" w:themeColor="text1"/>
          <w:kern w:val="0"/>
          <w:sz w:val="24"/>
          <w:szCs w:val="24"/>
          <w:lang w:val="en-US" w:eastAsia="uk-UA"/>
          <w14:ligatures w14:val="none"/>
        </w:rPr>
      </w:pPr>
      <w:r w:rsidRPr="00744D42">
        <w:rPr>
          <w:rFonts w:ascii="Times New Roman" w:eastAsia="Times New Roman" w:hAnsi="Times New Roman" w:cs="Times New Roman"/>
          <w:color w:val="000000" w:themeColor="text1"/>
          <w:kern w:val="0"/>
          <w:sz w:val="24"/>
          <w:szCs w:val="24"/>
          <w:lang w:eastAsia="uk-UA"/>
          <w14:ligatures w14:val="none"/>
        </w:rPr>
        <w:t xml:space="preserve">Код отримувача: 36883793 </w:t>
      </w:r>
    </w:p>
    <w:p w14:paraId="16ED03DC" w14:textId="5EA99A3F" w:rsidR="00744D42" w:rsidRDefault="00744D42" w:rsidP="00744D42">
      <w:pPr>
        <w:spacing w:after="0" w:line="240" w:lineRule="auto"/>
        <w:rPr>
          <w:rFonts w:ascii="Times New Roman" w:eastAsia="Times New Roman" w:hAnsi="Times New Roman" w:cs="Times New Roman"/>
          <w:color w:val="000000" w:themeColor="text1"/>
          <w:kern w:val="0"/>
          <w:sz w:val="24"/>
          <w:szCs w:val="24"/>
          <w:lang w:val="en-US" w:eastAsia="uk-UA"/>
          <w14:ligatures w14:val="none"/>
        </w:rPr>
      </w:pPr>
      <w:r w:rsidRPr="00744D42">
        <w:rPr>
          <w:rFonts w:ascii="Times New Roman" w:eastAsia="Times New Roman" w:hAnsi="Times New Roman" w:cs="Times New Roman"/>
          <w:color w:val="000000" w:themeColor="text1"/>
          <w:kern w:val="0"/>
          <w:sz w:val="24"/>
          <w:szCs w:val="24"/>
          <w:lang w:eastAsia="uk-UA"/>
          <w14:ligatures w14:val="none"/>
        </w:rPr>
        <w:t xml:space="preserve">Рахунок IBAN: UA523052990000026006026722176 </w:t>
      </w:r>
    </w:p>
    <w:p w14:paraId="39567970" w14:textId="4177405D" w:rsidR="008C4072" w:rsidRDefault="00744D42" w:rsidP="00744D42">
      <w:pPr>
        <w:spacing w:after="0" w:line="240" w:lineRule="auto"/>
        <w:rPr>
          <w:rFonts w:ascii="Times New Roman" w:eastAsia="Times New Roman" w:hAnsi="Times New Roman" w:cs="Times New Roman"/>
          <w:color w:val="000000" w:themeColor="text1"/>
          <w:kern w:val="0"/>
          <w:sz w:val="24"/>
          <w:szCs w:val="24"/>
          <w:lang w:eastAsia="uk-UA"/>
          <w14:ligatures w14:val="none"/>
        </w:rPr>
      </w:pPr>
      <w:r w:rsidRPr="00744D42">
        <w:rPr>
          <w:rFonts w:ascii="Times New Roman" w:eastAsia="Times New Roman" w:hAnsi="Times New Roman" w:cs="Times New Roman"/>
          <w:color w:val="000000" w:themeColor="text1"/>
          <w:kern w:val="0"/>
          <w:sz w:val="24"/>
          <w:szCs w:val="24"/>
          <w:lang w:eastAsia="uk-UA"/>
          <w14:ligatures w14:val="none"/>
        </w:rPr>
        <w:t>Назва банку: АТ КБ «ПриватБанк»</w:t>
      </w:r>
    </w:p>
    <w:p w14:paraId="3574CB11" w14:textId="77777777" w:rsidR="00744D42" w:rsidRPr="005807D4" w:rsidRDefault="00744D42" w:rsidP="00744D42">
      <w:pPr>
        <w:spacing w:after="0" w:line="240" w:lineRule="auto"/>
        <w:rPr>
          <w:rFonts w:ascii="Times New Roman" w:eastAsia="Times New Roman" w:hAnsi="Times New Roman" w:cs="Times New Roman"/>
          <w:color w:val="000000" w:themeColor="text1"/>
          <w:kern w:val="0"/>
          <w:sz w:val="24"/>
          <w:szCs w:val="24"/>
          <w:lang w:val="ru-RU" w:eastAsia="uk-UA"/>
          <w14:ligatures w14:val="none"/>
        </w:rPr>
      </w:pPr>
    </w:p>
    <w:sectPr w:rsidR="00744D42" w:rsidRPr="005807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87B4D"/>
    <w:multiLevelType w:val="multilevel"/>
    <w:tmpl w:val="0F9C397A"/>
    <w:lvl w:ilvl="0">
      <w:start w:val="1"/>
      <w:numFmt w:val="decimal"/>
      <w:lvlText w:val="%1."/>
      <w:lvlJc w:val="left"/>
      <w:pPr>
        <w:ind w:left="468" w:hanging="468"/>
      </w:pPr>
      <w:rPr>
        <w:rFonts w:hint="default"/>
      </w:rPr>
    </w:lvl>
    <w:lvl w:ilvl="1">
      <w:start w:val="1"/>
      <w:numFmt w:val="decimal"/>
      <w:lvlText w:val="%1.%2."/>
      <w:lvlJc w:val="left"/>
      <w:pPr>
        <w:ind w:left="1035" w:hanging="468"/>
      </w:pPr>
      <w:rPr>
        <w:rFonts w:hint="default"/>
        <w:b w:val="0"/>
        <w:bCs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6493C30"/>
    <w:multiLevelType w:val="hybridMultilevel"/>
    <w:tmpl w:val="568CC904"/>
    <w:lvl w:ilvl="0" w:tplc="CE3C8024">
      <w:start w:val="1"/>
      <w:numFmt w:val="decimal"/>
      <w:lvlText w:val="%1."/>
      <w:lvlJc w:val="left"/>
      <w:pPr>
        <w:ind w:left="1494"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15:restartNumberingAfterBreak="0">
    <w:nsid w:val="3A674263"/>
    <w:multiLevelType w:val="hybridMultilevel"/>
    <w:tmpl w:val="1AB63B9A"/>
    <w:lvl w:ilvl="0" w:tplc="CE3C8024">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4A87617C"/>
    <w:multiLevelType w:val="multilevel"/>
    <w:tmpl w:val="95A08C86"/>
    <w:lvl w:ilvl="0">
      <w:start w:val="1"/>
      <w:numFmt w:val="decimal"/>
      <w:lvlText w:val="%1."/>
      <w:lvlJc w:val="left"/>
      <w:pPr>
        <w:ind w:left="927" w:hanging="360"/>
      </w:pPr>
      <w:rPr>
        <w:rFonts w:hint="default"/>
      </w:rPr>
    </w:lvl>
    <w:lvl w:ilvl="1">
      <w:start w:val="1"/>
      <w:numFmt w:val="decimal"/>
      <w:isLgl/>
      <w:lvlText w:val="%1.%2."/>
      <w:lvlJc w:val="left"/>
      <w:pPr>
        <w:ind w:left="999" w:hanging="432"/>
      </w:pPr>
      <w:rPr>
        <w:rFonts w:hint="default"/>
        <w:b w:val="0"/>
        <w:bCs w:val="0"/>
      </w:rPr>
    </w:lvl>
    <w:lvl w:ilvl="2">
      <w:start w:val="1"/>
      <w:numFmt w:val="decimal"/>
      <w:isLgl/>
      <w:lvlText w:val="%1.%2.%3."/>
      <w:lvlJc w:val="left"/>
      <w:pPr>
        <w:ind w:left="1287" w:hanging="720"/>
      </w:pPr>
      <w:rPr>
        <w:rFonts w:hint="default"/>
        <w:b w:val="0"/>
        <w:bCs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66B85B67"/>
    <w:multiLevelType w:val="multilevel"/>
    <w:tmpl w:val="DF8A6844"/>
    <w:lvl w:ilvl="0">
      <w:start w:val="1"/>
      <w:numFmt w:val="decimal"/>
      <w:lvlText w:val="%1."/>
      <w:lvlJc w:val="left"/>
      <w:pPr>
        <w:ind w:left="468" w:hanging="468"/>
      </w:pPr>
      <w:rPr>
        <w:rFonts w:hint="default"/>
        <w:b/>
        <w:bCs/>
      </w:rPr>
    </w:lvl>
    <w:lvl w:ilvl="1">
      <w:start w:val="1"/>
      <w:numFmt w:val="decimal"/>
      <w:lvlText w:val="%1.%2."/>
      <w:lvlJc w:val="left"/>
      <w:pPr>
        <w:ind w:left="1035" w:hanging="468"/>
      </w:pPr>
      <w:rPr>
        <w:rFonts w:hint="default"/>
        <w:b w:val="0"/>
        <w:bCs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16cid:durableId="485053304">
    <w:abstractNumId w:val="2"/>
  </w:num>
  <w:num w:numId="2" w16cid:durableId="1220440499">
    <w:abstractNumId w:val="1"/>
  </w:num>
  <w:num w:numId="3" w16cid:durableId="507793592">
    <w:abstractNumId w:val="4"/>
  </w:num>
  <w:num w:numId="4" w16cid:durableId="379792470">
    <w:abstractNumId w:val="0"/>
  </w:num>
  <w:num w:numId="5" w16cid:durableId="703100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E1"/>
    <w:rsid w:val="000D726A"/>
    <w:rsid w:val="001E6ABF"/>
    <w:rsid w:val="003B136A"/>
    <w:rsid w:val="00532F63"/>
    <w:rsid w:val="00566544"/>
    <w:rsid w:val="005807D4"/>
    <w:rsid w:val="005D502F"/>
    <w:rsid w:val="006515D8"/>
    <w:rsid w:val="00744D42"/>
    <w:rsid w:val="00751100"/>
    <w:rsid w:val="007D6BE1"/>
    <w:rsid w:val="008C4072"/>
    <w:rsid w:val="00B368C2"/>
    <w:rsid w:val="00BB6453"/>
    <w:rsid w:val="00BC235B"/>
    <w:rsid w:val="00C738C2"/>
    <w:rsid w:val="00EC1054"/>
    <w:rsid w:val="00EF5E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03B4"/>
  <w15:chartTrackingRefBased/>
  <w15:docId w15:val="{52B9E665-EB44-439C-BA2D-3856E811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6BE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4">
    <w:name w:val="Strong"/>
    <w:basedOn w:val="a0"/>
    <w:uiPriority w:val="22"/>
    <w:qFormat/>
    <w:rsid w:val="007D6BE1"/>
    <w:rPr>
      <w:b/>
      <w:bCs/>
    </w:rPr>
  </w:style>
  <w:style w:type="paragraph" w:customStyle="1" w:styleId="ListParagraph1">
    <w:name w:val="List Paragraph1"/>
    <w:basedOn w:val="a"/>
    <w:rsid w:val="00B368C2"/>
    <w:pPr>
      <w:spacing w:after="200" w:line="276" w:lineRule="auto"/>
      <w:ind w:left="720"/>
    </w:pPr>
    <w:rPr>
      <w:rFonts w:ascii="Calibri" w:eastAsia="Times New Roman" w:hAnsi="Calibri" w:cs="Times New Roman"/>
      <w:kern w:val="0"/>
      <w14:ligatures w14:val="none"/>
    </w:rPr>
  </w:style>
  <w:style w:type="paragraph" w:styleId="a5">
    <w:name w:val="List Paragraph"/>
    <w:basedOn w:val="a"/>
    <w:uiPriority w:val="34"/>
    <w:qFormat/>
    <w:rsid w:val="00B368C2"/>
    <w:pPr>
      <w:ind w:left="720"/>
      <w:contextualSpacing/>
    </w:pPr>
  </w:style>
  <w:style w:type="character" w:styleId="a6">
    <w:name w:val="Hyperlink"/>
    <w:basedOn w:val="a0"/>
    <w:uiPriority w:val="99"/>
    <w:unhideWhenUsed/>
    <w:rsid w:val="00BB6453"/>
    <w:rPr>
      <w:color w:val="0563C1" w:themeColor="hyperlink"/>
      <w:u w:val="single"/>
    </w:rPr>
  </w:style>
  <w:style w:type="character" w:styleId="a7">
    <w:name w:val="Unresolved Mention"/>
    <w:basedOn w:val="a0"/>
    <w:uiPriority w:val="99"/>
    <w:semiHidden/>
    <w:unhideWhenUsed/>
    <w:rsid w:val="00BB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3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f.bmv@gmail.com" TargetMode="External"/><Relationship Id="rId5" Type="http://schemas.openxmlformats.org/officeDocument/2006/relationships/hyperlink" Target="https://knowledgespace.org.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6701</Words>
  <Characters>3821</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Liudmyla Lohush</dc:creator>
  <cp:keywords/>
  <dc:description/>
  <cp:lastModifiedBy>Liudmyla Lohush</cp:lastModifiedBy>
  <cp:revision>2</cp:revision>
  <dcterms:created xsi:type="dcterms:W3CDTF">2024-08-19T13:50:00Z</dcterms:created>
  <dcterms:modified xsi:type="dcterms:W3CDTF">2024-08-19T13:50:00Z</dcterms:modified>
</cp:coreProperties>
</file>