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AF41D" w14:textId="77777777" w:rsidR="004B649F" w:rsidRPr="004B649F" w:rsidRDefault="004B649F" w:rsidP="004B649F">
      <w:pPr>
        <w:rPr>
          <w:lang w:val="uk-UA"/>
        </w:rPr>
      </w:pPr>
      <w:r w:rsidRPr="004B649F">
        <w:rPr>
          <w:lang w:val="uk-UA"/>
        </w:rPr>
        <w:t xml:space="preserve">The </w:t>
      </w:r>
      <w:r w:rsidRPr="004B649F">
        <w:rPr>
          <w:b/>
          <w:bCs/>
          <w:lang w:val="uk-UA"/>
        </w:rPr>
        <w:t>Treaty of Guadalupe Hidalgo</w:t>
      </w:r>
      <w:r w:rsidRPr="004B649F">
        <w:rPr>
          <w:lang w:val="uk-UA"/>
        </w:rPr>
        <w:t xml:space="preserve">, signed on </w:t>
      </w:r>
      <w:r w:rsidRPr="004B649F">
        <w:rPr>
          <w:b/>
          <w:bCs/>
          <w:lang w:val="uk-UA"/>
        </w:rPr>
        <w:t>February 2, 1848</w:t>
      </w:r>
      <w:r w:rsidRPr="004B649F">
        <w:rPr>
          <w:lang w:val="uk-UA"/>
        </w:rPr>
        <w:t xml:space="preserve">, was a monumental agreement that ended the </w:t>
      </w:r>
      <w:r w:rsidRPr="004B649F">
        <w:rPr>
          <w:b/>
          <w:bCs/>
          <w:lang w:val="uk-UA"/>
        </w:rPr>
        <w:t>Mexican-American War (1846–1848)</w:t>
      </w:r>
      <w:r w:rsidRPr="004B649F">
        <w:rPr>
          <w:lang w:val="uk-UA"/>
        </w:rPr>
        <w:t xml:space="preserve"> and significantly altered the territorial landscape of North America. While Texas's annexation by the United States occurred earlier, the treaty formalized its incorporation and settled broader territorial disputes between Mexico and the U.S.</w:t>
      </w:r>
    </w:p>
    <w:p w14:paraId="4803AFDC" w14:textId="77777777" w:rsidR="004B649F" w:rsidRPr="004B649F" w:rsidRDefault="004B649F" w:rsidP="004B649F">
      <w:pPr>
        <w:rPr>
          <w:lang w:val="uk-UA"/>
        </w:rPr>
      </w:pPr>
      <w:r w:rsidRPr="004B649F">
        <w:rPr>
          <w:lang w:val="uk-UA"/>
        </w:rPr>
        <w:pict w14:anchorId="44962C98">
          <v:rect id="_x0000_i1043" style="width:0;height:1.5pt" o:hralign="center" o:hrstd="t" o:hr="t" fillcolor="#a0a0a0" stroked="f"/>
        </w:pict>
      </w:r>
    </w:p>
    <w:p w14:paraId="507E7505" w14:textId="77777777" w:rsidR="004B649F" w:rsidRPr="004B649F" w:rsidRDefault="004B649F" w:rsidP="004B649F">
      <w:pPr>
        <w:rPr>
          <w:b/>
          <w:bCs/>
          <w:lang w:val="uk-UA"/>
        </w:rPr>
      </w:pPr>
      <w:r w:rsidRPr="004B649F">
        <w:rPr>
          <w:b/>
          <w:bCs/>
          <w:lang w:val="uk-UA"/>
        </w:rPr>
        <w:t>Key Context: Texas and the War</w:t>
      </w:r>
    </w:p>
    <w:p w14:paraId="1E5C2273" w14:textId="77777777" w:rsidR="004B649F" w:rsidRPr="004B649F" w:rsidRDefault="004B649F" w:rsidP="004B649F">
      <w:pPr>
        <w:numPr>
          <w:ilvl w:val="0"/>
          <w:numId w:val="1"/>
        </w:numPr>
        <w:rPr>
          <w:lang w:val="uk-UA"/>
        </w:rPr>
      </w:pPr>
      <w:r w:rsidRPr="004B649F">
        <w:rPr>
          <w:b/>
          <w:bCs/>
          <w:lang w:val="uk-UA"/>
        </w:rPr>
        <w:t>Annexation of Texas (1845)</w:t>
      </w:r>
      <w:r w:rsidRPr="004B649F">
        <w:rPr>
          <w:lang w:val="uk-UA"/>
        </w:rPr>
        <w:t>:</w:t>
      </w:r>
    </w:p>
    <w:p w14:paraId="4FA26341" w14:textId="77777777" w:rsidR="004B649F" w:rsidRPr="004B649F" w:rsidRDefault="004B649F" w:rsidP="004B649F">
      <w:pPr>
        <w:numPr>
          <w:ilvl w:val="1"/>
          <w:numId w:val="1"/>
        </w:numPr>
        <w:rPr>
          <w:lang w:val="uk-UA"/>
        </w:rPr>
      </w:pPr>
      <w:r w:rsidRPr="004B649F">
        <w:rPr>
          <w:lang w:val="uk-UA"/>
        </w:rPr>
        <w:t>The Republic of Texas, an independent nation since its victory over Mexico in 1836, was annexed by the United States in 1845.</w:t>
      </w:r>
    </w:p>
    <w:p w14:paraId="23C68769" w14:textId="77777777" w:rsidR="004B649F" w:rsidRPr="004B649F" w:rsidRDefault="004B649F" w:rsidP="004B649F">
      <w:pPr>
        <w:numPr>
          <w:ilvl w:val="1"/>
          <w:numId w:val="1"/>
        </w:numPr>
        <w:rPr>
          <w:lang w:val="uk-UA"/>
        </w:rPr>
      </w:pPr>
      <w:r w:rsidRPr="004B649F">
        <w:rPr>
          <w:lang w:val="uk-UA"/>
        </w:rPr>
        <w:t>Mexico viewed this as an act of aggression, as it still claimed sovereignty over Texas despite Texas's self-declared independence.</w:t>
      </w:r>
    </w:p>
    <w:p w14:paraId="124595F9" w14:textId="77777777" w:rsidR="004B649F" w:rsidRPr="004B649F" w:rsidRDefault="004B649F" w:rsidP="004B649F">
      <w:pPr>
        <w:numPr>
          <w:ilvl w:val="0"/>
          <w:numId w:val="1"/>
        </w:numPr>
        <w:rPr>
          <w:lang w:val="uk-UA"/>
        </w:rPr>
      </w:pPr>
      <w:r w:rsidRPr="004B649F">
        <w:rPr>
          <w:b/>
          <w:bCs/>
          <w:lang w:val="uk-UA"/>
        </w:rPr>
        <w:t>Mexican-American War (1846–1848)</w:t>
      </w:r>
      <w:r w:rsidRPr="004B649F">
        <w:rPr>
          <w:lang w:val="uk-UA"/>
        </w:rPr>
        <w:t>:</w:t>
      </w:r>
    </w:p>
    <w:p w14:paraId="1297283C" w14:textId="77777777" w:rsidR="004B649F" w:rsidRPr="004B649F" w:rsidRDefault="004B649F" w:rsidP="004B649F">
      <w:pPr>
        <w:numPr>
          <w:ilvl w:val="1"/>
          <w:numId w:val="1"/>
        </w:numPr>
        <w:rPr>
          <w:lang w:val="uk-UA"/>
        </w:rPr>
      </w:pPr>
      <w:r w:rsidRPr="004B649F">
        <w:rPr>
          <w:lang w:val="uk-UA"/>
        </w:rPr>
        <w:t xml:space="preserve">Border disputes, especially over whether the </w:t>
      </w:r>
      <w:r w:rsidRPr="004B649F">
        <w:rPr>
          <w:b/>
          <w:bCs/>
          <w:lang w:val="uk-UA"/>
        </w:rPr>
        <w:t>Nueces River</w:t>
      </w:r>
      <w:r w:rsidRPr="004B649F">
        <w:rPr>
          <w:lang w:val="uk-UA"/>
        </w:rPr>
        <w:t xml:space="preserve"> or the </w:t>
      </w:r>
      <w:r w:rsidRPr="004B649F">
        <w:rPr>
          <w:b/>
          <w:bCs/>
          <w:lang w:val="uk-UA"/>
        </w:rPr>
        <w:t>Rio Grande</w:t>
      </w:r>
      <w:r w:rsidRPr="004B649F">
        <w:rPr>
          <w:lang w:val="uk-UA"/>
        </w:rPr>
        <w:t xml:space="preserve"> marked Texas's southern boundary, ignited conflict.</w:t>
      </w:r>
    </w:p>
    <w:p w14:paraId="4BEF30CE" w14:textId="77777777" w:rsidR="004B649F" w:rsidRPr="004B649F" w:rsidRDefault="004B649F" w:rsidP="004B649F">
      <w:pPr>
        <w:numPr>
          <w:ilvl w:val="1"/>
          <w:numId w:val="1"/>
        </w:numPr>
        <w:rPr>
          <w:lang w:val="uk-UA"/>
        </w:rPr>
      </w:pPr>
      <w:r w:rsidRPr="004B649F">
        <w:rPr>
          <w:lang w:val="uk-UA"/>
        </w:rPr>
        <w:t xml:space="preserve">The U.S., driven by the ideology of </w:t>
      </w:r>
      <w:r w:rsidRPr="004B649F">
        <w:rPr>
          <w:b/>
          <w:bCs/>
          <w:lang w:val="uk-UA"/>
        </w:rPr>
        <w:t>Manifest Destiny</w:t>
      </w:r>
      <w:r w:rsidRPr="004B649F">
        <w:rPr>
          <w:lang w:val="uk-UA"/>
        </w:rPr>
        <w:t>, sought to expand its territory to the Pacific.</w:t>
      </w:r>
    </w:p>
    <w:p w14:paraId="323032B7" w14:textId="77777777" w:rsidR="004B649F" w:rsidRPr="004B649F" w:rsidRDefault="004B649F" w:rsidP="004B649F">
      <w:pPr>
        <w:rPr>
          <w:lang w:val="uk-UA"/>
        </w:rPr>
      </w:pPr>
      <w:r w:rsidRPr="004B649F">
        <w:rPr>
          <w:lang w:val="uk-UA"/>
        </w:rPr>
        <w:pict w14:anchorId="5039A706">
          <v:rect id="_x0000_i1044" style="width:0;height:1.5pt" o:hralign="center" o:hrstd="t" o:hr="t" fillcolor="#a0a0a0" stroked="f"/>
        </w:pict>
      </w:r>
    </w:p>
    <w:p w14:paraId="7E167530" w14:textId="77777777" w:rsidR="004B649F" w:rsidRPr="004B649F" w:rsidRDefault="004B649F" w:rsidP="004B649F">
      <w:pPr>
        <w:rPr>
          <w:b/>
          <w:bCs/>
          <w:lang w:val="uk-UA"/>
        </w:rPr>
      </w:pPr>
      <w:r w:rsidRPr="004B649F">
        <w:rPr>
          <w:b/>
          <w:bCs/>
          <w:lang w:val="uk-UA"/>
        </w:rPr>
        <w:t>Provisions of the Treaty</w:t>
      </w:r>
    </w:p>
    <w:p w14:paraId="3E9AA30E" w14:textId="77777777" w:rsidR="004B649F" w:rsidRPr="004B649F" w:rsidRDefault="004B649F" w:rsidP="004B649F">
      <w:pPr>
        <w:numPr>
          <w:ilvl w:val="0"/>
          <w:numId w:val="2"/>
        </w:numPr>
        <w:rPr>
          <w:lang w:val="uk-UA"/>
        </w:rPr>
      </w:pPr>
      <w:r w:rsidRPr="004B649F">
        <w:rPr>
          <w:b/>
          <w:bCs/>
          <w:lang w:val="uk-UA"/>
        </w:rPr>
        <w:t>Territorial Changes</w:t>
      </w:r>
      <w:r w:rsidRPr="004B649F">
        <w:rPr>
          <w:lang w:val="uk-UA"/>
        </w:rPr>
        <w:t>:</w:t>
      </w:r>
    </w:p>
    <w:p w14:paraId="4D6E2A39" w14:textId="77777777" w:rsidR="004B649F" w:rsidRPr="004B649F" w:rsidRDefault="004B649F" w:rsidP="004B649F">
      <w:pPr>
        <w:numPr>
          <w:ilvl w:val="1"/>
          <w:numId w:val="2"/>
        </w:numPr>
        <w:rPr>
          <w:lang w:val="uk-UA"/>
        </w:rPr>
      </w:pPr>
      <w:r w:rsidRPr="004B649F">
        <w:rPr>
          <w:lang w:val="uk-UA"/>
        </w:rPr>
        <w:t xml:space="preserve">Mexico ceded nearly </w:t>
      </w:r>
      <w:r w:rsidRPr="004B649F">
        <w:rPr>
          <w:b/>
          <w:bCs/>
          <w:lang w:val="uk-UA"/>
        </w:rPr>
        <w:t>525,000 square miles</w:t>
      </w:r>
      <w:r w:rsidRPr="004B649F">
        <w:rPr>
          <w:lang w:val="uk-UA"/>
        </w:rPr>
        <w:t xml:space="preserve"> of territory to the U.S., including present-day </w:t>
      </w:r>
      <w:r w:rsidRPr="004B649F">
        <w:rPr>
          <w:b/>
          <w:bCs/>
          <w:lang w:val="uk-UA"/>
        </w:rPr>
        <w:t>California</w:t>
      </w:r>
      <w:r w:rsidRPr="004B649F">
        <w:rPr>
          <w:lang w:val="uk-UA"/>
        </w:rPr>
        <w:t xml:space="preserve">, </w:t>
      </w:r>
      <w:r w:rsidRPr="004B649F">
        <w:rPr>
          <w:b/>
          <w:bCs/>
          <w:lang w:val="uk-UA"/>
        </w:rPr>
        <w:t>Arizona</w:t>
      </w:r>
      <w:r w:rsidRPr="004B649F">
        <w:rPr>
          <w:lang w:val="uk-UA"/>
        </w:rPr>
        <w:t xml:space="preserve">, </w:t>
      </w:r>
      <w:r w:rsidRPr="004B649F">
        <w:rPr>
          <w:b/>
          <w:bCs/>
          <w:lang w:val="uk-UA"/>
        </w:rPr>
        <w:t>New Mexico</w:t>
      </w:r>
      <w:r w:rsidRPr="004B649F">
        <w:rPr>
          <w:lang w:val="uk-UA"/>
        </w:rPr>
        <w:t xml:space="preserve">, </w:t>
      </w:r>
      <w:r w:rsidRPr="004B649F">
        <w:rPr>
          <w:b/>
          <w:bCs/>
          <w:lang w:val="uk-UA"/>
        </w:rPr>
        <w:t>Nevada</w:t>
      </w:r>
      <w:r w:rsidRPr="004B649F">
        <w:rPr>
          <w:lang w:val="uk-UA"/>
        </w:rPr>
        <w:t xml:space="preserve">, </w:t>
      </w:r>
      <w:r w:rsidRPr="004B649F">
        <w:rPr>
          <w:b/>
          <w:bCs/>
          <w:lang w:val="uk-UA"/>
        </w:rPr>
        <w:t>Utah</w:t>
      </w:r>
      <w:r w:rsidRPr="004B649F">
        <w:rPr>
          <w:lang w:val="uk-UA"/>
        </w:rPr>
        <w:t xml:space="preserve">, and parts of </w:t>
      </w:r>
      <w:r w:rsidRPr="004B649F">
        <w:rPr>
          <w:b/>
          <w:bCs/>
          <w:lang w:val="uk-UA"/>
        </w:rPr>
        <w:t>Colorado</w:t>
      </w:r>
      <w:r w:rsidRPr="004B649F">
        <w:rPr>
          <w:lang w:val="uk-UA"/>
        </w:rPr>
        <w:t xml:space="preserve"> and </w:t>
      </w:r>
      <w:r w:rsidRPr="004B649F">
        <w:rPr>
          <w:b/>
          <w:bCs/>
          <w:lang w:val="uk-UA"/>
        </w:rPr>
        <w:t>Wyoming</w:t>
      </w:r>
      <w:r w:rsidRPr="004B649F">
        <w:rPr>
          <w:lang w:val="uk-UA"/>
        </w:rPr>
        <w:t>.</w:t>
      </w:r>
    </w:p>
    <w:p w14:paraId="1656BA41" w14:textId="77777777" w:rsidR="004B649F" w:rsidRPr="004B649F" w:rsidRDefault="004B649F" w:rsidP="004B649F">
      <w:pPr>
        <w:numPr>
          <w:ilvl w:val="1"/>
          <w:numId w:val="2"/>
        </w:numPr>
        <w:rPr>
          <w:lang w:val="uk-UA"/>
        </w:rPr>
      </w:pPr>
      <w:r w:rsidRPr="004B649F">
        <w:rPr>
          <w:lang w:val="uk-UA"/>
        </w:rPr>
        <w:t xml:space="preserve">The treaty established the </w:t>
      </w:r>
      <w:r w:rsidRPr="004B649F">
        <w:rPr>
          <w:b/>
          <w:bCs/>
          <w:lang w:val="uk-UA"/>
        </w:rPr>
        <w:t>Rio Grande</w:t>
      </w:r>
      <w:r w:rsidRPr="004B649F">
        <w:rPr>
          <w:lang w:val="uk-UA"/>
        </w:rPr>
        <w:t xml:space="preserve"> as the southern border of Texas, formalizing its annexation.</w:t>
      </w:r>
    </w:p>
    <w:p w14:paraId="18341885" w14:textId="77777777" w:rsidR="004B649F" w:rsidRPr="004B649F" w:rsidRDefault="004B649F" w:rsidP="004B649F">
      <w:pPr>
        <w:numPr>
          <w:ilvl w:val="0"/>
          <w:numId w:val="2"/>
        </w:numPr>
        <w:rPr>
          <w:lang w:val="uk-UA"/>
        </w:rPr>
      </w:pPr>
      <w:r w:rsidRPr="004B649F">
        <w:rPr>
          <w:b/>
          <w:bCs/>
          <w:lang w:val="uk-UA"/>
        </w:rPr>
        <w:t>Financial Terms</w:t>
      </w:r>
      <w:r w:rsidRPr="004B649F">
        <w:rPr>
          <w:lang w:val="uk-UA"/>
        </w:rPr>
        <w:t>:</w:t>
      </w:r>
    </w:p>
    <w:p w14:paraId="219D760B" w14:textId="77777777" w:rsidR="004B649F" w:rsidRPr="004B649F" w:rsidRDefault="004B649F" w:rsidP="004B649F">
      <w:pPr>
        <w:numPr>
          <w:ilvl w:val="1"/>
          <w:numId w:val="2"/>
        </w:numPr>
        <w:rPr>
          <w:lang w:val="uk-UA"/>
        </w:rPr>
      </w:pPr>
      <w:r w:rsidRPr="004B649F">
        <w:rPr>
          <w:lang w:val="uk-UA"/>
        </w:rPr>
        <w:t xml:space="preserve">The U.S. paid Mexico </w:t>
      </w:r>
      <w:r w:rsidRPr="004B649F">
        <w:rPr>
          <w:b/>
          <w:bCs/>
          <w:lang w:val="uk-UA"/>
        </w:rPr>
        <w:t>$15 million</w:t>
      </w:r>
      <w:r w:rsidRPr="004B649F">
        <w:rPr>
          <w:lang w:val="uk-UA"/>
        </w:rPr>
        <w:t xml:space="preserve"> for the ceded territories and assumed </w:t>
      </w:r>
      <w:r w:rsidRPr="004B649F">
        <w:rPr>
          <w:b/>
          <w:bCs/>
          <w:lang w:val="uk-UA"/>
        </w:rPr>
        <w:t>$3.25 million</w:t>
      </w:r>
      <w:r w:rsidRPr="004B649F">
        <w:rPr>
          <w:lang w:val="uk-UA"/>
        </w:rPr>
        <w:t xml:space="preserve"> in debts owed by Mexico to American citizens.</w:t>
      </w:r>
    </w:p>
    <w:p w14:paraId="30C641AA" w14:textId="77777777" w:rsidR="004B649F" w:rsidRPr="004B649F" w:rsidRDefault="004B649F" w:rsidP="004B649F">
      <w:pPr>
        <w:numPr>
          <w:ilvl w:val="0"/>
          <w:numId w:val="2"/>
        </w:numPr>
        <w:rPr>
          <w:lang w:val="uk-UA"/>
        </w:rPr>
      </w:pPr>
      <w:r w:rsidRPr="004B649F">
        <w:rPr>
          <w:b/>
          <w:bCs/>
          <w:lang w:val="uk-UA"/>
        </w:rPr>
        <w:t>Protection of Mexican Citizens</w:t>
      </w:r>
      <w:r w:rsidRPr="004B649F">
        <w:rPr>
          <w:lang w:val="uk-UA"/>
        </w:rPr>
        <w:t>:</w:t>
      </w:r>
    </w:p>
    <w:p w14:paraId="40D1DD0A" w14:textId="77777777" w:rsidR="004B649F" w:rsidRPr="004B649F" w:rsidRDefault="004B649F" w:rsidP="004B649F">
      <w:pPr>
        <w:numPr>
          <w:ilvl w:val="1"/>
          <w:numId w:val="2"/>
        </w:numPr>
        <w:rPr>
          <w:lang w:val="uk-UA"/>
        </w:rPr>
      </w:pPr>
      <w:r w:rsidRPr="004B649F">
        <w:rPr>
          <w:lang w:val="uk-UA"/>
        </w:rPr>
        <w:t>The treaty promised that Mexican citizens in the newly acquired territories could choose to relocate to Mexico or remain in the U.S. with full citizenship rights.</w:t>
      </w:r>
    </w:p>
    <w:p w14:paraId="4E19B102" w14:textId="77777777" w:rsidR="004B649F" w:rsidRPr="004B649F" w:rsidRDefault="004B649F" w:rsidP="004B649F">
      <w:pPr>
        <w:numPr>
          <w:ilvl w:val="1"/>
          <w:numId w:val="2"/>
        </w:numPr>
        <w:rPr>
          <w:lang w:val="uk-UA"/>
        </w:rPr>
      </w:pPr>
      <w:r w:rsidRPr="004B649F">
        <w:rPr>
          <w:lang w:val="uk-UA"/>
        </w:rPr>
        <w:t>Despite these promises, many faced discrimination and the loss of property.</w:t>
      </w:r>
    </w:p>
    <w:p w14:paraId="4AA8748A" w14:textId="77777777" w:rsidR="004B649F" w:rsidRPr="004B649F" w:rsidRDefault="004B649F" w:rsidP="004B649F">
      <w:pPr>
        <w:rPr>
          <w:lang w:val="uk-UA"/>
        </w:rPr>
      </w:pPr>
      <w:r w:rsidRPr="004B649F">
        <w:rPr>
          <w:lang w:val="uk-UA"/>
        </w:rPr>
        <w:pict w14:anchorId="4EC968EC">
          <v:rect id="_x0000_i1045" style="width:0;height:1.5pt" o:hralign="center" o:hrstd="t" o:hr="t" fillcolor="#a0a0a0" stroked="f"/>
        </w:pict>
      </w:r>
    </w:p>
    <w:p w14:paraId="3B8BB1AB" w14:textId="77777777" w:rsidR="004B649F" w:rsidRPr="004B649F" w:rsidRDefault="004B649F" w:rsidP="004B649F">
      <w:pPr>
        <w:rPr>
          <w:b/>
          <w:bCs/>
          <w:lang w:val="uk-UA"/>
        </w:rPr>
      </w:pPr>
      <w:r w:rsidRPr="004B649F">
        <w:rPr>
          <w:b/>
          <w:bCs/>
          <w:lang w:val="uk-UA"/>
        </w:rPr>
        <w:t>Impact of the Treaty</w:t>
      </w:r>
    </w:p>
    <w:p w14:paraId="792BB74C" w14:textId="77777777" w:rsidR="004B649F" w:rsidRPr="004B649F" w:rsidRDefault="004B649F" w:rsidP="004B649F">
      <w:pPr>
        <w:numPr>
          <w:ilvl w:val="0"/>
          <w:numId w:val="3"/>
        </w:numPr>
        <w:rPr>
          <w:lang w:val="uk-UA"/>
        </w:rPr>
      </w:pPr>
      <w:r w:rsidRPr="004B649F">
        <w:rPr>
          <w:b/>
          <w:bCs/>
          <w:lang w:val="uk-UA"/>
        </w:rPr>
        <w:t>Expansion of U.S. Territory</w:t>
      </w:r>
      <w:r w:rsidRPr="004B649F">
        <w:rPr>
          <w:lang w:val="uk-UA"/>
        </w:rPr>
        <w:t>:</w:t>
      </w:r>
    </w:p>
    <w:p w14:paraId="1D23D812" w14:textId="77777777" w:rsidR="004B649F" w:rsidRPr="004B649F" w:rsidRDefault="004B649F" w:rsidP="004B649F">
      <w:pPr>
        <w:numPr>
          <w:ilvl w:val="1"/>
          <w:numId w:val="3"/>
        </w:numPr>
        <w:rPr>
          <w:lang w:val="uk-UA"/>
        </w:rPr>
      </w:pPr>
      <w:r w:rsidRPr="004B649F">
        <w:rPr>
          <w:lang w:val="uk-UA"/>
        </w:rPr>
        <w:t xml:space="preserve">The treaty added vast lands, fulfilling much of the U.S.'s </w:t>
      </w:r>
      <w:r w:rsidRPr="004B649F">
        <w:rPr>
          <w:b/>
          <w:bCs/>
          <w:lang w:val="uk-UA"/>
        </w:rPr>
        <w:t>Manifest Destiny</w:t>
      </w:r>
      <w:r w:rsidRPr="004B649F">
        <w:rPr>
          <w:lang w:val="uk-UA"/>
        </w:rPr>
        <w:t xml:space="preserve"> aspirations.</w:t>
      </w:r>
    </w:p>
    <w:p w14:paraId="0324EEF4" w14:textId="77777777" w:rsidR="004B649F" w:rsidRPr="004B649F" w:rsidRDefault="004B649F" w:rsidP="004B649F">
      <w:pPr>
        <w:numPr>
          <w:ilvl w:val="1"/>
          <w:numId w:val="3"/>
        </w:numPr>
        <w:rPr>
          <w:lang w:val="uk-UA"/>
        </w:rPr>
      </w:pPr>
      <w:r w:rsidRPr="004B649F">
        <w:rPr>
          <w:lang w:val="uk-UA"/>
        </w:rPr>
        <w:t>It exacerbated tensions over the expansion of slavery, as the new territories disrupted the balance of power between free and slave states.</w:t>
      </w:r>
    </w:p>
    <w:p w14:paraId="3AEFB3E6" w14:textId="77777777" w:rsidR="004B649F" w:rsidRPr="004B649F" w:rsidRDefault="004B649F" w:rsidP="004B649F">
      <w:pPr>
        <w:numPr>
          <w:ilvl w:val="0"/>
          <w:numId w:val="3"/>
        </w:numPr>
        <w:rPr>
          <w:lang w:val="uk-UA"/>
        </w:rPr>
      </w:pPr>
      <w:r w:rsidRPr="004B649F">
        <w:rPr>
          <w:b/>
          <w:bCs/>
          <w:lang w:val="uk-UA"/>
        </w:rPr>
        <w:t>Loss for Mexico</w:t>
      </w:r>
      <w:r w:rsidRPr="004B649F">
        <w:rPr>
          <w:lang w:val="uk-UA"/>
        </w:rPr>
        <w:t>:</w:t>
      </w:r>
    </w:p>
    <w:p w14:paraId="18D54D4F" w14:textId="77777777" w:rsidR="004B649F" w:rsidRPr="004B649F" w:rsidRDefault="004B649F" w:rsidP="004B649F">
      <w:pPr>
        <w:numPr>
          <w:ilvl w:val="1"/>
          <w:numId w:val="3"/>
        </w:numPr>
        <w:rPr>
          <w:lang w:val="uk-UA"/>
        </w:rPr>
      </w:pPr>
      <w:r w:rsidRPr="004B649F">
        <w:rPr>
          <w:lang w:val="uk-UA"/>
        </w:rPr>
        <w:t xml:space="preserve">Mexico lost about </w:t>
      </w:r>
      <w:r w:rsidRPr="004B649F">
        <w:rPr>
          <w:b/>
          <w:bCs/>
          <w:lang w:val="uk-UA"/>
        </w:rPr>
        <w:t>half of its territory</w:t>
      </w:r>
      <w:r w:rsidRPr="004B649F">
        <w:rPr>
          <w:lang w:val="uk-UA"/>
        </w:rPr>
        <w:t>, a profound blow to its national pride and stability.</w:t>
      </w:r>
    </w:p>
    <w:p w14:paraId="4A039682" w14:textId="77777777" w:rsidR="004B649F" w:rsidRPr="004B649F" w:rsidRDefault="004B649F" w:rsidP="004B649F">
      <w:pPr>
        <w:numPr>
          <w:ilvl w:val="1"/>
          <w:numId w:val="3"/>
        </w:numPr>
        <w:rPr>
          <w:lang w:val="uk-UA"/>
        </w:rPr>
      </w:pPr>
      <w:r w:rsidRPr="004B649F">
        <w:rPr>
          <w:lang w:val="uk-UA"/>
        </w:rPr>
        <w:lastRenderedPageBreak/>
        <w:t>The treaty deepened economic and political challenges in Mexico.</w:t>
      </w:r>
    </w:p>
    <w:p w14:paraId="06B1C5A8" w14:textId="77777777" w:rsidR="004B649F" w:rsidRPr="004B649F" w:rsidRDefault="004B649F" w:rsidP="004B649F">
      <w:pPr>
        <w:numPr>
          <w:ilvl w:val="0"/>
          <w:numId w:val="3"/>
        </w:numPr>
        <w:rPr>
          <w:lang w:val="uk-UA"/>
        </w:rPr>
      </w:pPr>
      <w:r w:rsidRPr="004B649F">
        <w:rPr>
          <w:b/>
          <w:bCs/>
          <w:lang w:val="uk-UA"/>
        </w:rPr>
        <w:t>Native American and Tejano Communities</w:t>
      </w:r>
      <w:r w:rsidRPr="004B649F">
        <w:rPr>
          <w:lang w:val="uk-UA"/>
        </w:rPr>
        <w:t>:</w:t>
      </w:r>
    </w:p>
    <w:p w14:paraId="6CF87BFF" w14:textId="77777777" w:rsidR="004B649F" w:rsidRPr="004B649F" w:rsidRDefault="004B649F" w:rsidP="004B649F">
      <w:pPr>
        <w:numPr>
          <w:ilvl w:val="1"/>
          <w:numId w:val="3"/>
        </w:numPr>
        <w:rPr>
          <w:lang w:val="uk-UA"/>
        </w:rPr>
      </w:pPr>
      <w:r w:rsidRPr="004B649F">
        <w:rPr>
          <w:lang w:val="uk-UA"/>
        </w:rPr>
        <w:t>The treaty disregarded Indigenous sovereignty, further displacing Native American tribes.</w:t>
      </w:r>
    </w:p>
    <w:p w14:paraId="13B9C7CC" w14:textId="77777777" w:rsidR="004B649F" w:rsidRPr="004B649F" w:rsidRDefault="004B649F" w:rsidP="004B649F">
      <w:pPr>
        <w:numPr>
          <w:ilvl w:val="1"/>
          <w:numId w:val="3"/>
        </w:numPr>
        <w:rPr>
          <w:lang w:val="uk-UA"/>
        </w:rPr>
      </w:pPr>
      <w:r w:rsidRPr="004B649F">
        <w:rPr>
          <w:lang w:val="uk-UA"/>
        </w:rPr>
        <w:t>Tejanos (Mexican Texans) and other Hispanic communities often faced marginalization under U.S. governance.</w:t>
      </w:r>
    </w:p>
    <w:p w14:paraId="59328EC9" w14:textId="77777777" w:rsidR="004B649F" w:rsidRPr="004B649F" w:rsidRDefault="004B649F" w:rsidP="004B649F">
      <w:pPr>
        <w:numPr>
          <w:ilvl w:val="0"/>
          <w:numId w:val="3"/>
        </w:numPr>
        <w:rPr>
          <w:lang w:val="uk-UA"/>
        </w:rPr>
      </w:pPr>
      <w:r w:rsidRPr="004B649F">
        <w:rPr>
          <w:b/>
          <w:bCs/>
          <w:lang w:val="uk-UA"/>
        </w:rPr>
        <w:t>Future Conflicts</w:t>
      </w:r>
      <w:r w:rsidRPr="004B649F">
        <w:rPr>
          <w:lang w:val="uk-UA"/>
        </w:rPr>
        <w:t>:</w:t>
      </w:r>
    </w:p>
    <w:p w14:paraId="039C9F46" w14:textId="77777777" w:rsidR="004B649F" w:rsidRPr="004B649F" w:rsidRDefault="004B649F" w:rsidP="004B649F">
      <w:pPr>
        <w:numPr>
          <w:ilvl w:val="1"/>
          <w:numId w:val="3"/>
        </w:numPr>
        <w:rPr>
          <w:lang w:val="uk-UA"/>
        </w:rPr>
      </w:pPr>
      <w:r w:rsidRPr="004B649F">
        <w:rPr>
          <w:lang w:val="uk-UA"/>
        </w:rPr>
        <w:t xml:space="preserve">The territorial gains sowed the seeds of the </w:t>
      </w:r>
      <w:r w:rsidRPr="004B649F">
        <w:rPr>
          <w:b/>
          <w:bCs/>
          <w:lang w:val="uk-UA"/>
        </w:rPr>
        <w:t>Civil War</w:t>
      </w:r>
      <w:r w:rsidRPr="004B649F">
        <w:rPr>
          <w:lang w:val="uk-UA"/>
        </w:rPr>
        <w:t>, as debates over slavery in the new lands intensified.</w:t>
      </w:r>
    </w:p>
    <w:p w14:paraId="4E5083E6" w14:textId="77777777" w:rsidR="00AA58FC" w:rsidRDefault="00AA58FC"/>
    <w:sectPr w:rsidR="00AA58F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A4465"/>
    <w:multiLevelType w:val="multilevel"/>
    <w:tmpl w:val="18F00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A65323"/>
    <w:multiLevelType w:val="multilevel"/>
    <w:tmpl w:val="3F12E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0C39B1"/>
    <w:multiLevelType w:val="multilevel"/>
    <w:tmpl w:val="D924C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765509">
    <w:abstractNumId w:val="1"/>
  </w:num>
  <w:num w:numId="2" w16cid:durableId="1681353854">
    <w:abstractNumId w:val="0"/>
  </w:num>
  <w:num w:numId="3" w16cid:durableId="1522357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5F"/>
    <w:rsid w:val="004B649F"/>
    <w:rsid w:val="009F5AAE"/>
    <w:rsid w:val="00AA58FC"/>
    <w:rsid w:val="00E02D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3BF80-F492-4F11-AC4F-676997DF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02D5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02D5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02D5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02D5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02D5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02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D5F"/>
    <w:rPr>
      <w:rFonts w:asciiTheme="majorHAnsi" w:eastAsiaTheme="majorEastAsia" w:hAnsiTheme="majorHAnsi" w:cstheme="majorBidi"/>
      <w:color w:val="2E74B5" w:themeColor="accent1" w:themeShade="BF"/>
      <w:sz w:val="40"/>
      <w:szCs w:val="40"/>
      <w:lang w:val="en-US"/>
    </w:rPr>
  </w:style>
  <w:style w:type="character" w:customStyle="1" w:styleId="Heading2Char">
    <w:name w:val="Heading 2 Char"/>
    <w:basedOn w:val="DefaultParagraphFont"/>
    <w:link w:val="Heading2"/>
    <w:uiPriority w:val="9"/>
    <w:semiHidden/>
    <w:rsid w:val="00E02D5F"/>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E02D5F"/>
    <w:rPr>
      <w:rFonts w:eastAsiaTheme="majorEastAsia" w:cstheme="majorBidi"/>
      <w:color w:val="2E74B5" w:themeColor="accent1" w:themeShade="BF"/>
      <w:sz w:val="28"/>
      <w:szCs w:val="28"/>
      <w:lang w:val="en-US"/>
    </w:rPr>
  </w:style>
  <w:style w:type="character" w:customStyle="1" w:styleId="Heading4Char">
    <w:name w:val="Heading 4 Char"/>
    <w:basedOn w:val="DefaultParagraphFont"/>
    <w:link w:val="Heading4"/>
    <w:uiPriority w:val="9"/>
    <w:semiHidden/>
    <w:rsid w:val="00E02D5F"/>
    <w:rPr>
      <w:rFonts w:eastAsiaTheme="majorEastAsia"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E02D5F"/>
    <w:rPr>
      <w:rFonts w:eastAsiaTheme="majorEastAsia" w:cstheme="majorBidi"/>
      <w:color w:val="2E74B5" w:themeColor="accent1" w:themeShade="BF"/>
      <w:lang w:val="en-US"/>
    </w:rPr>
  </w:style>
  <w:style w:type="character" w:customStyle="1" w:styleId="Heading6Char">
    <w:name w:val="Heading 6 Char"/>
    <w:basedOn w:val="DefaultParagraphFont"/>
    <w:link w:val="Heading6"/>
    <w:uiPriority w:val="9"/>
    <w:semiHidden/>
    <w:rsid w:val="00E02D5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02D5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02D5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02D5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02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D5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02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D5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02D5F"/>
    <w:pPr>
      <w:spacing w:before="160"/>
      <w:jc w:val="center"/>
    </w:pPr>
    <w:rPr>
      <w:i/>
      <w:iCs/>
      <w:color w:val="404040" w:themeColor="text1" w:themeTint="BF"/>
    </w:rPr>
  </w:style>
  <w:style w:type="character" w:customStyle="1" w:styleId="QuoteChar">
    <w:name w:val="Quote Char"/>
    <w:basedOn w:val="DefaultParagraphFont"/>
    <w:link w:val="Quote"/>
    <w:uiPriority w:val="29"/>
    <w:rsid w:val="00E02D5F"/>
    <w:rPr>
      <w:i/>
      <w:iCs/>
      <w:color w:val="404040" w:themeColor="text1" w:themeTint="BF"/>
      <w:lang w:val="en-US"/>
    </w:rPr>
  </w:style>
  <w:style w:type="paragraph" w:styleId="ListParagraph">
    <w:name w:val="List Paragraph"/>
    <w:basedOn w:val="Normal"/>
    <w:uiPriority w:val="34"/>
    <w:qFormat/>
    <w:rsid w:val="00E02D5F"/>
    <w:pPr>
      <w:ind w:left="720"/>
      <w:contextualSpacing/>
    </w:pPr>
  </w:style>
  <w:style w:type="character" w:styleId="IntenseEmphasis">
    <w:name w:val="Intense Emphasis"/>
    <w:basedOn w:val="DefaultParagraphFont"/>
    <w:uiPriority w:val="21"/>
    <w:qFormat/>
    <w:rsid w:val="00E02D5F"/>
    <w:rPr>
      <w:i/>
      <w:iCs/>
      <w:color w:val="2E74B5" w:themeColor="accent1" w:themeShade="BF"/>
    </w:rPr>
  </w:style>
  <w:style w:type="paragraph" w:styleId="IntenseQuote">
    <w:name w:val="Intense Quote"/>
    <w:basedOn w:val="Normal"/>
    <w:next w:val="Normal"/>
    <w:link w:val="IntenseQuoteChar"/>
    <w:uiPriority w:val="30"/>
    <w:qFormat/>
    <w:rsid w:val="00E02D5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02D5F"/>
    <w:rPr>
      <w:i/>
      <w:iCs/>
      <w:color w:val="2E74B5" w:themeColor="accent1" w:themeShade="BF"/>
      <w:lang w:val="en-US"/>
    </w:rPr>
  </w:style>
  <w:style w:type="character" w:styleId="IntenseReference">
    <w:name w:val="Intense Reference"/>
    <w:basedOn w:val="DefaultParagraphFont"/>
    <w:uiPriority w:val="32"/>
    <w:qFormat/>
    <w:rsid w:val="00E02D5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699656">
      <w:bodyDiv w:val="1"/>
      <w:marLeft w:val="0"/>
      <w:marRight w:val="0"/>
      <w:marTop w:val="0"/>
      <w:marBottom w:val="0"/>
      <w:divBdr>
        <w:top w:val="none" w:sz="0" w:space="0" w:color="auto"/>
        <w:left w:val="none" w:sz="0" w:space="0" w:color="auto"/>
        <w:bottom w:val="none" w:sz="0" w:space="0" w:color="auto"/>
        <w:right w:val="none" w:sz="0" w:space="0" w:color="auto"/>
      </w:divBdr>
    </w:div>
    <w:div w:id="173828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1605</Words>
  <Characters>915</Characters>
  <Application>Microsoft Office Word</Application>
  <DocSecurity>0</DocSecurity>
  <Lines>7</Lines>
  <Paragraphs>5</Paragraphs>
  <ScaleCrop>false</ScaleCrop>
  <Company>SPecialiST RePack</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Nosul, Oleh</dc:creator>
  <cp:keywords/>
  <dc:description/>
  <cp:lastModifiedBy>Nosul, Oleh</cp:lastModifiedBy>
  <cp:revision>2</cp:revision>
  <dcterms:created xsi:type="dcterms:W3CDTF">2024-12-15T12:59:00Z</dcterms:created>
  <dcterms:modified xsi:type="dcterms:W3CDTF">2024-12-15T12:59:00Z</dcterms:modified>
</cp:coreProperties>
</file>