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BB41E0" w14:textId="77777777" w:rsidR="00BA661B" w:rsidRPr="00BA661B" w:rsidRDefault="00BA661B" w:rsidP="00BA661B">
      <w:pPr>
        <w:rPr>
          <w:lang w:val="uk-UA"/>
        </w:rPr>
      </w:pPr>
      <w:r w:rsidRPr="00BA661B">
        <w:rPr>
          <w:lang w:val="uk-UA"/>
        </w:rPr>
        <w:t xml:space="preserve">The </w:t>
      </w:r>
      <w:r w:rsidRPr="00BA661B">
        <w:rPr>
          <w:b/>
          <w:bCs/>
          <w:lang w:val="uk-UA"/>
        </w:rPr>
        <w:t>18th Amendment</w:t>
      </w:r>
      <w:r w:rsidRPr="00BA661B">
        <w:rPr>
          <w:lang w:val="uk-UA"/>
        </w:rPr>
        <w:t xml:space="preserve"> to the U.S. Constitution, ratified in </w:t>
      </w:r>
      <w:r w:rsidRPr="00BA661B">
        <w:rPr>
          <w:b/>
          <w:bCs/>
          <w:lang w:val="uk-UA"/>
        </w:rPr>
        <w:t>1919</w:t>
      </w:r>
      <w:r w:rsidRPr="00BA661B">
        <w:rPr>
          <w:lang w:val="uk-UA"/>
        </w:rPr>
        <w:t xml:space="preserve">, instituted </w:t>
      </w:r>
      <w:r w:rsidRPr="00BA661B">
        <w:rPr>
          <w:b/>
          <w:bCs/>
          <w:lang w:val="uk-UA"/>
        </w:rPr>
        <w:t>Prohibition</w:t>
      </w:r>
      <w:r w:rsidRPr="00BA661B">
        <w:rPr>
          <w:lang w:val="uk-UA"/>
        </w:rPr>
        <w:t xml:space="preserve">, banning the manufacture, sale, and transportation of alcoholic beverages in the United States. It was a significant social and political experiment that lasted until its repeal by the </w:t>
      </w:r>
      <w:r w:rsidRPr="00BA661B">
        <w:rPr>
          <w:b/>
          <w:bCs/>
          <w:lang w:val="uk-UA"/>
        </w:rPr>
        <w:t>21st Amendment</w:t>
      </w:r>
      <w:r w:rsidRPr="00BA661B">
        <w:rPr>
          <w:lang w:val="uk-UA"/>
        </w:rPr>
        <w:t xml:space="preserve"> in </w:t>
      </w:r>
      <w:r w:rsidRPr="00BA661B">
        <w:rPr>
          <w:b/>
          <w:bCs/>
          <w:lang w:val="uk-UA"/>
        </w:rPr>
        <w:t>1933</w:t>
      </w:r>
      <w:r w:rsidRPr="00BA661B">
        <w:rPr>
          <w:lang w:val="uk-UA"/>
        </w:rPr>
        <w:t>.</w:t>
      </w:r>
    </w:p>
    <w:p w14:paraId="0FDAFC9A" w14:textId="77777777" w:rsidR="00BA661B" w:rsidRPr="00BA661B" w:rsidRDefault="00BA661B" w:rsidP="00BA661B">
      <w:pPr>
        <w:rPr>
          <w:lang w:val="uk-UA"/>
        </w:rPr>
      </w:pPr>
      <w:r w:rsidRPr="00BA661B">
        <w:rPr>
          <w:lang w:val="uk-UA"/>
        </w:rPr>
        <w:pict w14:anchorId="1D3BFA5F">
          <v:rect id="_x0000_i1049" style="width:0;height:1.5pt" o:hralign="center" o:hrstd="t" o:hr="t" fillcolor="#a0a0a0" stroked="f"/>
        </w:pict>
      </w:r>
    </w:p>
    <w:p w14:paraId="5F196BB2" w14:textId="77777777" w:rsidR="00BA661B" w:rsidRPr="00BA661B" w:rsidRDefault="00BA661B" w:rsidP="00BA661B">
      <w:pPr>
        <w:rPr>
          <w:b/>
          <w:bCs/>
          <w:lang w:val="uk-UA"/>
        </w:rPr>
      </w:pPr>
      <w:r w:rsidRPr="00BA661B">
        <w:rPr>
          <w:b/>
          <w:bCs/>
          <w:lang w:val="uk-UA"/>
        </w:rPr>
        <w:t>Background and Causes</w:t>
      </w:r>
    </w:p>
    <w:p w14:paraId="6D457E01" w14:textId="77777777" w:rsidR="00BA661B" w:rsidRPr="00BA661B" w:rsidRDefault="00BA661B" w:rsidP="00BA661B">
      <w:pPr>
        <w:numPr>
          <w:ilvl w:val="0"/>
          <w:numId w:val="1"/>
        </w:numPr>
        <w:rPr>
          <w:lang w:val="uk-UA"/>
        </w:rPr>
      </w:pPr>
      <w:r w:rsidRPr="00BA661B">
        <w:rPr>
          <w:b/>
          <w:bCs/>
          <w:lang w:val="uk-UA"/>
        </w:rPr>
        <w:t>Temperance Movement</w:t>
      </w:r>
      <w:r w:rsidRPr="00BA661B">
        <w:rPr>
          <w:lang w:val="uk-UA"/>
        </w:rPr>
        <w:t>:</w:t>
      </w:r>
    </w:p>
    <w:p w14:paraId="1DFFCD3F" w14:textId="77777777" w:rsidR="00BA661B" w:rsidRPr="00BA661B" w:rsidRDefault="00BA661B" w:rsidP="00BA661B">
      <w:pPr>
        <w:numPr>
          <w:ilvl w:val="1"/>
          <w:numId w:val="1"/>
        </w:numPr>
        <w:rPr>
          <w:lang w:val="uk-UA"/>
        </w:rPr>
      </w:pPr>
      <w:r w:rsidRPr="00BA661B">
        <w:rPr>
          <w:lang w:val="uk-UA"/>
        </w:rPr>
        <w:t xml:space="preserve">The Prohibition movement emerged from the </w:t>
      </w:r>
      <w:r w:rsidRPr="00BA661B">
        <w:rPr>
          <w:b/>
          <w:bCs/>
          <w:lang w:val="uk-UA"/>
        </w:rPr>
        <w:t>temperance movement</w:t>
      </w:r>
      <w:r w:rsidRPr="00BA661B">
        <w:rPr>
          <w:lang w:val="uk-UA"/>
        </w:rPr>
        <w:t>, which had been active since the early 19th century.</w:t>
      </w:r>
    </w:p>
    <w:p w14:paraId="7971BE7A" w14:textId="77777777" w:rsidR="00BA661B" w:rsidRPr="00BA661B" w:rsidRDefault="00BA661B" w:rsidP="00BA661B">
      <w:pPr>
        <w:numPr>
          <w:ilvl w:val="1"/>
          <w:numId w:val="1"/>
        </w:numPr>
        <w:rPr>
          <w:lang w:val="uk-UA"/>
        </w:rPr>
      </w:pPr>
      <w:r w:rsidRPr="00BA661B">
        <w:rPr>
          <w:lang w:val="uk-UA"/>
        </w:rPr>
        <w:t>Advocates believed alcohol was responsible for societal problems, including crime, domestic violence, and poverty.</w:t>
      </w:r>
    </w:p>
    <w:p w14:paraId="1BA5514C" w14:textId="77777777" w:rsidR="00BA661B" w:rsidRPr="00BA661B" w:rsidRDefault="00BA661B" w:rsidP="00BA661B">
      <w:pPr>
        <w:numPr>
          <w:ilvl w:val="1"/>
          <w:numId w:val="1"/>
        </w:numPr>
        <w:rPr>
          <w:lang w:val="uk-UA"/>
        </w:rPr>
      </w:pPr>
      <w:r w:rsidRPr="00BA661B">
        <w:rPr>
          <w:lang w:val="uk-UA"/>
        </w:rPr>
        <w:t xml:space="preserve">Groups like the </w:t>
      </w:r>
      <w:r w:rsidRPr="00BA661B">
        <w:rPr>
          <w:b/>
          <w:bCs/>
          <w:lang w:val="uk-UA"/>
        </w:rPr>
        <w:t>Women's Christian Temperance Union (WCTU)</w:t>
      </w:r>
      <w:r w:rsidRPr="00BA661B">
        <w:rPr>
          <w:lang w:val="uk-UA"/>
        </w:rPr>
        <w:t xml:space="preserve"> and the </w:t>
      </w:r>
      <w:r w:rsidRPr="00BA661B">
        <w:rPr>
          <w:b/>
          <w:bCs/>
          <w:lang w:val="uk-UA"/>
        </w:rPr>
        <w:t>Anti-Saloon League</w:t>
      </w:r>
      <w:r w:rsidRPr="00BA661B">
        <w:rPr>
          <w:lang w:val="uk-UA"/>
        </w:rPr>
        <w:t xml:space="preserve"> were instrumental in pushing for prohibition.</w:t>
      </w:r>
    </w:p>
    <w:p w14:paraId="302C9791" w14:textId="77777777" w:rsidR="00BA661B" w:rsidRPr="00BA661B" w:rsidRDefault="00BA661B" w:rsidP="00BA661B">
      <w:pPr>
        <w:numPr>
          <w:ilvl w:val="0"/>
          <w:numId w:val="1"/>
        </w:numPr>
        <w:rPr>
          <w:lang w:val="uk-UA"/>
        </w:rPr>
      </w:pPr>
      <w:r w:rsidRPr="00BA661B">
        <w:rPr>
          <w:b/>
          <w:bCs/>
          <w:lang w:val="uk-UA"/>
        </w:rPr>
        <w:t>Religious and Moral Grounds</w:t>
      </w:r>
      <w:r w:rsidRPr="00BA661B">
        <w:rPr>
          <w:lang w:val="uk-UA"/>
        </w:rPr>
        <w:t>:</w:t>
      </w:r>
    </w:p>
    <w:p w14:paraId="39BF700A" w14:textId="77777777" w:rsidR="00BA661B" w:rsidRPr="00BA661B" w:rsidRDefault="00BA661B" w:rsidP="00BA661B">
      <w:pPr>
        <w:numPr>
          <w:ilvl w:val="1"/>
          <w:numId w:val="1"/>
        </w:numPr>
        <w:rPr>
          <w:lang w:val="uk-UA"/>
        </w:rPr>
      </w:pPr>
      <w:r w:rsidRPr="00BA661B">
        <w:rPr>
          <w:lang w:val="uk-UA"/>
        </w:rPr>
        <w:t>Many Protestant groups supported Prohibition, viewing it as a moral imperative to purify society.</w:t>
      </w:r>
    </w:p>
    <w:p w14:paraId="003A0BB9" w14:textId="77777777" w:rsidR="00BA661B" w:rsidRPr="00BA661B" w:rsidRDefault="00BA661B" w:rsidP="00BA661B">
      <w:pPr>
        <w:numPr>
          <w:ilvl w:val="0"/>
          <w:numId w:val="1"/>
        </w:numPr>
        <w:rPr>
          <w:lang w:val="uk-UA"/>
        </w:rPr>
      </w:pPr>
      <w:r w:rsidRPr="00BA661B">
        <w:rPr>
          <w:b/>
          <w:bCs/>
          <w:lang w:val="uk-UA"/>
        </w:rPr>
        <w:t>World War I Influence</w:t>
      </w:r>
      <w:r w:rsidRPr="00BA661B">
        <w:rPr>
          <w:lang w:val="uk-UA"/>
        </w:rPr>
        <w:t>:</w:t>
      </w:r>
    </w:p>
    <w:p w14:paraId="4DE074C0" w14:textId="77777777" w:rsidR="00BA661B" w:rsidRPr="00BA661B" w:rsidRDefault="00BA661B" w:rsidP="00BA661B">
      <w:pPr>
        <w:numPr>
          <w:ilvl w:val="1"/>
          <w:numId w:val="1"/>
        </w:numPr>
        <w:rPr>
          <w:lang w:val="uk-UA"/>
        </w:rPr>
      </w:pPr>
      <w:r w:rsidRPr="00BA661B">
        <w:rPr>
          <w:lang w:val="uk-UA"/>
        </w:rPr>
        <w:t>Anti-German sentiment during WWI bolstered support for Prohibition, as many breweries were owned by German Americans.</w:t>
      </w:r>
    </w:p>
    <w:p w14:paraId="36EBBA9A" w14:textId="77777777" w:rsidR="00BA661B" w:rsidRPr="00BA661B" w:rsidRDefault="00BA661B" w:rsidP="00BA661B">
      <w:pPr>
        <w:numPr>
          <w:ilvl w:val="1"/>
          <w:numId w:val="1"/>
        </w:numPr>
        <w:rPr>
          <w:lang w:val="uk-UA"/>
        </w:rPr>
      </w:pPr>
      <w:r w:rsidRPr="00BA661B">
        <w:rPr>
          <w:lang w:val="uk-UA"/>
        </w:rPr>
        <w:t>Grain and resources were seen as better used for the war effort than for alcohol production.</w:t>
      </w:r>
    </w:p>
    <w:p w14:paraId="0C626770" w14:textId="77777777" w:rsidR="00BA661B" w:rsidRPr="00BA661B" w:rsidRDefault="00BA661B" w:rsidP="00BA661B">
      <w:pPr>
        <w:rPr>
          <w:lang w:val="uk-UA"/>
        </w:rPr>
      </w:pPr>
      <w:r w:rsidRPr="00BA661B">
        <w:rPr>
          <w:lang w:val="uk-UA"/>
        </w:rPr>
        <w:pict w14:anchorId="2100DB3E">
          <v:rect id="_x0000_i1050" style="width:0;height:1.5pt" o:hralign="center" o:hrstd="t" o:hr="t" fillcolor="#a0a0a0" stroked="f"/>
        </w:pict>
      </w:r>
    </w:p>
    <w:p w14:paraId="3626DDB9" w14:textId="77777777" w:rsidR="00BA661B" w:rsidRPr="00BA661B" w:rsidRDefault="00BA661B" w:rsidP="00BA661B">
      <w:pPr>
        <w:rPr>
          <w:b/>
          <w:bCs/>
          <w:lang w:val="uk-UA"/>
        </w:rPr>
      </w:pPr>
      <w:r w:rsidRPr="00BA661B">
        <w:rPr>
          <w:b/>
          <w:bCs/>
          <w:lang w:val="uk-UA"/>
        </w:rPr>
        <w:t>The 18th Amendment</w:t>
      </w:r>
    </w:p>
    <w:p w14:paraId="0C14D83A" w14:textId="77777777" w:rsidR="00BA661B" w:rsidRPr="00BA661B" w:rsidRDefault="00BA661B" w:rsidP="00BA661B">
      <w:pPr>
        <w:numPr>
          <w:ilvl w:val="0"/>
          <w:numId w:val="2"/>
        </w:numPr>
        <w:rPr>
          <w:lang w:val="uk-UA"/>
        </w:rPr>
      </w:pPr>
      <w:r w:rsidRPr="00BA661B">
        <w:rPr>
          <w:b/>
          <w:bCs/>
          <w:lang w:val="uk-UA"/>
        </w:rPr>
        <w:t>Text</w:t>
      </w:r>
      <w:r w:rsidRPr="00BA661B">
        <w:rPr>
          <w:lang w:val="uk-UA"/>
        </w:rPr>
        <w:t>:</w:t>
      </w:r>
    </w:p>
    <w:p w14:paraId="16B7F0A1" w14:textId="77777777" w:rsidR="00BA661B" w:rsidRPr="00BA661B" w:rsidRDefault="00BA661B" w:rsidP="00BA661B">
      <w:pPr>
        <w:numPr>
          <w:ilvl w:val="1"/>
          <w:numId w:val="2"/>
        </w:numPr>
        <w:rPr>
          <w:lang w:val="uk-UA"/>
        </w:rPr>
      </w:pPr>
      <w:r w:rsidRPr="00BA661B">
        <w:rPr>
          <w:lang w:val="uk-UA"/>
        </w:rPr>
        <w:t xml:space="preserve">Ratified on </w:t>
      </w:r>
      <w:r w:rsidRPr="00BA661B">
        <w:rPr>
          <w:b/>
          <w:bCs/>
          <w:lang w:val="uk-UA"/>
        </w:rPr>
        <w:t>January 16, 1919</w:t>
      </w:r>
      <w:r w:rsidRPr="00BA661B">
        <w:rPr>
          <w:lang w:val="uk-UA"/>
        </w:rPr>
        <w:t>, the amendment stated:</w:t>
      </w:r>
    </w:p>
    <w:p w14:paraId="299715E0" w14:textId="77777777" w:rsidR="00BA661B" w:rsidRPr="00BA661B" w:rsidRDefault="00BA661B" w:rsidP="00BA661B">
      <w:pPr>
        <w:numPr>
          <w:ilvl w:val="2"/>
          <w:numId w:val="2"/>
        </w:numPr>
        <w:rPr>
          <w:lang w:val="uk-UA"/>
        </w:rPr>
      </w:pPr>
      <w:r w:rsidRPr="00BA661B">
        <w:rPr>
          <w:i/>
          <w:iCs/>
          <w:lang w:val="uk-UA"/>
        </w:rPr>
        <w:t>“After one year from the ratification of this article, the manufacture, sale, or transportation of intoxicating liquors within, the importation thereof into, or the exportation thereof from the United States and all territory subject to the jurisdiction thereof for beverage purposes is hereby prohibited.”</w:t>
      </w:r>
    </w:p>
    <w:p w14:paraId="242EED7F" w14:textId="77777777" w:rsidR="00BA661B" w:rsidRPr="00BA661B" w:rsidRDefault="00BA661B" w:rsidP="00BA661B">
      <w:pPr>
        <w:numPr>
          <w:ilvl w:val="1"/>
          <w:numId w:val="2"/>
        </w:numPr>
        <w:rPr>
          <w:lang w:val="uk-UA"/>
        </w:rPr>
      </w:pPr>
      <w:r w:rsidRPr="00BA661B">
        <w:rPr>
          <w:lang w:val="uk-UA"/>
        </w:rPr>
        <w:t xml:space="preserve">It did not outlaw the </w:t>
      </w:r>
      <w:r w:rsidRPr="00BA661B">
        <w:rPr>
          <w:b/>
          <w:bCs/>
          <w:lang w:val="uk-UA"/>
        </w:rPr>
        <w:t>consumption</w:t>
      </w:r>
      <w:r w:rsidRPr="00BA661B">
        <w:rPr>
          <w:lang w:val="uk-UA"/>
        </w:rPr>
        <w:t xml:space="preserve"> of alcohol.</w:t>
      </w:r>
    </w:p>
    <w:p w14:paraId="3759E0AD" w14:textId="77777777" w:rsidR="00BA661B" w:rsidRPr="00BA661B" w:rsidRDefault="00BA661B" w:rsidP="00BA661B">
      <w:pPr>
        <w:numPr>
          <w:ilvl w:val="0"/>
          <w:numId w:val="2"/>
        </w:numPr>
        <w:rPr>
          <w:lang w:val="uk-UA"/>
        </w:rPr>
      </w:pPr>
      <w:r w:rsidRPr="00BA661B">
        <w:rPr>
          <w:b/>
          <w:bCs/>
          <w:lang w:val="uk-UA"/>
        </w:rPr>
        <w:t>Volstead Act</w:t>
      </w:r>
      <w:r w:rsidRPr="00BA661B">
        <w:rPr>
          <w:lang w:val="uk-UA"/>
        </w:rPr>
        <w:t>:</w:t>
      </w:r>
    </w:p>
    <w:p w14:paraId="0E0D27E4" w14:textId="77777777" w:rsidR="00BA661B" w:rsidRPr="00BA661B" w:rsidRDefault="00BA661B" w:rsidP="00BA661B">
      <w:pPr>
        <w:numPr>
          <w:ilvl w:val="1"/>
          <w:numId w:val="2"/>
        </w:numPr>
        <w:rPr>
          <w:lang w:val="uk-UA"/>
        </w:rPr>
      </w:pPr>
      <w:r w:rsidRPr="00BA661B">
        <w:rPr>
          <w:lang w:val="uk-UA"/>
        </w:rPr>
        <w:t xml:space="preserve">Passed in </w:t>
      </w:r>
      <w:r w:rsidRPr="00BA661B">
        <w:rPr>
          <w:b/>
          <w:bCs/>
          <w:lang w:val="uk-UA"/>
        </w:rPr>
        <w:t>1919</w:t>
      </w:r>
      <w:r w:rsidRPr="00BA661B">
        <w:rPr>
          <w:lang w:val="uk-UA"/>
        </w:rPr>
        <w:t xml:space="preserve">, this law defined "intoxicating liquor" as beverages containing more than </w:t>
      </w:r>
      <w:r w:rsidRPr="00BA661B">
        <w:rPr>
          <w:b/>
          <w:bCs/>
          <w:lang w:val="uk-UA"/>
        </w:rPr>
        <w:t>0.5% alcohol by volume</w:t>
      </w:r>
      <w:r w:rsidRPr="00BA661B">
        <w:rPr>
          <w:lang w:val="uk-UA"/>
        </w:rPr>
        <w:t>.</w:t>
      </w:r>
    </w:p>
    <w:p w14:paraId="29BFFD8B" w14:textId="77777777" w:rsidR="00BA661B" w:rsidRPr="00BA661B" w:rsidRDefault="00BA661B" w:rsidP="00BA661B">
      <w:pPr>
        <w:numPr>
          <w:ilvl w:val="1"/>
          <w:numId w:val="2"/>
        </w:numPr>
        <w:rPr>
          <w:lang w:val="uk-UA"/>
        </w:rPr>
      </w:pPr>
      <w:r w:rsidRPr="00BA661B">
        <w:rPr>
          <w:lang w:val="uk-UA"/>
        </w:rPr>
        <w:t>The Act established enforcement measures for Prohibition but lacked adequate funding and resources for widespread compliance.</w:t>
      </w:r>
    </w:p>
    <w:p w14:paraId="456E7B50" w14:textId="77777777" w:rsidR="00BA661B" w:rsidRPr="00BA661B" w:rsidRDefault="00BA661B" w:rsidP="00BA661B">
      <w:pPr>
        <w:rPr>
          <w:lang w:val="uk-UA"/>
        </w:rPr>
      </w:pPr>
      <w:r w:rsidRPr="00BA661B">
        <w:rPr>
          <w:lang w:val="uk-UA"/>
        </w:rPr>
        <w:pict w14:anchorId="38E78D00">
          <v:rect id="_x0000_i1051" style="width:0;height:1.5pt" o:hralign="center" o:hrstd="t" o:hr="t" fillcolor="#a0a0a0" stroked="f"/>
        </w:pict>
      </w:r>
    </w:p>
    <w:p w14:paraId="3A7D8048" w14:textId="77777777" w:rsidR="00BA661B" w:rsidRPr="00BA661B" w:rsidRDefault="00BA661B" w:rsidP="00BA661B">
      <w:pPr>
        <w:rPr>
          <w:b/>
          <w:bCs/>
          <w:lang w:val="uk-UA"/>
        </w:rPr>
      </w:pPr>
      <w:r w:rsidRPr="00BA661B">
        <w:rPr>
          <w:b/>
          <w:bCs/>
          <w:lang w:val="uk-UA"/>
        </w:rPr>
        <w:t>Effects of Prohibition</w:t>
      </w:r>
    </w:p>
    <w:p w14:paraId="7BAF2A49" w14:textId="77777777" w:rsidR="00BA661B" w:rsidRPr="00BA661B" w:rsidRDefault="00BA661B" w:rsidP="00BA661B">
      <w:pPr>
        <w:numPr>
          <w:ilvl w:val="0"/>
          <w:numId w:val="3"/>
        </w:numPr>
        <w:rPr>
          <w:lang w:val="uk-UA"/>
        </w:rPr>
      </w:pPr>
      <w:r w:rsidRPr="00BA661B">
        <w:rPr>
          <w:b/>
          <w:bCs/>
          <w:lang w:val="uk-UA"/>
        </w:rPr>
        <w:t>Positive Outcomes</w:t>
      </w:r>
      <w:r w:rsidRPr="00BA661B">
        <w:rPr>
          <w:lang w:val="uk-UA"/>
        </w:rPr>
        <w:t>:</w:t>
      </w:r>
    </w:p>
    <w:p w14:paraId="09F63473" w14:textId="77777777" w:rsidR="00BA661B" w:rsidRPr="00BA661B" w:rsidRDefault="00BA661B" w:rsidP="00BA661B">
      <w:pPr>
        <w:numPr>
          <w:ilvl w:val="1"/>
          <w:numId w:val="3"/>
        </w:numPr>
        <w:rPr>
          <w:lang w:val="uk-UA"/>
        </w:rPr>
      </w:pPr>
      <w:r w:rsidRPr="00BA661B">
        <w:rPr>
          <w:lang w:val="uk-UA"/>
        </w:rPr>
        <w:t>Alcohol consumption initially dropped, and some proponents cited decreases in arrests for public drunkenness and certain types of crime.</w:t>
      </w:r>
    </w:p>
    <w:p w14:paraId="4546D20E" w14:textId="77777777" w:rsidR="00BA661B" w:rsidRPr="00BA661B" w:rsidRDefault="00BA661B" w:rsidP="00BA661B">
      <w:pPr>
        <w:numPr>
          <w:ilvl w:val="0"/>
          <w:numId w:val="3"/>
        </w:numPr>
        <w:rPr>
          <w:lang w:val="uk-UA"/>
        </w:rPr>
      </w:pPr>
      <w:r w:rsidRPr="00BA661B">
        <w:rPr>
          <w:b/>
          <w:bCs/>
          <w:lang w:val="uk-UA"/>
        </w:rPr>
        <w:lastRenderedPageBreak/>
        <w:t>Negative Consequences</w:t>
      </w:r>
      <w:r w:rsidRPr="00BA661B">
        <w:rPr>
          <w:lang w:val="uk-UA"/>
        </w:rPr>
        <w:t>:</w:t>
      </w:r>
    </w:p>
    <w:p w14:paraId="48F5385B" w14:textId="77777777" w:rsidR="00BA661B" w:rsidRPr="00BA661B" w:rsidRDefault="00BA661B" w:rsidP="00BA661B">
      <w:pPr>
        <w:numPr>
          <w:ilvl w:val="1"/>
          <w:numId w:val="3"/>
        </w:numPr>
        <w:rPr>
          <w:lang w:val="uk-UA"/>
        </w:rPr>
      </w:pPr>
      <w:r w:rsidRPr="00BA661B">
        <w:rPr>
          <w:b/>
          <w:bCs/>
          <w:lang w:val="uk-UA"/>
        </w:rPr>
        <w:t>Rise of Organized Crime</w:t>
      </w:r>
      <w:r w:rsidRPr="00BA661B">
        <w:rPr>
          <w:lang w:val="uk-UA"/>
        </w:rPr>
        <w:t>:</w:t>
      </w:r>
    </w:p>
    <w:p w14:paraId="027FC9AA" w14:textId="77777777" w:rsidR="00BA661B" w:rsidRPr="00BA661B" w:rsidRDefault="00BA661B" w:rsidP="00BA661B">
      <w:pPr>
        <w:numPr>
          <w:ilvl w:val="2"/>
          <w:numId w:val="3"/>
        </w:numPr>
        <w:rPr>
          <w:lang w:val="uk-UA"/>
        </w:rPr>
      </w:pPr>
      <w:r w:rsidRPr="00BA661B">
        <w:rPr>
          <w:lang w:val="uk-UA"/>
        </w:rPr>
        <w:t xml:space="preserve">Criminal enterprises thrived by smuggling and producing alcohol. Figures like </w:t>
      </w:r>
      <w:r w:rsidRPr="00BA661B">
        <w:rPr>
          <w:b/>
          <w:bCs/>
          <w:lang w:val="uk-UA"/>
        </w:rPr>
        <w:t>Al Capone</w:t>
      </w:r>
      <w:r w:rsidRPr="00BA661B">
        <w:rPr>
          <w:lang w:val="uk-UA"/>
        </w:rPr>
        <w:t xml:space="preserve"> became infamous for bootlegging.</w:t>
      </w:r>
    </w:p>
    <w:p w14:paraId="7B68209F" w14:textId="77777777" w:rsidR="00BA661B" w:rsidRPr="00BA661B" w:rsidRDefault="00BA661B" w:rsidP="00BA661B">
      <w:pPr>
        <w:numPr>
          <w:ilvl w:val="1"/>
          <w:numId w:val="3"/>
        </w:numPr>
        <w:rPr>
          <w:lang w:val="uk-UA"/>
        </w:rPr>
      </w:pPr>
      <w:r w:rsidRPr="00BA661B">
        <w:rPr>
          <w:b/>
          <w:bCs/>
          <w:lang w:val="uk-UA"/>
        </w:rPr>
        <w:t>Speakeasies</w:t>
      </w:r>
      <w:r w:rsidRPr="00BA661B">
        <w:rPr>
          <w:lang w:val="uk-UA"/>
        </w:rPr>
        <w:t>:</w:t>
      </w:r>
    </w:p>
    <w:p w14:paraId="64B877DC" w14:textId="77777777" w:rsidR="00BA661B" w:rsidRPr="00BA661B" w:rsidRDefault="00BA661B" w:rsidP="00BA661B">
      <w:pPr>
        <w:numPr>
          <w:ilvl w:val="2"/>
          <w:numId w:val="3"/>
        </w:numPr>
        <w:rPr>
          <w:lang w:val="uk-UA"/>
        </w:rPr>
      </w:pPr>
      <w:r w:rsidRPr="00BA661B">
        <w:rPr>
          <w:lang w:val="uk-UA"/>
        </w:rPr>
        <w:t>Underground bars, known as speakeasies, proliferated in cities, defying the ban.</w:t>
      </w:r>
    </w:p>
    <w:p w14:paraId="13DB2CAF" w14:textId="77777777" w:rsidR="00BA661B" w:rsidRPr="00BA661B" w:rsidRDefault="00BA661B" w:rsidP="00BA661B">
      <w:pPr>
        <w:numPr>
          <w:ilvl w:val="1"/>
          <w:numId w:val="3"/>
        </w:numPr>
        <w:rPr>
          <w:lang w:val="uk-UA"/>
        </w:rPr>
      </w:pPr>
      <w:r w:rsidRPr="00BA661B">
        <w:rPr>
          <w:b/>
          <w:bCs/>
          <w:lang w:val="uk-UA"/>
        </w:rPr>
        <w:t>Corruption</w:t>
      </w:r>
      <w:r w:rsidRPr="00BA661B">
        <w:rPr>
          <w:lang w:val="uk-UA"/>
        </w:rPr>
        <w:t>:</w:t>
      </w:r>
    </w:p>
    <w:p w14:paraId="5A4DEF6B" w14:textId="77777777" w:rsidR="00BA661B" w:rsidRPr="00BA661B" w:rsidRDefault="00BA661B" w:rsidP="00BA661B">
      <w:pPr>
        <w:numPr>
          <w:ilvl w:val="2"/>
          <w:numId w:val="3"/>
        </w:numPr>
        <w:rPr>
          <w:lang w:val="uk-UA"/>
        </w:rPr>
      </w:pPr>
      <w:r w:rsidRPr="00BA661B">
        <w:rPr>
          <w:lang w:val="uk-UA"/>
        </w:rPr>
        <w:t>Law enforcement and politicians were often bribed to ignore violations, undermining public trust in the government.</w:t>
      </w:r>
    </w:p>
    <w:p w14:paraId="7AE6BE66" w14:textId="77777777" w:rsidR="00BA661B" w:rsidRPr="00BA661B" w:rsidRDefault="00BA661B" w:rsidP="00BA661B">
      <w:pPr>
        <w:numPr>
          <w:ilvl w:val="1"/>
          <w:numId w:val="3"/>
        </w:numPr>
        <w:rPr>
          <w:lang w:val="uk-UA"/>
        </w:rPr>
      </w:pPr>
      <w:r w:rsidRPr="00BA661B">
        <w:rPr>
          <w:b/>
          <w:bCs/>
          <w:lang w:val="uk-UA"/>
        </w:rPr>
        <w:t>Economic Impact</w:t>
      </w:r>
      <w:r w:rsidRPr="00BA661B">
        <w:rPr>
          <w:lang w:val="uk-UA"/>
        </w:rPr>
        <w:t>:</w:t>
      </w:r>
    </w:p>
    <w:p w14:paraId="012349CB" w14:textId="77777777" w:rsidR="00BA661B" w:rsidRPr="00BA661B" w:rsidRDefault="00BA661B" w:rsidP="00BA661B">
      <w:pPr>
        <w:numPr>
          <w:ilvl w:val="2"/>
          <w:numId w:val="3"/>
        </w:numPr>
        <w:rPr>
          <w:lang w:val="uk-UA"/>
        </w:rPr>
      </w:pPr>
      <w:r w:rsidRPr="00BA661B">
        <w:rPr>
          <w:lang w:val="uk-UA"/>
        </w:rPr>
        <w:t>The loss of jobs and tax revenue from the alcohol industry hurt the economy, especially during the Great Depression.</w:t>
      </w:r>
    </w:p>
    <w:p w14:paraId="41D2923D" w14:textId="77777777" w:rsidR="00BA661B" w:rsidRPr="00BA661B" w:rsidRDefault="00BA661B" w:rsidP="00BA661B">
      <w:pPr>
        <w:numPr>
          <w:ilvl w:val="0"/>
          <w:numId w:val="3"/>
        </w:numPr>
        <w:rPr>
          <w:lang w:val="uk-UA"/>
        </w:rPr>
      </w:pPr>
      <w:r w:rsidRPr="00BA661B">
        <w:rPr>
          <w:b/>
          <w:bCs/>
          <w:lang w:val="uk-UA"/>
        </w:rPr>
        <w:t>Public Backlash</w:t>
      </w:r>
      <w:r w:rsidRPr="00BA661B">
        <w:rPr>
          <w:lang w:val="uk-UA"/>
        </w:rPr>
        <w:t>:</w:t>
      </w:r>
    </w:p>
    <w:p w14:paraId="46410F6B" w14:textId="77777777" w:rsidR="00BA661B" w:rsidRPr="00BA661B" w:rsidRDefault="00BA661B" w:rsidP="00BA661B">
      <w:pPr>
        <w:numPr>
          <w:ilvl w:val="1"/>
          <w:numId w:val="3"/>
        </w:numPr>
        <w:rPr>
          <w:lang w:val="uk-UA"/>
        </w:rPr>
      </w:pPr>
      <w:r w:rsidRPr="00BA661B">
        <w:rPr>
          <w:lang w:val="uk-UA"/>
        </w:rPr>
        <w:t>By the late 1920s, Prohibition was widely seen as a failure, as alcohol consumption began to rise again and enforcement efforts faltered.</w:t>
      </w:r>
    </w:p>
    <w:p w14:paraId="48F95855" w14:textId="77777777" w:rsidR="00BA661B" w:rsidRPr="00BA661B" w:rsidRDefault="00BA661B" w:rsidP="00BA661B">
      <w:pPr>
        <w:rPr>
          <w:lang w:val="uk-UA"/>
        </w:rPr>
      </w:pPr>
      <w:r w:rsidRPr="00BA661B">
        <w:rPr>
          <w:lang w:val="uk-UA"/>
        </w:rPr>
        <w:pict w14:anchorId="26190AAC">
          <v:rect id="_x0000_i1052" style="width:0;height:1.5pt" o:hralign="center" o:hrstd="t" o:hr="t" fillcolor="#a0a0a0" stroked="f"/>
        </w:pict>
      </w:r>
    </w:p>
    <w:p w14:paraId="20BE9444" w14:textId="77777777" w:rsidR="00BA661B" w:rsidRPr="00BA661B" w:rsidRDefault="00BA661B" w:rsidP="00BA661B">
      <w:pPr>
        <w:rPr>
          <w:b/>
          <w:bCs/>
          <w:lang w:val="uk-UA"/>
        </w:rPr>
      </w:pPr>
      <w:r w:rsidRPr="00BA661B">
        <w:rPr>
          <w:b/>
          <w:bCs/>
          <w:lang w:val="uk-UA"/>
        </w:rPr>
        <w:t>Repeal of Prohibition</w:t>
      </w:r>
    </w:p>
    <w:p w14:paraId="4A4AB0F2" w14:textId="77777777" w:rsidR="00BA661B" w:rsidRPr="00BA661B" w:rsidRDefault="00BA661B" w:rsidP="00BA661B">
      <w:pPr>
        <w:numPr>
          <w:ilvl w:val="0"/>
          <w:numId w:val="4"/>
        </w:numPr>
        <w:rPr>
          <w:lang w:val="uk-UA"/>
        </w:rPr>
      </w:pPr>
      <w:r w:rsidRPr="00BA661B">
        <w:rPr>
          <w:b/>
          <w:bCs/>
          <w:lang w:val="uk-UA"/>
        </w:rPr>
        <w:t>21st Amendment</w:t>
      </w:r>
      <w:r w:rsidRPr="00BA661B">
        <w:rPr>
          <w:lang w:val="uk-UA"/>
        </w:rPr>
        <w:t>:</w:t>
      </w:r>
    </w:p>
    <w:p w14:paraId="2E730F41" w14:textId="77777777" w:rsidR="00BA661B" w:rsidRPr="00BA661B" w:rsidRDefault="00BA661B" w:rsidP="00BA661B">
      <w:pPr>
        <w:numPr>
          <w:ilvl w:val="1"/>
          <w:numId w:val="4"/>
        </w:numPr>
        <w:rPr>
          <w:lang w:val="uk-UA"/>
        </w:rPr>
      </w:pPr>
      <w:r w:rsidRPr="00BA661B">
        <w:rPr>
          <w:lang w:val="uk-UA"/>
        </w:rPr>
        <w:t xml:space="preserve">Growing opposition to Prohibition led to the ratification of the </w:t>
      </w:r>
      <w:r w:rsidRPr="00BA661B">
        <w:rPr>
          <w:b/>
          <w:bCs/>
          <w:lang w:val="uk-UA"/>
        </w:rPr>
        <w:t>21st Amendment</w:t>
      </w:r>
      <w:r w:rsidRPr="00BA661B">
        <w:rPr>
          <w:lang w:val="uk-UA"/>
        </w:rPr>
        <w:t xml:space="preserve"> on </w:t>
      </w:r>
      <w:r w:rsidRPr="00BA661B">
        <w:rPr>
          <w:b/>
          <w:bCs/>
          <w:lang w:val="uk-UA"/>
        </w:rPr>
        <w:t>December 5, 1933</w:t>
      </w:r>
      <w:r w:rsidRPr="00BA661B">
        <w:rPr>
          <w:lang w:val="uk-UA"/>
        </w:rPr>
        <w:t>, repealing the 18th Amendment.</w:t>
      </w:r>
    </w:p>
    <w:p w14:paraId="0F1CF434" w14:textId="77777777" w:rsidR="00BA661B" w:rsidRPr="00BA661B" w:rsidRDefault="00BA661B" w:rsidP="00BA661B">
      <w:pPr>
        <w:numPr>
          <w:ilvl w:val="1"/>
          <w:numId w:val="4"/>
        </w:numPr>
        <w:rPr>
          <w:lang w:val="uk-UA"/>
        </w:rPr>
      </w:pPr>
      <w:r w:rsidRPr="00BA661B">
        <w:rPr>
          <w:lang w:val="uk-UA"/>
        </w:rPr>
        <w:t>It remains the only constitutional amendment ever repealed.</w:t>
      </w:r>
    </w:p>
    <w:p w14:paraId="64D11C38" w14:textId="77777777" w:rsidR="00BA661B" w:rsidRPr="00BA661B" w:rsidRDefault="00BA661B" w:rsidP="00BA661B">
      <w:pPr>
        <w:numPr>
          <w:ilvl w:val="0"/>
          <w:numId w:val="4"/>
        </w:numPr>
        <w:rPr>
          <w:lang w:val="uk-UA"/>
        </w:rPr>
      </w:pPr>
      <w:r w:rsidRPr="00BA661B">
        <w:rPr>
          <w:b/>
          <w:bCs/>
          <w:lang w:val="uk-UA"/>
        </w:rPr>
        <w:t>Legacy</w:t>
      </w:r>
      <w:r w:rsidRPr="00BA661B">
        <w:rPr>
          <w:lang w:val="uk-UA"/>
        </w:rPr>
        <w:t>:</w:t>
      </w:r>
    </w:p>
    <w:p w14:paraId="45348C6D" w14:textId="77777777" w:rsidR="00BA661B" w:rsidRPr="00BA661B" w:rsidRDefault="00BA661B" w:rsidP="00BA661B">
      <w:pPr>
        <w:numPr>
          <w:ilvl w:val="1"/>
          <w:numId w:val="4"/>
        </w:numPr>
        <w:rPr>
          <w:lang w:val="uk-UA"/>
        </w:rPr>
      </w:pPr>
      <w:r w:rsidRPr="00BA661B">
        <w:rPr>
          <w:lang w:val="uk-UA"/>
        </w:rPr>
        <w:t>Prohibition highlighted the challenges of legislating morality and the unintended consequences of broad restrictions on personal behavior.</w:t>
      </w:r>
    </w:p>
    <w:p w14:paraId="0BFC03A6" w14:textId="77777777" w:rsidR="00BA661B" w:rsidRPr="00BA661B" w:rsidRDefault="00BA661B" w:rsidP="00BA661B">
      <w:pPr>
        <w:numPr>
          <w:ilvl w:val="1"/>
          <w:numId w:val="4"/>
        </w:numPr>
        <w:rPr>
          <w:lang w:val="uk-UA"/>
        </w:rPr>
      </w:pPr>
      <w:r w:rsidRPr="00BA661B">
        <w:rPr>
          <w:lang w:val="uk-UA"/>
        </w:rPr>
        <w:t>It also had a lasting impact on law enforcement, organized crime, and American attitudes toward alcohol regulation.</w:t>
      </w:r>
    </w:p>
    <w:p w14:paraId="6096C5AC" w14:textId="77777777" w:rsidR="00AA58FC" w:rsidRDefault="00AA58FC"/>
    <w:sectPr w:rsidR="00AA58FC">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D4BC8"/>
    <w:multiLevelType w:val="multilevel"/>
    <w:tmpl w:val="D63EC2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A622737"/>
    <w:multiLevelType w:val="multilevel"/>
    <w:tmpl w:val="5C6E83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396B39"/>
    <w:multiLevelType w:val="multilevel"/>
    <w:tmpl w:val="4E5A67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D8E776C"/>
    <w:multiLevelType w:val="multilevel"/>
    <w:tmpl w:val="970AE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9297650">
    <w:abstractNumId w:val="0"/>
  </w:num>
  <w:num w:numId="2" w16cid:durableId="1560096829">
    <w:abstractNumId w:val="1"/>
  </w:num>
  <w:num w:numId="3" w16cid:durableId="876360328">
    <w:abstractNumId w:val="3"/>
  </w:num>
  <w:num w:numId="4" w16cid:durableId="7803466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463"/>
    <w:rsid w:val="002A5463"/>
    <w:rsid w:val="00A67961"/>
    <w:rsid w:val="00AA58FC"/>
    <w:rsid w:val="00BA661B"/>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8FA2D2-3D34-4F46-8DEA-CD719CE35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2A5463"/>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A5463"/>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A5463"/>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A5463"/>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A5463"/>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A546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546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546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546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5463"/>
    <w:rPr>
      <w:rFonts w:asciiTheme="majorHAnsi" w:eastAsiaTheme="majorEastAsia" w:hAnsiTheme="majorHAnsi" w:cstheme="majorBidi"/>
      <w:color w:val="2E74B5" w:themeColor="accent1" w:themeShade="BF"/>
      <w:sz w:val="40"/>
      <w:szCs w:val="40"/>
      <w:lang w:val="en-US"/>
    </w:rPr>
  </w:style>
  <w:style w:type="character" w:customStyle="1" w:styleId="Heading2Char">
    <w:name w:val="Heading 2 Char"/>
    <w:basedOn w:val="DefaultParagraphFont"/>
    <w:link w:val="Heading2"/>
    <w:uiPriority w:val="9"/>
    <w:semiHidden/>
    <w:rsid w:val="002A5463"/>
    <w:rPr>
      <w:rFonts w:asciiTheme="majorHAnsi" w:eastAsiaTheme="majorEastAsia" w:hAnsiTheme="majorHAnsi" w:cstheme="majorBidi"/>
      <w:color w:val="2E74B5" w:themeColor="accent1" w:themeShade="BF"/>
      <w:sz w:val="32"/>
      <w:szCs w:val="32"/>
      <w:lang w:val="en-US"/>
    </w:rPr>
  </w:style>
  <w:style w:type="character" w:customStyle="1" w:styleId="Heading3Char">
    <w:name w:val="Heading 3 Char"/>
    <w:basedOn w:val="DefaultParagraphFont"/>
    <w:link w:val="Heading3"/>
    <w:uiPriority w:val="9"/>
    <w:semiHidden/>
    <w:rsid w:val="002A5463"/>
    <w:rPr>
      <w:rFonts w:eastAsiaTheme="majorEastAsia" w:cstheme="majorBidi"/>
      <w:color w:val="2E74B5" w:themeColor="accent1" w:themeShade="BF"/>
      <w:sz w:val="28"/>
      <w:szCs w:val="28"/>
      <w:lang w:val="en-US"/>
    </w:rPr>
  </w:style>
  <w:style w:type="character" w:customStyle="1" w:styleId="Heading4Char">
    <w:name w:val="Heading 4 Char"/>
    <w:basedOn w:val="DefaultParagraphFont"/>
    <w:link w:val="Heading4"/>
    <w:uiPriority w:val="9"/>
    <w:semiHidden/>
    <w:rsid w:val="002A5463"/>
    <w:rPr>
      <w:rFonts w:eastAsiaTheme="majorEastAsia" w:cstheme="majorBidi"/>
      <w:i/>
      <w:iCs/>
      <w:color w:val="2E74B5" w:themeColor="accent1" w:themeShade="BF"/>
      <w:lang w:val="en-US"/>
    </w:rPr>
  </w:style>
  <w:style w:type="character" w:customStyle="1" w:styleId="Heading5Char">
    <w:name w:val="Heading 5 Char"/>
    <w:basedOn w:val="DefaultParagraphFont"/>
    <w:link w:val="Heading5"/>
    <w:uiPriority w:val="9"/>
    <w:semiHidden/>
    <w:rsid w:val="002A5463"/>
    <w:rPr>
      <w:rFonts w:eastAsiaTheme="majorEastAsia" w:cstheme="majorBidi"/>
      <w:color w:val="2E74B5" w:themeColor="accent1" w:themeShade="BF"/>
      <w:lang w:val="en-US"/>
    </w:rPr>
  </w:style>
  <w:style w:type="character" w:customStyle="1" w:styleId="Heading6Char">
    <w:name w:val="Heading 6 Char"/>
    <w:basedOn w:val="DefaultParagraphFont"/>
    <w:link w:val="Heading6"/>
    <w:uiPriority w:val="9"/>
    <w:semiHidden/>
    <w:rsid w:val="002A5463"/>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2A5463"/>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2A5463"/>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2A5463"/>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2A546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5463"/>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2A546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5463"/>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2A5463"/>
    <w:pPr>
      <w:spacing w:before="160"/>
      <w:jc w:val="center"/>
    </w:pPr>
    <w:rPr>
      <w:i/>
      <w:iCs/>
      <w:color w:val="404040" w:themeColor="text1" w:themeTint="BF"/>
    </w:rPr>
  </w:style>
  <w:style w:type="character" w:customStyle="1" w:styleId="QuoteChar">
    <w:name w:val="Quote Char"/>
    <w:basedOn w:val="DefaultParagraphFont"/>
    <w:link w:val="Quote"/>
    <w:uiPriority w:val="29"/>
    <w:rsid w:val="002A5463"/>
    <w:rPr>
      <w:i/>
      <w:iCs/>
      <w:color w:val="404040" w:themeColor="text1" w:themeTint="BF"/>
      <w:lang w:val="en-US"/>
    </w:rPr>
  </w:style>
  <w:style w:type="paragraph" w:styleId="ListParagraph">
    <w:name w:val="List Paragraph"/>
    <w:basedOn w:val="Normal"/>
    <w:uiPriority w:val="34"/>
    <w:qFormat/>
    <w:rsid w:val="002A5463"/>
    <w:pPr>
      <w:ind w:left="720"/>
      <w:contextualSpacing/>
    </w:pPr>
  </w:style>
  <w:style w:type="character" w:styleId="IntenseEmphasis">
    <w:name w:val="Intense Emphasis"/>
    <w:basedOn w:val="DefaultParagraphFont"/>
    <w:uiPriority w:val="21"/>
    <w:qFormat/>
    <w:rsid w:val="002A5463"/>
    <w:rPr>
      <w:i/>
      <w:iCs/>
      <w:color w:val="2E74B5" w:themeColor="accent1" w:themeShade="BF"/>
    </w:rPr>
  </w:style>
  <w:style w:type="paragraph" w:styleId="IntenseQuote">
    <w:name w:val="Intense Quote"/>
    <w:basedOn w:val="Normal"/>
    <w:next w:val="Normal"/>
    <w:link w:val="IntenseQuoteChar"/>
    <w:uiPriority w:val="30"/>
    <w:qFormat/>
    <w:rsid w:val="002A5463"/>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A5463"/>
    <w:rPr>
      <w:i/>
      <w:iCs/>
      <w:color w:val="2E74B5" w:themeColor="accent1" w:themeShade="BF"/>
      <w:lang w:val="en-US"/>
    </w:rPr>
  </w:style>
  <w:style w:type="character" w:styleId="IntenseReference">
    <w:name w:val="Intense Reference"/>
    <w:basedOn w:val="DefaultParagraphFont"/>
    <w:uiPriority w:val="32"/>
    <w:qFormat/>
    <w:rsid w:val="002A5463"/>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8460615">
      <w:bodyDiv w:val="1"/>
      <w:marLeft w:val="0"/>
      <w:marRight w:val="0"/>
      <w:marTop w:val="0"/>
      <w:marBottom w:val="0"/>
      <w:divBdr>
        <w:top w:val="none" w:sz="0" w:space="0" w:color="auto"/>
        <w:left w:val="none" w:sz="0" w:space="0" w:color="auto"/>
        <w:bottom w:val="none" w:sz="0" w:space="0" w:color="auto"/>
        <w:right w:val="none" w:sz="0" w:space="0" w:color="auto"/>
      </w:divBdr>
    </w:div>
    <w:div w:id="4132062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1976</Words>
  <Characters>1127</Characters>
  <Application>Microsoft Office Word</Application>
  <DocSecurity>0</DocSecurity>
  <Lines>9</Lines>
  <Paragraphs>6</Paragraphs>
  <ScaleCrop>false</ScaleCrop>
  <Company>SPecialiST RePack</Company>
  <LinksUpToDate>false</LinksUpToDate>
  <CharactersWithSpaces>3097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Nosul, Oleh</dc:creator>
  <cp:keywords/>
  <dc:description/>
  <cp:lastModifiedBy>Nosul, Oleh</cp:lastModifiedBy>
  <cp:revision>2</cp:revision>
  <dcterms:created xsi:type="dcterms:W3CDTF">2024-12-15T13:12:00Z</dcterms:created>
  <dcterms:modified xsi:type="dcterms:W3CDTF">2024-12-15T13:12:00Z</dcterms:modified>
</cp:coreProperties>
</file>