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E7" w:rsidRPr="002C4572" w:rsidRDefault="00576B29" w:rsidP="00704FE7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572">
        <w:rPr>
          <w:rFonts w:ascii="Times New Roman" w:hAnsi="Times New Roman" w:cs="Times New Roman"/>
          <w:sz w:val="32"/>
          <w:szCs w:val="32"/>
        </w:rPr>
        <w:t xml:space="preserve">Software </w:t>
      </w:r>
      <w:r>
        <w:rPr>
          <w:rFonts w:ascii="Times New Roman" w:hAnsi="Times New Roman" w:cs="Times New Roman"/>
          <w:sz w:val="32"/>
          <w:szCs w:val="32"/>
        </w:rPr>
        <w:t>Requirements Specification</w:t>
      </w:r>
      <w:r w:rsidRPr="002C457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SRS</w:t>
      </w:r>
      <w:r w:rsidRPr="002C4572">
        <w:rPr>
          <w:rFonts w:ascii="Times New Roman" w:hAnsi="Times New Roman" w:cs="Times New Roman"/>
          <w:sz w:val="32"/>
          <w:szCs w:val="32"/>
        </w:rPr>
        <w:t xml:space="preserve">) for </w:t>
      </w:r>
      <w:r w:rsidR="00704FE7">
        <w:rPr>
          <w:rFonts w:ascii="Times New Roman" w:hAnsi="Times New Roman" w:cs="Times New Roman"/>
          <w:sz w:val="32"/>
          <w:szCs w:val="32"/>
        </w:rPr>
        <w:t xml:space="preserve">Encryption and decryption Chat Client Server </w:t>
      </w:r>
      <w:r w:rsidR="00704FE7" w:rsidRPr="002C4572">
        <w:rPr>
          <w:rFonts w:ascii="Times New Roman" w:hAnsi="Times New Roman" w:cs="Times New Roman"/>
          <w:sz w:val="32"/>
          <w:szCs w:val="32"/>
        </w:rPr>
        <w:t>Project</w:t>
      </w:r>
    </w:p>
    <w:p w:rsidR="00704FE7" w:rsidRDefault="00704FE7" w:rsidP="00704FE7">
      <w:pPr>
        <w:jc w:val="center"/>
        <w:rPr>
          <w:rFonts w:ascii="Times New Roman" w:hAnsi="Times New Roman" w:cs="Times New Roman"/>
        </w:rPr>
      </w:pPr>
    </w:p>
    <w:p w:rsidR="00704FE7" w:rsidRPr="006C20ED" w:rsidRDefault="00704FE7" w:rsidP="00704F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9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Agustus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2015</w:t>
      </w:r>
    </w:p>
    <w:p w:rsidR="00704FE7" w:rsidRPr="006C20ED" w:rsidRDefault="00704FE7" w:rsidP="00704FE7">
      <w:pPr>
        <w:jc w:val="center"/>
        <w:rPr>
          <w:rFonts w:ascii="Times New Roman" w:hAnsi="Times New Roman" w:cs="Times New Roman"/>
        </w:rPr>
      </w:pPr>
    </w:p>
    <w:p w:rsidR="00704FE7" w:rsidRPr="006C20ED" w:rsidRDefault="00704FE7" w:rsidP="00704FE7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6C20ED">
        <w:rPr>
          <w:rFonts w:ascii="Times New Roman" w:hAnsi="Times New Roman" w:cs="Times New Roman"/>
          <w:sz w:val="24"/>
        </w:rPr>
        <w:t>by :</w:t>
      </w:r>
      <w:proofErr w:type="gramEnd"/>
      <w:r w:rsidRPr="006C20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Poppy </w:t>
      </w:r>
      <w:proofErr w:type="spellStart"/>
      <w:r>
        <w:rPr>
          <w:rFonts w:ascii="Times New Roman" w:hAnsi="Times New Roman" w:cs="Times New Roman"/>
          <w:sz w:val="24"/>
        </w:rPr>
        <w:t>mentari</w:t>
      </w:r>
      <w:proofErr w:type="spellEnd"/>
      <w:r>
        <w:rPr>
          <w:rFonts w:ascii="Times New Roman" w:hAnsi="Times New Roman" w:cs="Times New Roman"/>
          <w:sz w:val="24"/>
        </w:rPr>
        <w:t xml:space="preserve"> M</w:t>
      </w:r>
      <w:r w:rsidRPr="006C20ED">
        <w:rPr>
          <w:rFonts w:ascii="Times New Roman" w:hAnsi="Times New Roman" w:cs="Times New Roman"/>
          <w:sz w:val="24"/>
        </w:rPr>
        <w:t>.</w:t>
      </w:r>
    </w:p>
    <w:p w:rsidR="00704FE7" w:rsidRDefault="00704FE7" w:rsidP="00704FE7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6C20ED">
        <w:rPr>
          <w:rFonts w:ascii="Times New Roman" w:hAnsi="Times New Roman" w:cs="Times New Roman"/>
          <w:sz w:val="24"/>
        </w:rPr>
        <w:t>for :</w:t>
      </w:r>
      <w:proofErr w:type="gramEnd"/>
      <w:r w:rsidRPr="006C20E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Robertus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Hudi</w:t>
      </w:r>
      <w:proofErr w:type="spellEnd"/>
    </w:p>
    <w:p w:rsidR="00576B29" w:rsidRPr="00704FE7" w:rsidRDefault="00576B29" w:rsidP="00704FE7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76B29" w:rsidRPr="00576B29" w:rsidRDefault="00576B29" w:rsidP="00576B29">
      <w:pPr>
        <w:rPr>
          <w:rFonts w:ascii="Times New Roman" w:hAnsi="Times New Roman" w:cs="Times New Roman"/>
          <w:b/>
          <w:sz w:val="24"/>
          <w:szCs w:val="24"/>
        </w:rPr>
      </w:pPr>
      <w:r w:rsidRPr="00576B29">
        <w:rPr>
          <w:rFonts w:ascii="Times New Roman" w:hAnsi="Times New Roman" w:cs="Times New Roman"/>
          <w:b/>
          <w:sz w:val="24"/>
          <w:szCs w:val="24"/>
        </w:rPr>
        <w:lastRenderedPageBreak/>
        <w:t>Document Approval</w:t>
      </w:r>
    </w:p>
    <w:p w:rsidR="000449C4" w:rsidRDefault="00576B29" w:rsidP="00576B29">
      <w:r>
        <w:t xml:space="preserve">The following Software Requirements Specification has been accepted and approved by the </w:t>
      </w:r>
      <w:proofErr w:type="gramStart"/>
      <w:r>
        <w:t>following :</w:t>
      </w:r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754"/>
        <w:gridCol w:w="2340"/>
        <w:gridCol w:w="2088"/>
      </w:tblGrid>
      <w:tr w:rsidR="00576B29" w:rsidTr="00DC4F15">
        <w:tc>
          <w:tcPr>
            <w:tcW w:w="2394" w:type="dxa"/>
          </w:tcPr>
          <w:p w:rsidR="00576B29" w:rsidRPr="00576B29" w:rsidRDefault="00576B29" w:rsidP="00576B29">
            <w:pPr>
              <w:rPr>
                <w:b/>
              </w:rPr>
            </w:pPr>
            <w:r w:rsidRPr="00576B29">
              <w:rPr>
                <w:b/>
              </w:rPr>
              <w:t>Name</w:t>
            </w:r>
          </w:p>
        </w:tc>
        <w:tc>
          <w:tcPr>
            <w:tcW w:w="2754" w:type="dxa"/>
          </w:tcPr>
          <w:p w:rsidR="00576B29" w:rsidRPr="00576B29" w:rsidRDefault="00576B29" w:rsidP="00576B29">
            <w:pPr>
              <w:rPr>
                <w:b/>
              </w:rPr>
            </w:pPr>
            <w:r w:rsidRPr="00576B29">
              <w:rPr>
                <w:b/>
              </w:rPr>
              <w:t>Title</w:t>
            </w:r>
          </w:p>
        </w:tc>
        <w:tc>
          <w:tcPr>
            <w:tcW w:w="2340" w:type="dxa"/>
          </w:tcPr>
          <w:p w:rsidR="00576B29" w:rsidRPr="00576B29" w:rsidRDefault="00576B29" w:rsidP="00576B29">
            <w:pPr>
              <w:rPr>
                <w:b/>
              </w:rPr>
            </w:pPr>
            <w:r w:rsidRPr="00576B29">
              <w:rPr>
                <w:b/>
              </w:rPr>
              <w:t>Date</w:t>
            </w:r>
          </w:p>
        </w:tc>
        <w:tc>
          <w:tcPr>
            <w:tcW w:w="2088" w:type="dxa"/>
          </w:tcPr>
          <w:p w:rsidR="00576B29" w:rsidRPr="00576B29" w:rsidRDefault="00576B29" w:rsidP="00576B29">
            <w:pPr>
              <w:rPr>
                <w:b/>
              </w:rPr>
            </w:pPr>
            <w:r w:rsidRPr="00576B29">
              <w:rPr>
                <w:b/>
              </w:rPr>
              <w:t>Signature</w:t>
            </w:r>
          </w:p>
        </w:tc>
      </w:tr>
      <w:tr w:rsidR="00576B29" w:rsidTr="00DC4F15">
        <w:tc>
          <w:tcPr>
            <w:tcW w:w="2394" w:type="dxa"/>
            <w:vAlign w:val="center"/>
          </w:tcPr>
          <w:p w:rsidR="00576B29" w:rsidRDefault="00704FE7" w:rsidP="00DC4F15">
            <w:pPr>
              <w:jc w:val="center"/>
            </w:pPr>
            <w:r>
              <w:t xml:space="preserve">Poppy </w:t>
            </w:r>
            <w:proofErr w:type="spellStart"/>
            <w:r>
              <w:t>Mentari</w:t>
            </w:r>
            <w:proofErr w:type="spellEnd"/>
            <w:r>
              <w:t xml:space="preserve"> M</w:t>
            </w:r>
          </w:p>
        </w:tc>
        <w:tc>
          <w:tcPr>
            <w:tcW w:w="2754" w:type="dxa"/>
            <w:vAlign w:val="center"/>
          </w:tcPr>
          <w:p w:rsidR="00576B29" w:rsidRDefault="00704FE7" w:rsidP="00DC4F15">
            <w:pPr>
              <w:jc w:val="center"/>
            </w:pPr>
            <w:r>
              <w:t>developer</w:t>
            </w:r>
          </w:p>
        </w:tc>
        <w:tc>
          <w:tcPr>
            <w:tcW w:w="2340" w:type="dxa"/>
            <w:vAlign w:val="center"/>
          </w:tcPr>
          <w:p w:rsidR="00576B29" w:rsidRDefault="00576B29" w:rsidP="00DC4F15">
            <w:pPr>
              <w:jc w:val="center"/>
            </w:pPr>
          </w:p>
        </w:tc>
        <w:tc>
          <w:tcPr>
            <w:tcW w:w="2088" w:type="dxa"/>
            <w:vAlign w:val="center"/>
          </w:tcPr>
          <w:p w:rsidR="00576B29" w:rsidRDefault="00576B29" w:rsidP="00DC4F15">
            <w:pPr>
              <w:jc w:val="center"/>
            </w:pPr>
          </w:p>
          <w:p w:rsidR="00DC4F15" w:rsidRDefault="00DC4F15" w:rsidP="00DC4F15">
            <w:pPr>
              <w:jc w:val="center"/>
            </w:pPr>
          </w:p>
        </w:tc>
      </w:tr>
      <w:tr w:rsidR="00576B29" w:rsidTr="00704FE7">
        <w:tc>
          <w:tcPr>
            <w:tcW w:w="2394" w:type="dxa"/>
            <w:tcBorders>
              <w:bottom w:val="single" w:sz="4" w:space="0" w:color="000000" w:themeColor="text1"/>
            </w:tcBorders>
            <w:vAlign w:val="center"/>
          </w:tcPr>
          <w:p w:rsidR="00576B29" w:rsidRDefault="00704FE7" w:rsidP="00DC4F15">
            <w:pPr>
              <w:jc w:val="center"/>
            </w:pPr>
            <w:proofErr w:type="spellStart"/>
            <w:r>
              <w:t>Merdiana</w:t>
            </w:r>
            <w:proofErr w:type="spellEnd"/>
            <w:r>
              <w:t xml:space="preserve"> </w:t>
            </w:r>
            <w:proofErr w:type="spellStart"/>
            <w:r>
              <w:t>Puspita</w:t>
            </w:r>
            <w:proofErr w:type="spellEnd"/>
          </w:p>
        </w:tc>
        <w:tc>
          <w:tcPr>
            <w:tcW w:w="2754" w:type="dxa"/>
            <w:tcBorders>
              <w:bottom w:val="single" w:sz="4" w:space="0" w:color="000000" w:themeColor="text1"/>
            </w:tcBorders>
            <w:vAlign w:val="center"/>
          </w:tcPr>
          <w:p w:rsidR="00576B29" w:rsidRDefault="00704FE7" w:rsidP="00DC4F15">
            <w:pPr>
              <w:jc w:val="center"/>
            </w:pPr>
            <w:r>
              <w:t>developer</w:t>
            </w:r>
          </w:p>
        </w:tc>
        <w:tc>
          <w:tcPr>
            <w:tcW w:w="2340" w:type="dxa"/>
            <w:tcBorders>
              <w:bottom w:val="single" w:sz="4" w:space="0" w:color="000000" w:themeColor="text1"/>
            </w:tcBorders>
            <w:vAlign w:val="center"/>
          </w:tcPr>
          <w:p w:rsidR="00576B29" w:rsidRDefault="00576B29" w:rsidP="00DC4F15">
            <w:pPr>
              <w:jc w:val="center"/>
            </w:pPr>
          </w:p>
        </w:tc>
        <w:tc>
          <w:tcPr>
            <w:tcW w:w="2088" w:type="dxa"/>
            <w:tcBorders>
              <w:bottom w:val="single" w:sz="4" w:space="0" w:color="000000" w:themeColor="text1"/>
            </w:tcBorders>
            <w:vAlign w:val="center"/>
          </w:tcPr>
          <w:p w:rsidR="00576B29" w:rsidRDefault="00576B29" w:rsidP="00DC4F15">
            <w:pPr>
              <w:jc w:val="center"/>
            </w:pPr>
          </w:p>
          <w:p w:rsidR="00DC4F15" w:rsidRDefault="00DC4F15" w:rsidP="00DC4F15">
            <w:pPr>
              <w:jc w:val="center"/>
            </w:pPr>
          </w:p>
        </w:tc>
      </w:tr>
      <w:tr w:rsidR="00576B29" w:rsidTr="00704FE7">
        <w:tc>
          <w:tcPr>
            <w:tcW w:w="2394" w:type="dxa"/>
            <w:tcBorders>
              <w:left w:val="nil"/>
              <w:bottom w:val="nil"/>
              <w:right w:val="nil"/>
            </w:tcBorders>
          </w:tcPr>
          <w:p w:rsidR="00576B29" w:rsidRDefault="00576B29" w:rsidP="00576B29"/>
        </w:tc>
        <w:tc>
          <w:tcPr>
            <w:tcW w:w="2754" w:type="dxa"/>
            <w:tcBorders>
              <w:left w:val="nil"/>
              <w:bottom w:val="nil"/>
              <w:right w:val="nil"/>
            </w:tcBorders>
          </w:tcPr>
          <w:p w:rsidR="00576B29" w:rsidRDefault="00576B29" w:rsidP="00576B29"/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576B29" w:rsidRDefault="00576B29" w:rsidP="00576B29"/>
        </w:tc>
        <w:tc>
          <w:tcPr>
            <w:tcW w:w="2088" w:type="dxa"/>
            <w:tcBorders>
              <w:left w:val="nil"/>
              <w:bottom w:val="nil"/>
              <w:right w:val="nil"/>
            </w:tcBorders>
          </w:tcPr>
          <w:p w:rsidR="00576B29" w:rsidRDefault="00576B29" w:rsidP="00576B29"/>
        </w:tc>
      </w:tr>
    </w:tbl>
    <w:p w:rsidR="00222E7C" w:rsidRDefault="00222E7C">
      <w:r>
        <w:br w:type="page"/>
      </w:r>
    </w:p>
    <w:p w:rsidR="00222E7C" w:rsidRPr="00CA5643" w:rsidRDefault="00222E7C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lastRenderedPageBreak/>
        <w:t>Chapter 1</w:t>
      </w:r>
    </w:p>
    <w:p w:rsidR="00222E7C" w:rsidRDefault="00222E7C" w:rsidP="002C3C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t>INRODUCTION</w:t>
      </w:r>
    </w:p>
    <w:p w:rsidR="002C3C79" w:rsidRPr="00704FE7" w:rsidRDefault="002C3C79" w:rsidP="00FA12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04FE7" w:rsidRPr="00704FE7" w:rsidRDefault="00B81DDB" w:rsidP="002C3C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2C3C79" w:rsidRDefault="002C3C79" w:rsidP="002C3C7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requirement specification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client sever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4FE7" w:rsidRPr="009300F6" w:rsidRDefault="00704FE7" w:rsidP="002C3C79">
      <w:pPr>
        <w:pStyle w:val="ListParagraph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157EC" w:rsidRDefault="009157EC" w:rsidP="002C3C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</w:t>
      </w:r>
    </w:p>
    <w:p w:rsidR="009300F6" w:rsidRPr="002C3C79" w:rsidRDefault="002C3C79" w:rsidP="002C3C7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7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chat client server yang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9300F6" w:rsidRPr="002C3C79" w:rsidRDefault="002C3C79" w:rsidP="002C3C7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3C79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3C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chat client server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9300F6" w:rsidRPr="002C3C79" w:rsidRDefault="002C3C79" w:rsidP="002C3C7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project</w:t>
      </w:r>
      <w:r w:rsidR="009300F6" w:rsidRPr="002C3C7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300F6" w:rsidRPr="002C3C79" w:rsidRDefault="002C3C79" w:rsidP="002C3C79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chat client server yang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sadap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>.</w:t>
      </w:r>
    </w:p>
    <w:p w:rsidR="009177CB" w:rsidRPr="002C3C79" w:rsidRDefault="002C3C79" w:rsidP="002C3C79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3C79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chat.</w:t>
      </w:r>
    </w:p>
    <w:p w:rsidR="00704FE7" w:rsidRPr="009300F6" w:rsidRDefault="00704FE7" w:rsidP="002C3C79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04FE7" w:rsidRPr="006363DB" w:rsidRDefault="00704FE7" w:rsidP="002C3C79">
      <w:pPr>
        <w:pStyle w:val="ListParagraph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157EC" w:rsidRDefault="009157EC" w:rsidP="002C3C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2C3C79" w:rsidRPr="002C3C79" w:rsidRDefault="002C3C79" w:rsidP="002C3C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sever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704FE7" w:rsidRPr="00F655DA" w:rsidRDefault="00704FE7" w:rsidP="002C3C79">
      <w:pPr>
        <w:pStyle w:val="ListParagraph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157EC" w:rsidRDefault="009157EC" w:rsidP="002C3C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222E7C" w:rsidRPr="002C3C79" w:rsidRDefault="002C3C79" w:rsidP="002C3C7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C79">
        <w:rPr>
          <w:rFonts w:ascii="Times New Roman" w:hAnsi="Times New Roman" w:cs="Times New Roman"/>
          <w:sz w:val="24"/>
          <w:szCs w:val="24"/>
        </w:rPr>
        <w:t xml:space="preserve">SRS </w:t>
      </w:r>
      <w:proofErr w:type="spellStart"/>
      <w:proofErr w:type="gramStart"/>
      <w:r w:rsidRPr="002C3C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requirement project,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C3C79">
        <w:rPr>
          <w:rFonts w:ascii="Times New Roman" w:hAnsi="Times New Roman" w:cs="Times New Roman"/>
          <w:sz w:val="24"/>
          <w:szCs w:val="24"/>
        </w:rPr>
        <w:t xml:space="preserve"> project</w:t>
      </w:r>
      <w:r w:rsidR="006C4DA3" w:rsidRPr="002C3C79">
        <w:rPr>
          <w:rFonts w:ascii="Times New Roman" w:hAnsi="Times New Roman" w:cs="Times New Roman"/>
          <w:sz w:val="24"/>
          <w:szCs w:val="24"/>
        </w:rPr>
        <w:t>.</w:t>
      </w:r>
    </w:p>
    <w:p w:rsidR="002C3C79" w:rsidRDefault="002C3C79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C3C79" w:rsidRDefault="002C3C79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C3C79" w:rsidRDefault="002C3C79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C3C79" w:rsidRDefault="002C3C79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40A2E" w:rsidRDefault="00540A2E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C3C79" w:rsidRDefault="002C3C79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22E7C" w:rsidRPr="007B49F1" w:rsidRDefault="00222E7C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lastRenderedPageBreak/>
        <w:t>Chapter 2</w:t>
      </w:r>
    </w:p>
    <w:p w:rsidR="00222E7C" w:rsidRDefault="00C778CD" w:rsidP="00222E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GENERAL DESCRIPTION</w:t>
      </w:r>
    </w:p>
    <w:p w:rsidR="002C3C79" w:rsidRPr="00795F95" w:rsidRDefault="002C3C79" w:rsidP="00795F95">
      <w:pPr>
        <w:rPr>
          <w:rFonts w:ascii="Times New Roman" w:hAnsi="Times New Roman" w:cs="Times New Roman"/>
          <w:i/>
          <w:sz w:val="24"/>
          <w:szCs w:val="24"/>
        </w:rPr>
      </w:pPr>
    </w:p>
    <w:p w:rsidR="00B1572A" w:rsidRPr="00B1572A" w:rsidRDefault="00E52F78" w:rsidP="00B157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Perspective</w:t>
      </w:r>
    </w:p>
    <w:p w:rsidR="00222E7C" w:rsidRPr="00B1572A" w:rsidRDefault="00B1572A" w:rsidP="002E38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1572A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project lain.</w:t>
      </w:r>
    </w:p>
    <w:p w:rsidR="002C3C79" w:rsidRPr="002D630D" w:rsidRDefault="002C3C79" w:rsidP="002E3805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222E7C" w:rsidRDefault="00A251A6" w:rsidP="001B36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Functions</w:t>
      </w:r>
    </w:p>
    <w:p w:rsidR="001B36F4" w:rsidRPr="0044157B" w:rsidRDefault="0044157B" w:rsidP="001B36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157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client.</w:t>
      </w:r>
      <w:proofErr w:type="gramEnd"/>
    </w:p>
    <w:p w:rsidR="002C3C79" w:rsidRDefault="002C3C79" w:rsidP="001B36F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B36F4" w:rsidRDefault="001B36F4" w:rsidP="001B36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Characteristics</w:t>
      </w:r>
    </w:p>
    <w:p w:rsidR="001B36F4" w:rsidRPr="0044157B" w:rsidRDefault="0044157B" w:rsidP="001B36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4157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:rsidR="002C3C79" w:rsidRPr="001B36F4" w:rsidRDefault="002C3C79" w:rsidP="001B36F4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36F4" w:rsidRDefault="001B36F4" w:rsidP="001B36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Constraints</w:t>
      </w:r>
    </w:p>
    <w:p w:rsidR="0044157B" w:rsidRPr="0044157B" w:rsidRDefault="0044157B" w:rsidP="00020E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157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kekritisan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157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B1572A">
        <w:rPr>
          <w:rFonts w:ascii="Times New Roman" w:hAnsi="Times New Roman" w:cs="Times New Roman"/>
          <w:sz w:val="24"/>
          <w:szCs w:val="24"/>
        </w:rPr>
        <w:t xml:space="preserve"> </w:t>
      </w:r>
      <w:r w:rsidRPr="0044157B">
        <w:rPr>
          <w:rFonts w:ascii="Times New Roman" w:hAnsi="Times New Roman" w:cs="Times New Roman"/>
          <w:sz w:val="24"/>
          <w:szCs w:val="24"/>
        </w:rPr>
        <w:t xml:space="preserve">developer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5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157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C3C79" w:rsidRPr="0044157B" w:rsidRDefault="002C3C79" w:rsidP="00020E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20EB1" w:rsidRDefault="00020EB1" w:rsidP="001B36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 and Dependencies</w:t>
      </w:r>
    </w:p>
    <w:p w:rsidR="00B1572A" w:rsidRPr="00B1572A" w:rsidRDefault="00B1572A" w:rsidP="00DE1D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1572A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operating system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72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CMD yang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dalamhampir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operating system.</w:t>
      </w:r>
      <w:proofErr w:type="gramEnd"/>
    </w:p>
    <w:p w:rsidR="0044157B" w:rsidRPr="00B1572A" w:rsidRDefault="00B1572A" w:rsidP="00DE1D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1572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72A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Pr="00B15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72A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540A2E" w:rsidRDefault="00540A2E">
      <w:pPr>
        <w:rPr>
          <w:rFonts w:ascii="Times New Roman" w:hAnsi="Times New Roman" w:cs="Times New Roman"/>
          <w:sz w:val="24"/>
          <w:szCs w:val="24"/>
        </w:rPr>
      </w:pPr>
    </w:p>
    <w:p w:rsidR="00540A2E" w:rsidRDefault="00540A2E">
      <w:pPr>
        <w:rPr>
          <w:rFonts w:ascii="Times New Roman" w:hAnsi="Times New Roman" w:cs="Times New Roman"/>
          <w:sz w:val="24"/>
          <w:szCs w:val="24"/>
        </w:rPr>
      </w:pPr>
    </w:p>
    <w:p w:rsidR="00540A2E" w:rsidRDefault="00540A2E">
      <w:pPr>
        <w:rPr>
          <w:rFonts w:ascii="Times New Roman" w:hAnsi="Times New Roman" w:cs="Times New Roman"/>
          <w:sz w:val="24"/>
          <w:szCs w:val="24"/>
        </w:rPr>
      </w:pPr>
    </w:p>
    <w:p w:rsidR="00540A2E" w:rsidRDefault="00540A2E">
      <w:pPr>
        <w:rPr>
          <w:rFonts w:ascii="Times New Roman" w:hAnsi="Times New Roman" w:cs="Times New Roman"/>
          <w:sz w:val="24"/>
          <w:szCs w:val="24"/>
        </w:rPr>
      </w:pPr>
    </w:p>
    <w:p w:rsidR="00540A2E" w:rsidRDefault="00540A2E">
      <w:pPr>
        <w:rPr>
          <w:rFonts w:ascii="Times New Roman" w:hAnsi="Times New Roman" w:cs="Times New Roman"/>
          <w:sz w:val="24"/>
          <w:szCs w:val="24"/>
        </w:rPr>
      </w:pPr>
    </w:p>
    <w:p w:rsidR="00540A2E" w:rsidRDefault="00540A2E">
      <w:pPr>
        <w:rPr>
          <w:rFonts w:ascii="Times New Roman" w:hAnsi="Times New Roman" w:cs="Times New Roman"/>
          <w:sz w:val="24"/>
          <w:szCs w:val="24"/>
        </w:rPr>
      </w:pPr>
    </w:p>
    <w:p w:rsidR="00540A2E" w:rsidRDefault="00540A2E">
      <w:pPr>
        <w:rPr>
          <w:rFonts w:ascii="Times New Roman" w:hAnsi="Times New Roman" w:cs="Times New Roman"/>
          <w:sz w:val="24"/>
          <w:szCs w:val="24"/>
        </w:rPr>
      </w:pPr>
    </w:p>
    <w:p w:rsidR="00540A2E" w:rsidRDefault="00540A2E">
      <w:pPr>
        <w:rPr>
          <w:rFonts w:ascii="Times New Roman" w:hAnsi="Times New Roman" w:cs="Times New Roman"/>
          <w:sz w:val="24"/>
          <w:szCs w:val="24"/>
        </w:rPr>
      </w:pPr>
    </w:p>
    <w:p w:rsidR="001B36F4" w:rsidRDefault="00A058ED" w:rsidP="00A058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Chapter 3</w:t>
      </w:r>
    </w:p>
    <w:p w:rsidR="00A058ED" w:rsidRDefault="00A058ED" w:rsidP="00A058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SPECIFIC REQUIREMENTS</w:t>
      </w:r>
    </w:p>
    <w:p w:rsidR="00A058ED" w:rsidRPr="00A058ED" w:rsidRDefault="00A058ED" w:rsidP="00A058ED">
      <w:pPr>
        <w:rPr>
          <w:rFonts w:ascii="Times New Roman" w:hAnsi="Times New Roman" w:cs="Times New Roman"/>
          <w:sz w:val="24"/>
          <w:szCs w:val="24"/>
        </w:rPr>
      </w:pPr>
    </w:p>
    <w:p w:rsidR="0084376F" w:rsidRPr="0084376F" w:rsidRDefault="003C323A" w:rsidP="0084376F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Interface Requirements</w:t>
      </w:r>
    </w:p>
    <w:p w:rsidR="00E860B5" w:rsidRPr="0084376F" w:rsidRDefault="0084376F" w:rsidP="008437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376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376F">
        <w:rPr>
          <w:rFonts w:ascii="Times New Roman" w:hAnsi="Times New Roman" w:cs="Times New Roman"/>
          <w:sz w:val="24"/>
          <w:szCs w:val="24"/>
        </w:rPr>
        <w:t xml:space="preserve">GUI 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jadi</w:t>
      </w:r>
      <w:proofErr w:type="spellEnd"/>
      <w:proofErr w:type="gramEnd"/>
      <w:r w:rsidRPr="0084376F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CMD.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CMD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drive yang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-compile data. Server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proofErr w:type="gramStart"/>
      <w:r w:rsidRPr="00843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8437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76F">
        <w:rPr>
          <w:rFonts w:ascii="Times New Roman" w:hAnsi="Times New Roman" w:cs="Times New Roman"/>
          <w:sz w:val="24"/>
          <w:szCs w:val="24"/>
        </w:rPr>
        <w:t xml:space="preserve"> server. </w:t>
      </w:r>
    </w:p>
    <w:p w:rsidR="00704FE7" w:rsidRPr="0084376F" w:rsidRDefault="00704FE7" w:rsidP="00E860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04FE7" w:rsidRPr="00704FE7" w:rsidRDefault="003C323A" w:rsidP="00704FE7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84376F" w:rsidRDefault="0037328D" w:rsidP="00E860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>, port.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28D" w:rsidRPr="0037328D" w:rsidRDefault="0037328D" w:rsidP="00E860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323A" w:rsidRDefault="0087307E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400685</wp:posOffset>
            </wp:positionV>
            <wp:extent cx="3143885" cy="3429000"/>
            <wp:effectExtent l="19050" t="0" r="0" b="0"/>
            <wp:wrapTopAndBottom/>
            <wp:docPr id="1" name="Picture 1" descr="C:\Users\Popp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p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323A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37328D" w:rsidRDefault="0037328D" w:rsidP="009E217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9E217C" w:rsidRPr="009E217C" w:rsidRDefault="009E217C" w:rsidP="009E217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3C323A" w:rsidRDefault="003C323A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Classes/Objects</w:t>
      </w:r>
    </w:p>
    <w:p w:rsidR="003853BA" w:rsidRPr="0037328D" w:rsidRDefault="0037328D" w:rsidP="003853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7328D">
        <w:rPr>
          <w:rFonts w:ascii="Times New Roman" w:hAnsi="Times New Roman" w:cs="Times New Roman"/>
          <w:sz w:val="24"/>
          <w:szCs w:val="24"/>
        </w:rPr>
        <w:t xml:space="preserve">Server, </w:t>
      </w:r>
      <w:proofErr w:type="gramStart"/>
      <w:r w:rsidRPr="0037328D">
        <w:rPr>
          <w:rFonts w:ascii="Times New Roman" w:hAnsi="Times New Roman" w:cs="Times New Roman"/>
          <w:sz w:val="24"/>
          <w:szCs w:val="24"/>
        </w:rPr>
        <w:t>client</w:t>
      </w:r>
      <w:r w:rsidR="0087307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7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07E">
        <w:rPr>
          <w:rFonts w:ascii="Times New Roman" w:hAnsi="Times New Roman" w:cs="Times New Roman"/>
          <w:sz w:val="24"/>
          <w:szCs w:val="24"/>
        </w:rPr>
        <w:t>enkripsi,dekripsi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r w:rsidR="0087307E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a</w:t>
      </w:r>
      <w:r w:rsidR="0087307E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port.</w:t>
      </w:r>
    </w:p>
    <w:p w:rsidR="00704FE7" w:rsidRPr="003853BA" w:rsidRDefault="00704FE7" w:rsidP="003853BA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37328D" w:rsidRPr="0037328D" w:rsidRDefault="003C323A" w:rsidP="0037328D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:rsidR="00704FE7" w:rsidRPr="0087307E" w:rsidRDefault="0037328D" w:rsidP="008730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hyperlink r:id="rId6" w:tooltip="Accessibility" w:history="1">
        <w:r w:rsidRPr="0037328D">
          <w:rPr>
            <w:rFonts w:ascii="Times New Roman" w:eastAsia="Times New Roman" w:hAnsi="Times New Roman" w:cs="Times New Roman"/>
            <w:sz w:val="24"/>
            <w:szCs w:val="24"/>
          </w:rPr>
          <w:t>Accessibility</w:t>
        </w:r>
      </w:hyperlink>
      <w:r w:rsidRPr="0037328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, </w:t>
      </w:r>
      <w:proofErr w:type="gramStart"/>
      <w:r w:rsidRPr="0037328D">
        <w:rPr>
          <w:rFonts w:ascii="Times New Roman" w:eastAsia="Times New Roman" w:hAnsi="Times New Roman" w:cs="Times New Roman"/>
          <w:color w:val="252525"/>
          <w:sz w:val="24"/>
          <w:szCs w:val="24"/>
        </w:rPr>
        <w:t>Availability ,</w:t>
      </w:r>
      <w:proofErr w:type="gramEnd"/>
      <w:r w:rsidRPr="0037328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Documentation , Stability , Reusability. Privacy</w:t>
      </w:r>
    </w:p>
    <w:p w:rsidR="003C323A" w:rsidRDefault="003C323A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Design Constraints</w:t>
      </w:r>
    </w:p>
    <w:p w:rsidR="00704FE7" w:rsidRPr="009E217C" w:rsidRDefault="0084376F" w:rsidP="009E21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E217C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217C"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9E217C" w:rsidRPr="009E21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java.</w:t>
      </w:r>
      <w:proofErr w:type="gram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 w:rsidR="009E217C" w:rsidRPr="009E217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17C" w:rsidRPr="009E21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17C" w:rsidRPr="009E217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17C" w:rsidRPr="009E217C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217C" w:rsidRPr="009E21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217C" w:rsidRPr="009E21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17C" w:rsidRPr="009E217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17C" w:rsidRPr="009E217C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9E217C" w:rsidRPr="009E217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E217C" w:rsidRPr="009E217C" w:rsidRDefault="009E217C" w:rsidP="009E21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E217C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>.</w:t>
      </w:r>
    </w:p>
    <w:p w:rsidR="009E217C" w:rsidRPr="009E217C" w:rsidRDefault="009E217C" w:rsidP="009E217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704FE7" w:rsidRPr="00704FE7" w:rsidRDefault="003C323A" w:rsidP="00704FE7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Requirements</w:t>
      </w:r>
    </w:p>
    <w:p w:rsidR="00BC2482" w:rsidRPr="009E217C" w:rsidRDefault="009E217C" w:rsidP="00BC248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1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B7CB4" w:rsidRDefault="00FB7C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C323A" w:rsidRDefault="00FB7CB4" w:rsidP="0087307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Chapter 4</w:t>
      </w:r>
    </w:p>
    <w:p w:rsidR="00FB7CB4" w:rsidRDefault="00FB7CB4" w:rsidP="00FB7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ANALYSIS MODELS</w:t>
      </w:r>
    </w:p>
    <w:p w:rsidR="00FB7CB4" w:rsidRDefault="00FB7CB4" w:rsidP="00FB7C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1D3A" w:rsidRDefault="00131D3A" w:rsidP="00131D3A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31D3A">
        <w:rPr>
          <w:rFonts w:ascii="Times New Roman" w:hAnsi="Times New Roman" w:cs="Times New Roman"/>
          <w:b/>
          <w:sz w:val="24"/>
          <w:szCs w:val="24"/>
        </w:rPr>
        <w:t>Sequence Diagrams</w:t>
      </w:r>
    </w:p>
    <w:p w:rsidR="0037328D" w:rsidRDefault="00684652" w:rsidP="003732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00725" cy="4610100"/>
            <wp:effectExtent l="19050" t="0" r="9525" b="0"/>
            <wp:docPr id="3" name="Picture 3" descr="C:\Users\Poppy\Desktop\Chat Client server R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ppy\Desktop\Chat Client server RP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652" w:rsidRDefault="00684652" w:rsidP="003732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31D3A" w:rsidRDefault="00131D3A" w:rsidP="00131D3A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State-Transition Diagrams (STD)</w:t>
      </w:r>
    </w:p>
    <w:p w:rsidR="00DD25A8" w:rsidRDefault="00DD25A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4E12" w:rsidRDefault="00DD25A8" w:rsidP="00DD25A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Chapter 5</w:t>
      </w:r>
    </w:p>
    <w:p w:rsidR="00DD25A8" w:rsidRDefault="00DD25A8" w:rsidP="00DD25A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CHANGE MANAGEMENT PROCESS</w:t>
      </w:r>
    </w:p>
    <w:p w:rsidR="009A40D9" w:rsidRPr="009E217C" w:rsidRDefault="009A40D9" w:rsidP="00DD25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17C" w:rsidRPr="009E217C" w:rsidRDefault="009E217C" w:rsidP="00A81D83">
      <w:pPr>
        <w:rPr>
          <w:rFonts w:ascii="Times New Roman" w:hAnsi="Times New Roman" w:cs="Times New Roman"/>
          <w:sz w:val="24"/>
          <w:szCs w:val="24"/>
        </w:rPr>
      </w:pPr>
      <w:r w:rsidRPr="009E217C">
        <w:rPr>
          <w:rFonts w:ascii="Times New Roman" w:hAnsi="Times New Roman" w:cs="Times New Roman"/>
          <w:sz w:val="24"/>
          <w:szCs w:val="24"/>
        </w:rPr>
        <w:t xml:space="preserve">SRS </w:t>
      </w:r>
      <w:proofErr w:type="spellStart"/>
      <w:proofErr w:type="gramStart"/>
      <w:r w:rsidRPr="009E217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E217C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mensubmit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217C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B1354F" w:rsidRPr="00684652" w:rsidRDefault="00B1354F" w:rsidP="00B1354F">
      <w:pPr>
        <w:rPr>
          <w:rFonts w:ascii="Times New Roman" w:hAnsi="Times New Roman" w:cs="Times New Roman"/>
          <w:sz w:val="24"/>
          <w:szCs w:val="24"/>
        </w:rPr>
      </w:pPr>
    </w:p>
    <w:sectPr w:rsidR="00B1354F" w:rsidRPr="00684652" w:rsidSect="0059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E1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4C715DF"/>
    <w:multiLevelType w:val="hybridMultilevel"/>
    <w:tmpl w:val="648480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87DF9"/>
    <w:multiLevelType w:val="multilevel"/>
    <w:tmpl w:val="D98C4A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5976F15"/>
    <w:multiLevelType w:val="hybridMultilevel"/>
    <w:tmpl w:val="7A069FC6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00DDB"/>
    <w:multiLevelType w:val="hybridMultilevel"/>
    <w:tmpl w:val="35EC026C"/>
    <w:lvl w:ilvl="0" w:tplc="607E41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54F34"/>
    <w:multiLevelType w:val="hybridMultilevel"/>
    <w:tmpl w:val="81064FBC"/>
    <w:lvl w:ilvl="0" w:tplc="AD8E95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27C64"/>
    <w:multiLevelType w:val="hybridMultilevel"/>
    <w:tmpl w:val="D26292CE"/>
    <w:lvl w:ilvl="0" w:tplc="0D90CA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F13565"/>
    <w:multiLevelType w:val="hybridMultilevel"/>
    <w:tmpl w:val="49F6C250"/>
    <w:lvl w:ilvl="0" w:tplc="0D90CA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5227C6"/>
    <w:multiLevelType w:val="hybridMultilevel"/>
    <w:tmpl w:val="0AC0B326"/>
    <w:lvl w:ilvl="0" w:tplc="CBF62DC8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45237"/>
    <w:multiLevelType w:val="multilevel"/>
    <w:tmpl w:val="7E5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E91C7B"/>
    <w:multiLevelType w:val="hybridMultilevel"/>
    <w:tmpl w:val="992CD9E4"/>
    <w:lvl w:ilvl="0" w:tplc="0D90C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4"/>
  </w:num>
  <w:num w:numId="10">
    <w:abstractNumId w:val="5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B29"/>
    <w:rsid w:val="00011410"/>
    <w:rsid w:val="00020EB1"/>
    <w:rsid w:val="00131D3A"/>
    <w:rsid w:val="00175B5B"/>
    <w:rsid w:val="001B36F4"/>
    <w:rsid w:val="001B50D9"/>
    <w:rsid w:val="001E62D8"/>
    <w:rsid w:val="00222E7C"/>
    <w:rsid w:val="00224038"/>
    <w:rsid w:val="002755C0"/>
    <w:rsid w:val="002C3C79"/>
    <w:rsid w:val="002D630D"/>
    <w:rsid w:val="002E1F77"/>
    <w:rsid w:val="002E3805"/>
    <w:rsid w:val="0032181E"/>
    <w:rsid w:val="00322A75"/>
    <w:rsid w:val="0037328D"/>
    <w:rsid w:val="0038160D"/>
    <w:rsid w:val="003853BA"/>
    <w:rsid w:val="003C179E"/>
    <w:rsid w:val="003C323A"/>
    <w:rsid w:val="003C7A7F"/>
    <w:rsid w:val="003D5980"/>
    <w:rsid w:val="003E2FF3"/>
    <w:rsid w:val="004134CE"/>
    <w:rsid w:val="004237D7"/>
    <w:rsid w:val="0044157B"/>
    <w:rsid w:val="00453952"/>
    <w:rsid w:val="004F3E6A"/>
    <w:rsid w:val="00504A77"/>
    <w:rsid w:val="0054031D"/>
    <w:rsid w:val="00540A2E"/>
    <w:rsid w:val="00576B29"/>
    <w:rsid w:val="00595508"/>
    <w:rsid w:val="005D08C5"/>
    <w:rsid w:val="006363DB"/>
    <w:rsid w:val="00684652"/>
    <w:rsid w:val="006C3C9C"/>
    <w:rsid w:val="006C4DA3"/>
    <w:rsid w:val="006D3FA3"/>
    <w:rsid w:val="00704FE7"/>
    <w:rsid w:val="00710B86"/>
    <w:rsid w:val="00744E12"/>
    <w:rsid w:val="00795F95"/>
    <w:rsid w:val="007A4DA9"/>
    <w:rsid w:val="007C0D4E"/>
    <w:rsid w:val="0084376F"/>
    <w:rsid w:val="00854352"/>
    <w:rsid w:val="00860423"/>
    <w:rsid w:val="0087307E"/>
    <w:rsid w:val="009157EC"/>
    <w:rsid w:val="009177CB"/>
    <w:rsid w:val="009300F6"/>
    <w:rsid w:val="00991C3F"/>
    <w:rsid w:val="009A40D9"/>
    <w:rsid w:val="009E217C"/>
    <w:rsid w:val="00A058ED"/>
    <w:rsid w:val="00A251A6"/>
    <w:rsid w:val="00A34A99"/>
    <w:rsid w:val="00A433FF"/>
    <w:rsid w:val="00A45313"/>
    <w:rsid w:val="00A64997"/>
    <w:rsid w:val="00A81D83"/>
    <w:rsid w:val="00AC0135"/>
    <w:rsid w:val="00B1354F"/>
    <w:rsid w:val="00B1572A"/>
    <w:rsid w:val="00B23631"/>
    <w:rsid w:val="00B26A6C"/>
    <w:rsid w:val="00B81DDB"/>
    <w:rsid w:val="00BA713D"/>
    <w:rsid w:val="00BC2482"/>
    <w:rsid w:val="00BF1617"/>
    <w:rsid w:val="00C06314"/>
    <w:rsid w:val="00C16BCF"/>
    <w:rsid w:val="00C50292"/>
    <w:rsid w:val="00C72B16"/>
    <w:rsid w:val="00C778CD"/>
    <w:rsid w:val="00C913A0"/>
    <w:rsid w:val="00CC6D16"/>
    <w:rsid w:val="00CF20DE"/>
    <w:rsid w:val="00DC4F15"/>
    <w:rsid w:val="00DD25A8"/>
    <w:rsid w:val="00DE1DBC"/>
    <w:rsid w:val="00E009D5"/>
    <w:rsid w:val="00E00BA7"/>
    <w:rsid w:val="00E52F78"/>
    <w:rsid w:val="00E860B5"/>
    <w:rsid w:val="00E922E5"/>
    <w:rsid w:val="00EA444D"/>
    <w:rsid w:val="00EB7576"/>
    <w:rsid w:val="00F242D9"/>
    <w:rsid w:val="00F62E12"/>
    <w:rsid w:val="00F655DA"/>
    <w:rsid w:val="00FA12E0"/>
    <w:rsid w:val="00FB7CB4"/>
    <w:rsid w:val="00FC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7C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00F6"/>
    <w:pPr>
      <w:numPr>
        <w:numId w:val="5"/>
      </w:numPr>
    </w:pPr>
  </w:style>
  <w:style w:type="character" w:styleId="Hyperlink">
    <w:name w:val="Hyperlink"/>
    <w:basedOn w:val="DefaultParagraphFont"/>
    <w:uiPriority w:val="99"/>
    <w:semiHidden/>
    <w:unhideWhenUsed/>
    <w:rsid w:val="003732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ableGrid">
    <w:name w:val="Style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ccessibility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8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Pelita Harapan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Core</dc:creator>
  <cp:lastModifiedBy>Poppy</cp:lastModifiedBy>
  <cp:revision>81</cp:revision>
  <dcterms:created xsi:type="dcterms:W3CDTF">2012-09-10T06:57:00Z</dcterms:created>
  <dcterms:modified xsi:type="dcterms:W3CDTF">2015-08-04T15:22:00Z</dcterms:modified>
</cp:coreProperties>
</file>