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9BA5" w14:textId="77777777" w:rsidR="00D7098F" w:rsidRPr="00D7098F" w:rsidRDefault="00D7098F" w:rsidP="00D7098F">
      <w:pPr>
        <w:rPr>
          <w:b/>
          <w:bCs/>
        </w:rPr>
      </w:pPr>
      <w:r w:rsidRPr="00D7098F">
        <w:rPr>
          <w:b/>
          <w:bCs/>
        </w:rPr>
        <w:t>Fairness-Aware News Recommendation System (GAN)</w:t>
      </w:r>
    </w:p>
    <w:p w14:paraId="64FDF98F" w14:textId="09142FBC" w:rsidR="00D7098F" w:rsidRDefault="00D7098F" w:rsidP="00D7098F">
      <w:pPr>
        <w:rPr>
          <w:b/>
          <w:bCs/>
        </w:rPr>
      </w:pPr>
      <w:r w:rsidRPr="00D7098F">
        <w:rPr>
          <w:b/>
          <w:bCs/>
        </w:rPr>
        <w:t xml:space="preserve">Project Notes </w:t>
      </w:r>
    </w:p>
    <w:p w14:paraId="22086ED9" w14:textId="77777777" w:rsidR="00D7098F" w:rsidRPr="00D7098F" w:rsidRDefault="00D7098F" w:rsidP="00D7098F"/>
    <w:p w14:paraId="7E5BBD02" w14:textId="77777777" w:rsidR="00D7098F" w:rsidRPr="00D7098F" w:rsidRDefault="00D7098F" w:rsidP="00D7098F">
      <w:r w:rsidRPr="00D7098F">
        <w:pict w14:anchorId="1B8487FE">
          <v:rect id="_x0000_i1061" style="width:0;height:1.5pt" o:hralign="center" o:hrstd="t" o:hr="t" fillcolor="#a0a0a0" stroked="f"/>
        </w:pict>
      </w:r>
    </w:p>
    <w:p w14:paraId="206F02AB" w14:textId="77777777" w:rsidR="00D7098F" w:rsidRPr="00D7098F" w:rsidRDefault="00D7098F" w:rsidP="00D7098F">
      <w:pPr>
        <w:rPr>
          <w:b/>
          <w:bCs/>
        </w:rPr>
      </w:pPr>
      <w:r w:rsidRPr="00D7098F">
        <w:rPr>
          <w:b/>
          <w:bCs/>
        </w:rPr>
        <w:t>Q1. What problem was this model solving?</w:t>
      </w:r>
    </w:p>
    <w:p w14:paraId="5DC62739" w14:textId="77777777" w:rsidR="00D7098F" w:rsidRPr="00D7098F" w:rsidRDefault="00D7098F" w:rsidP="00D7098F">
      <w:r w:rsidRPr="00D7098F">
        <w:t xml:space="preserve">News recommendation systems traditionally personalize content using sensitive attributes like gender and age. This creates a feedback loop — users only see news filtered through demographic assumptions, missing content they'd </w:t>
      </w:r>
      <w:proofErr w:type="gramStart"/>
      <w:r w:rsidRPr="00D7098F">
        <w:t>actually care</w:t>
      </w:r>
      <w:proofErr w:type="gramEnd"/>
      <w:r w:rsidRPr="00D7098F">
        <w:t xml:space="preserve"> about, while underrepresented topics never get surfaced to certain groups.</w:t>
      </w:r>
    </w:p>
    <w:p w14:paraId="15DB8C07" w14:textId="77777777" w:rsidR="00D7098F" w:rsidRPr="00D7098F" w:rsidRDefault="00D7098F" w:rsidP="00D7098F">
      <w:proofErr w:type="spellStart"/>
      <w:r w:rsidRPr="00D7098F">
        <w:t>FairRec</w:t>
      </w:r>
      <w:proofErr w:type="spellEnd"/>
      <w:r w:rsidRPr="00D7098F">
        <w:t xml:space="preserve"> was designed to break this loop by training two parallel representations:</w:t>
      </w:r>
    </w:p>
    <w:p w14:paraId="2297A59D" w14:textId="77777777" w:rsidR="00D7098F" w:rsidRPr="00D7098F" w:rsidRDefault="00D7098F" w:rsidP="00D7098F">
      <w:pPr>
        <w:numPr>
          <w:ilvl w:val="0"/>
          <w:numId w:val="1"/>
        </w:numPr>
      </w:pPr>
      <w:r w:rsidRPr="00D7098F">
        <w:rPr>
          <w:b/>
          <w:bCs/>
        </w:rPr>
        <w:t>Bias-aware model</w:t>
      </w:r>
      <w:r w:rsidRPr="00D7098F">
        <w:t xml:space="preserve"> — uses sensitive attributes (knows about gender/age)</w:t>
      </w:r>
    </w:p>
    <w:p w14:paraId="2EB92CF0" w14:textId="77777777" w:rsidR="00D7098F" w:rsidRPr="00D7098F" w:rsidRDefault="00D7098F" w:rsidP="00D7098F">
      <w:pPr>
        <w:numPr>
          <w:ilvl w:val="0"/>
          <w:numId w:val="1"/>
        </w:numPr>
      </w:pPr>
      <w:r w:rsidRPr="00D7098F">
        <w:rPr>
          <w:b/>
          <w:bCs/>
        </w:rPr>
        <w:t>Bias-free model</w:t>
      </w:r>
      <w:r w:rsidRPr="00D7098F">
        <w:t xml:space="preserve"> — trained completely independent of sensitive attributes</w:t>
      </w:r>
    </w:p>
    <w:p w14:paraId="10FDAFCF" w14:textId="77777777" w:rsidR="00D7098F" w:rsidRPr="00D7098F" w:rsidRDefault="00D7098F" w:rsidP="00D7098F">
      <w:r w:rsidRPr="00D7098F">
        <w:t>The goal: give accurate, personalized recommendations WITHOUT encoding demographic bias into the rankings. This matters beyond the individual user — biased recommendation systems reinforce societal stereotypes at scale, amplifying existing inequalities across millions of interactions.</w:t>
      </w:r>
    </w:p>
    <w:p w14:paraId="6F4E49A6" w14:textId="77777777" w:rsidR="00D7098F" w:rsidRPr="00D7098F" w:rsidRDefault="00D7098F" w:rsidP="00D7098F">
      <w:r w:rsidRPr="00D7098F">
        <w:pict w14:anchorId="4661EE12">
          <v:rect id="_x0000_i1062" style="width:0;height:1.5pt" o:hralign="center" o:hrstd="t" o:hr="t" fillcolor="#a0a0a0" stroked="f"/>
        </w:pict>
      </w:r>
    </w:p>
    <w:p w14:paraId="296C6103" w14:textId="77777777" w:rsidR="00D7098F" w:rsidRPr="00D7098F" w:rsidRDefault="00D7098F" w:rsidP="00D7098F">
      <w:pPr>
        <w:rPr>
          <w:b/>
          <w:bCs/>
        </w:rPr>
      </w:pPr>
      <w:r w:rsidRPr="00D7098F">
        <w:rPr>
          <w:b/>
          <w:bCs/>
        </w:rPr>
        <w:t xml:space="preserve">Q2. What does "orthogonal regularization" </w:t>
      </w:r>
      <w:proofErr w:type="gramStart"/>
      <w:r w:rsidRPr="00D7098F">
        <w:rPr>
          <w:b/>
          <w:bCs/>
        </w:rPr>
        <w:t>actually do</w:t>
      </w:r>
      <w:proofErr w:type="gramEnd"/>
      <w:r w:rsidRPr="00D7098F">
        <w:rPr>
          <w:b/>
          <w:bCs/>
        </w:rPr>
        <w:t>?</w:t>
      </w:r>
    </w:p>
    <w:p w14:paraId="3DD285BC" w14:textId="77777777" w:rsidR="00D7098F" w:rsidRPr="00D7098F" w:rsidRDefault="00D7098F" w:rsidP="00D7098F">
      <w:r w:rsidRPr="00D7098F">
        <w:t xml:space="preserve">Orthogonal regularization forces the model's learned recommendation embeddings to be </w:t>
      </w:r>
      <w:r w:rsidRPr="00D7098F">
        <w:rPr>
          <w:b/>
          <w:bCs/>
        </w:rPr>
        <w:t>independent</w:t>
      </w:r>
      <w:r w:rsidRPr="00D7098F">
        <w:t xml:space="preserve"> of sensitive attribute embeddings (gender, age) in vector space.</w:t>
      </w:r>
    </w:p>
    <w:p w14:paraId="50614860" w14:textId="77777777" w:rsidR="00D7098F" w:rsidRPr="00D7098F" w:rsidRDefault="00D7098F" w:rsidP="00D7098F">
      <w:r w:rsidRPr="00D7098F">
        <w:rPr>
          <w:b/>
          <w:bCs/>
        </w:rPr>
        <w:t>The mechanism:</w:t>
      </w:r>
      <w:r w:rsidRPr="00D7098F">
        <w:t xml:space="preserve"> It adds a penalty term to the loss function that is minimized when the recommendation embedding vectors are </w:t>
      </w:r>
      <w:r w:rsidRPr="00D7098F">
        <w:rPr>
          <w:i/>
          <w:iCs/>
        </w:rPr>
        <w:t>perpendicular</w:t>
      </w:r>
      <w:r w:rsidRPr="00D7098F">
        <w:t xml:space="preserve"> (orthogonal) to the sensitive attribute vectors. Mathematically, two orthogonal vectors have a dot product of zero — meaning they share no directional information.</w:t>
      </w:r>
    </w:p>
    <w:p w14:paraId="3F2264DD" w14:textId="77777777" w:rsidR="00D7098F" w:rsidRPr="00D7098F" w:rsidRDefault="00D7098F" w:rsidP="00D7098F">
      <w:r w:rsidRPr="00D7098F">
        <w:t xml:space="preserve">In plain terms: the model is penalized during training every time its "what this user likes" representation correlates with "what gender this user is." Over time, it learns to encode preferences in a subspace that is geometrically separated from the sensitive attribute subspace. The recommendation logic literally </w:t>
      </w:r>
      <w:r w:rsidRPr="00D7098F">
        <w:rPr>
          <w:b/>
          <w:bCs/>
        </w:rPr>
        <w:t>cannot see</w:t>
      </w:r>
      <w:r w:rsidRPr="00D7098F">
        <w:t xml:space="preserve"> gender or age — it's been trained out of the geometry.</w:t>
      </w:r>
    </w:p>
    <w:p w14:paraId="258451E5" w14:textId="77777777" w:rsidR="00D7098F" w:rsidRPr="00D7098F" w:rsidRDefault="00D7098F" w:rsidP="00D7098F">
      <w:r w:rsidRPr="00D7098F">
        <w:pict w14:anchorId="35F6F75D">
          <v:rect id="_x0000_i1063" style="width:0;height:1.5pt" o:hralign="center" o:hrstd="t" o:hr="t" fillcolor="#a0a0a0" stroked="f"/>
        </w:pict>
      </w:r>
    </w:p>
    <w:p w14:paraId="60468F56" w14:textId="77777777" w:rsidR="00D7098F" w:rsidRPr="00D7098F" w:rsidRDefault="00D7098F" w:rsidP="00D7098F">
      <w:pPr>
        <w:rPr>
          <w:b/>
          <w:bCs/>
        </w:rPr>
      </w:pPr>
      <w:r w:rsidRPr="00D7098F">
        <w:rPr>
          <w:b/>
          <w:bCs/>
        </w:rPr>
        <w:lastRenderedPageBreak/>
        <w:t>Q3. Why did bias drop by 56.5%? What was the mechanism?</w:t>
      </w:r>
    </w:p>
    <w:p w14:paraId="0DF5CB95" w14:textId="77777777" w:rsidR="00D7098F" w:rsidRPr="00D7098F" w:rsidRDefault="00D7098F" w:rsidP="00D7098F">
      <w:r w:rsidRPr="00D7098F">
        <w:t>Two forces work together, neither sufficient alone:</w:t>
      </w:r>
    </w:p>
    <w:p w14:paraId="298FD7D7" w14:textId="77777777" w:rsidR="00D7098F" w:rsidRPr="00D7098F" w:rsidRDefault="00D7098F" w:rsidP="00D7098F">
      <w:r w:rsidRPr="00D7098F">
        <w:rPr>
          <w:b/>
          <w:bCs/>
        </w:rPr>
        <w:t>Force 1 — Orthogonal Regularization:</w:t>
      </w:r>
      <w:r w:rsidRPr="00D7098F">
        <w:t xml:space="preserve"> Pushes recommendation embeddings and gender/age embeddings apart in vector space. Closes the representational pathway through which sensitive attributes could influence rankings.</w:t>
      </w:r>
    </w:p>
    <w:p w14:paraId="0E581C3D" w14:textId="77777777" w:rsidR="00D7098F" w:rsidRPr="00D7098F" w:rsidRDefault="00D7098F" w:rsidP="00D7098F">
      <w:r w:rsidRPr="00D7098F">
        <w:rPr>
          <w:b/>
          <w:bCs/>
        </w:rPr>
        <w:t>Force 2 — Adversarial Learning (GAN discriminator):</w:t>
      </w:r>
      <w:r w:rsidRPr="00D7098F">
        <w:t xml:space="preserve"> A discriminator network tries to detect a user's sensitive attributes from the model's output. The recommendation model is penalized when the discriminator succeeds. This is </w:t>
      </w:r>
      <w:proofErr w:type="gramStart"/>
      <w:r w:rsidRPr="00D7098F">
        <w:t>the</w:t>
      </w:r>
      <w:proofErr w:type="gramEnd"/>
      <w:r w:rsidRPr="00D7098F">
        <w:t xml:space="preserve"> adversarial game — the recommender learns to produce outputs that reveal nothing about gender or age, because doing so increases its loss.</w:t>
      </w:r>
    </w:p>
    <w:p w14:paraId="65400E6C" w14:textId="77777777" w:rsidR="00D7098F" w:rsidRPr="00D7098F" w:rsidRDefault="00D7098F" w:rsidP="00D7098F">
      <w:r w:rsidRPr="00D7098F">
        <w:rPr>
          <w:b/>
          <w:bCs/>
        </w:rPr>
        <w:t>Combined effect:</w:t>
      </w:r>
      <w:r w:rsidRPr="00D7098F">
        <w:t xml:space="preserve"> When both mechanisms are active simultaneously, every pathway through which gender could influence recommendations is closed — both in the embedding space (orthogonal reg.) and in the output space (adversarial training). Neither component alone achieves this. The GAN-Enhanced model drops the fairness score from 61.07 (biased baseline) to 50.01, representing the 56.5% reduction in the measured bias gap across demographic groups.</w:t>
      </w:r>
    </w:p>
    <w:p w14:paraId="65764343" w14:textId="77777777" w:rsidR="00D7098F" w:rsidRPr="00D7098F" w:rsidRDefault="00D7098F" w:rsidP="00D7098F">
      <w:r w:rsidRPr="00D7098F">
        <w:pict w14:anchorId="5E7C87EB">
          <v:rect id="_x0000_i1064" style="width:0;height:1.5pt" o:hralign="center" o:hrstd="t" o:hr="t" fillcolor="#a0a0a0" stroked="f"/>
        </w:pict>
      </w:r>
    </w:p>
    <w:p w14:paraId="04FF4F1D" w14:textId="77777777" w:rsidR="00D7098F" w:rsidRPr="00D7098F" w:rsidRDefault="00D7098F" w:rsidP="00D7098F">
      <w:pPr>
        <w:rPr>
          <w:b/>
          <w:bCs/>
        </w:rPr>
      </w:pPr>
      <w:r w:rsidRPr="00D7098F">
        <w:rPr>
          <w:b/>
          <w:bCs/>
        </w:rPr>
        <w:t>Understanding the Evaluation Metrics (Fig. 5 &amp; Fig. 6)</w:t>
      </w:r>
    </w:p>
    <w:p w14:paraId="518AC2FB" w14:textId="77777777" w:rsidR="00D7098F" w:rsidRPr="00D7098F" w:rsidRDefault="00D7098F" w:rsidP="00D7098F">
      <w:pPr>
        <w:rPr>
          <w:b/>
          <w:bCs/>
        </w:rPr>
      </w:pPr>
      <w:r w:rsidRPr="00D7098F">
        <w:rPr>
          <w:b/>
          <w:bCs/>
        </w:rPr>
        <w:t>Fig. 5 — Fairness Measurement (lower = fairer)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695"/>
        <w:gridCol w:w="5707"/>
      </w:tblGrid>
      <w:tr w:rsidR="00D7098F" w:rsidRPr="00D7098F" w14:paraId="0EA10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700E8" w14:textId="77777777" w:rsidR="00D7098F" w:rsidRPr="00D7098F" w:rsidRDefault="00D7098F" w:rsidP="00D7098F">
            <w:pPr>
              <w:rPr>
                <w:b/>
                <w:bCs/>
              </w:rPr>
            </w:pPr>
            <w:r w:rsidRPr="00D7098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19AA970" w14:textId="77777777" w:rsidR="00D7098F" w:rsidRPr="00D7098F" w:rsidRDefault="00D7098F" w:rsidP="00D7098F">
            <w:pPr>
              <w:rPr>
                <w:b/>
                <w:bCs/>
              </w:rPr>
            </w:pPr>
            <w:r w:rsidRPr="00D7098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562E969" w14:textId="77777777" w:rsidR="00D7098F" w:rsidRPr="00D7098F" w:rsidRDefault="00D7098F" w:rsidP="00D7098F">
            <w:pPr>
              <w:rPr>
                <w:b/>
                <w:bCs/>
              </w:rPr>
            </w:pPr>
            <w:r w:rsidRPr="00D7098F">
              <w:rPr>
                <w:b/>
                <w:bCs/>
              </w:rPr>
              <w:t>What it means</w:t>
            </w:r>
          </w:p>
        </w:tc>
      </w:tr>
      <w:tr w:rsidR="00D7098F" w:rsidRPr="00D7098F" w14:paraId="17BE0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D8D3" w14:textId="77777777" w:rsidR="00D7098F" w:rsidRPr="00D7098F" w:rsidRDefault="00D7098F" w:rsidP="00D7098F">
            <w:proofErr w:type="spellStart"/>
            <w:r w:rsidRPr="00D7098F">
              <w:t>Attr</w:t>
            </w:r>
            <w:proofErr w:type="spellEnd"/>
            <w:r w:rsidRPr="00D7098F">
              <w:t>. Pred.</w:t>
            </w:r>
          </w:p>
        </w:tc>
        <w:tc>
          <w:tcPr>
            <w:tcW w:w="0" w:type="auto"/>
            <w:vAlign w:val="center"/>
            <w:hideMark/>
          </w:tcPr>
          <w:p w14:paraId="796CE7B9" w14:textId="77777777" w:rsidR="00D7098F" w:rsidRPr="00D7098F" w:rsidRDefault="00D7098F" w:rsidP="00D7098F">
            <w:r w:rsidRPr="00D7098F">
              <w:t>61.07</w:t>
            </w:r>
          </w:p>
        </w:tc>
        <w:tc>
          <w:tcPr>
            <w:tcW w:w="0" w:type="auto"/>
            <w:vAlign w:val="center"/>
            <w:hideMark/>
          </w:tcPr>
          <w:p w14:paraId="62029293" w14:textId="77777777" w:rsidR="00D7098F" w:rsidRPr="00D7098F" w:rsidRDefault="00D7098F" w:rsidP="00D7098F">
            <w:r w:rsidRPr="00D7098F">
              <w:t>Baseline using sensitive attributes — most biased</w:t>
            </w:r>
          </w:p>
        </w:tc>
      </w:tr>
      <w:tr w:rsidR="00D7098F" w:rsidRPr="00D7098F" w14:paraId="2A7AC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9635" w14:textId="77777777" w:rsidR="00D7098F" w:rsidRPr="00D7098F" w:rsidRDefault="00D7098F" w:rsidP="00D7098F">
            <w:r w:rsidRPr="00D7098F">
              <w:t>Orth. Reg.</w:t>
            </w:r>
          </w:p>
        </w:tc>
        <w:tc>
          <w:tcPr>
            <w:tcW w:w="0" w:type="auto"/>
            <w:vAlign w:val="center"/>
            <w:hideMark/>
          </w:tcPr>
          <w:p w14:paraId="1C8B5349" w14:textId="77777777" w:rsidR="00D7098F" w:rsidRPr="00D7098F" w:rsidRDefault="00D7098F" w:rsidP="00D7098F">
            <w:r w:rsidRPr="00D7098F">
              <w:t>59.01</w:t>
            </w:r>
          </w:p>
        </w:tc>
        <w:tc>
          <w:tcPr>
            <w:tcW w:w="0" w:type="auto"/>
            <w:vAlign w:val="center"/>
            <w:hideMark/>
          </w:tcPr>
          <w:p w14:paraId="2806DDE1" w14:textId="77777777" w:rsidR="00D7098F" w:rsidRPr="00D7098F" w:rsidRDefault="00D7098F" w:rsidP="00D7098F">
            <w:r w:rsidRPr="00D7098F">
              <w:t>Orthogonal regularization alone — some improvement</w:t>
            </w:r>
          </w:p>
        </w:tc>
      </w:tr>
      <w:tr w:rsidR="00D7098F" w:rsidRPr="00D7098F" w14:paraId="65B50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6E89" w14:textId="77777777" w:rsidR="00D7098F" w:rsidRPr="00D7098F" w:rsidRDefault="00D7098F" w:rsidP="00D7098F">
            <w:r w:rsidRPr="00D7098F">
              <w:t>Adv. Learning</w:t>
            </w:r>
          </w:p>
        </w:tc>
        <w:tc>
          <w:tcPr>
            <w:tcW w:w="0" w:type="auto"/>
            <w:vAlign w:val="center"/>
            <w:hideMark/>
          </w:tcPr>
          <w:p w14:paraId="70325DAD" w14:textId="77777777" w:rsidR="00D7098F" w:rsidRPr="00D7098F" w:rsidRDefault="00D7098F" w:rsidP="00D7098F">
            <w:r w:rsidRPr="00D7098F">
              <w:t>58.01</w:t>
            </w:r>
          </w:p>
        </w:tc>
        <w:tc>
          <w:tcPr>
            <w:tcW w:w="0" w:type="auto"/>
            <w:vAlign w:val="center"/>
            <w:hideMark/>
          </w:tcPr>
          <w:p w14:paraId="5740A2DE" w14:textId="77777777" w:rsidR="00D7098F" w:rsidRPr="00D7098F" w:rsidRDefault="00D7098F" w:rsidP="00D7098F">
            <w:r w:rsidRPr="00D7098F">
              <w:t>GAN adversarial learning alone — similar improvement</w:t>
            </w:r>
          </w:p>
        </w:tc>
      </w:tr>
      <w:tr w:rsidR="00D7098F" w:rsidRPr="00D7098F" w14:paraId="542CD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11F0" w14:textId="77777777" w:rsidR="00D7098F" w:rsidRPr="00D7098F" w:rsidRDefault="00D7098F" w:rsidP="00D7098F">
            <w:proofErr w:type="spellStart"/>
            <w:r w:rsidRPr="00D7098F">
              <w:t>FairRec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827D6" w14:textId="77777777" w:rsidR="00D7098F" w:rsidRPr="00D7098F" w:rsidRDefault="00D7098F" w:rsidP="00D7098F">
            <w:r w:rsidRPr="00D7098F">
              <w:t>54.01</w:t>
            </w:r>
          </w:p>
        </w:tc>
        <w:tc>
          <w:tcPr>
            <w:tcW w:w="0" w:type="auto"/>
            <w:vAlign w:val="center"/>
            <w:hideMark/>
          </w:tcPr>
          <w:p w14:paraId="47FD1C20" w14:textId="77777777" w:rsidR="00D7098F" w:rsidRPr="00D7098F" w:rsidRDefault="00D7098F" w:rsidP="00D7098F">
            <w:r w:rsidRPr="00D7098F">
              <w:t>Competing fairness baseline</w:t>
            </w:r>
          </w:p>
        </w:tc>
      </w:tr>
      <w:tr w:rsidR="00D7098F" w:rsidRPr="00D7098F" w14:paraId="7B14A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E4C5" w14:textId="77777777" w:rsidR="00D7098F" w:rsidRPr="00D7098F" w:rsidRDefault="00D7098F" w:rsidP="00D7098F">
            <w:r w:rsidRPr="00D7098F">
              <w:rPr>
                <w:b/>
                <w:bCs/>
              </w:rPr>
              <w:t>GAN-Enhanced</w:t>
            </w:r>
          </w:p>
        </w:tc>
        <w:tc>
          <w:tcPr>
            <w:tcW w:w="0" w:type="auto"/>
            <w:vAlign w:val="center"/>
            <w:hideMark/>
          </w:tcPr>
          <w:p w14:paraId="04A14385" w14:textId="77777777" w:rsidR="00D7098F" w:rsidRPr="00D7098F" w:rsidRDefault="00D7098F" w:rsidP="00D7098F">
            <w:r w:rsidRPr="00D7098F">
              <w:rPr>
                <w:b/>
                <w:bCs/>
              </w:rPr>
              <w:t>50.01</w:t>
            </w:r>
          </w:p>
        </w:tc>
        <w:tc>
          <w:tcPr>
            <w:tcW w:w="0" w:type="auto"/>
            <w:vAlign w:val="center"/>
            <w:hideMark/>
          </w:tcPr>
          <w:p w14:paraId="39A7F2A6" w14:textId="77777777" w:rsidR="00D7098F" w:rsidRPr="00D7098F" w:rsidRDefault="00D7098F" w:rsidP="00D7098F">
            <w:r w:rsidRPr="00D7098F">
              <w:rPr>
                <w:b/>
                <w:bCs/>
              </w:rPr>
              <w:t>Our model — least biased, best fairness score</w:t>
            </w:r>
          </w:p>
        </w:tc>
      </w:tr>
    </w:tbl>
    <w:p w14:paraId="614BD839" w14:textId="77777777" w:rsidR="00D7098F" w:rsidRPr="00D7098F" w:rsidRDefault="00D7098F" w:rsidP="00D7098F">
      <w:r w:rsidRPr="00D7098F">
        <w:t>The fairness score measures how differently the model treats demographic groups. Lower = more equal treatment across gender/age groups.</w:t>
      </w:r>
    </w:p>
    <w:p w14:paraId="35B2FF04" w14:textId="77777777" w:rsidR="00D7098F" w:rsidRPr="00D7098F" w:rsidRDefault="00D7098F" w:rsidP="00D7098F">
      <w:pPr>
        <w:rPr>
          <w:b/>
          <w:bCs/>
        </w:rPr>
      </w:pPr>
      <w:r w:rsidRPr="00D7098F">
        <w:rPr>
          <w:b/>
          <w:bCs/>
        </w:rPr>
        <w:t>Fig. 6 — Performance Measurement (higher = better recommendations)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979"/>
        <w:gridCol w:w="1125"/>
        <w:gridCol w:w="1546"/>
      </w:tblGrid>
      <w:tr w:rsidR="00D7098F" w:rsidRPr="00D7098F" w14:paraId="78D12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DFD0B" w14:textId="77777777" w:rsidR="00D7098F" w:rsidRPr="00D7098F" w:rsidRDefault="00D7098F" w:rsidP="00D7098F">
            <w:pPr>
              <w:rPr>
                <w:b/>
                <w:bCs/>
              </w:rPr>
            </w:pPr>
            <w:r w:rsidRPr="00D7098F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7B11587F" w14:textId="77777777" w:rsidR="00D7098F" w:rsidRPr="00D7098F" w:rsidRDefault="00D7098F" w:rsidP="00D7098F">
            <w:pPr>
              <w:rPr>
                <w:b/>
                <w:bCs/>
              </w:rPr>
            </w:pPr>
            <w:r w:rsidRPr="00D7098F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637D079B" w14:textId="77777777" w:rsidR="00D7098F" w:rsidRPr="00D7098F" w:rsidRDefault="00D7098F" w:rsidP="00D7098F">
            <w:pPr>
              <w:rPr>
                <w:b/>
                <w:bCs/>
              </w:rPr>
            </w:pPr>
            <w:r w:rsidRPr="00D7098F">
              <w:rPr>
                <w:b/>
                <w:bCs/>
              </w:rPr>
              <w:t>Our score</w:t>
            </w:r>
          </w:p>
        </w:tc>
        <w:tc>
          <w:tcPr>
            <w:tcW w:w="0" w:type="auto"/>
            <w:vAlign w:val="center"/>
            <w:hideMark/>
          </w:tcPr>
          <w:p w14:paraId="4E99AEBB" w14:textId="77777777" w:rsidR="00D7098F" w:rsidRPr="00D7098F" w:rsidRDefault="00D7098F" w:rsidP="00D7098F">
            <w:pPr>
              <w:rPr>
                <w:b/>
                <w:bCs/>
              </w:rPr>
            </w:pPr>
            <w:r w:rsidRPr="00D7098F">
              <w:rPr>
                <w:b/>
                <w:bCs/>
              </w:rPr>
              <w:t>Best baseline</w:t>
            </w:r>
          </w:p>
        </w:tc>
      </w:tr>
      <w:tr w:rsidR="00D7098F" w:rsidRPr="00D7098F" w14:paraId="2508E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98F9" w14:textId="77777777" w:rsidR="00D7098F" w:rsidRPr="00D7098F" w:rsidRDefault="00D7098F" w:rsidP="00D7098F">
            <w:r w:rsidRPr="00D7098F">
              <w:rPr>
                <w:b/>
                <w:bCs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05D63199" w14:textId="77777777" w:rsidR="00D7098F" w:rsidRPr="00D7098F" w:rsidRDefault="00D7098F" w:rsidP="00D7098F">
            <w:r w:rsidRPr="00D7098F">
              <w:t>Ability to distinguish relevant vs. irrelevant news</w:t>
            </w:r>
          </w:p>
        </w:tc>
        <w:tc>
          <w:tcPr>
            <w:tcW w:w="0" w:type="auto"/>
            <w:vAlign w:val="center"/>
            <w:hideMark/>
          </w:tcPr>
          <w:p w14:paraId="05396359" w14:textId="77777777" w:rsidR="00D7098F" w:rsidRPr="00D7098F" w:rsidRDefault="00D7098F" w:rsidP="00D7098F">
            <w:r w:rsidRPr="00D7098F">
              <w:t>62.20</w:t>
            </w:r>
          </w:p>
        </w:tc>
        <w:tc>
          <w:tcPr>
            <w:tcW w:w="0" w:type="auto"/>
            <w:vAlign w:val="center"/>
            <w:hideMark/>
          </w:tcPr>
          <w:p w14:paraId="05A4F99E" w14:textId="77777777" w:rsidR="00D7098F" w:rsidRPr="00D7098F" w:rsidRDefault="00D7098F" w:rsidP="00D7098F">
            <w:r w:rsidRPr="00D7098F">
              <w:t>62.33 (NPA)</w:t>
            </w:r>
          </w:p>
        </w:tc>
      </w:tr>
      <w:tr w:rsidR="00D7098F" w:rsidRPr="00D7098F" w14:paraId="015E1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4CE5" w14:textId="77777777" w:rsidR="00D7098F" w:rsidRPr="00D7098F" w:rsidRDefault="00D7098F" w:rsidP="00D7098F">
            <w:r w:rsidRPr="00D7098F">
              <w:rPr>
                <w:b/>
                <w:bCs/>
              </w:rPr>
              <w:t>MRR</w:t>
            </w:r>
          </w:p>
        </w:tc>
        <w:tc>
          <w:tcPr>
            <w:tcW w:w="0" w:type="auto"/>
            <w:vAlign w:val="center"/>
            <w:hideMark/>
          </w:tcPr>
          <w:p w14:paraId="7D06E42D" w14:textId="77777777" w:rsidR="00D7098F" w:rsidRPr="00D7098F" w:rsidRDefault="00D7098F" w:rsidP="00D7098F">
            <w:r w:rsidRPr="00D7098F">
              <w:t>How high the first relevant article ranks</w:t>
            </w:r>
          </w:p>
        </w:tc>
        <w:tc>
          <w:tcPr>
            <w:tcW w:w="0" w:type="auto"/>
            <w:vAlign w:val="center"/>
            <w:hideMark/>
          </w:tcPr>
          <w:p w14:paraId="0C6C7D46" w14:textId="77777777" w:rsidR="00D7098F" w:rsidRPr="00D7098F" w:rsidRDefault="00D7098F" w:rsidP="00D7098F">
            <w:r w:rsidRPr="00D7098F">
              <w:t>29.20</w:t>
            </w:r>
          </w:p>
        </w:tc>
        <w:tc>
          <w:tcPr>
            <w:tcW w:w="0" w:type="auto"/>
            <w:vAlign w:val="center"/>
            <w:hideMark/>
          </w:tcPr>
          <w:p w14:paraId="390EA1B3" w14:textId="77777777" w:rsidR="00D7098F" w:rsidRPr="00D7098F" w:rsidRDefault="00D7098F" w:rsidP="00D7098F">
            <w:r w:rsidRPr="00D7098F">
              <w:t>29.93 (NRMS)</w:t>
            </w:r>
          </w:p>
        </w:tc>
      </w:tr>
      <w:tr w:rsidR="00D7098F" w:rsidRPr="00D7098F" w14:paraId="107F6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B0AA" w14:textId="77777777" w:rsidR="00D7098F" w:rsidRPr="00D7098F" w:rsidRDefault="00D7098F" w:rsidP="00D7098F">
            <w:r w:rsidRPr="00D7098F">
              <w:rPr>
                <w:b/>
                <w:bCs/>
              </w:rPr>
              <w:t>nDCG@5</w:t>
            </w:r>
          </w:p>
        </w:tc>
        <w:tc>
          <w:tcPr>
            <w:tcW w:w="0" w:type="auto"/>
            <w:vAlign w:val="center"/>
            <w:hideMark/>
          </w:tcPr>
          <w:p w14:paraId="6CEC1238" w14:textId="77777777" w:rsidR="00D7098F" w:rsidRPr="00D7098F" w:rsidRDefault="00D7098F" w:rsidP="00D7098F">
            <w:r w:rsidRPr="00D7098F">
              <w:t xml:space="preserve">Quality of </w:t>
            </w:r>
            <w:proofErr w:type="gramStart"/>
            <w:r w:rsidRPr="00D7098F">
              <w:t>top-5</w:t>
            </w:r>
            <w:proofErr w:type="gramEnd"/>
            <w:r w:rsidRPr="00D7098F">
              <w:t xml:space="preserve"> ranked results</w:t>
            </w:r>
          </w:p>
        </w:tc>
        <w:tc>
          <w:tcPr>
            <w:tcW w:w="0" w:type="auto"/>
            <w:vAlign w:val="center"/>
            <w:hideMark/>
          </w:tcPr>
          <w:p w14:paraId="3783D6FB" w14:textId="77777777" w:rsidR="00D7098F" w:rsidRPr="00D7098F" w:rsidRDefault="00D7098F" w:rsidP="00D7098F">
            <w:r w:rsidRPr="00D7098F">
              <w:t>31.50</w:t>
            </w:r>
          </w:p>
        </w:tc>
        <w:tc>
          <w:tcPr>
            <w:tcW w:w="0" w:type="auto"/>
            <w:vAlign w:val="center"/>
            <w:hideMark/>
          </w:tcPr>
          <w:p w14:paraId="57DB3B51" w14:textId="77777777" w:rsidR="00D7098F" w:rsidRPr="00D7098F" w:rsidRDefault="00D7098F" w:rsidP="00D7098F">
            <w:r w:rsidRPr="00D7098F">
              <w:t>32.19 (NRMS)</w:t>
            </w:r>
          </w:p>
        </w:tc>
      </w:tr>
      <w:tr w:rsidR="00D7098F" w:rsidRPr="00D7098F" w14:paraId="123D2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B5B68" w14:textId="77777777" w:rsidR="00D7098F" w:rsidRPr="00D7098F" w:rsidRDefault="00D7098F" w:rsidP="00D7098F">
            <w:r w:rsidRPr="00D7098F">
              <w:rPr>
                <w:b/>
                <w:bCs/>
              </w:rPr>
              <w:t>nDCG@10</w:t>
            </w:r>
          </w:p>
        </w:tc>
        <w:tc>
          <w:tcPr>
            <w:tcW w:w="0" w:type="auto"/>
            <w:vAlign w:val="center"/>
            <w:hideMark/>
          </w:tcPr>
          <w:p w14:paraId="5FDE45C0" w14:textId="77777777" w:rsidR="00D7098F" w:rsidRPr="00D7098F" w:rsidRDefault="00D7098F" w:rsidP="00D7098F">
            <w:r w:rsidRPr="00D7098F">
              <w:t xml:space="preserve">Quality of </w:t>
            </w:r>
            <w:proofErr w:type="gramStart"/>
            <w:r w:rsidRPr="00D7098F">
              <w:t>top-10</w:t>
            </w:r>
            <w:proofErr w:type="gramEnd"/>
            <w:r w:rsidRPr="00D7098F">
              <w:t xml:space="preserve"> ranked results</w:t>
            </w:r>
          </w:p>
        </w:tc>
        <w:tc>
          <w:tcPr>
            <w:tcW w:w="0" w:type="auto"/>
            <w:vAlign w:val="center"/>
            <w:hideMark/>
          </w:tcPr>
          <w:p w14:paraId="6D26AD97" w14:textId="77777777" w:rsidR="00D7098F" w:rsidRPr="00D7098F" w:rsidRDefault="00D7098F" w:rsidP="00D7098F">
            <w:r w:rsidRPr="00D7098F">
              <w:t>40.50</w:t>
            </w:r>
          </w:p>
        </w:tc>
        <w:tc>
          <w:tcPr>
            <w:tcW w:w="0" w:type="auto"/>
            <w:vAlign w:val="center"/>
            <w:hideMark/>
          </w:tcPr>
          <w:p w14:paraId="7FDE67B2" w14:textId="77777777" w:rsidR="00D7098F" w:rsidRPr="00D7098F" w:rsidRDefault="00D7098F" w:rsidP="00D7098F">
            <w:r w:rsidRPr="00D7098F">
              <w:t>41.28 (NRMS)</w:t>
            </w:r>
          </w:p>
        </w:tc>
      </w:tr>
    </w:tbl>
    <w:p w14:paraId="4E72DE41" w14:textId="77777777" w:rsidR="00D7098F" w:rsidRPr="00D7098F" w:rsidRDefault="00D7098F" w:rsidP="00D7098F">
      <w:r w:rsidRPr="00D7098F">
        <w:rPr>
          <w:b/>
          <w:bCs/>
        </w:rPr>
        <w:t>The key research contribution:</w:t>
      </w:r>
      <w:r w:rsidRPr="00D7098F">
        <w:t xml:space="preserve"> Our GAN-Enhanced model achieves the </w:t>
      </w:r>
      <w:r w:rsidRPr="00D7098F">
        <w:rPr>
          <w:b/>
          <w:bCs/>
        </w:rPr>
        <w:t>best fairness</w:t>
      </w:r>
      <w:r w:rsidRPr="00D7098F">
        <w:t xml:space="preserve"> (Fig. 5) while maintaining performance </w:t>
      </w:r>
      <w:r w:rsidRPr="00D7098F">
        <w:rPr>
          <w:b/>
          <w:bCs/>
        </w:rPr>
        <w:t>nearly identical to top baselines</w:t>
      </w:r>
      <w:r w:rsidRPr="00D7098F">
        <w:t xml:space="preserve"> (Fig. 6). We did not have to sacrifice recommendation accuracy to achieve fairness. This fairness-performance tradeoff is the central challenge in Responsible AI — and this project demonstrates a practical solution.</w:t>
      </w:r>
    </w:p>
    <w:p w14:paraId="27C547DE" w14:textId="77777777" w:rsidR="00D7098F" w:rsidRPr="00D7098F" w:rsidRDefault="00D7098F" w:rsidP="00D7098F">
      <w:r w:rsidRPr="00D7098F">
        <w:pict w14:anchorId="6A773A1B">
          <v:rect id="_x0000_i1065" style="width:0;height:1.5pt" o:hralign="center" o:hrstd="t" o:hr="t" fillcolor="#a0a0a0" stroked="f"/>
        </w:pict>
      </w:r>
    </w:p>
    <w:p w14:paraId="2BD7EFC1" w14:textId="77777777" w:rsidR="00D7098F" w:rsidRPr="00D7098F" w:rsidRDefault="00D7098F" w:rsidP="00D7098F">
      <w:r w:rsidRPr="00D7098F">
        <w:t xml:space="preserve">"The model addressed demographic bias in news recommendations — systems that filter content through gender and age assumptions, reinforcing societal stereotypes at scale. We trained two parallel representations: one bias-aware, one bias-free, connected by an adversarial GAN framework. Bias dropped through two mechanisms working together: orthogonal regularization forced the recommendation embeddings to be geometrically independent of sensitive attribute embeddings, while the GAN discriminator actively penalized any output that revealed demographic information. Critically, Fig. 6 shows we maintained competitive AUC, MRR, and </w:t>
      </w:r>
      <w:proofErr w:type="spellStart"/>
      <w:r w:rsidRPr="00D7098F">
        <w:t>nDCG</w:t>
      </w:r>
      <w:proofErr w:type="spellEnd"/>
      <w:r w:rsidRPr="00D7098F">
        <w:t xml:space="preserve"> scores — proving the fairness gain didn't cost us recommendation quality. That tradeoff is the core challenge in Responsible AI systems."</w:t>
      </w:r>
    </w:p>
    <w:p w14:paraId="16159B0E" w14:textId="77777777" w:rsidR="00D7098F" w:rsidRPr="00D7098F" w:rsidRDefault="00D7098F" w:rsidP="00D7098F">
      <w:r w:rsidRPr="00D7098F">
        <w:pict w14:anchorId="7AFD01AF">
          <v:rect id="_x0000_i1066" style="width:0;height:1.5pt" o:hralign="center" o:hrstd="t" o:hr="t" fillcolor="#a0a0a0" stroked="f"/>
        </w:pict>
      </w:r>
    </w:p>
    <w:p w14:paraId="55EA16B1" w14:textId="77777777" w:rsidR="00D7098F" w:rsidRPr="00D7098F" w:rsidRDefault="00D7098F" w:rsidP="00D7098F">
      <w:pPr>
        <w:rPr>
          <w:b/>
          <w:bCs/>
        </w:rPr>
      </w:pPr>
      <w:r w:rsidRPr="00D7098F">
        <w:rPr>
          <w:b/>
          <w:bCs/>
        </w:rPr>
        <w:t>Key Terms to Know Cold</w:t>
      </w:r>
    </w:p>
    <w:p w14:paraId="10755D65" w14:textId="77777777" w:rsidR="00D7098F" w:rsidRPr="00D7098F" w:rsidRDefault="00D7098F" w:rsidP="00D7098F">
      <w:pPr>
        <w:numPr>
          <w:ilvl w:val="0"/>
          <w:numId w:val="2"/>
        </w:numPr>
      </w:pPr>
      <w:r w:rsidRPr="00D7098F">
        <w:rPr>
          <w:b/>
          <w:bCs/>
        </w:rPr>
        <w:t>Embedding</w:t>
      </w:r>
      <w:r w:rsidRPr="00D7098F">
        <w:t xml:space="preserve"> — a learned vector representation of a user, item, or attribute in high-dimensional space</w:t>
      </w:r>
    </w:p>
    <w:p w14:paraId="018C9E0C" w14:textId="77777777" w:rsidR="00D7098F" w:rsidRPr="00D7098F" w:rsidRDefault="00D7098F" w:rsidP="00D7098F">
      <w:pPr>
        <w:numPr>
          <w:ilvl w:val="0"/>
          <w:numId w:val="2"/>
        </w:numPr>
      </w:pPr>
      <w:r w:rsidRPr="00D7098F">
        <w:rPr>
          <w:b/>
          <w:bCs/>
        </w:rPr>
        <w:t>Orthogonal vectors</w:t>
      </w:r>
      <w:r w:rsidRPr="00D7098F">
        <w:t xml:space="preserve"> — vectors with dot product = 0; share no directional information</w:t>
      </w:r>
    </w:p>
    <w:p w14:paraId="0A97E83D" w14:textId="77777777" w:rsidR="00D7098F" w:rsidRPr="00D7098F" w:rsidRDefault="00D7098F" w:rsidP="00D7098F">
      <w:pPr>
        <w:numPr>
          <w:ilvl w:val="0"/>
          <w:numId w:val="2"/>
        </w:numPr>
      </w:pPr>
      <w:r w:rsidRPr="00D7098F">
        <w:rPr>
          <w:b/>
          <w:bCs/>
        </w:rPr>
        <w:t xml:space="preserve">GAN (Generative Adversarial </w:t>
      </w:r>
      <w:proofErr w:type="gramStart"/>
      <w:r w:rsidRPr="00D7098F">
        <w:rPr>
          <w:b/>
          <w:bCs/>
        </w:rPr>
        <w:t>Network)</w:t>
      </w:r>
      <w:r w:rsidRPr="00D7098F">
        <w:t xml:space="preserve"> —</w:t>
      </w:r>
      <w:proofErr w:type="gramEnd"/>
      <w:r w:rsidRPr="00D7098F">
        <w:t xml:space="preserve"> two networks in competition: generator vs. discriminator</w:t>
      </w:r>
    </w:p>
    <w:p w14:paraId="00B51048" w14:textId="77777777" w:rsidR="00D7098F" w:rsidRPr="00D7098F" w:rsidRDefault="00D7098F" w:rsidP="00D7098F">
      <w:pPr>
        <w:numPr>
          <w:ilvl w:val="0"/>
          <w:numId w:val="2"/>
        </w:numPr>
      </w:pPr>
      <w:r w:rsidRPr="00D7098F">
        <w:rPr>
          <w:b/>
          <w:bCs/>
        </w:rPr>
        <w:t>AUC</w:t>
      </w:r>
      <w:r w:rsidRPr="00D7098F">
        <w:t xml:space="preserve"> — Area Under the ROC Curve; measures ranking/classification quality (0.5 = random, 1.0 = perfect)</w:t>
      </w:r>
    </w:p>
    <w:p w14:paraId="3D3E47E7" w14:textId="77777777" w:rsidR="00D7098F" w:rsidRPr="00D7098F" w:rsidRDefault="00D7098F" w:rsidP="00D7098F">
      <w:pPr>
        <w:numPr>
          <w:ilvl w:val="0"/>
          <w:numId w:val="2"/>
        </w:numPr>
      </w:pPr>
      <w:r w:rsidRPr="00D7098F">
        <w:rPr>
          <w:b/>
          <w:bCs/>
        </w:rPr>
        <w:lastRenderedPageBreak/>
        <w:t>MRR</w:t>
      </w:r>
      <w:r w:rsidRPr="00D7098F">
        <w:t xml:space="preserve"> — Mean Reciprocal Rank; average of 1/rank of first relevant result</w:t>
      </w:r>
    </w:p>
    <w:p w14:paraId="19592B6C" w14:textId="77777777" w:rsidR="00D7098F" w:rsidRPr="00D7098F" w:rsidRDefault="00D7098F" w:rsidP="00D7098F">
      <w:pPr>
        <w:numPr>
          <w:ilvl w:val="0"/>
          <w:numId w:val="2"/>
        </w:numPr>
      </w:pPr>
      <w:proofErr w:type="spellStart"/>
      <w:r w:rsidRPr="00D7098F">
        <w:rPr>
          <w:b/>
          <w:bCs/>
        </w:rPr>
        <w:t>nDCG</w:t>
      </w:r>
      <w:proofErr w:type="spellEnd"/>
      <w:r w:rsidRPr="00D7098F">
        <w:t xml:space="preserve"> — Normalized Discounted Cumulative Gain; rewards relevant results ranked higher</w:t>
      </w:r>
    </w:p>
    <w:p w14:paraId="0CE381F0" w14:textId="77777777" w:rsidR="00D7098F" w:rsidRPr="00D7098F" w:rsidRDefault="00D7098F" w:rsidP="00D7098F">
      <w:pPr>
        <w:numPr>
          <w:ilvl w:val="0"/>
          <w:numId w:val="2"/>
        </w:numPr>
      </w:pPr>
      <w:r w:rsidRPr="00D7098F">
        <w:rPr>
          <w:b/>
          <w:bCs/>
        </w:rPr>
        <w:t>Responsible AI</w:t>
      </w:r>
      <w:r w:rsidRPr="00D7098F">
        <w:t xml:space="preserve"> — field focused on fairness, accountability</w:t>
      </w:r>
      <w:proofErr w:type="gramStart"/>
      <w:r w:rsidRPr="00D7098F">
        <w:t>, transparency</w:t>
      </w:r>
      <w:proofErr w:type="gramEnd"/>
      <w:r w:rsidRPr="00D7098F">
        <w:t xml:space="preserve"> in ML systems</w:t>
      </w:r>
    </w:p>
    <w:p w14:paraId="0EFC9468" w14:textId="77777777" w:rsidR="00D7098F" w:rsidRDefault="00D7098F" w:rsidP="00D7098F">
      <w:pPr>
        <w:numPr>
          <w:ilvl w:val="0"/>
          <w:numId w:val="2"/>
        </w:numPr>
      </w:pPr>
      <w:r w:rsidRPr="00D7098F">
        <w:rPr>
          <w:b/>
          <w:bCs/>
        </w:rPr>
        <w:t>Sensitive attributes</w:t>
      </w:r>
      <w:r w:rsidRPr="00D7098F">
        <w:t xml:space="preserve"> — features like gender, age, race that can cause discriminatory model behavior</w:t>
      </w:r>
    </w:p>
    <w:p w14:paraId="34B01E1D" w14:textId="5B9F3793" w:rsidR="00D7098F" w:rsidRPr="00D7098F" w:rsidRDefault="00D7098F" w:rsidP="00D7098F">
      <w:r w:rsidRPr="00D7098F">
        <w:drawing>
          <wp:inline distT="0" distB="0" distL="0" distR="0" wp14:anchorId="0623DC18" wp14:editId="41A3DC97">
            <wp:extent cx="5943600" cy="6251575"/>
            <wp:effectExtent l="0" t="0" r="0" b="0"/>
            <wp:docPr id="139943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37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8FB1" w14:textId="77777777" w:rsidR="00D7098F" w:rsidRDefault="00D7098F"/>
    <w:sectPr w:rsidR="00D70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6E60"/>
    <w:multiLevelType w:val="multilevel"/>
    <w:tmpl w:val="5F7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572FE"/>
    <w:multiLevelType w:val="multilevel"/>
    <w:tmpl w:val="9D9E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6735">
    <w:abstractNumId w:val="0"/>
  </w:num>
  <w:num w:numId="2" w16cid:durableId="1754550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8F"/>
    <w:rsid w:val="00564B8C"/>
    <w:rsid w:val="00D7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B753"/>
  <w15:chartTrackingRefBased/>
  <w15:docId w15:val="{B5C2DD6F-5EAD-4DE9-92F2-38387A68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Koyande, Shweta Sumant</dc:creator>
  <cp:keywords/>
  <dc:description/>
  <cp:lastModifiedBy>Koyande, Shweta Sumant</cp:lastModifiedBy>
  <cp:revision>1</cp:revision>
  <dcterms:created xsi:type="dcterms:W3CDTF">2026-03-06T23:15:00Z</dcterms:created>
  <dcterms:modified xsi:type="dcterms:W3CDTF">2026-03-06T23:18:00Z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626ee962-65f9-42ca-9946-233d63bc3857</vt:lpwstr>
  </property>
</Properties>
</file>