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EMILY CARLA DA SILVA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Arapiraca – 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E-mail: emillycarla867@gmail.com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Telefone: +55 82 9949-9315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Busco minha primeira oportunidade profissional como Jovem Aprendiz na função de Garçonete, onde possa colocar em prática meu compromisso, responsabilidade e vontade de aprender.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ESCOLARIDADE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Ensino Médio – 1º Ano | Em andamento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QUALIDADES PROFISSIONAIS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Atendimento Humanizado:</w:t>
      </w:r>
      <w:r w:rsidDel="00000000" w:rsidR="00000000" w:rsidRPr="00000000">
        <w:rPr>
          <w:rtl w:val="0"/>
        </w:rPr>
        <w:t xml:space="preserve"> Sou educada, gentil e paciente no trato com o público, buscando sempre oferecer um atendimento acolhedor.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Comprometimento:</w:t>
      </w:r>
      <w:r w:rsidDel="00000000" w:rsidR="00000000" w:rsidRPr="00000000">
        <w:rPr>
          <w:rtl w:val="0"/>
        </w:rPr>
        <w:t xml:space="preserve"> Responsável e dedicada em cumprir rigorosamente com minhas tarefas e horários.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Proatividade:</w:t>
      </w:r>
      <w:r w:rsidDel="00000000" w:rsidR="00000000" w:rsidRPr="00000000">
        <w:rPr>
          <w:rtl w:val="0"/>
        </w:rPr>
        <w:t xml:space="preserve"> Muita disposição para aprender a rotina da função e contribuir para o bom funcionamento do local.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Higiene e Organização:</w:t>
      </w:r>
      <w:r w:rsidDel="00000000" w:rsidR="00000000" w:rsidRPr="00000000">
        <w:rPr>
          <w:rtl w:val="0"/>
        </w:rPr>
        <w:t xml:space="preserve"> Atenta aos detalhes, mantendo o ambiente de trabalho sempre limpo e organizado.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Trabalho em Equipe:</w:t>
      </w:r>
      <w:r w:rsidDel="00000000" w:rsidR="00000000" w:rsidRPr="00000000">
        <w:rPr>
          <w:rtl w:val="0"/>
        </w:rPr>
        <w:t xml:space="preserve"> Facilidade de comunicação e disposição para colaborar positivamente com todos os colegas.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DISPONIBILIDADE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​Período da manhã. 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Me chamo emilly tenho 16 anos é estou em busca da minha primeira oportunidade como jovem aprendiz vou dar o meu melhor é vou ser muito dedicada ao trabalho é minhas responsabilidades se me contratar ☺️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