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47C6" w14:textId="2474C3B7" w:rsidR="005918DC" w:rsidRDefault="00E96164" w:rsidP="008F07CA">
      <w:pPr>
        <w:ind w:left="2880" w:right="-1829"/>
      </w:pPr>
      <w:r>
        <w:rPr>
          <w:rFonts w:ascii="Arial" w:eastAsia="Arial" w:hAnsi="Arial" w:cs="Arial"/>
          <w:sz w:val="40"/>
          <w:szCs w:val="40"/>
        </w:rPr>
        <w:t>Jefferson Dantas da Silva</w:t>
      </w:r>
    </w:p>
    <w:p w14:paraId="18BF8A7C" w14:textId="77777777" w:rsidR="00C74E5E" w:rsidRDefault="00C74E5E" w:rsidP="008F07CA">
      <w:pPr>
        <w:ind w:left="780" w:firstLine="660"/>
        <w:jc w:val="center"/>
        <w:rPr>
          <w:rFonts w:ascii="Arial" w:eastAsia="Arial" w:hAnsi="Arial" w:cs="Arial"/>
          <w:sz w:val="22"/>
          <w:szCs w:val="22"/>
        </w:rPr>
      </w:pPr>
    </w:p>
    <w:p w14:paraId="147B8B65" w14:textId="77777777" w:rsidR="005918DC" w:rsidRPr="00CD763A" w:rsidRDefault="00E96164" w:rsidP="008F07CA">
      <w:pPr>
        <w:ind w:left="780" w:firstLine="66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CD763A">
        <w:rPr>
          <w:rFonts w:ascii="Arial" w:eastAsia="Arial" w:hAnsi="Arial" w:cs="Arial"/>
          <w:sz w:val="22"/>
          <w:szCs w:val="22"/>
        </w:rPr>
        <w:t>Telefone: (82) 99625-6966</w:t>
      </w:r>
    </w:p>
    <w:p w14:paraId="19059C98" w14:textId="1F15843E" w:rsidR="005918DC" w:rsidRPr="00954CB0" w:rsidRDefault="00E96164" w:rsidP="00954CB0">
      <w:pPr>
        <w:ind w:left="780" w:firstLine="66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CD763A">
        <w:rPr>
          <w:rFonts w:ascii="Arial" w:eastAsia="Arial" w:hAnsi="Arial" w:cs="Arial"/>
          <w:sz w:val="22"/>
          <w:szCs w:val="22"/>
        </w:rPr>
        <w:t>E-mail: jefersond66@gmail.com</w:t>
      </w:r>
    </w:p>
    <w:p w14:paraId="07552713" w14:textId="77777777" w:rsidR="005918DC" w:rsidRDefault="00E96164">
      <w:r>
        <w:rPr>
          <w:rFonts w:ascii="Arial" w:eastAsia="Arial" w:hAnsi="Arial" w:cs="Arial"/>
          <w:b/>
          <w:sz w:val="24"/>
          <w:szCs w:val="24"/>
        </w:rPr>
        <w:t>Objetivo</w:t>
      </w:r>
    </w:p>
    <w:p w14:paraId="68C8ABB0" w14:textId="77777777" w:rsidR="005918DC" w:rsidRDefault="00E96164">
      <w:pPr>
        <w:rPr>
          <w:rFonts w:ascii="Arial" w:eastAsia="Arial" w:hAnsi="Arial" w:cs="Arial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0AF255DF" wp14:editId="0DD4F21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49110" cy="22225"/>
                <wp:effectExtent l="0" t="0" r="0" b="0"/>
                <wp:wrapSquare wrapText="bothSides" distT="0" distB="0" distL="0" distR="0"/>
                <wp:docPr id="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26208" y="3780000"/>
                          <a:ext cx="6839585" cy="0"/>
                        </a:xfrm>
                        <a:prstGeom prst="straightConnector1">
                          <a:avLst/>
                        </a:prstGeom>
                        <a:noFill/>
                        <a:ln w="95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49110" cy="22225"/>
                <wp:effectExtent b="0" l="0" r="0" t="0"/>
                <wp:wrapSquare wrapText="bothSides" distB="0" distT="0" distL="0" distR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911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FCEB8F0" w14:textId="2E5DA8C9" w:rsidR="005918DC" w:rsidRDefault="00E96164">
      <w:pPr>
        <w:ind w:firstLine="720"/>
        <w:rPr>
          <w:rFonts w:ascii="Arial" w:eastAsia="Arial" w:hAnsi="Arial" w:cs="Arial"/>
          <w:sz w:val="22"/>
          <w:szCs w:val="22"/>
        </w:rPr>
      </w:pPr>
      <w:bookmarkStart w:id="0" w:name="_gjdgxs" w:colFirst="0" w:colLast="0"/>
      <w:bookmarkEnd w:id="0"/>
      <w:r>
        <w:rPr>
          <w:rFonts w:ascii="Arial" w:eastAsia="Arial" w:hAnsi="Arial" w:cs="Arial"/>
          <w:sz w:val="22"/>
          <w:szCs w:val="22"/>
        </w:rPr>
        <w:t>Assistente Administrativo</w:t>
      </w:r>
    </w:p>
    <w:p w14:paraId="1899AE33" w14:textId="61F15174" w:rsidR="00E96164" w:rsidRDefault="00E96164">
      <w:pPr>
        <w:ind w:firstLine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Assistente de RH</w:t>
      </w:r>
    </w:p>
    <w:p w14:paraId="3DDD5899" w14:textId="06901E91" w:rsidR="003C264D" w:rsidRDefault="003C264D">
      <w:pPr>
        <w:ind w:firstLine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Analista de Qualidade</w:t>
      </w:r>
    </w:p>
    <w:p w14:paraId="6FADE813" w14:textId="2C38A7EB" w:rsidR="00AF4C43" w:rsidRDefault="00E96164" w:rsidP="00D21E78">
      <w:pPr>
        <w:ind w:firstLine="720"/>
        <w:rPr>
          <w:rFonts w:ascii="Arial" w:eastAsia="Arial" w:hAnsi="Arial" w:cs="Arial"/>
          <w:iCs/>
          <w:sz w:val="22"/>
          <w:szCs w:val="22"/>
        </w:rPr>
      </w:pPr>
      <w:r w:rsidRPr="00AF4C43">
        <w:rPr>
          <w:rFonts w:ascii="Arial" w:eastAsia="Arial" w:hAnsi="Arial" w:cs="Arial"/>
          <w:iCs/>
          <w:sz w:val="22"/>
          <w:szCs w:val="22"/>
        </w:rPr>
        <w:t>Disposto a desenvolver outras funções</w:t>
      </w:r>
    </w:p>
    <w:p w14:paraId="43025359" w14:textId="77777777" w:rsidR="00D21E78" w:rsidRPr="00AF4C43" w:rsidRDefault="00D21E78" w:rsidP="00D21E78">
      <w:pPr>
        <w:ind w:firstLine="720"/>
        <w:rPr>
          <w:rFonts w:ascii="Arial" w:eastAsia="Arial" w:hAnsi="Arial" w:cs="Arial"/>
          <w:iCs/>
          <w:sz w:val="22"/>
          <w:szCs w:val="22"/>
        </w:rPr>
      </w:pPr>
    </w:p>
    <w:p w14:paraId="65919EBA" w14:textId="77777777" w:rsidR="005918DC" w:rsidRDefault="00E96164" w:rsidP="00954CB0">
      <w:r>
        <w:rPr>
          <w:rFonts w:ascii="Arial" w:eastAsia="Arial" w:hAnsi="Arial" w:cs="Arial"/>
          <w:b/>
          <w:sz w:val="24"/>
          <w:szCs w:val="24"/>
        </w:rPr>
        <w:t>Formação e Cursos</w:t>
      </w:r>
    </w:p>
    <w:p w14:paraId="1E832AE0" w14:textId="77777777" w:rsidR="005918DC" w:rsidRDefault="00E961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3D57A73B" wp14:editId="66B7649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49110" cy="22225"/>
                <wp:effectExtent l="0" t="0" r="0" b="0"/>
                <wp:wrapSquare wrapText="bothSides" distT="0" distB="0" distL="0" distR="0"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26208" y="3780000"/>
                          <a:ext cx="6839585" cy="0"/>
                        </a:xfrm>
                        <a:prstGeom prst="straightConnector1">
                          <a:avLst/>
                        </a:prstGeom>
                        <a:noFill/>
                        <a:ln w="95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49110" cy="22225"/>
                <wp:effectExtent b="0" l="0" r="0" t="0"/>
                <wp:wrapSquare wrapText="bothSides" distB="0" distT="0" distL="0" distR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911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4865222" w14:textId="30694702" w:rsidR="00462E38" w:rsidRPr="00462E38" w:rsidRDefault="009E02C8">
      <w:pPr>
        <w:numPr>
          <w:ilvl w:val="0"/>
          <w:numId w:val="2"/>
        </w:numPr>
        <w:spacing w:line="256" w:lineRule="auto"/>
      </w:pPr>
      <w:r>
        <w:rPr>
          <w:rFonts w:ascii="Arial" w:eastAsia="Arial" w:hAnsi="Arial" w:cs="Arial"/>
          <w:sz w:val="22"/>
          <w:szCs w:val="22"/>
        </w:rPr>
        <w:t>Superior em Recursos Humanos</w:t>
      </w:r>
    </w:p>
    <w:p w14:paraId="29109D08" w14:textId="3F12A231" w:rsidR="005918DC" w:rsidRDefault="009E02C8" w:rsidP="00854488">
      <w:pPr>
        <w:numPr>
          <w:ilvl w:val="0"/>
          <w:numId w:val="2"/>
        </w:numPr>
        <w:spacing w:line="256" w:lineRule="auto"/>
      </w:pPr>
      <w:r>
        <w:rPr>
          <w:rFonts w:ascii="Arial" w:eastAsia="Arial" w:hAnsi="Arial" w:cs="Arial"/>
          <w:sz w:val="22"/>
          <w:szCs w:val="22"/>
        </w:rPr>
        <w:t>Pós Graduação em Gestão da Qualidade</w:t>
      </w:r>
    </w:p>
    <w:p w14:paraId="7D650495" w14:textId="460EA928" w:rsidR="005918DC" w:rsidRDefault="00E96164">
      <w:pPr>
        <w:numPr>
          <w:ilvl w:val="0"/>
          <w:numId w:val="2"/>
        </w:numPr>
        <w:spacing w:line="256" w:lineRule="auto"/>
      </w:pPr>
      <w:r>
        <w:rPr>
          <w:rFonts w:ascii="Arial" w:eastAsia="Arial" w:hAnsi="Arial" w:cs="Arial"/>
          <w:sz w:val="22"/>
          <w:szCs w:val="22"/>
        </w:rPr>
        <w:t xml:space="preserve">Curso Assistente Administrativo            </w:t>
      </w:r>
    </w:p>
    <w:p w14:paraId="656BECBB" w14:textId="053FBB88" w:rsidR="00E96164" w:rsidRPr="00D21E78" w:rsidRDefault="00E96164" w:rsidP="00D21E78">
      <w:pPr>
        <w:numPr>
          <w:ilvl w:val="0"/>
          <w:numId w:val="2"/>
        </w:numPr>
        <w:spacing w:line="256" w:lineRule="auto"/>
      </w:pPr>
      <w:r>
        <w:rPr>
          <w:rFonts w:ascii="Arial" w:eastAsia="Arial" w:hAnsi="Arial" w:cs="Arial"/>
          <w:sz w:val="22"/>
          <w:szCs w:val="22"/>
        </w:rPr>
        <w:t xml:space="preserve">Operador de Computador                      </w:t>
      </w:r>
    </w:p>
    <w:p w14:paraId="7865BA57" w14:textId="77777777" w:rsidR="00104D15" w:rsidRDefault="00104D15" w:rsidP="00104D15">
      <w:pPr>
        <w:ind w:right="-2943"/>
        <w:rPr>
          <w:rFonts w:ascii="Arial" w:eastAsia="Arial" w:hAnsi="Arial" w:cs="Arial"/>
          <w:b/>
          <w:sz w:val="24"/>
          <w:szCs w:val="24"/>
        </w:rPr>
      </w:pPr>
    </w:p>
    <w:p w14:paraId="71AA97D5" w14:textId="77777777" w:rsidR="005918DC" w:rsidRDefault="00104D15" w:rsidP="00104D15">
      <w:pPr>
        <w:ind w:right="-2943"/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E96164">
        <w:rPr>
          <w:rFonts w:ascii="Arial" w:eastAsia="Arial" w:hAnsi="Arial" w:cs="Arial"/>
          <w:b/>
          <w:sz w:val="24"/>
          <w:szCs w:val="24"/>
        </w:rPr>
        <w:t>Habilidades</w:t>
      </w:r>
    </w:p>
    <w:p w14:paraId="388FCCE0" w14:textId="77777777" w:rsidR="005918DC" w:rsidRDefault="00E961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5BA17F79" wp14:editId="5DA42FC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49110" cy="22225"/>
                <wp:effectExtent l="0" t="0" r="0" b="0"/>
                <wp:wrapSquare wrapText="bothSides" distT="0" distB="0" distL="0" distR="0"/>
                <wp:docPr id="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26208" y="3780000"/>
                          <a:ext cx="6839585" cy="0"/>
                        </a:xfrm>
                        <a:prstGeom prst="straightConnector1">
                          <a:avLst/>
                        </a:prstGeom>
                        <a:noFill/>
                        <a:ln w="95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49110" cy="22225"/>
                <wp:effectExtent b="0" l="0" r="0" t="0"/>
                <wp:wrapSquare wrapText="bothSides" distB="0" distT="0" distL="0" distR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911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B38902" w14:textId="468FC59E" w:rsidR="005918DC" w:rsidRPr="00322B4F" w:rsidRDefault="00E96164" w:rsidP="00322B4F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55"/>
        <w:rPr>
          <w:rFonts w:ascii="Arial" w:eastAsia="Tahoma" w:hAnsi="Arial" w:cs="Arial"/>
          <w:color w:val="000000"/>
          <w:sz w:val="18"/>
          <w:szCs w:val="18"/>
        </w:rPr>
      </w:pPr>
      <w:r w:rsidRPr="00322B4F">
        <w:rPr>
          <w:rFonts w:ascii="Arial" w:eastAsia="Tahoma" w:hAnsi="Arial" w:cs="Arial"/>
          <w:color w:val="000000"/>
        </w:rPr>
        <w:t>Organização de Eventos.</w:t>
      </w:r>
    </w:p>
    <w:p w14:paraId="118ECA2E" w14:textId="77777777" w:rsidR="00322B4F" w:rsidRPr="00322B4F" w:rsidRDefault="00E96164" w:rsidP="00322B4F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55"/>
        <w:rPr>
          <w:rFonts w:ascii="Arial" w:eastAsia="Tahoma" w:hAnsi="Arial" w:cs="Arial"/>
          <w:color w:val="000000"/>
          <w:sz w:val="18"/>
          <w:szCs w:val="18"/>
        </w:rPr>
      </w:pPr>
      <w:r w:rsidRPr="00322B4F">
        <w:rPr>
          <w:rFonts w:ascii="Arial" w:eastAsia="Tahoma" w:hAnsi="Arial" w:cs="Arial"/>
          <w:color w:val="000000"/>
        </w:rPr>
        <w:t>Boa relação com o público.</w:t>
      </w:r>
    </w:p>
    <w:p w14:paraId="70403F95" w14:textId="0A1CE521" w:rsidR="005918DC" w:rsidRPr="00322B4F" w:rsidRDefault="00E96164" w:rsidP="00322B4F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55"/>
        <w:rPr>
          <w:rFonts w:ascii="Arial" w:eastAsia="Tahoma" w:hAnsi="Arial" w:cs="Arial"/>
          <w:color w:val="000000"/>
          <w:sz w:val="18"/>
          <w:szCs w:val="18"/>
        </w:rPr>
      </w:pPr>
      <w:r w:rsidRPr="00322B4F">
        <w:rPr>
          <w:rFonts w:ascii="Arial" w:eastAsia="Tahoma" w:hAnsi="Arial" w:cs="Arial"/>
          <w:color w:val="000000"/>
        </w:rPr>
        <w:t>Facilidade em aprender diversas atividades.</w:t>
      </w:r>
    </w:p>
    <w:p w14:paraId="6BD41C48" w14:textId="77777777" w:rsidR="005918DC" w:rsidRDefault="005918DC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4"/>
          <w:szCs w:val="24"/>
        </w:rPr>
      </w:pPr>
    </w:p>
    <w:p w14:paraId="434DD863" w14:textId="77777777" w:rsidR="005918DC" w:rsidRDefault="00104D15">
      <w:pPr>
        <w:ind w:left="60" w:right="-2943"/>
      </w:pPr>
      <w:r>
        <w:rPr>
          <w:rFonts w:ascii="Arial" w:eastAsia="Arial" w:hAnsi="Arial" w:cs="Arial"/>
          <w:b/>
          <w:sz w:val="24"/>
          <w:szCs w:val="24"/>
        </w:rPr>
        <w:t>Experiência</w:t>
      </w:r>
    </w:p>
    <w:p w14:paraId="1C732CE7" w14:textId="77777777" w:rsidR="005918DC" w:rsidRDefault="00E961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7ECACC6C" wp14:editId="45113C3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49110" cy="22225"/>
                <wp:effectExtent l="0" t="0" r="0" b="0"/>
                <wp:wrapSquare wrapText="bothSides" distT="0" distB="0" distL="0" distR="0"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26208" y="3780000"/>
                          <a:ext cx="6839585" cy="0"/>
                        </a:xfrm>
                        <a:prstGeom prst="straightConnector1">
                          <a:avLst/>
                        </a:prstGeom>
                        <a:noFill/>
                        <a:ln w="95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49110" cy="22225"/>
                <wp:effectExtent b="0" l="0" r="0" t="0"/>
                <wp:wrapSquare wrapText="bothSides" distB="0" distT="0" distL="0" distR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911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3C41289" w14:textId="35B823AC" w:rsidR="00C37127" w:rsidRPr="00640DF5" w:rsidRDefault="00AF4C43" w:rsidP="00C51BD4">
      <w:pPr>
        <w:pBdr>
          <w:top w:val="nil"/>
          <w:left w:val="nil"/>
          <w:bottom w:val="nil"/>
          <w:right w:val="nil"/>
          <w:between w:val="nil"/>
        </w:pBdr>
        <w:spacing w:after="55"/>
        <w:jc w:val="both"/>
        <w:rPr>
          <w:rFonts w:ascii="Arial" w:eastAsia="Tahoma" w:hAnsi="Arial" w:cs="Arial"/>
          <w:color w:val="000000"/>
          <w:sz w:val="22"/>
          <w:szCs w:val="22"/>
        </w:rPr>
      </w:pPr>
      <w:r>
        <w:rPr>
          <w:rFonts w:ascii="Tahoma" w:eastAsia="Tahoma" w:hAnsi="Tahoma" w:cs="Tahoma"/>
          <w:b/>
          <w:bCs/>
          <w:color w:val="000000"/>
          <w:sz w:val="18"/>
          <w:szCs w:val="18"/>
        </w:rPr>
        <w:t xml:space="preserve"> </w:t>
      </w:r>
      <w:r w:rsidR="00104D15" w:rsidRPr="00640DF5">
        <w:rPr>
          <w:rFonts w:ascii="Arial" w:eastAsia="Tahoma" w:hAnsi="Arial" w:cs="Arial"/>
          <w:b/>
          <w:bCs/>
          <w:color w:val="000000"/>
          <w:sz w:val="22"/>
          <w:szCs w:val="22"/>
        </w:rPr>
        <w:t>AeC</w:t>
      </w:r>
      <w:r w:rsidR="00104D15" w:rsidRPr="00640DF5">
        <w:rPr>
          <w:rFonts w:ascii="Arial" w:eastAsia="Tahoma" w:hAnsi="Arial" w:cs="Arial"/>
          <w:color w:val="000000"/>
          <w:sz w:val="22"/>
          <w:szCs w:val="22"/>
        </w:rPr>
        <w:t xml:space="preserve"> – </w:t>
      </w:r>
      <w:r w:rsidR="00C37127" w:rsidRPr="00640DF5">
        <w:rPr>
          <w:rFonts w:ascii="Arial" w:eastAsia="Tahoma" w:hAnsi="Arial" w:cs="Arial"/>
          <w:color w:val="000000"/>
          <w:sz w:val="22"/>
          <w:szCs w:val="22"/>
        </w:rPr>
        <w:t>contact center</w:t>
      </w:r>
      <w:r w:rsidR="00E96164" w:rsidRPr="00640DF5">
        <w:rPr>
          <w:rFonts w:ascii="Arial" w:eastAsia="Tahoma" w:hAnsi="Arial" w:cs="Arial"/>
          <w:color w:val="000000"/>
          <w:sz w:val="22"/>
          <w:szCs w:val="22"/>
        </w:rPr>
        <w:t xml:space="preserve"> </w:t>
      </w:r>
      <w:r w:rsidR="00E96164" w:rsidRPr="00640DF5">
        <w:rPr>
          <w:rFonts w:ascii="Arial" w:eastAsia="Tahoma" w:hAnsi="Arial" w:cs="Arial"/>
          <w:color w:val="000000"/>
          <w:sz w:val="22"/>
          <w:szCs w:val="22"/>
        </w:rPr>
        <w:tab/>
      </w:r>
      <w:r w:rsidR="00E96164" w:rsidRPr="00640DF5">
        <w:rPr>
          <w:rFonts w:ascii="Arial" w:eastAsia="Tahoma" w:hAnsi="Arial" w:cs="Arial"/>
          <w:b/>
          <w:bCs/>
          <w:color w:val="000000"/>
          <w:sz w:val="22"/>
          <w:szCs w:val="22"/>
        </w:rPr>
        <w:t>Cargo:</w:t>
      </w:r>
      <w:r w:rsidR="00E96164" w:rsidRPr="00640DF5">
        <w:rPr>
          <w:rFonts w:ascii="Arial" w:eastAsia="Tahoma" w:hAnsi="Arial" w:cs="Arial"/>
          <w:color w:val="000000"/>
          <w:sz w:val="22"/>
          <w:szCs w:val="22"/>
        </w:rPr>
        <w:t xml:space="preserve"> Atendente </w:t>
      </w:r>
    </w:p>
    <w:p w14:paraId="4C0B005D" w14:textId="5B4C513D" w:rsidR="00401879" w:rsidRPr="00640DF5" w:rsidRDefault="00C37127" w:rsidP="00C51BD4">
      <w:pPr>
        <w:pBdr>
          <w:top w:val="nil"/>
          <w:left w:val="nil"/>
          <w:bottom w:val="nil"/>
          <w:right w:val="nil"/>
          <w:between w:val="nil"/>
        </w:pBdr>
        <w:spacing w:after="55"/>
        <w:jc w:val="both"/>
        <w:rPr>
          <w:rFonts w:ascii="Arial" w:eastAsia="Tahoma" w:hAnsi="Arial" w:cs="Arial"/>
          <w:color w:val="000000"/>
          <w:sz w:val="22"/>
          <w:szCs w:val="22"/>
        </w:rPr>
      </w:pPr>
      <w:r w:rsidRPr="00640DF5">
        <w:rPr>
          <w:rFonts w:ascii="Arial" w:eastAsia="Tahoma" w:hAnsi="Arial" w:cs="Arial"/>
          <w:color w:val="000000"/>
          <w:sz w:val="22"/>
          <w:szCs w:val="22"/>
        </w:rPr>
        <w:t xml:space="preserve"> </w:t>
      </w:r>
      <w:r w:rsidR="00B31124" w:rsidRPr="00640DF5">
        <w:rPr>
          <w:rFonts w:ascii="Arial" w:eastAsia="Tahoma" w:hAnsi="Arial" w:cs="Arial"/>
          <w:color w:val="000000"/>
          <w:sz w:val="22"/>
          <w:szCs w:val="22"/>
        </w:rPr>
        <w:t>E</w:t>
      </w:r>
      <w:r w:rsidRPr="00640DF5">
        <w:rPr>
          <w:rFonts w:ascii="Arial" w:eastAsia="Tahoma" w:hAnsi="Arial" w:cs="Arial"/>
          <w:color w:val="000000"/>
          <w:sz w:val="22"/>
          <w:szCs w:val="22"/>
        </w:rPr>
        <w:t xml:space="preserve">xperiências </w:t>
      </w:r>
      <w:r w:rsidR="00761145" w:rsidRPr="00640DF5">
        <w:rPr>
          <w:rFonts w:ascii="Arial" w:eastAsia="Tahoma" w:hAnsi="Arial" w:cs="Arial"/>
          <w:color w:val="000000"/>
          <w:sz w:val="22"/>
          <w:szCs w:val="22"/>
        </w:rPr>
        <w:t>no</w:t>
      </w:r>
      <w:r w:rsidRPr="00640DF5">
        <w:rPr>
          <w:rFonts w:ascii="Arial" w:eastAsia="Tahoma" w:hAnsi="Arial" w:cs="Arial"/>
          <w:color w:val="000000"/>
          <w:sz w:val="22"/>
          <w:szCs w:val="22"/>
        </w:rPr>
        <w:t xml:space="preserve"> atendimento ao cliente e </w:t>
      </w:r>
      <w:r w:rsidR="00761145" w:rsidRPr="00640DF5">
        <w:rPr>
          <w:rFonts w:ascii="Arial" w:eastAsia="Tahoma" w:hAnsi="Arial" w:cs="Arial"/>
          <w:color w:val="000000"/>
          <w:sz w:val="22"/>
          <w:szCs w:val="22"/>
        </w:rPr>
        <w:t>alcance</w:t>
      </w:r>
      <w:r w:rsidRPr="00640DF5">
        <w:rPr>
          <w:rFonts w:ascii="Arial" w:eastAsia="Tahoma" w:hAnsi="Arial" w:cs="Arial"/>
          <w:color w:val="000000"/>
          <w:sz w:val="22"/>
          <w:szCs w:val="22"/>
        </w:rPr>
        <w:t xml:space="preserve"> metas</w:t>
      </w:r>
      <w:r w:rsidR="00761145" w:rsidRPr="00640DF5">
        <w:rPr>
          <w:rFonts w:ascii="Arial" w:eastAsia="Tahoma" w:hAnsi="Arial" w:cs="Arial"/>
          <w:color w:val="000000"/>
          <w:sz w:val="22"/>
          <w:szCs w:val="22"/>
        </w:rPr>
        <w:t xml:space="preserve"> diárias</w:t>
      </w:r>
      <w:r w:rsidR="00505571">
        <w:rPr>
          <w:rFonts w:ascii="Arial" w:eastAsia="Tahoma" w:hAnsi="Arial" w:cs="Arial"/>
          <w:color w:val="000000"/>
          <w:sz w:val="22"/>
          <w:szCs w:val="22"/>
        </w:rPr>
        <w:t>,</w:t>
      </w:r>
      <w:r w:rsidR="00761145" w:rsidRPr="00640DF5">
        <w:rPr>
          <w:rFonts w:ascii="Arial" w:eastAsia="Tahoma" w:hAnsi="Arial" w:cs="Arial"/>
          <w:color w:val="000000"/>
          <w:sz w:val="22"/>
          <w:szCs w:val="22"/>
        </w:rPr>
        <w:t xml:space="preserve"> semanais</w:t>
      </w:r>
      <w:r w:rsidR="00505571">
        <w:rPr>
          <w:rFonts w:ascii="Arial" w:eastAsia="Tahoma" w:hAnsi="Arial" w:cs="Arial"/>
          <w:color w:val="000000"/>
          <w:sz w:val="22"/>
          <w:szCs w:val="22"/>
        </w:rPr>
        <w:t xml:space="preserve"> e mensais</w:t>
      </w:r>
      <w:r w:rsidRPr="00640DF5">
        <w:rPr>
          <w:rFonts w:ascii="Arial" w:eastAsia="Tahoma" w:hAnsi="Arial" w:cs="Arial"/>
          <w:color w:val="000000"/>
          <w:sz w:val="22"/>
          <w:szCs w:val="22"/>
        </w:rPr>
        <w:t>.</w:t>
      </w:r>
    </w:p>
    <w:p w14:paraId="2685C6A5" w14:textId="77777777" w:rsidR="00E35243" w:rsidRPr="00640DF5" w:rsidRDefault="00E35243" w:rsidP="00C51BD4">
      <w:pPr>
        <w:pBdr>
          <w:top w:val="nil"/>
          <w:left w:val="nil"/>
          <w:bottom w:val="nil"/>
          <w:right w:val="nil"/>
          <w:between w:val="nil"/>
        </w:pBdr>
        <w:spacing w:after="55"/>
        <w:jc w:val="both"/>
        <w:rPr>
          <w:rFonts w:ascii="Arial" w:eastAsia="Tahoma" w:hAnsi="Arial" w:cs="Arial"/>
          <w:color w:val="000000"/>
          <w:sz w:val="22"/>
          <w:szCs w:val="22"/>
        </w:rPr>
      </w:pPr>
    </w:p>
    <w:p w14:paraId="2F804BCF" w14:textId="025BD6D5" w:rsidR="00E35243" w:rsidRPr="00640DF5" w:rsidRDefault="00E35243" w:rsidP="00C51BD4">
      <w:pPr>
        <w:pBdr>
          <w:top w:val="nil"/>
          <w:left w:val="nil"/>
          <w:bottom w:val="nil"/>
          <w:right w:val="nil"/>
          <w:between w:val="nil"/>
        </w:pBdr>
        <w:spacing w:after="55"/>
        <w:jc w:val="both"/>
        <w:rPr>
          <w:rFonts w:ascii="Arial" w:eastAsia="Tahoma" w:hAnsi="Arial" w:cs="Arial"/>
          <w:color w:val="000000"/>
          <w:sz w:val="22"/>
          <w:szCs w:val="22"/>
        </w:rPr>
      </w:pPr>
      <w:r w:rsidRPr="00640DF5">
        <w:rPr>
          <w:rFonts w:ascii="Arial" w:eastAsia="Tahoma" w:hAnsi="Arial" w:cs="Arial"/>
          <w:b/>
          <w:bCs/>
          <w:color w:val="000000"/>
          <w:sz w:val="22"/>
          <w:szCs w:val="22"/>
        </w:rPr>
        <w:t>AeC</w:t>
      </w:r>
      <w:r w:rsidRPr="00640DF5">
        <w:rPr>
          <w:rFonts w:ascii="Arial" w:eastAsia="Tahoma" w:hAnsi="Arial" w:cs="Arial"/>
          <w:color w:val="000000"/>
          <w:sz w:val="22"/>
          <w:szCs w:val="22"/>
        </w:rPr>
        <w:t xml:space="preserve"> – contact center </w:t>
      </w:r>
      <w:r w:rsidRPr="00640DF5">
        <w:rPr>
          <w:rFonts w:ascii="Arial" w:eastAsia="Tahoma" w:hAnsi="Arial" w:cs="Arial"/>
          <w:color w:val="000000"/>
          <w:sz w:val="22"/>
          <w:szCs w:val="22"/>
        </w:rPr>
        <w:tab/>
      </w:r>
      <w:r w:rsidRPr="00640DF5">
        <w:rPr>
          <w:rFonts w:ascii="Arial" w:eastAsia="Tahoma" w:hAnsi="Arial" w:cs="Arial"/>
          <w:color w:val="000000"/>
          <w:sz w:val="22"/>
          <w:szCs w:val="22"/>
        </w:rPr>
        <w:tab/>
      </w:r>
      <w:r w:rsidRPr="00640DF5">
        <w:rPr>
          <w:rFonts w:ascii="Arial" w:eastAsia="Tahoma" w:hAnsi="Arial" w:cs="Arial"/>
          <w:b/>
          <w:bCs/>
          <w:color w:val="000000"/>
          <w:sz w:val="22"/>
          <w:szCs w:val="22"/>
        </w:rPr>
        <w:t>Cargo:</w:t>
      </w:r>
      <w:r w:rsidRPr="00640DF5">
        <w:rPr>
          <w:rFonts w:ascii="Arial" w:eastAsia="Tahoma" w:hAnsi="Arial" w:cs="Arial"/>
          <w:color w:val="000000"/>
          <w:sz w:val="22"/>
          <w:szCs w:val="22"/>
        </w:rPr>
        <w:t xml:space="preserve"> Monitor de Qualidade </w:t>
      </w:r>
    </w:p>
    <w:p w14:paraId="64166681" w14:textId="320DEC27" w:rsidR="00535050" w:rsidRDefault="00245DC7" w:rsidP="00C51BD4">
      <w:pPr>
        <w:pBdr>
          <w:top w:val="nil"/>
          <w:left w:val="nil"/>
          <w:bottom w:val="nil"/>
          <w:right w:val="nil"/>
          <w:between w:val="nil"/>
        </w:pBdr>
        <w:spacing w:after="55"/>
        <w:jc w:val="both"/>
        <w:rPr>
          <w:rFonts w:ascii="Arial" w:eastAsia="Tahoma" w:hAnsi="Arial" w:cs="Arial"/>
          <w:color w:val="000000"/>
          <w:sz w:val="22"/>
          <w:szCs w:val="22"/>
        </w:rPr>
      </w:pPr>
      <w:r w:rsidRPr="00640DF5">
        <w:rPr>
          <w:rFonts w:ascii="Arial" w:eastAsia="Tahoma" w:hAnsi="Arial" w:cs="Arial"/>
          <w:color w:val="000000"/>
          <w:sz w:val="22"/>
          <w:szCs w:val="22"/>
        </w:rPr>
        <w:t>A</w:t>
      </w:r>
      <w:r w:rsidR="00A07634" w:rsidRPr="00640DF5">
        <w:rPr>
          <w:rFonts w:ascii="Arial" w:eastAsia="Tahoma" w:hAnsi="Arial" w:cs="Arial"/>
          <w:color w:val="000000"/>
          <w:sz w:val="22"/>
          <w:szCs w:val="22"/>
        </w:rPr>
        <w:t>nalise d</w:t>
      </w:r>
      <w:r w:rsidR="00B343E8" w:rsidRPr="00640DF5">
        <w:rPr>
          <w:rFonts w:ascii="Arial" w:eastAsia="Tahoma" w:hAnsi="Arial" w:cs="Arial"/>
          <w:color w:val="000000"/>
          <w:sz w:val="22"/>
          <w:szCs w:val="22"/>
        </w:rPr>
        <w:t>os</w:t>
      </w:r>
      <w:r w:rsidR="00A07634" w:rsidRPr="00640DF5">
        <w:rPr>
          <w:rFonts w:ascii="Arial" w:eastAsia="Tahoma" w:hAnsi="Arial" w:cs="Arial"/>
          <w:color w:val="000000"/>
          <w:sz w:val="22"/>
          <w:szCs w:val="22"/>
        </w:rPr>
        <w:t xml:space="preserve"> processo</w:t>
      </w:r>
      <w:r w:rsidR="003B7914" w:rsidRPr="00640DF5">
        <w:rPr>
          <w:rFonts w:ascii="Arial" w:eastAsia="Tahoma" w:hAnsi="Arial" w:cs="Arial"/>
          <w:color w:val="000000"/>
          <w:sz w:val="22"/>
          <w:szCs w:val="22"/>
        </w:rPr>
        <w:t>s</w:t>
      </w:r>
      <w:r w:rsidR="00274E5C" w:rsidRPr="00640DF5">
        <w:rPr>
          <w:rFonts w:ascii="Arial" w:eastAsia="Tahoma" w:hAnsi="Arial" w:cs="Arial"/>
          <w:color w:val="000000"/>
          <w:sz w:val="22"/>
          <w:szCs w:val="22"/>
        </w:rPr>
        <w:t xml:space="preserve"> aplica</w:t>
      </w:r>
      <w:r w:rsidR="003B7914" w:rsidRPr="00640DF5">
        <w:rPr>
          <w:rFonts w:ascii="Arial" w:eastAsia="Tahoma" w:hAnsi="Arial" w:cs="Arial"/>
          <w:color w:val="000000"/>
          <w:sz w:val="22"/>
          <w:szCs w:val="22"/>
        </w:rPr>
        <w:t xml:space="preserve">ndo </w:t>
      </w:r>
      <w:r w:rsidR="00274E5C" w:rsidRPr="00640DF5">
        <w:rPr>
          <w:rFonts w:ascii="Arial" w:eastAsia="Tahoma" w:hAnsi="Arial" w:cs="Arial"/>
          <w:color w:val="000000"/>
          <w:sz w:val="22"/>
          <w:szCs w:val="22"/>
        </w:rPr>
        <w:t>nota de qualidade</w:t>
      </w:r>
      <w:r w:rsidR="001E6B1D" w:rsidRPr="00640DF5">
        <w:rPr>
          <w:rFonts w:ascii="Arial" w:eastAsia="Tahoma" w:hAnsi="Arial" w:cs="Arial"/>
          <w:color w:val="000000"/>
          <w:sz w:val="22"/>
          <w:szCs w:val="22"/>
        </w:rPr>
        <w:t>, analises de causa</w:t>
      </w:r>
      <w:r w:rsidR="0009424A" w:rsidRPr="00640DF5">
        <w:rPr>
          <w:rFonts w:ascii="Arial" w:eastAsia="Tahoma" w:hAnsi="Arial" w:cs="Arial"/>
          <w:color w:val="000000"/>
          <w:sz w:val="22"/>
          <w:szCs w:val="22"/>
        </w:rPr>
        <w:t>,</w:t>
      </w:r>
      <w:r w:rsidR="001E6B1D" w:rsidRPr="00640DF5">
        <w:rPr>
          <w:rFonts w:ascii="Arial" w:eastAsia="Tahoma" w:hAnsi="Arial" w:cs="Arial"/>
          <w:color w:val="000000"/>
          <w:sz w:val="22"/>
          <w:szCs w:val="22"/>
        </w:rPr>
        <w:t xml:space="preserve"> buscando visar a experiência do cliente</w:t>
      </w:r>
      <w:r w:rsidR="0043384B" w:rsidRPr="00640DF5">
        <w:rPr>
          <w:rFonts w:ascii="Arial" w:eastAsia="Tahoma" w:hAnsi="Arial" w:cs="Arial"/>
          <w:color w:val="000000"/>
          <w:sz w:val="22"/>
          <w:szCs w:val="22"/>
        </w:rPr>
        <w:t xml:space="preserve"> e </w:t>
      </w:r>
      <w:r w:rsidR="0009424A" w:rsidRPr="00640DF5">
        <w:rPr>
          <w:rFonts w:ascii="Arial" w:eastAsia="Tahoma" w:hAnsi="Arial" w:cs="Arial"/>
          <w:color w:val="000000"/>
          <w:sz w:val="22"/>
          <w:szCs w:val="22"/>
        </w:rPr>
        <w:t xml:space="preserve">melhoria </w:t>
      </w:r>
      <w:r w:rsidR="0043384B" w:rsidRPr="00640DF5">
        <w:rPr>
          <w:rFonts w:ascii="Arial" w:eastAsia="Tahoma" w:hAnsi="Arial" w:cs="Arial"/>
          <w:color w:val="000000"/>
          <w:sz w:val="22"/>
          <w:szCs w:val="22"/>
        </w:rPr>
        <w:t>do atendimento</w:t>
      </w:r>
      <w:r w:rsidR="00332107" w:rsidRPr="00640DF5">
        <w:rPr>
          <w:rFonts w:ascii="Arial" w:eastAsia="Tahoma" w:hAnsi="Arial" w:cs="Arial"/>
          <w:color w:val="000000"/>
          <w:sz w:val="22"/>
          <w:szCs w:val="22"/>
        </w:rPr>
        <w:t xml:space="preserve">, </w:t>
      </w:r>
      <w:r w:rsidR="008D03FE" w:rsidRPr="00640DF5">
        <w:rPr>
          <w:rFonts w:ascii="Arial" w:eastAsia="Tahoma" w:hAnsi="Arial" w:cs="Arial"/>
          <w:color w:val="000000"/>
          <w:sz w:val="22"/>
          <w:szCs w:val="22"/>
        </w:rPr>
        <w:t xml:space="preserve">reuniões de calibração visando os pontos de melhorias e </w:t>
      </w:r>
      <w:r w:rsidR="00825D67" w:rsidRPr="00640DF5">
        <w:rPr>
          <w:rFonts w:ascii="Arial" w:eastAsia="Tahoma" w:hAnsi="Arial" w:cs="Arial"/>
          <w:color w:val="000000"/>
          <w:sz w:val="22"/>
          <w:szCs w:val="22"/>
        </w:rPr>
        <w:t>temas para treinamento</w:t>
      </w:r>
      <w:r w:rsidR="0009424A" w:rsidRPr="00640DF5">
        <w:rPr>
          <w:rFonts w:ascii="Arial" w:eastAsia="Tahoma" w:hAnsi="Arial" w:cs="Arial"/>
          <w:color w:val="000000"/>
          <w:sz w:val="22"/>
          <w:szCs w:val="22"/>
        </w:rPr>
        <w:t xml:space="preserve"> etc</w:t>
      </w:r>
      <w:r w:rsidR="00825D67" w:rsidRPr="00640DF5">
        <w:rPr>
          <w:rFonts w:ascii="Arial" w:eastAsia="Tahoma" w:hAnsi="Arial" w:cs="Arial"/>
          <w:color w:val="000000"/>
          <w:sz w:val="22"/>
          <w:szCs w:val="22"/>
        </w:rPr>
        <w:t>.</w:t>
      </w:r>
    </w:p>
    <w:p w14:paraId="5946CBF2" w14:textId="77777777" w:rsidR="00187FCD" w:rsidRDefault="00187FCD" w:rsidP="00C51BD4">
      <w:pPr>
        <w:pBdr>
          <w:top w:val="nil"/>
          <w:left w:val="nil"/>
          <w:bottom w:val="nil"/>
          <w:right w:val="nil"/>
          <w:between w:val="nil"/>
        </w:pBdr>
        <w:spacing w:after="55"/>
        <w:jc w:val="both"/>
        <w:rPr>
          <w:rFonts w:ascii="Arial" w:eastAsia="Tahoma" w:hAnsi="Arial" w:cs="Arial"/>
          <w:color w:val="000000"/>
          <w:sz w:val="22"/>
          <w:szCs w:val="22"/>
        </w:rPr>
      </w:pPr>
    </w:p>
    <w:p w14:paraId="77B1E766" w14:textId="77777777" w:rsidR="001415E9" w:rsidRDefault="002C0FB8" w:rsidP="00C51BD4">
      <w:pPr>
        <w:pBdr>
          <w:top w:val="nil"/>
          <w:left w:val="nil"/>
          <w:bottom w:val="nil"/>
          <w:right w:val="nil"/>
          <w:between w:val="nil"/>
        </w:pBdr>
        <w:spacing w:after="55"/>
        <w:jc w:val="both"/>
        <w:rPr>
          <w:rFonts w:ascii="Arial" w:eastAsia="Tahoma" w:hAnsi="Arial" w:cs="Arial"/>
          <w:color w:val="000000"/>
          <w:sz w:val="22"/>
          <w:szCs w:val="22"/>
        </w:rPr>
      </w:pPr>
      <w:r w:rsidRPr="0017748D">
        <w:rPr>
          <w:rFonts w:ascii="Arial" w:eastAsia="Tahoma" w:hAnsi="Arial" w:cs="Arial"/>
          <w:b/>
          <w:bCs/>
          <w:color w:val="000000"/>
          <w:sz w:val="22"/>
          <w:szCs w:val="22"/>
        </w:rPr>
        <w:t xml:space="preserve">Hospital </w:t>
      </w:r>
      <w:r w:rsidR="00A910A8" w:rsidRPr="0017748D">
        <w:rPr>
          <w:rFonts w:ascii="Arial" w:eastAsia="Tahoma" w:hAnsi="Arial" w:cs="Arial"/>
          <w:b/>
          <w:bCs/>
          <w:color w:val="000000"/>
          <w:sz w:val="22"/>
          <w:szCs w:val="22"/>
        </w:rPr>
        <w:t>R</w:t>
      </w:r>
      <w:r w:rsidRPr="0017748D">
        <w:rPr>
          <w:rFonts w:ascii="Arial" w:eastAsia="Tahoma" w:hAnsi="Arial" w:cs="Arial"/>
          <w:b/>
          <w:bCs/>
          <w:color w:val="000000"/>
          <w:sz w:val="22"/>
          <w:szCs w:val="22"/>
        </w:rPr>
        <w:t>egiona</w:t>
      </w:r>
      <w:r w:rsidR="00A910A8" w:rsidRPr="0017748D">
        <w:rPr>
          <w:rFonts w:ascii="Arial" w:eastAsia="Tahoma" w:hAnsi="Arial" w:cs="Arial"/>
          <w:b/>
          <w:bCs/>
          <w:color w:val="000000"/>
          <w:sz w:val="22"/>
          <w:szCs w:val="22"/>
        </w:rPr>
        <w:t>l</w:t>
      </w:r>
      <w:r w:rsidR="00A910A8">
        <w:rPr>
          <w:rFonts w:ascii="Arial" w:eastAsia="Tahoma" w:hAnsi="Arial" w:cs="Arial"/>
          <w:color w:val="000000"/>
          <w:sz w:val="22"/>
          <w:szCs w:val="22"/>
        </w:rPr>
        <w:tab/>
      </w:r>
      <w:r w:rsidR="00A910A8" w:rsidRPr="0017748D">
        <w:rPr>
          <w:rFonts w:ascii="Arial" w:eastAsia="Tahoma" w:hAnsi="Arial" w:cs="Arial"/>
          <w:b/>
          <w:bCs/>
          <w:color w:val="000000"/>
          <w:sz w:val="22"/>
          <w:szCs w:val="22"/>
        </w:rPr>
        <w:t>Cargo</w:t>
      </w:r>
      <w:r w:rsidR="001415E9" w:rsidRPr="0017748D">
        <w:rPr>
          <w:rFonts w:ascii="Arial" w:eastAsia="Tahoma" w:hAnsi="Arial" w:cs="Arial"/>
          <w:b/>
          <w:bCs/>
          <w:color w:val="000000"/>
          <w:sz w:val="22"/>
          <w:szCs w:val="22"/>
        </w:rPr>
        <w:t>:</w:t>
      </w:r>
      <w:r w:rsidR="001415E9">
        <w:rPr>
          <w:rFonts w:ascii="Arial" w:eastAsia="Tahoma" w:hAnsi="Arial" w:cs="Arial"/>
          <w:color w:val="000000"/>
          <w:sz w:val="22"/>
          <w:szCs w:val="22"/>
        </w:rPr>
        <w:t xml:space="preserve"> Aux. Administrativo</w:t>
      </w:r>
    </w:p>
    <w:p w14:paraId="525C162C" w14:textId="77777777" w:rsidR="003827BF" w:rsidRDefault="003827BF" w:rsidP="00C51BD4">
      <w:pPr>
        <w:pBdr>
          <w:top w:val="nil"/>
          <w:left w:val="nil"/>
          <w:bottom w:val="nil"/>
          <w:right w:val="nil"/>
          <w:between w:val="nil"/>
        </w:pBdr>
        <w:spacing w:after="55"/>
        <w:jc w:val="both"/>
        <w:rPr>
          <w:rFonts w:ascii="Arial" w:eastAsia="Tahoma" w:hAnsi="Arial" w:cs="Arial"/>
          <w:color w:val="000000"/>
          <w:sz w:val="22"/>
          <w:szCs w:val="22"/>
        </w:rPr>
      </w:pPr>
    </w:p>
    <w:p w14:paraId="173C8FDE" w14:textId="5F643B27" w:rsidR="00187FCD" w:rsidRDefault="009B560B" w:rsidP="00C51BD4">
      <w:pPr>
        <w:pBdr>
          <w:top w:val="nil"/>
          <w:left w:val="nil"/>
          <w:bottom w:val="nil"/>
          <w:right w:val="nil"/>
          <w:between w:val="nil"/>
        </w:pBdr>
        <w:spacing w:after="55"/>
        <w:rPr>
          <w:rFonts w:ascii="Arial" w:eastAsia="Tahoma" w:hAnsi="Arial" w:cs="Arial"/>
          <w:color w:val="000000"/>
          <w:sz w:val="22"/>
          <w:szCs w:val="22"/>
        </w:rPr>
      </w:pPr>
      <w:r w:rsidRPr="009B560B">
        <w:rPr>
          <w:rFonts w:ascii="Arial" w:eastAsia="Tahoma" w:hAnsi="Arial" w:cs="Arial"/>
          <w:color w:val="000000"/>
          <w:sz w:val="22"/>
          <w:szCs w:val="22"/>
        </w:rPr>
        <w:t>Apoio</w:t>
      </w:r>
      <w:r w:rsidR="0017748D">
        <w:rPr>
          <w:rFonts w:ascii="Arial" w:eastAsia="Tahoma" w:hAnsi="Arial" w:cs="Arial"/>
          <w:color w:val="000000"/>
          <w:sz w:val="22"/>
          <w:szCs w:val="22"/>
        </w:rPr>
        <w:t xml:space="preserve"> </w:t>
      </w:r>
      <w:r w:rsidRPr="009B560B">
        <w:rPr>
          <w:rFonts w:ascii="Arial" w:eastAsia="Tahoma" w:hAnsi="Arial" w:cs="Arial"/>
          <w:color w:val="000000"/>
          <w:sz w:val="22"/>
          <w:szCs w:val="22"/>
        </w:rPr>
        <w:t>na rotina administrativa do setor,</w:t>
      </w:r>
      <w:r w:rsidR="008D38C1">
        <w:rPr>
          <w:rFonts w:ascii="Arial" w:eastAsia="Tahoma" w:hAnsi="Arial" w:cs="Arial"/>
          <w:color w:val="000000"/>
          <w:sz w:val="22"/>
          <w:szCs w:val="22"/>
        </w:rPr>
        <w:t xml:space="preserve"> </w:t>
      </w:r>
      <w:r w:rsidRPr="009B560B">
        <w:rPr>
          <w:rFonts w:ascii="Arial" w:eastAsia="Tahoma" w:hAnsi="Arial" w:cs="Arial"/>
          <w:color w:val="000000"/>
          <w:sz w:val="22"/>
          <w:szCs w:val="22"/>
        </w:rPr>
        <w:t>garantindo a organização de documentos, prontuários</w:t>
      </w:r>
      <w:r w:rsidR="008D38C1">
        <w:rPr>
          <w:rFonts w:ascii="Arial" w:eastAsia="Tahoma" w:hAnsi="Arial" w:cs="Arial"/>
          <w:color w:val="000000"/>
          <w:sz w:val="22"/>
          <w:szCs w:val="22"/>
        </w:rPr>
        <w:t xml:space="preserve">, </w:t>
      </w:r>
      <w:r w:rsidR="00001623" w:rsidRPr="00001623">
        <w:rPr>
          <w:rFonts w:ascii="Arial" w:eastAsia="Tahoma" w:hAnsi="Arial" w:cs="Arial"/>
          <w:color w:val="000000"/>
          <w:sz w:val="22"/>
          <w:szCs w:val="22"/>
        </w:rPr>
        <w:t>acompanhantes e equipes multidisciplinares, prestando informações e direcionando demandas.</w:t>
      </w:r>
      <w:r w:rsidR="00001623" w:rsidRPr="00001623">
        <w:t xml:space="preserve"> </w:t>
      </w:r>
      <w:r w:rsidR="00001623" w:rsidRPr="00001623">
        <w:rPr>
          <w:rFonts w:ascii="Arial" w:eastAsia="Tahoma" w:hAnsi="Arial" w:cs="Arial"/>
          <w:color w:val="000000"/>
          <w:sz w:val="22"/>
          <w:szCs w:val="22"/>
        </w:rPr>
        <w:t>Controle de agendas de consultas ou exames, acompanhamento de recepção e relatórios do departamento.</w:t>
      </w:r>
      <w:r w:rsidR="00C51BD4">
        <w:rPr>
          <w:rFonts w:ascii="Arial" w:eastAsia="Tahoma" w:hAnsi="Arial" w:cs="Arial"/>
          <w:color w:val="000000"/>
          <w:sz w:val="22"/>
          <w:szCs w:val="22"/>
        </w:rPr>
        <w:t xml:space="preserve"> </w:t>
      </w:r>
      <w:r w:rsidR="00012025" w:rsidRPr="00012025">
        <w:rPr>
          <w:rFonts w:ascii="Arial" w:eastAsia="Tahoma" w:hAnsi="Arial" w:cs="Arial"/>
          <w:color w:val="000000"/>
          <w:sz w:val="22"/>
          <w:szCs w:val="22"/>
        </w:rPr>
        <w:t>Auxílio no inventário e na solicitação de materiais de escritório ou insumos específicos do setor.</w:t>
      </w:r>
      <w:r w:rsidR="00A910A8">
        <w:rPr>
          <w:rFonts w:ascii="Arial" w:eastAsia="Tahoma" w:hAnsi="Arial" w:cs="Arial"/>
          <w:color w:val="000000"/>
          <w:sz w:val="22"/>
          <w:szCs w:val="22"/>
        </w:rPr>
        <w:tab/>
      </w:r>
    </w:p>
    <w:p w14:paraId="65D35960" w14:textId="77777777" w:rsidR="004E5DDC" w:rsidRDefault="004E5DDC" w:rsidP="004E5DDC">
      <w:pPr>
        <w:ind w:left="60"/>
        <w:rPr>
          <w:rFonts w:ascii="Arial" w:eastAsia="Arial" w:hAnsi="Arial" w:cs="Arial"/>
          <w:b/>
          <w:sz w:val="24"/>
          <w:szCs w:val="24"/>
        </w:rPr>
      </w:pPr>
    </w:p>
    <w:p w14:paraId="26805173" w14:textId="0A39C8A7" w:rsidR="004E5DDC" w:rsidRDefault="004E5DDC" w:rsidP="004E5DDC">
      <w:pPr>
        <w:ind w:left="60"/>
      </w:pPr>
      <w:r>
        <w:rPr>
          <w:rFonts w:ascii="Arial" w:eastAsia="Arial" w:hAnsi="Arial" w:cs="Arial"/>
          <w:b/>
          <w:sz w:val="24"/>
          <w:szCs w:val="24"/>
        </w:rPr>
        <w:t>Outras Habilidades</w:t>
      </w:r>
    </w:p>
    <w:p w14:paraId="23C17EB9" w14:textId="77777777" w:rsidR="004E5DDC" w:rsidRDefault="004E5DDC" w:rsidP="004E5DD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 wp14:anchorId="49028C4E" wp14:editId="01CD631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49110" cy="22225"/>
                <wp:effectExtent l="0" t="0" r="0" b="0"/>
                <wp:wrapSquare wrapText="bothSides" distT="0" distB="0" distL="0" distR="0"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26208" y="3780000"/>
                          <a:ext cx="6839585" cy="0"/>
                        </a:xfrm>
                        <a:prstGeom prst="straightConnector1">
                          <a:avLst/>
                        </a:prstGeom>
                        <a:noFill/>
                        <a:ln w="95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A4B0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0;margin-top:0;width:539.3pt;height:1.75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">
                <v:stroke startarrowwidth="narrow" startarrowlength="short" endarrowwidth="narrow" endarrowlength="short" joinstyle="miter" endcap="square"/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51273FCB" w14:textId="77777777" w:rsidR="004E5DDC" w:rsidRPr="00E631F5" w:rsidRDefault="004E5DDC" w:rsidP="004E5DDC">
      <w:pPr>
        <w:pStyle w:val="PargrafodaLista"/>
        <w:numPr>
          <w:ilvl w:val="0"/>
          <w:numId w:val="3"/>
        </w:numPr>
        <w:rPr>
          <w:rFonts w:ascii="Arial" w:eastAsia="Tahoma" w:hAnsi="Arial" w:cs="Arial"/>
          <w:sz w:val="22"/>
          <w:szCs w:val="22"/>
        </w:rPr>
      </w:pPr>
      <w:r w:rsidRPr="00E631F5">
        <w:rPr>
          <w:rFonts w:ascii="Arial" w:eastAsia="Tahoma" w:hAnsi="Arial" w:cs="Arial"/>
          <w:sz w:val="22"/>
          <w:szCs w:val="22"/>
        </w:rPr>
        <w:t>Servi como voluntário na Missão Brasil Belo Horizonte, por dois anos, nas cidades A, B, C. Durante esta oportunidade, convivi com estrangeiros americanos e hispânicos, aprendi diferentes culturas e desenvolvi facilidade de trabalhar em equipe e me comunicar bem.</w:t>
      </w:r>
    </w:p>
    <w:p w14:paraId="69C73E9D" w14:textId="77777777" w:rsidR="004E5DDC" w:rsidRPr="00973D9B" w:rsidRDefault="004E5DDC" w:rsidP="004E5DDC">
      <w:pPr>
        <w:rPr>
          <w:rFonts w:ascii="Arial" w:eastAsia="Tahoma" w:hAnsi="Arial" w:cs="Arial"/>
          <w:sz w:val="22"/>
          <w:szCs w:val="22"/>
        </w:rPr>
      </w:pPr>
    </w:p>
    <w:p w14:paraId="1BB9EE25" w14:textId="77777777" w:rsidR="004E5DDC" w:rsidRPr="00E631F5" w:rsidRDefault="004E5DDC" w:rsidP="004E5DDC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55"/>
        <w:rPr>
          <w:rFonts w:ascii="Arial" w:eastAsia="Tahoma" w:hAnsi="Arial" w:cs="Arial"/>
          <w:sz w:val="22"/>
          <w:szCs w:val="22"/>
        </w:rPr>
      </w:pPr>
      <w:r w:rsidRPr="00E631F5">
        <w:rPr>
          <w:rFonts w:ascii="Arial" w:eastAsia="Tahoma" w:hAnsi="Arial" w:cs="Arial"/>
          <w:sz w:val="22"/>
          <w:szCs w:val="22"/>
        </w:rPr>
        <w:t>A missão era centralizada na evangelização e ensino das famílias, para torná-las funcionais, por meio do combate ao uso de álcool e drogas, além de muitos outros princípios para o êxito das famílias.</w:t>
      </w:r>
    </w:p>
    <w:p w14:paraId="46F1C481" w14:textId="77777777" w:rsidR="004E5DDC" w:rsidRPr="00973D9B" w:rsidRDefault="004E5DDC" w:rsidP="004E5DDC">
      <w:pPr>
        <w:pBdr>
          <w:top w:val="nil"/>
          <w:left w:val="nil"/>
          <w:bottom w:val="nil"/>
          <w:right w:val="nil"/>
          <w:between w:val="nil"/>
        </w:pBdr>
        <w:spacing w:after="55"/>
        <w:rPr>
          <w:rFonts w:ascii="Arial" w:eastAsia="Tahoma" w:hAnsi="Arial" w:cs="Arial"/>
          <w:sz w:val="22"/>
          <w:szCs w:val="22"/>
        </w:rPr>
      </w:pPr>
    </w:p>
    <w:p w14:paraId="440C5225" w14:textId="77777777" w:rsidR="004E5DDC" w:rsidRPr="00E631F5" w:rsidRDefault="004E5DDC" w:rsidP="004E5DDC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55"/>
        <w:rPr>
          <w:rFonts w:ascii="Arial" w:eastAsia="Tahoma" w:hAnsi="Arial" w:cs="Arial"/>
          <w:sz w:val="22"/>
          <w:szCs w:val="22"/>
        </w:rPr>
      </w:pPr>
      <w:r w:rsidRPr="00E631F5">
        <w:rPr>
          <w:rFonts w:ascii="Arial" w:eastAsia="Tahoma" w:hAnsi="Arial" w:cs="Arial"/>
          <w:sz w:val="22"/>
          <w:szCs w:val="22"/>
        </w:rPr>
        <w:t>Tive o privilégio de liderar um distrito com outros missionários, fazendo metas diárias, semanais e mensais, acompanhando o atingimento delas, por meio de um planejamento detalhado de trabalho.</w:t>
      </w:r>
    </w:p>
    <w:p w14:paraId="27B821A5" w14:textId="77777777" w:rsidR="004E5DDC" w:rsidRPr="004E16EF" w:rsidRDefault="004E5DDC" w:rsidP="004E5DDC">
      <w:pPr>
        <w:pBdr>
          <w:top w:val="nil"/>
          <w:left w:val="nil"/>
          <w:bottom w:val="nil"/>
          <w:right w:val="nil"/>
          <w:between w:val="nil"/>
        </w:pBdr>
        <w:spacing w:after="55"/>
        <w:rPr>
          <w:rFonts w:ascii="Arial" w:eastAsia="Tahoma" w:hAnsi="Arial" w:cs="Arial"/>
          <w:sz w:val="22"/>
          <w:szCs w:val="22"/>
        </w:rPr>
      </w:pPr>
    </w:p>
    <w:p w14:paraId="2C35C982" w14:textId="5DEF865D" w:rsidR="004E5DDC" w:rsidRPr="00640DF5" w:rsidRDefault="004E5DDC" w:rsidP="004E5DDC">
      <w:pPr>
        <w:pBdr>
          <w:top w:val="nil"/>
          <w:left w:val="nil"/>
          <w:bottom w:val="nil"/>
          <w:right w:val="nil"/>
          <w:between w:val="nil"/>
        </w:pBdr>
        <w:spacing w:after="55"/>
        <w:jc w:val="both"/>
        <w:rPr>
          <w:rFonts w:ascii="Arial" w:eastAsia="Tahoma" w:hAnsi="Arial" w:cs="Arial"/>
          <w:color w:val="000000"/>
          <w:sz w:val="22"/>
          <w:szCs w:val="22"/>
        </w:rPr>
      </w:pPr>
      <w:r w:rsidRPr="00E631F5">
        <w:rPr>
          <w:rFonts w:ascii="Arial" w:eastAsia="Tahoma" w:hAnsi="Arial" w:cs="Arial"/>
          <w:b/>
          <w:color w:val="000000"/>
          <w:sz w:val="22"/>
          <w:szCs w:val="22"/>
        </w:rPr>
        <w:t>LÍDER SUPERVISOR REGIONAL DE EQUIPES E RELAÇÕES PÚBLICAS</w:t>
      </w:r>
      <w:r w:rsidRPr="00E631F5">
        <w:rPr>
          <w:rFonts w:ascii="Arial" w:eastAsia="Tahoma" w:hAnsi="Arial" w:cs="Arial"/>
          <w:color w:val="000000"/>
          <w:sz w:val="22"/>
          <w:szCs w:val="22"/>
        </w:rPr>
        <w:t xml:space="preserve">– ASSOCIAÇÃO BRASILEIRA </w:t>
      </w:r>
      <w:r w:rsidRPr="00E631F5">
        <w:rPr>
          <w:rFonts w:ascii="Arial" w:eastAsia="Tahoma" w:hAnsi="Arial" w:cs="Arial"/>
          <w:sz w:val="22"/>
          <w:szCs w:val="22"/>
        </w:rPr>
        <w:t>DE AJUDA A FAMÍLIA E AO INDIVÍDUO</w:t>
      </w:r>
      <w:r w:rsidRPr="00E631F5">
        <w:rPr>
          <w:rFonts w:ascii="Arial" w:eastAsia="Tahoma" w:hAnsi="Arial" w:cs="Arial"/>
          <w:color w:val="000000"/>
          <w:sz w:val="22"/>
          <w:szCs w:val="22"/>
        </w:rPr>
        <w:t xml:space="preserve"> – MINAS GERAIS - </w:t>
      </w:r>
      <w:r w:rsidRPr="00E631F5">
        <w:rPr>
          <w:rFonts w:ascii="Arial" w:eastAsia="Tahoma" w:hAnsi="Arial" w:cs="Arial"/>
          <w:color w:val="000000"/>
          <w:sz w:val="22"/>
          <w:szCs w:val="22"/>
        </w:rPr>
        <w:lastRenderedPageBreak/>
        <w:t>MARÇO/2017 à MARÇO/2019 - Trabalho desenvolvido através de estabelecimento de planejamento estratégico, com metas de curto, médio e longo prazo. Relações Públicas e mudanças de Qualidade de vida. Relacionamento direto com norte-americanos e auxílio no aprendizado da Língua Portuguesa.</w:t>
      </w:r>
    </w:p>
    <w:p w14:paraId="69E79B21" w14:textId="77777777" w:rsidR="00E35243" w:rsidRDefault="00E35243" w:rsidP="00E35243">
      <w:pPr>
        <w:pBdr>
          <w:top w:val="nil"/>
          <w:left w:val="nil"/>
          <w:bottom w:val="nil"/>
          <w:right w:val="nil"/>
          <w:between w:val="nil"/>
        </w:pBdr>
        <w:spacing w:after="55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 w14:paraId="60C1C985" w14:textId="77777777" w:rsidR="00E35243" w:rsidRPr="00973D9B" w:rsidRDefault="00E35243" w:rsidP="00E35243">
      <w:pPr>
        <w:pBdr>
          <w:top w:val="nil"/>
          <w:left w:val="nil"/>
          <w:bottom w:val="nil"/>
          <w:right w:val="nil"/>
          <w:between w:val="nil"/>
        </w:pBdr>
        <w:spacing w:after="55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 w14:paraId="46867697" w14:textId="77777777" w:rsidR="00E35243" w:rsidRPr="00973D9B" w:rsidRDefault="00E35243" w:rsidP="00401879">
      <w:pPr>
        <w:pBdr>
          <w:top w:val="nil"/>
          <w:left w:val="nil"/>
          <w:bottom w:val="nil"/>
          <w:right w:val="nil"/>
          <w:between w:val="nil"/>
        </w:pBdr>
        <w:spacing w:after="55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 w14:paraId="5349A9FC" w14:textId="77777777" w:rsidR="00401879" w:rsidRPr="00973D9B" w:rsidRDefault="00401879" w:rsidP="00104D15">
      <w:pPr>
        <w:pBdr>
          <w:top w:val="nil"/>
          <w:left w:val="nil"/>
          <w:bottom w:val="nil"/>
          <w:right w:val="nil"/>
          <w:between w:val="nil"/>
        </w:pBdr>
        <w:spacing w:after="55"/>
        <w:jc w:val="both"/>
        <w:rPr>
          <w:rFonts w:ascii="Tahoma" w:eastAsia="Tahoma" w:hAnsi="Tahoma" w:cs="Tahoma"/>
          <w:color w:val="000000"/>
          <w:sz w:val="22"/>
          <w:szCs w:val="22"/>
        </w:rPr>
      </w:pPr>
    </w:p>
    <w:p w14:paraId="3408042F" w14:textId="77777777" w:rsidR="005918DC" w:rsidRDefault="00E96164">
      <w:pPr>
        <w:pBdr>
          <w:top w:val="nil"/>
          <w:left w:val="nil"/>
          <w:bottom w:val="nil"/>
          <w:right w:val="nil"/>
          <w:between w:val="nil"/>
        </w:pBdr>
        <w:spacing w:after="55"/>
        <w:ind w:firstLine="72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 </w:t>
      </w:r>
    </w:p>
    <w:p w14:paraId="3295406A" w14:textId="77777777" w:rsidR="005918DC" w:rsidRDefault="005918DC">
      <w:pPr>
        <w:pBdr>
          <w:top w:val="nil"/>
          <w:left w:val="nil"/>
          <w:bottom w:val="nil"/>
          <w:right w:val="nil"/>
          <w:between w:val="nil"/>
        </w:pBdr>
        <w:spacing w:after="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D4E4F9" w14:textId="77777777" w:rsidR="005918DC" w:rsidRDefault="005918DC">
      <w:pPr>
        <w:sectPr w:rsidR="005918DC" w:rsidSect="00714630">
          <w:pgSz w:w="11906" w:h="17006"/>
          <w:pgMar w:top="586" w:right="475" w:bottom="0" w:left="560" w:header="720" w:footer="720" w:gutter="0"/>
          <w:pgNumType w:start="1"/>
          <w:cols w:space="720" w:equalWidth="0">
            <w:col w:w="8838"/>
          </w:cols>
        </w:sectPr>
      </w:pPr>
    </w:p>
    <w:p w14:paraId="5C60DC5A" w14:textId="77777777" w:rsidR="005918DC" w:rsidRDefault="005918DC"/>
    <w:sectPr w:rsidR="005918DC">
      <w:type w:val="continuous"/>
      <w:pgSz w:w="11906" w:h="17006"/>
      <w:pgMar w:top="586" w:right="8455" w:bottom="0" w:left="60" w:header="720" w:footer="720" w:gutter="0"/>
      <w:cols w:space="720" w:equalWidth="0">
        <w:col w:w="883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04AF"/>
    <w:multiLevelType w:val="multilevel"/>
    <w:tmpl w:val="D59C71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07A3899"/>
    <w:multiLevelType w:val="multilevel"/>
    <w:tmpl w:val="12DCC330"/>
    <w:lvl w:ilvl="0">
      <w:start w:val="1"/>
      <w:numFmt w:val="bullet"/>
      <w:lvlText w:val="●"/>
      <w:lvlJc w:val="left"/>
      <w:pPr>
        <w:ind w:left="928" w:hanging="360"/>
      </w:pPr>
      <w:rPr>
        <w:rFonts w:ascii="Noto Sans Symbols" w:eastAsia="Noto Sans Symbols" w:hAnsi="Noto Sans Symbols" w:cs="Noto Sans Symbols"/>
        <w:color w:val="000000"/>
        <w:sz w:val="22"/>
        <w:szCs w:val="22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6901A8B"/>
    <w:multiLevelType w:val="multilevel"/>
    <w:tmpl w:val="D59C71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74B63C15"/>
    <w:multiLevelType w:val="hybridMultilevel"/>
    <w:tmpl w:val="6F4E5E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440788">
    <w:abstractNumId w:val="1"/>
  </w:num>
  <w:num w:numId="2" w16cid:durableId="124929613">
    <w:abstractNumId w:val="2"/>
  </w:num>
  <w:num w:numId="3" w16cid:durableId="2113893343">
    <w:abstractNumId w:val="0"/>
  </w:num>
  <w:num w:numId="4" w16cid:durableId="910309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8DC"/>
    <w:rsid w:val="00001623"/>
    <w:rsid w:val="00012025"/>
    <w:rsid w:val="000338E5"/>
    <w:rsid w:val="0009424A"/>
    <w:rsid w:val="000B4774"/>
    <w:rsid w:val="00104D15"/>
    <w:rsid w:val="00127C27"/>
    <w:rsid w:val="001415E9"/>
    <w:rsid w:val="00142997"/>
    <w:rsid w:val="0017748D"/>
    <w:rsid w:val="00187FCD"/>
    <w:rsid w:val="001E6B1D"/>
    <w:rsid w:val="00203A1A"/>
    <w:rsid w:val="00245DC7"/>
    <w:rsid w:val="0026371F"/>
    <w:rsid w:val="00274E5C"/>
    <w:rsid w:val="002C0FB8"/>
    <w:rsid w:val="00322B4F"/>
    <w:rsid w:val="00332107"/>
    <w:rsid w:val="003827BF"/>
    <w:rsid w:val="00383160"/>
    <w:rsid w:val="00387518"/>
    <w:rsid w:val="003B7914"/>
    <w:rsid w:val="003C264D"/>
    <w:rsid w:val="003C6C8F"/>
    <w:rsid w:val="00401879"/>
    <w:rsid w:val="0043384B"/>
    <w:rsid w:val="00462E38"/>
    <w:rsid w:val="00477DEC"/>
    <w:rsid w:val="004E16EF"/>
    <w:rsid w:val="004E5DDC"/>
    <w:rsid w:val="00505571"/>
    <w:rsid w:val="00535050"/>
    <w:rsid w:val="00556BEE"/>
    <w:rsid w:val="00564528"/>
    <w:rsid w:val="005918DC"/>
    <w:rsid w:val="005E5859"/>
    <w:rsid w:val="00640DF5"/>
    <w:rsid w:val="006801CD"/>
    <w:rsid w:val="00683560"/>
    <w:rsid w:val="006961EE"/>
    <w:rsid w:val="006C118B"/>
    <w:rsid w:val="00714630"/>
    <w:rsid w:val="00761145"/>
    <w:rsid w:val="00825D67"/>
    <w:rsid w:val="008530AE"/>
    <w:rsid w:val="00854488"/>
    <w:rsid w:val="008D03FE"/>
    <w:rsid w:val="008D38C1"/>
    <w:rsid w:val="008F07CA"/>
    <w:rsid w:val="00940EDC"/>
    <w:rsid w:val="00954CB0"/>
    <w:rsid w:val="00973D9B"/>
    <w:rsid w:val="00990F5B"/>
    <w:rsid w:val="009B134F"/>
    <w:rsid w:val="009B560B"/>
    <w:rsid w:val="009E02C8"/>
    <w:rsid w:val="00A07634"/>
    <w:rsid w:val="00A15CB6"/>
    <w:rsid w:val="00A423E9"/>
    <w:rsid w:val="00A910A8"/>
    <w:rsid w:val="00AD2805"/>
    <w:rsid w:val="00AF4C43"/>
    <w:rsid w:val="00B31124"/>
    <w:rsid w:val="00B343E8"/>
    <w:rsid w:val="00C073BB"/>
    <w:rsid w:val="00C37127"/>
    <w:rsid w:val="00C51BD4"/>
    <w:rsid w:val="00C74E5E"/>
    <w:rsid w:val="00CC6EC6"/>
    <w:rsid w:val="00CD763A"/>
    <w:rsid w:val="00D21E78"/>
    <w:rsid w:val="00D34EC6"/>
    <w:rsid w:val="00D81346"/>
    <w:rsid w:val="00D902A9"/>
    <w:rsid w:val="00E35243"/>
    <w:rsid w:val="00E5567E"/>
    <w:rsid w:val="00E631F5"/>
    <w:rsid w:val="00E83F3E"/>
    <w:rsid w:val="00E96164"/>
    <w:rsid w:val="00E9628E"/>
    <w:rsid w:val="00F102A5"/>
    <w:rsid w:val="00F524D1"/>
    <w:rsid w:val="00F86CD7"/>
    <w:rsid w:val="00FD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48001"/>
  <w15:docId w15:val="{5297A4EC-A565-4E56-A3BC-39D5F3B6C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87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E631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381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Jefferson Dantas</cp:lastModifiedBy>
  <cp:revision>80</cp:revision>
  <dcterms:created xsi:type="dcterms:W3CDTF">2020-08-25T22:21:00Z</dcterms:created>
  <dcterms:modified xsi:type="dcterms:W3CDTF">2026-08-25T01:57:00Z</dcterms:modified>
</cp:coreProperties>
</file>