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dossier-de-justification-professionnelle" w:displacedByCustomXml="next"/>
    <w:sdt>
      <w:sdtPr>
        <w:id w:val="-909762389"/>
        <w:docPartObj>
          <w:docPartGallery w:val="Cover Pages"/>
          <w:docPartUnique/>
        </w:docPartObj>
      </w:sdtPr>
      <w:sdtContent>
        <w:p w14:paraId="7986F403" w14:textId="4D62F120" w:rsidR="00E43C74" w:rsidRDefault="00E43C74"/>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513"/>
          </w:tblGrid>
          <w:tr w:rsidR="00E43C74" w14:paraId="08401D53" w14:textId="77777777">
            <w:sdt>
              <w:sdtPr>
                <w:rPr>
                  <w:color w:val="365F91" w:themeColor="accent1" w:themeShade="BF"/>
                  <w:sz w:val="24"/>
                  <w:szCs w:val="24"/>
                </w:rPr>
                <w:alias w:val="Société"/>
                <w:id w:val="13406915"/>
                <w:placeholder>
                  <w:docPart w:val="D9647DF431474208A2B806D2524C9E37"/>
                </w:placeholder>
                <w:showingPlcHd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94C1EA3" w14:textId="4A49FA5F" w:rsidR="00E43C74" w:rsidRDefault="00F5469F">
                    <w:pPr>
                      <w:pStyle w:val="Sansinterligne"/>
                      <w:rPr>
                        <w:color w:val="365F91" w:themeColor="accent1" w:themeShade="BF"/>
                        <w:sz w:val="24"/>
                      </w:rPr>
                    </w:pPr>
                    <w:r>
                      <w:rPr>
                        <w:color w:val="365F91" w:themeColor="accent1" w:themeShade="BF"/>
                      </w:rPr>
                      <w:t>[Nom de la société]</w:t>
                    </w:r>
                  </w:p>
                </w:tc>
              </w:sdtContent>
            </w:sdt>
          </w:tr>
          <w:tr w:rsidR="00E43C74" w14:paraId="1F2A65D4" w14:textId="77777777">
            <w:tc>
              <w:tcPr>
                <w:tcW w:w="7672" w:type="dxa"/>
              </w:tcPr>
              <w:sdt>
                <w:sdtPr>
                  <w:rPr>
                    <w:rFonts w:asciiTheme="majorHAnsi" w:eastAsiaTheme="majorEastAsia" w:hAnsiTheme="majorHAnsi" w:cstheme="majorBidi"/>
                    <w:color w:val="17365D" w:themeColor="text2" w:themeShade="BF"/>
                    <w:sz w:val="88"/>
                    <w:szCs w:val="88"/>
                  </w:rPr>
                  <w:alias w:val="Titre"/>
                  <w:id w:val="13406919"/>
                  <w:placeholder>
                    <w:docPart w:val="390397F4F7784ACC87E802EBD1061F01"/>
                  </w:placeholder>
                  <w:dataBinding w:prefixMappings="xmlns:ns0='http://schemas.openxmlformats.org/package/2006/metadata/core-properties' xmlns:ns1='http://purl.org/dc/elements/1.1/'" w:xpath="/ns0:coreProperties[1]/ns1:title[1]" w:storeItemID="{6C3C8BC8-F283-45AE-878A-BAB7291924A1}"/>
                  <w:text/>
                </w:sdtPr>
                <w:sdtContent>
                  <w:p w14:paraId="1EB19EEB" w14:textId="4266000D" w:rsidR="00E43C74" w:rsidRDefault="00F5469F">
                    <w:pPr>
                      <w:pStyle w:val="Sansinterligne"/>
                      <w:spacing w:line="216" w:lineRule="auto"/>
                      <w:rPr>
                        <w:rFonts w:asciiTheme="majorHAnsi" w:eastAsiaTheme="majorEastAsia" w:hAnsiTheme="majorHAnsi" w:cstheme="majorBidi"/>
                        <w:color w:val="4F81BD" w:themeColor="accent1"/>
                        <w:sz w:val="88"/>
                        <w:szCs w:val="88"/>
                      </w:rPr>
                    </w:pPr>
                    <w:r w:rsidRPr="00F5469F">
                      <w:rPr>
                        <w:rFonts w:asciiTheme="majorHAnsi" w:eastAsiaTheme="majorEastAsia" w:hAnsiTheme="majorHAnsi" w:cstheme="majorBidi"/>
                        <w:color w:val="17365D" w:themeColor="text2" w:themeShade="BF"/>
                        <w:sz w:val="88"/>
                        <w:szCs w:val="88"/>
                      </w:rPr>
                      <w:t>Dossier de présentation et justification professionnel</w:t>
                    </w:r>
                  </w:p>
                </w:sdtContent>
              </w:sdt>
            </w:tc>
          </w:tr>
          <w:tr w:rsidR="00E43C74" w14:paraId="37A90DA4" w14:textId="77777777">
            <w:sdt>
              <w:sdtPr>
                <w:rPr>
                  <w:color w:val="365F91" w:themeColor="accent1" w:themeShade="BF"/>
                  <w:sz w:val="24"/>
                  <w:szCs w:val="24"/>
                </w:rPr>
                <w:alias w:val="Sous-titre"/>
                <w:id w:val="13406923"/>
                <w:placeholder>
                  <w:docPart w:val="856F5572A1374C5097CCB00E403DAB6F"/>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891424B" w14:textId="3F650DAD" w:rsidR="00E43C74" w:rsidRDefault="00F5469F">
                    <w:pPr>
                      <w:pStyle w:val="Sansinterligne"/>
                      <w:rPr>
                        <w:color w:val="365F91" w:themeColor="accent1" w:themeShade="BF"/>
                        <w:sz w:val="24"/>
                      </w:rPr>
                    </w:pPr>
                    <w:r>
                      <w:rPr>
                        <w:color w:val="365F91" w:themeColor="accent1" w:themeShade="BF"/>
                      </w:rPr>
                      <w:t>[Sous-titre du document]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56"/>
          </w:tblGrid>
          <w:tr w:rsidR="00E43C74" w14:paraId="2417488F" w14:textId="77777777">
            <w:tc>
              <w:tcPr>
                <w:tcW w:w="7221" w:type="dxa"/>
                <w:tcMar>
                  <w:top w:w="216" w:type="dxa"/>
                  <w:left w:w="115" w:type="dxa"/>
                  <w:bottom w:w="216" w:type="dxa"/>
                  <w:right w:w="115" w:type="dxa"/>
                </w:tcMar>
              </w:tcPr>
              <w:sdt>
                <w:sdtPr>
                  <w:rPr>
                    <w:color w:val="4F81BD" w:themeColor="accent1"/>
                    <w:sz w:val="28"/>
                    <w:szCs w:val="28"/>
                  </w:rPr>
                  <w:alias w:val="Auteur"/>
                  <w:id w:val="13406928"/>
                  <w:placeholder>
                    <w:docPart w:val="6005DB845903413FB4627519ED28F532"/>
                  </w:placeholder>
                  <w:dataBinding w:prefixMappings="xmlns:ns0='http://schemas.openxmlformats.org/package/2006/metadata/core-properties' xmlns:ns1='http://purl.org/dc/elements/1.1/'" w:xpath="/ns0:coreProperties[1]/ns1:creator[1]" w:storeItemID="{6C3C8BC8-F283-45AE-878A-BAB7291924A1}"/>
                  <w:text/>
                </w:sdtPr>
                <w:sdtContent>
                  <w:p w14:paraId="6B7D109C" w14:textId="480D5C57" w:rsidR="00E43C74" w:rsidRDefault="002956D9">
                    <w:pPr>
                      <w:pStyle w:val="Sansinterligne"/>
                      <w:rPr>
                        <w:color w:val="4F81BD" w:themeColor="accent1"/>
                        <w:sz w:val="28"/>
                        <w:szCs w:val="28"/>
                      </w:rPr>
                    </w:pPr>
                    <w:r>
                      <w:rPr>
                        <w:color w:val="4F81BD" w:themeColor="accent1"/>
                        <w:sz w:val="28"/>
                        <w:szCs w:val="28"/>
                      </w:rPr>
                      <w:t>Moriceau</w:t>
                    </w:r>
                  </w:p>
                </w:sdtContent>
              </w:sdt>
              <w:sdt>
                <w:sdtPr>
                  <w:rPr>
                    <w:color w:val="4F81BD" w:themeColor="accent1"/>
                    <w:sz w:val="28"/>
                    <w:szCs w:val="28"/>
                  </w:rPr>
                  <w:alias w:val="Date"/>
                  <w:tag w:val="Date "/>
                  <w:id w:val="13406932"/>
                  <w:placeholder>
                    <w:docPart w:val="693FC46AD5F14AD8B2C6D37CA21D5192"/>
                  </w:placeholder>
                  <w:showingPlcHd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37F32E2D" w14:textId="77777777" w:rsidR="00E43C74" w:rsidRDefault="00E43C74">
                    <w:pPr>
                      <w:pStyle w:val="Sansinterligne"/>
                      <w:rPr>
                        <w:color w:val="4F81BD" w:themeColor="accent1"/>
                        <w:sz w:val="28"/>
                        <w:szCs w:val="28"/>
                      </w:rPr>
                    </w:pPr>
                    <w:r>
                      <w:rPr>
                        <w:color w:val="4F81BD" w:themeColor="accent1"/>
                        <w:sz w:val="28"/>
                        <w:szCs w:val="28"/>
                      </w:rPr>
                      <w:t>[Date]</w:t>
                    </w:r>
                  </w:p>
                </w:sdtContent>
              </w:sdt>
              <w:p w14:paraId="073F57C8" w14:textId="77777777" w:rsidR="00E43C74" w:rsidRDefault="00E43C74">
                <w:pPr>
                  <w:pStyle w:val="Sansinterligne"/>
                  <w:rPr>
                    <w:color w:val="4F81BD" w:themeColor="accent1"/>
                  </w:rPr>
                </w:pPr>
              </w:p>
            </w:tc>
          </w:tr>
        </w:tbl>
        <w:p w14:paraId="5AEAB74D" w14:textId="238C032F" w:rsidR="00E43C74" w:rsidRDefault="00E43C74">
          <w:pPr>
            <w:rPr>
              <w:b/>
              <w:bCs/>
            </w:rPr>
          </w:pPr>
          <w:r>
            <w:br w:type="page"/>
          </w:r>
        </w:p>
      </w:sdtContent>
    </w:sdt>
    <w:p w14:paraId="5B615C69" w14:textId="6672BDDD" w:rsidR="00530ED3" w:rsidRDefault="00000000">
      <w:pPr>
        <w:pStyle w:val="Titre1"/>
      </w:pPr>
      <w:bookmarkStart w:id="1" w:name="_Toc216384672"/>
      <w:r>
        <w:lastRenderedPageBreak/>
        <w:t>DOSSIER DE JUSTIFICATION PROFESSIONNELLE</w:t>
      </w:r>
      <w:bookmarkEnd w:id="1"/>
    </w:p>
    <w:p w14:paraId="6C383A3F" w14:textId="1708827F" w:rsidR="00530ED3" w:rsidRDefault="00000000" w:rsidP="000F538F">
      <w:pPr>
        <w:pStyle w:val="Titre2"/>
      </w:pPr>
      <w:bookmarkStart w:id="2" w:name="X49a62b9a8e21b9f5da955b8c93f9b03b02897b9"/>
      <w:bookmarkStart w:id="3" w:name="_Toc216384673"/>
      <w:r>
        <w:t xml:space="preserve">Projet de </w:t>
      </w:r>
      <w:proofErr w:type="spellStart"/>
      <w:r>
        <w:t>Modernisation</w:t>
      </w:r>
      <w:proofErr w:type="spellEnd"/>
      <w:r>
        <w:t xml:space="preserve"> du Système </w:t>
      </w:r>
      <w:proofErr w:type="spellStart"/>
      <w:r>
        <w:t>d’Information</w:t>
      </w:r>
      <w:bookmarkStart w:id="4" w:name="techsolutions---brive-la-gaillarde"/>
      <w:bookmarkEnd w:id="3"/>
      <w:proofErr w:type="spellEnd"/>
    </w:p>
    <w:p w14:paraId="441F79F3" w14:textId="727FC9EC" w:rsidR="00530ED3" w:rsidRDefault="00000000">
      <w:pPr>
        <w:pStyle w:val="FirstParagraph"/>
      </w:pPr>
      <w:proofErr w:type="spellStart"/>
      <w:proofErr w:type="gramStart"/>
      <w:r>
        <w:rPr>
          <w:b/>
          <w:bCs/>
        </w:rPr>
        <w:t>Entreprise</w:t>
      </w:r>
      <w:proofErr w:type="spellEnd"/>
      <w:r>
        <w:rPr>
          <w:b/>
          <w:bCs/>
        </w:rPr>
        <w:t xml:space="preserve"> :</w:t>
      </w:r>
      <w:proofErr w:type="gramEnd"/>
      <w:r>
        <w:t xml:space="preserve"> </w:t>
      </w:r>
      <w:proofErr w:type="spellStart"/>
      <w:r>
        <w:t>Tech</w:t>
      </w:r>
      <w:r w:rsidR="00480F06">
        <w:t>Populie</w:t>
      </w:r>
      <w:proofErr w:type="spellEnd"/>
      <w:r>
        <w:br/>
      </w:r>
      <w:proofErr w:type="spellStart"/>
      <w:proofErr w:type="gramStart"/>
      <w:r>
        <w:rPr>
          <w:b/>
          <w:bCs/>
        </w:rPr>
        <w:t>Secteur</w:t>
      </w:r>
      <w:proofErr w:type="spellEnd"/>
      <w:r>
        <w:rPr>
          <w:b/>
          <w:bCs/>
        </w:rPr>
        <w:t xml:space="preserve"> :</w:t>
      </w:r>
      <w:proofErr w:type="gramEnd"/>
      <w:r>
        <w:t xml:space="preserve"> Services informatiques et conseil IT</w:t>
      </w:r>
      <w:r>
        <w:br/>
      </w:r>
      <w:proofErr w:type="gramStart"/>
      <w:r>
        <w:rPr>
          <w:b/>
          <w:bCs/>
        </w:rPr>
        <w:t>Adresse :</w:t>
      </w:r>
      <w:proofErr w:type="gramEnd"/>
      <w:r>
        <w:t xml:space="preserve"> 12 rue des Innovateurs, 19100 Brive-la-Gaillarde</w:t>
      </w:r>
      <w:r>
        <w:br/>
      </w:r>
      <w:proofErr w:type="gramStart"/>
      <w:r>
        <w:rPr>
          <w:b/>
          <w:bCs/>
        </w:rPr>
        <w:t>Contact :</w:t>
      </w:r>
      <w:proofErr w:type="gramEnd"/>
      <w:r>
        <w:t xml:space="preserve"> Mme Anna LISE, Directrice des Opérations</w:t>
      </w:r>
      <w:r>
        <w:br/>
      </w:r>
      <w:r>
        <w:rPr>
          <w:b/>
          <w:bCs/>
        </w:rPr>
        <w:t xml:space="preserve">Date de </w:t>
      </w:r>
      <w:proofErr w:type="gramStart"/>
      <w:r>
        <w:rPr>
          <w:b/>
          <w:bCs/>
        </w:rPr>
        <w:t>remise :</w:t>
      </w:r>
      <w:proofErr w:type="gramEnd"/>
      <w:r>
        <w:t xml:space="preserve"> 09/12/2025</w:t>
      </w:r>
      <w:r>
        <w:br/>
      </w:r>
      <w:proofErr w:type="gramStart"/>
      <w:r>
        <w:rPr>
          <w:b/>
          <w:bCs/>
        </w:rPr>
        <w:t>Auteur :</w:t>
      </w:r>
      <w:proofErr w:type="gramEnd"/>
      <w:r>
        <w:t xml:space="preserve"> [Votre Nom] - BTS SIO SISR 1ère </w:t>
      </w:r>
      <w:proofErr w:type="spellStart"/>
      <w:r>
        <w:t>année</w:t>
      </w:r>
      <w:proofErr w:type="spellEnd"/>
    </w:p>
    <w:p w14:paraId="06962AE2" w14:textId="77777777" w:rsidR="00530ED3" w:rsidRDefault="00000000">
      <w:r>
        <w:pict w14:anchorId="1717BB73">
          <v:rect id="_x0000_i1381" style="width:0;height:1.5pt" o:hralign="center" o:hrstd="t" o:hr="t"/>
        </w:pict>
      </w:r>
    </w:p>
    <w:p w14:paraId="49F7DE24" w14:textId="77777777" w:rsidR="00530ED3" w:rsidRDefault="00000000">
      <w:pPr>
        <w:pStyle w:val="Titre2"/>
      </w:pPr>
      <w:bookmarkStart w:id="5" w:name="résumé-exécutif"/>
      <w:bookmarkStart w:id="6" w:name="_Toc216384674"/>
      <w:bookmarkEnd w:id="2"/>
      <w:bookmarkEnd w:id="4"/>
      <w:r>
        <w:t>RÉSUMÉ EXÉCUTIF</w:t>
      </w:r>
      <w:bookmarkEnd w:id="6"/>
    </w:p>
    <w:p w14:paraId="4511F434" w14:textId="5CF95773" w:rsidR="00530ED3" w:rsidRDefault="00000000">
      <w:pPr>
        <w:pStyle w:val="FirstParagraph"/>
      </w:pPr>
      <w:proofErr w:type="spellStart"/>
      <w:r>
        <w:t>Tech</w:t>
      </w:r>
      <w:r w:rsidR="00480F06">
        <w:t>Populie</w:t>
      </w:r>
      <w:proofErr w:type="spellEnd"/>
      <w:r>
        <w:t xml:space="preserve">, </w:t>
      </w:r>
      <w:proofErr w:type="spellStart"/>
      <w:r>
        <w:t>entreprise</w:t>
      </w:r>
      <w:proofErr w:type="spellEnd"/>
      <w:r>
        <w:t xml:space="preserve"> de </w:t>
      </w:r>
      <w:r w:rsidR="00F5469F">
        <w:t>35</w:t>
      </w:r>
      <w:r>
        <w:t xml:space="preserve"> </w:t>
      </w:r>
      <w:proofErr w:type="spellStart"/>
      <w:r>
        <w:t>collaborateurs</w:t>
      </w:r>
      <w:proofErr w:type="spellEnd"/>
      <w:r>
        <w:t xml:space="preserve"> </w:t>
      </w:r>
      <w:proofErr w:type="spellStart"/>
      <w:r>
        <w:t>spécialisée</w:t>
      </w:r>
      <w:proofErr w:type="spellEnd"/>
      <w:r>
        <w:t xml:space="preserve"> dans les services informatiques, entreprend un projet stratégique de </w:t>
      </w:r>
      <w:proofErr w:type="spellStart"/>
      <w:r>
        <w:t>modernisation</w:t>
      </w:r>
      <w:proofErr w:type="spellEnd"/>
      <w:r>
        <w:t xml:space="preserve"> </w:t>
      </w:r>
      <w:proofErr w:type="spellStart"/>
      <w:r>
        <w:t>complète</w:t>
      </w:r>
      <w:proofErr w:type="spellEnd"/>
      <w:r>
        <w:t xml:space="preserve"> de </w:t>
      </w:r>
      <w:proofErr w:type="spellStart"/>
      <w:r w:rsidR="00480F06">
        <w:t>l’infrastructure</w:t>
      </w:r>
      <w:proofErr w:type="spellEnd"/>
      <w:r>
        <w:t xml:space="preserve"> IT</w:t>
      </w:r>
      <w:r w:rsidR="00480F06">
        <w:t xml:space="preserve"> de </w:t>
      </w:r>
      <w:proofErr w:type="spellStart"/>
      <w:r w:rsidR="00480F06">
        <w:t>l’rntreprise</w:t>
      </w:r>
      <w:proofErr w:type="spellEnd"/>
      <w:r w:rsidR="00480F06">
        <w:t xml:space="preserve"> </w:t>
      </w:r>
      <w:proofErr w:type="spellStart"/>
      <w:r w:rsidR="00480F06">
        <w:t>Techsolutions</w:t>
      </w:r>
      <w:proofErr w:type="spellEnd"/>
      <w:r>
        <w:t>. Ce dossier présente une solution technique et budgétaire détaillée répondant aux exigences de performance, sécurité et accessibilité.</w:t>
      </w:r>
    </w:p>
    <w:p w14:paraId="5CD242A9" w14:textId="29182F95" w:rsidR="00530ED3" w:rsidRDefault="00000000">
      <w:pPr>
        <w:pStyle w:val="Corpsdetexte"/>
      </w:pPr>
      <w:r>
        <w:rPr>
          <w:b/>
          <w:bCs/>
        </w:rPr>
        <w:t xml:space="preserve">Chiffres clés du </w:t>
      </w:r>
      <w:proofErr w:type="gramStart"/>
      <w:r>
        <w:rPr>
          <w:b/>
          <w:bCs/>
        </w:rPr>
        <w:t>projet :</w:t>
      </w:r>
      <w:proofErr w:type="gramEnd"/>
      <w:r>
        <w:t xml:space="preserve"> - </w:t>
      </w:r>
      <w:r>
        <w:rPr>
          <w:b/>
          <w:bCs/>
        </w:rPr>
        <w:t xml:space="preserve">Investissement </w:t>
      </w:r>
      <w:proofErr w:type="gramStart"/>
      <w:r>
        <w:rPr>
          <w:b/>
          <w:bCs/>
        </w:rPr>
        <w:t>total :</w:t>
      </w:r>
      <w:proofErr w:type="gramEnd"/>
      <w:r>
        <w:t xml:space="preserve"> 139 165,20 € - </w:t>
      </w:r>
      <w:r>
        <w:rPr>
          <w:b/>
          <w:bCs/>
        </w:rPr>
        <w:t>50 postes de travail</w:t>
      </w:r>
      <w:r>
        <w:t xml:space="preserve"> configurés sur mesure - </w:t>
      </w:r>
      <w:r>
        <w:rPr>
          <w:b/>
          <w:bCs/>
        </w:rPr>
        <w:t>7 départements</w:t>
      </w:r>
      <w:r>
        <w:t xml:space="preserve"> avec besoins spécifiques - </w:t>
      </w:r>
      <w:r>
        <w:rPr>
          <w:b/>
          <w:bCs/>
        </w:rPr>
        <w:t>1 poste adapté</w:t>
      </w:r>
      <w:r>
        <w:t xml:space="preserve"> pour personne malvoyante </w:t>
      </w:r>
    </w:p>
    <w:sdt>
      <w:sdtPr>
        <w:rPr>
          <w:lang w:val="fr-FR"/>
        </w:rPr>
        <w:id w:val="1151796318"/>
        <w:docPartObj>
          <w:docPartGallery w:val="Table of Contents"/>
          <w:docPartUnique/>
        </w:docPartObj>
      </w:sdtPr>
      <w:sdtEndPr>
        <w:rPr>
          <w:rFonts w:asciiTheme="minorHAnsi" w:eastAsiaTheme="minorHAnsi" w:hAnsiTheme="minorHAnsi" w:cstheme="minorBidi"/>
          <w:b/>
          <w:bCs/>
          <w:color w:val="auto"/>
          <w:sz w:val="24"/>
          <w:szCs w:val="24"/>
          <w:lang w:val="en-US"/>
        </w:rPr>
      </w:sdtEndPr>
      <w:sdtContent>
        <w:p w14:paraId="01F81F61" w14:textId="02AF837B" w:rsidR="00FC2DA4" w:rsidRDefault="00FC2DA4">
          <w:pPr>
            <w:pStyle w:val="En-ttedetabledesmatires"/>
          </w:pPr>
          <w:r>
            <w:rPr>
              <w:lang w:val="fr-FR"/>
            </w:rPr>
            <w:t>Table des matières</w:t>
          </w:r>
        </w:p>
        <w:p w14:paraId="5B4CD3A2" w14:textId="2D51BA17" w:rsidR="00FC2DA4" w:rsidRDefault="00FC2DA4">
          <w:pPr>
            <w:pStyle w:val="TM1"/>
            <w:tabs>
              <w:tab w:val="right" w:leader="dot" w:pos="9396"/>
            </w:tabs>
            <w:rPr>
              <w:rFonts w:eastAsiaTheme="minorEastAsia"/>
              <w:noProof/>
              <w:kern w:val="2"/>
              <w:lang w:val="fr-FR" w:eastAsia="fr-FR"/>
              <w14:ligatures w14:val="standardContextual"/>
            </w:rPr>
          </w:pPr>
          <w:r>
            <w:fldChar w:fldCharType="begin"/>
          </w:r>
          <w:r>
            <w:instrText xml:space="preserve"> TOC \o "1-3" \h \z \u </w:instrText>
          </w:r>
          <w:r>
            <w:fldChar w:fldCharType="separate"/>
          </w:r>
          <w:hyperlink w:anchor="_Toc216384672" w:history="1">
            <w:r w:rsidRPr="003D50F7">
              <w:rPr>
                <w:rStyle w:val="Lienhypertexte"/>
                <w:noProof/>
              </w:rPr>
              <w:t>DOSSIER DE JUSTIFICATION PROFESSIONNELLE</w:t>
            </w:r>
            <w:r>
              <w:rPr>
                <w:noProof/>
                <w:webHidden/>
              </w:rPr>
              <w:tab/>
            </w:r>
            <w:r>
              <w:rPr>
                <w:noProof/>
                <w:webHidden/>
              </w:rPr>
              <w:fldChar w:fldCharType="begin"/>
            </w:r>
            <w:r>
              <w:rPr>
                <w:noProof/>
                <w:webHidden/>
              </w:rPr>
              <w:instrText xml:space="preserve"> PAGEREF _Toc216384672 \h </w:instrText>
            </w:r>
            <w:r>
              <w:rPr>
                <w:noProof/>
                <w:webHidden/>
              </w:rPr>
            </w:r>
            <w:r>
              <w:rPr>
                <w:noProof/>
                <w:webHidden/>
              </w:rPr>
              <w:fldChar w:fldCharType="separate"/>
            </w:r>
            <w:r>
              <w:rPr>
                <w:noProof/>
                <w:webHidden/>
              </w:rPr>
              <w:t>1</w:t>
            </w:r>
            <w:r>
              <w:rPr>
                <w:noProof/>
                <w:webHidden/>
              </w:rPr>
              <w:fldChar w:fldCharType="end"/>
            </w:r>
          </w:hyperlink>
        </w:p>
        <w:p w14:paraId="2D5FD3C1" w14:textId="08A3256E" w:rsidR="00FC2DA4" w:rsidRPr="00FC2DA4" w:rsidRDefault="00FC2DA4" w:rsidP="00FC2DA4">
          <w:pPr>
            <w:pStyle w:val="TM2"/>
            <w:rPr>
              <w:rFonts w:eastAsiaTheme="minorEastAsia"/>
              <w:kern w:val="2"/>
              <w:lang w:val="fr-FR" w:eastAsia="fr-FR"/>
              <w14:ligatures w14:val="standardContextual"/>
            </w:rPr>
          </w:pPr>
          <w:hyperlink w:anchor="_Toc216384673" w:history="1">
            <w:r w:rsidRPr="00FC2DA4">
              <w:rPr>
                <w:rStyle w:val="Lienhypertexte"/>
              </w:rPr>
              <w:t>Projet de Modernisation du Système d’Information</w:t>
            </w:r>
            <w:r w:rsidRPr="00FC2DA4">
              <w:rPr>
                <w:webHidden/>
              </w:rPr>
              <w:tab/>
            </w:r>
            <w:r w:rsidRPr="00FC2DA4">
              <w:rPr>
                <w:webHidden/>
              </w:rPr>
              <w:fldChar w:fldCharType="begin"/>
            </w:r>
            <w:r w:rsidRPr="00FC2DA4">
              <w:rPr>
                <w:webHidden/>
              </w:rPr>
              <w:instrText xml:space="preserve"> PAGEREF _Toc216384673 \h </w:instrText>
            </w:r>
            <w:r w:rsidRPr="00FC2DA4">
              <w:rPr>
                <w:webHidden/>
              </w:rPr>
            </w:r>
            <w:r w:rsidRPr="00FC2DA4">
              <w:rPr>
                <w:webHidden/>
              </w:rPr>
              <w:fldChar w:fldCharType="separate"/>
            </w:r>
            <w:r w:rsidRPr="00FC2DA4">
              <w:rPr>
                <w:webHidden/>
              </w:rPr>
              <w:t>1</w:t>
            </w:r>
            <w:r w:rsidRPr="00FC2DA4">
              <w:rPr>
                <w:webHidden/>
              </w:rPr>
              <w:fldChar w:fldCharType="end"/>
            </w:r>
          </w:hyperlink>
        </w:p>
        <w:p w14:paraId="504B6E27" w14:textId="221757F6" w:rsidR="00FC2DA4" w:rsidRDefault="00FC2DA4" w:rsidP="00FC2DA4">
          <w:pPr>
            <w:pStyle w:val="TM2"/>
            <w:rPr>
              <w:rFonts w:eastAsiaTheme="minorEastAsia"/>
              <w:kern w:val="2"/>
              <w:lang w:val="fr-FR" w:eastAsia="fr-FR"/>
              <w14:ligatures w14:val="standardContextual"/>
            </w:rPr>
          </w:pPr>
          <w:hyperlink w:anchor="_Toc216384674" w:history="1">
            <w:r w:rsidRPr="003D50F7">
              <w:rPr>
                <w:rStyle w:val="Lienhypertexte"/>
              </w:rPr>
              <w:t>RÉSUMÉ EXÉCUTIF</w:t>
            </w:r>
            <w:r>
              <w:rPr>
                <w:webHidden/>
              </w:rPr>
              <w:tab/>
            </w:r>
            <w:r>
              <w:rPr>
                <w:webHidden/>
              </w:rPr>
              <w:fldChar w:fldCharType="begin"/>
            </w:r>
            <w:r>
              <w:rPr>
                <w:webHidden/>
              </w:rPr>
              <w:instrText xml:space="preserve"> PAGEREF _Toc216384674 \h </w:instrText>
            </w:r>
            <w:r>
              <w:rPr>
                <w:webHidden/>
              </w:rPr>
            </w:r>
            <w:r>
              <w:rPr>
                <w:webHidden/>
              </w:rPr>
              <w:fldChar w:fldCharType="separate"/>
            </w:r>
            <w:r>
              <w:rPr>
                <w:webHidden/>
              </w:rPr>
              <w:t>1</w:t>
            </w:r>
            <w:r>
              <w:rPr>
                <w:webHidden/>
              </w:rPr>
              <w:fldChar w:fldCharType="end"/>
            </w:r>
          </w:hyperlink>
        </w:p>
        <w:p w14:paraId="78CD9C3D" w14:textId="427E33B9" w:rsidR="00FC2DA4" w:rsidRDefault="00FC2DA4" w:rsidP="00FC2DA4">
          <w:pPr>
            <w:pStyle w:val="TM2"/>
            <w:rPr>
              <w:rFonts w:eastAsiaTheme="minorEastAsia"/>
              <w:kern w:val="2"/>
              <w:lang w:val="fr-FR" w:eastAsia="fr-FR"/>
              <w14:ligatures w14:val="standardContextual"/>
            </w:rPr>
          </w:pPr>
          <w:hyperlink w:anchor="_Toc216384675" w:history="1">
            <w:r w:rsidRPr="003D50F7">
              <w:rPr>
                <w:rStyle w:val="Lienhypertexte"/>
              </w:rPr>
              <w:t>1. CONTEXTE ET ENJEUX</w:t>
            </w:r>
            <w:r>
              <w:rPr>
                <w:webHidden/>
              </w:rPr>
              <w:tab/>
            </w:r>
            <w:r>
              <w:rPr>
                <w:webHidden/>
              </w:rPr>
              <w:fldChar w:fldCharType="begin"/>
            </w:r>
            <w:r>
              <w:rPr>
                <w:webHidden/>
              </w:rPr>
              <w:instrText xml:space="preserve"> PAGEREF _Toc216384675 \h </w:instrText>
            </w:r>
            <w:r>
              <w:rPr>
                <w:webHidden/>
              </w:rPr>
            </w:r>
            <w:r>
              <w:rPr>
                <w:webHidden/>
              </w:rPr>
              <w:fldChar w:fldCharType="separate"/>
            </w:r>
            <w:r>
              <w:rPr>
                <w:webHidden/>
              </w:rPr>
              <w:t>3</w:t>
            </w:r>
            <w:r>
              <w:rPr>
                <w:webHidden/>
              </w:rPr>
              <w:fldChar w:fldCharType="end"/>
            </w:r>
          </w:hyperlink>
        </w:p>
        <w:p w14:paraId="02EFDAB5" w14:textId="6D9D018B" w:rsidR="00FC2DA4" w:rsidRDefault="00FC2DA4">
          <w:pPr>
            <w:pStyle w:val="TM3"/>
            <w:tabs>
              <w:tab w:val="right" w:leader="dot" w:pos="9396"/>
            </w:tabs>
            <w:rPr>
              <w:rFonts w:eastAsiaTheme="minorEastAsia"/>
              <w:noProof/>
              <w:kern w:val="2"/>
              <w:lang w:val="fr-FR" w:eastAsia="fr-FR"/>
              <w14:ligatures w14:val="standardContextual"/>
            </w:rPr>
          </w:pPr>
          <w:hyperlink w:anchor="_Toc216384676" w:history="1">
            <w:r w:rsidRPr="003D50F7">
              <w:rPr>
                <w:rStyle w:val="Lienhypertexte"/>
                <w:noProof/>
              </w:rPr>
              <w:t>1.1. Présentation de l’entreprise</w:t>
            </w:r>
            <w:r>
              <w:rPr>
                <w:noProof/>
                <w:webHidden/>
              </w:rPr>
              <w:tab/>
            </w:r>
            <w:r>
              <w:rPr>
                <w:noProof/>
                <w:webHidden/>
              </w:rPr>
              <w:fldChar w:fldCharType="begin"/>
            </w:r>
            <w:r>
              <w:rPr>
                <w:noProof/>
                <w:webHidden/>
              </w:rPr>
              <w:instrText xml:space="preserve"> PAGEREF _Toc216384676 \h </w:instrText>
            </w:r>
            <w:r>
              <w:rPr>
                <w:noProof/>
                <w:webHidden/>
              </w:rPr>
            </w:r>
            <w:r>
              <w:rPr>
                <w:noProof/>
                <w:webHidden/>
              </w:rPr>
              <w:fldChar w:fldCharType="separate"/>
            </w:r>
            <w:r>
              <w:rPr>
                <w:noProof/>
                <w:webHidden/>
              </w:rPr>
              <w:t>3</w:t>
            </w:r>
            <w:r>
              <w:rPr>
                <w:noProof/>
                <w:webHidden/>
              </w:rPr>
              <w:fldChar w:fldCharType="end"/>
            </w:r>
          </w:hyperlink>
        </w:p>
        <w:p w14:paraId="46A5FFAF" w14:textId="34B2F45D" w:rsidR="00FC2DA4" w:rsidRDefault="00FC2DA4">
          <w:pPr>
            <w:pStyle w:val="TM3"/>
            <w:tabs>
              <w:tab w:val="right" w:leader="dot" w:pos="9396"/>
            </w:tabs>
            <w:rPr>
              <w:rFonts w:eastAsiaTheme="minorEastAsia"/>
              <w:noProof/>
              <w:kern w:val="2"/>
              <w:lang w:val="fr-FR" w:eastAsia="fr-FR"/>
              <w14:ligatures w14:val="standardContextual"/>
            </w:rPr>
          </w:pPr>
          <w:hyperlink w:anchor="_Toc216384677" w:history="1">
            <w:r w:rsidRPr="003D50F7">
              <w:rPr>
                <w:rStyle w:val="Lienhypertexte"/>
                <w:noProof/>
              </w:rPr>
              <w:t>1.2. Analyse de l’existant</w:t>
            </w:r>
            <w:r>
              <w:rPr>
                <w:noProof/>
                <w:webHidden/>
              </w:rPr>
              <w:tab/>
            </w:r>
            <w:r>
              <w:rPr>
                <w:noProof/>
                <w:webHidden/>
              </w:rPr>
              <w:fldChar w:fldCharType="begin"/>
            </w:r>
            <w:r>
              <w:rPr>
                <w:noProof/>
                <w:webHidden/>
              </w:rPr>
              <w:instrText xml:space="preserve"> PAGEREF _Toc216384677 \h </w:instrText>
            </w:r>
            <w:r>
              <w:rPr>
                <w:noProof/>
                <w:webHidden/>
              </w:rPr>
            </w:r>
            <w:r>
              <w:rPr>
                <w:noProof/>
                <w:webHidden/>
              </w:rPr>
              <w:fldChar w:fldCharType="separate"/>
            </w:r>
            <w:r>
              <w:rPr>
                <w:noProof/>
                <w:webHidden/>
              </w:rPr>
              <w:t>4</w:t>
            </w:r>
            <w:r>
              <w:rPr>
                <w:noProof/>
                <w:webHidden/>
              </w:rPr>
              <w:fldChar w:fldCharType="end"/>
            </w:r>
          </w:hyperlink>
        </w:p>
        <w:p w14:paraId="694EC3AD" w14:textId="747031EE" w:rsidR="00FC2DA4" w:rsidRDefault="00FC2DA4">
          <w:pPr>
            <w:pStyle w:val="TM3"/>
            <w:tabs>
              <w:tab w:val="right" w:leader="dot" w:pos="9396"/>
            </w:tabs>
            <w:rPr>
              <w:rFonts w:eastAsiaTheme="minorEastAsia"/>
              <w:noProof/>
              <w:kern w:val="2"/>
              <w:lang w:val="fr-FR" w:eastAsia="fr-FR"/>
              <w14:ligatures w14:val="standardContextual"/>
            </w:rPr>
          </w:pPr>
          <w:hyperlink w:anchor="_Toc216384678" w:history="1">
            <w:r w:rsidRPr="003D50F7">
              <w:rPr>
                <w:rStyle w:val="Lienhypertexte"/>
                <w:noProof/>
              </w:rPr>
              <w:t>1.3. Objectifs du projet</w:t>
            </w:r>
            <w:r>
              <w:rPr>
                <w:noProof/>
                <w:webHidden/>
              </w:rPr>
              <w:tab/>
            </w:r>
            <w:r>
              <w:rPr>
                <w:noProof/>
                <w:webHidden/>
              </w:rPr>
              <w:fldChar w:fldCharType="begin"/>
            </w:r>
            <w:r>
              <w:rPr>
                <w:noProof/>
                <w:webHidden/>
              </w:rPr>
              <w:instrText xml:space="preserve"> PAGEREF _Toc216384678 \h </w:instrText>
            </w:r>
            <w:r>
              <w:rPr>
                <w:noProof/>
                <w:webHidden/>
              </w:rPr>
            </w:r>
            <w:r>
              <w:rPr>
                <w:noProof/>
                <w:webHidden/>
              </w:rPr>
              <w:fldChar w:fldCharType="separate"/>
            </w:r>
            <w:r>
              <w:rPr>
                <w:noProof/>
                <w:webHidden/>
              </w:rPr>
              <w:t>4</w:t>
            </w:r>
            <w:r>
              <w:rPr>
                <w:noProof/>
                <w:webHidden/>
              </w:rPr>
              <w:fldChar w:fldCharType="end"/>
            </w:r>
          </w:hyperlink>
        </w:p>
        <w:p w14:paraId="0DB5B24C" w14:textId="015408F7" w:rsidR="00FC2DA4" w:rsidRDefault="00FC2DA4">
          <w:pPr>
            <w:pStyle w:val="TM3"/>
            <w:tabs>
              <w:tab w:val="right" w:leader="dot" w:pos="9396"/>
            </w:tabs>
            <w:rPr>
              <w:rFonts w:eastAsiaTheme="minorEastAsia"/>
              <w:noProof/>
              <w:kern w:val="2"/>
              <w:lang w:val="fr-FR" w:eastAsia="fr-FR"/>
              <w14:ligatures w14:val="standardContextual"/>
            </w:rPr>
          </w:pPr>
          <w:hyperlink w:anchor="_Toc216384679" w:history="1">
            <w:r w:rsidRPr="003D50F7">
              <w:rPr>
                <w:rStyle w:val="Lienhypertexte"/>
                <w:noProof/>
              </w:rPr>
              <w:t>1.4. Contraintes et exigences</w:t>
            </w:r>
            <w:r>
              <w:rPr>
                <w:noProof/>
                <w:webHidden/>
              </w:rPr>
              <w:tab/>
            </w:r>
            <w:r>
              <w:rPr>
                <w:noProof/>
                <w:webHidden/>
              </w:rPr>
              <w:fldChar w:fldCharType="begin"/>
            </w:r>
            <w:r>
              <w:rPr>
                <w:noProof/>
                <w:webHidden/>
              </w:rPr>
              <w:instrText xml:space="preserve"> PAGEREF _Toc216384679 \h </w:instrText>
            </w:r>
            <w:r>
              <w:rPr>
                <w:noProof/>
                <w:webHidden/>
              </w:rPr>
            </w:r>
            <w:r>
              <w:rPr>
                <w:noProof/>
                <w:webHidden/>
              </w:rPr>
              <w:fldChar w:fldCharType="separate"/>
            </w:r>
            <w:r>
              <w:rPr>
                <w:noProof/>
                <w:webHidden/>
              </w:rPr>
              <w:t>4</w:t>
            </w:r>
            <w:r>
              <w:rPr>
                <w:noProof/>
                <w:webHidden/>
              </w:rPr>
              <w:fldChar w:fldCharType="end"/>
            </w:r>
          </w:hyperlink>
        </w:p>
        <w:p w14:paraId="0E85B70C" w14:textId="684ABBC8" w:rsidR="00FC2DA4" w:rsidRDefault="00FC2DA4" w:rsidP="00FC2DA4">
          <w:pPr>
            <w:pStyle w:val="TM2"/>
            <w:rPr>
              <w:rFonts w:eastAsiaTheme="minorEastAsia"/>
              <w:kern w:val="2"/>
              <w:lang w:val="fr-FR" w:eastAsia="fr-FR"/>
              <w14:ligatures w14:val="standardContextual"/>
            </w:rPr>
          </w:pPr>
          <w:hyperlink w:anchor="_Toc216384680" w:history="1">
            <w:r w:rsidRPr="003D50F7">
              <w:rPr>
                <w:rStyle w:val="Lienhypertexte"/>
              </w:rPr>
              <w:t>2. MÉTHODOLOGIE ET APPROCHE</w:t>
            </w:r>
            <w:r>
              <w:rPr>
                <w:webHidden/>
              </w:rPr>
              <w:tab/>
            </w:r>
            <w:r>
              <w:rPr>
                <w:webHidden/>
              </w:rPr>
              <w:fldChar w:fldCharType="begin"/>
            </w:r>
            <w:r>
              <w:rPr>
                <w:webHidden/>
              </w:rPr>
              <w:instrText xml:space="preserve"> PAGEREF _Toc216384680 \h </w:instrText>
            </w:r>
            <w:r>
              <w:rPr>
                <w:webHidden/>
              </w:rPr>
            </w:r>
            <w:r>
              <w:rPr>
                <w:webHidden/>
              </w:rPr>
              <w:fldChar w:fldCharType="separate"/>
            </w:r>
            <w:r>
              <w:rPr>
                <w:webHidden/>
              </w:rPr>
              <w:t>5</w:t>
            </w:r>
            <w:r>
              <w:rPr>
                <w:webHidden/>
              </w:rPr>
              <w:fldChar w:fldCharType="end"/>
            </w:r>
          </w:hyperlink>
        </w:p>
        <w:p w14:paraId="3ACC0BFF" w14:textId="6B21097A" w:rsidR="00FC2DA4" w:rsidRDefault="00FC2DA4">
          <w:pPr>
            <w:pStyle w:val="TM3"/>
            <w:tabs>
              <w:tab w:val="right" w:leader="dot" w:pos="9396"/>
            </w:tabs>
            <w:rPr>
              <w:rFonts w:eastAsiaTheme="minorEastAsia"/>
              <w:noProof/>
              <w:kern w:val="2"/>
              <w:lang w:val="fr-FR" w:eastAsia="fr-FR"/>
              <w14:ligatures w14:val="standardContextual"/>
            </w:rPr>
          </w:pPr>
          <w:hyperlink w:anchor="_Toc216384681" w:history="1">
            <w:r w:rsidRPr="003D50F7">
              <w:rPr>
                <w:rStyle w:val="Lienhypertexte"/>
                <w:noProof/>
              </w:rPr>
              <w:t>2.1. Démarche d’analyse des besoins</w:t>
            </w:r>
            <w:r>
              <w:rPr>
                <w:noProof/>
                <w:webHidden/>
              </w:rPr>
              <w:tab/>
            </w:r>
            <w:r>
              <w:rPr>
                <w:noProof/>
                <w:webHidden/>
              </w:rPr>
              <w:fldChar w:fldCharType="begin"/>
            </w:r>
            <w:r>
              <w:rPr>
                <w:noProof/>
                <w:webHidden/>
              </w:rPr>
              <w:instrText xml:space="preserve"> PAGEREF _Toc216384681 \h </w:instrText>
            </w:r>
            <w:r>
              <w:rPr>
                <w:noProof/>
                <w:webHidden/>
              </w:rPr>
            </w:r>
            <w:r>
              <w:rPr>
                <w:noProof/>
                <w:webHidden/>
              </w:rPr>
              <w:fldChar w:fldCharType="separate"/>
            </w:r>
            <w:r>
              <w:rPr>
                <w:noProof/>
                <w:webHidden/>
              </w:rPr>
              <w:t>5</w:t>
            </w:r>
            <w:r>
              <w:rPr>
                <w:noProof/>
                <w:webHidden/>
              </w:rPr>
              <w:fldChar w:fldCharType="end"/>
            </w:r>
          </w:hyperlink>
        </w:p>
        <w:p w14:paraId="40F4F7CC" w14:textId="4F44FC23" w:rsidR="00FC2DA4" w:rsidRDefault="00FC2DA4">
          <w:pPr>
            <w:pStyle w:val="TM3"/>
            <w:tabs>
              <w:tab w:val="right" w:leader="dot" w:pos="9396"/>
            </w:tabs>
            <w:rPr>
              <w:rFonts w:eastAsiaTheme="minorEastAsia"/>
              <w:noProof/>
              <w:kern w:val="2"/>
              <w:lang w:val="fr-FR" w:eastAsia="fr-FR"/>
              <w14:ligatures w14:val="standardContextual"/>
            </w:rPr>
          </w:pPr>
          <w:hyperlink w:anchor="_Toc216384682" w:history="1">
            <w:r w:rsidRPr="003D50F7">
              <w:rPr>
                <w:rStyle w:val="Lienhypertexte"/>
                <w:noProof/>
              </w:rPr>
              <w:t>2.2. Critères de sélection des composants</w:t>
            </w:r>
            <w:r>
              <w:rPr>
                <w:noProof/>
                <w:webHidden/>
              </w:rPr>
              <w:tab/>
            </w:r>
            <w:r>
              <w:rPr>
                <w:noProof/>
                <w:webHidden/>
              </w:rPr>
              <w:fldChar w:fldCharType="begin"/>
            </w:r>
            <w:r>
              <w:rPr>
                <w:noProof/>
                <w:webHidden/>
              </w:rPr>
              <w:instrText xml:space="preserve"> PAGEREF _Toc216384682 \h </w:instrText>
            </w:r>
            <w:r>
              <w:rPr>
                <w:noProof/>
                <w:webHidden/>
              </w:rPr>
            </w:r>
            <w:r>
              <w:rPr>
                <w:noProof/>
                <w:webHidden/>
              </w:rPr>
              <w:fldChar w:fldCharType="separate"/>
            </w:r>
            <w:r>
              <w:rPr>
                <w:noProof/>
                <w:webHidden/>
              </w:rPr>
              <w:t>5</w:t>
            </w:r>
            <w:r>
              <w:rPr>
                <w:noProof/>
                <w:webHidden/>
              </w:rPr>
              <w:fldChar w:fldCharType="end"/>
            </w:r>
          </w:hyperlink>
        </w:p>
        <w:p w14:paraId="10D335DD" w14:textId="4F976BF7" w:rsidR="00FC2DA4" w:rsidRDefault="00FC2DA4">
          <w:pPr>
            <w:pStyle w:val="TM3"/>
            <w:tabs>
              <w:tab w:val="right" w:leader="dot" w:pos="9396"/>
            </w:tabs>
            <w:rPr>
              <w:rFonts w:eastAsiaTheme="minorEastAsia"/>
              <w:noProof/>
              <w:kern w:val="2"/>
              <w:lang w:val="fr-FR" w:eastAsia="fr-FR"/>
              <w14:ligatures w14:val="standardContextual"/>
            </w:rPr>
          </w:pPr>
          <w:hyperlink w:anchor="_Toc216384683" w:history="1">
            <w:r w:rsidRPr="003D50F7">
              <w:rPr>
                <w:rStyle w:val="Lienhypertexte"/>
                <w:noProof/>
              </w:rPr>
              <w:t>2.3. Stratégie d’approvisionnement</w:t>
            </w:r>
            <w:r>
              <w:rPr>
                <w:noProof/>
                <w:webHidden/>
              </w:rPr>
              <w:tab/>
            </w:r>
            <w:r>
              <w:rPr>
                <w:noProof/>
                <w:webHidden/>
              </w:rPr>
              <w:fldChar w:fldCharType="begin"/>
            </w:r>
            <w:r>
              <w:rPr>
                <w:noProof/>
                <w:webHidden/>
              </w:rPr>
              <w:instrText xml:space="preserve"> PAGEREF _Toc216384683 \h </w:instrText>
            </w:r>
            <w:r>
              <w:rPr>
                <w:noProof/>
                <w:webHidden/>
              </w:rPr>
            </w:r>
            <w:r>
              <w:rPr>
                <w:noProof/>
                <w:webHidden/>
              </w:rPr>
              <w:fldChar w:fldCharType="separate"/>
            </w:r>
            <w:r>
              <w:rPr>
                <w:noProof/>
                <w:webHidden/>
              </w:rPr>
              <w:t>6</w:t>
            </w:r>
            <w:r>
              <w:rPr>
                <w:noProof/>
                <w:webHidden/>
              </w:rPr>
              <w:fldChar w:fldCharType="end"/>
            </w:r>
          </w:hyperlink>
        </w:p>
        <w:p w14:paraId="11C61037" w14:textId="7F718466" w:rsidR="00FC2DA4" w:rsidRDefault="00FC2DA4" w:rsidP="00FC2DA4">
          <w:pPr>
            <w:pStyle w:val="TM2"/>
            <w:rPr>
              <w:rFonts w:eastAsiaTheme="minorEastAsia"/>
              <w:kern w:val="2"/>
              <w:lang w:val="fr-FR" w:eastAsia="fr-FR"/>
              <w14:ligatures w14:val="standardContextual"/>
            </w:rPr>
          </w:pPr>
          <w:hyperlink w:anchor="_Toc216384684" w:history="1">
            <w:r w:rsidRPr="003D50F7">
              <w:rPr>
                <w:rStyle w:val="Lienhypertexte"/>
              </w:rPr>
              <w:t>3. CONFIGURATIONS TECHNIQUES PAR DÉPARTEMENT</w:t>
            </w:r>
            <w:r>
              <w:rPr>
                <w:webHidden/>
              </w:rPr>
              <w:tab/>
            </w:r>
            <w:r>
              <w:rPr>
                <w:webHidden/>
              </w:rPr>
              <w:fldChar w:fldCharType="begin"/>
            </w:r>
            <w:r>
              <w:rPr>
                <w:webHidden/>
              </w:rPr>
              <w:instrText xml:space="preserve"> PAGEREF _Toc216384684 \h </w:instrText>
            </w:r>
            <w:r>
              <w:rPr>
                <w:webHidden/>
              </w:rPr>
            </w:r>
            <w:r>
              <w:rPr>
                <w:webHidden/>
              </w:rPr>
              <w:fldChar w:fldCharType="separate"/>
            </w:r>
            <w:r>
              <w:rPr>
                <w:webHidden/>
              </w:rPr>
              <w:t>6</w:t>
            </w:r>
            <w:r>
              <w:rPr>
                <w:webHidden/>
              </w:rPr>
              <w:fldChar w:fldCharType="end"/>
            </w:r>
          </w:hyperlink>
        </w:p>
        <w:p w14:paraId="7668D8E8" w14:textId="0029F15A" w:rsidR="00FC2DA4" w:rsidRDefault="00FC2DA4">
          <w:pPr>
            <w:pStyle w:val="TM3"/>
            <w:tabs>
              <w:tab w:val="right" w:leader="dot" w:pos="9396"/>
            </w:tabs>
            <w:rPr>
              <w:rFonts w:eastAsiaTheme="minorEastAsia"/>
              <w:noProof/>
              <w:kern w:val="2"/>
              <w:lang w:val="fr-FR" w:eastAsia="fr-FR"/>
              <w14:ligatures w14:val="standardContextual"/>
            </w:rPr>
          </w:pPr>
          <w:hyperlink w:anchor="_Toc216384685" w:history="1">
            <w:r w:rsidRPr="003D50F7">
              <w:rPr>
                <w:rStyle w:val="Lienhypertexte"/>
                <w:noProof/>
              </w:rPr>
              <w:t>3.1. DÉVELOPPEMENT / DATA / IA</w:t>
            </w:r>
            <w:r>
              <w:rPr>
                <w:noProof/>
                <w:webHidden/>
              </w:rPr>
              <w:tab/>
            </w:r>
            <w:r>
              <w:rPr>
                <w:noProof/>
                <w:webHidden/>
              </w:rPr>
              <w:fldChar w:fldCharType="begin"/>
            </w:r>
            <w:r>
              <w:rPr>
                <w:noProof/>
                <w:webHidden/>
              </w:rPr>
              <w:instrText xml:space="preserve"> PAGEREF _Toc216384685 \h </w:instrText>
            </w:r>
            <w:r>
              <w:rPr>
                <w:noProof/>
                <w:webHidden/>
              </w:rPr>
            </w:r>
            <w:r>
              <w:rPr>
                <w:noProof/>
                <w:webHidden/>
              </w:rPr>
              <w:fldChar w:fldCharType="separate"/>
            </w:r>
            <w:r>
              <w:rPr>
                <w:noProof/>
                <w:webHidden/>
              </w:rPr>
              <w:t>6</w:t>
            </w:r>
            <w:r>
              <w:rPr>
                <w:noProof/>
                <w:webHidden/>
              </w:rPr>
              <w:fldChar w:fldCharType="end"/>
            </w:r>
          </w:hyperlink>
        </w:p>
        <w:p w14:paraId="2F562EB3" w14:textId="3B7E4A95" w:rsidR="00FC2DA4" w:rsidRDefault="00FC2DA4" w:rsidP="00FC2DA4">
          <w:pPr>
            <w:pStyle w:val="TM2"/>
            <w:rPr>
              <w:rFonts w:eastAsiaTheme="minorEastAsia"/>
              <w:kern w:val="2"/>
              <w:lang w:val="fr-FR" w:eastAsia="fr-FR"/>
              <w14:ligatures w14:val="standardContextual"/>
            </w:rPr>
          </w:pPr>
          <w:hyperlink w:anchor="_Toc216384686" w:history="1">
            <w:r w:rsidRPr="003D50F7">
              <w:rPr>
                <w:rStyle w:val="Lienhypertexte"/>
              </w:rPr>
              <w:t>•</w:t>
            </w:r>
            <w:r>
              <w:rPr>
                <w:rFonts w:eastAsiaTheme="minorEastAsia"/>
                <w:kern w:val="2"/>
                <w:lang w:val="fr-FR" w:eastAsia="fr-FR"/>
                <w14:ligatures w14:val="standardContextual"/>
              </w:rPr>
              <w:tab/>
            </w:r>
            <w:r w:rsidRPr="003D50F7">
              <w:rPr>
                <w:rStyle w:val="Lienhypertexte"/>
              </w:rPr>
              <w:t>Satisfaction équipe : Amélioration conditions de travail</w:t>
            </w:r>
            <w:r>
              <w:rPr>
                <w:webHidden/>
              </w:rPr>
              <w:tab/>
            </w:r>
            <w:r>
              <w:rPr>
                <w:webHidden/>
              </w:rPr>
              <w:fldChar w:fldCharType="begin"/>
            </w:r>
            <w:r>
              <w:rPr>
                <w:webHidden/>
              </w:rPr>
              <w:instrText xml:space="preserve"> PAGEREF _Toc216384686 \h </w:instrText>
            </w:r>
            <w:r>
              <w:rPr>
                <w:webHidden/>
              </w:rPr>
            </w:r>
            <w:r>
              <w:rPr>
                <w:webHidden/>
              </w:rPr>
              <w:fldChar w:fldCharType="separate"/>
            </w:r>
            <w:r>
              <w:rPr>
                <w:webHidden/>
              </w:rPr>
              <w:t>8</w:t>
            </w:r>
            <w:r>
              <w:rPr>
                <w:webHidden/>
              </w:rPr>
              <w:fldChar w:fldCharType="end"/>
            </w:r>
          </w:hyperlink>
        </w:p>
        <w:p w14:paraId="184A4A98" w14:textId="59CD3F1E" w:rsidR="00FC2DA4" w:rsidRDefault="00FC2DA4">
          <w:pPr>
            <w:pStyle w:val="TM3"/>
            <w:tabs>
              <w:tab w:val="right" w:leader="dot" w:pos="9396"/>
            </w:tabs>
            <w:rPr>
              <w:rFonts w:eastAsiaTheme="minorEastAsia"/>
              <w:noProof/>
              <w:kern w:val="2"/>
              <w:lang w:val="fr-FR" w:eastAsia="fr-FR"/>
              <w14:ligatures w14:val="standardContextual"/>
            </w:rPr>
          </w:pPr>
          <w:hyperlink w:anchor="_Toc216384687" w:history="1">
            <w:r w:rsidRPr="003D50F7">
              <w:rPr>
                <w:rStyle w:val="Lienhypertexte"/>
                <w:noProof/>
              </w:rPr>
              <w:t>3.2. UX / UI DESIGN</w:t>
            </w:r>
            <w:r>
              <w:rPr>
                <w:noProof/>
                <w:webHidden/>
              </w:rPr>
              <w:tab/>
            </w:r>
            <w:r>
              <w:rPr>
                <w:noProof/>
                <w:webHidden/>
              </w:rPr>
              <w:fldChar w:fldCharType="begin"/>
            </w:r>
            <w:r>
              <w:rPr>
                <w:noProof/>
                <w:webHidden/>
              </w:rPr>
              <w:instrText xml:space="preserve"> PAGEREF _Toc216384687 \h </w:instrText>
            </w:r>
            <w:r>
              <w:rPr>
                <w:noProof/>
                <w:webHidden/>
              </w:rPr>
            </w:r>
            <w:r>
              <w:rPr>
                <w:noProof/>
                <w:webHidden/>
              </w:rPr>
              <w:fldChar w:fldCharType="separate"/>
            </w:r>
            <w:r>
              <w:rPr>
                <w:noProof/>
                <w:webHidden/>
              </w:rPr>
              <w:t>8</w:t>
            </w:r>
            <w:r>
              <w:rPr>
                <w:noProof/>
                <w:webHidden/>
              </w:rPr>
              <w:fldChar w:fldCharType="end"/>
            </w:r>
          </w:hyperlink>
        </w:p>
        <w:p w14:paraId="751C5A38" w14:textId="0E2413DA" w:rsidR="00FC2DA4" w:rsidRDefault="00FC2DA4" w:rsidP="00FC2DA4">
          <w:pPr>
            <w:pStyle w:val="TM2"/>
            <w:rPr>
              <w:rFonts w:eastAsiaTheme="minorEastAsia"/>
              <w:kern w:val="2"/>
              <w:lang w:val="fr-FR" w:eastAsia="fr-FR"/>
              <w14:ligatures w14:val="standardContextual"/>
            </w:rPr>
          </w:pPr>
          <w:hyperlink w:anchor="_Toc216384688" w:history="1">
            <w:r w:rsidRPr="003D50F7">
              <w:rPr>
                <w:rStyle w:val="Lienhypertexte"/>
              </w:rPr>
              <w:t>•</w:t>
            </w:r>
            <w:r>
              <w:rPr>
                <w:rFonts w:eastAsiaTheme="minorEastAsia"/>
                <w:kern w:val="2"/>
                <w:lang w:val="fr-FR" w:eastAsia="fr-FR"/>
                <w14:ligatures w14:val="standardContextual"/>
              </w:rPr>
              <w:tab/>
            </w:r>
            <w:r w:rsidRPr="003D50F7">
              <w:rPr>
                <w:rStyle w:val="Lienhypertexte"/>
              </w:rPr>
              <w:t>Compétitivité : Capacité à répondre à appels d’offres exigeants</w:t>
            </w:r>
            <w:r>
              <w:rPr>
                <w:webHidden/>
              </w:rPr>
              <w:tab/>
            </w:r>
            <w:r>
              <w:rPr>
                <w:webHidden/>
              </w:rPr>
              <w:fldChar w:fldCharType="begin"/>
            </w:r>
            <w:r>
              <w:rPr>
                <w:webHidden/>
              </w:rPr>
              <w:instrText xml:space="preserve"> PAGEREF _Toc216384688 \h </w:instrText>
            </w:r>
            <w:r>
              <w:rPr>
                <w:webHidden/>
              </w:rPr>
            </w:r>
            <w:r>
              <w:rPr>
                <w:webHidden/>
              </w:rPr>
              <w:fldChar w:fldCharType="separate"/>
            </w:r>
            <w:r>
              <w:rPr>
                <w:webHidden/>
              </w:rPr>
              <w:t>10</w:t>
            </w:r>
            <w:r>
              <w:rPr>
                <w:webHidden/>
              </w:rPr>
              <w:fldChar w:fldCharType="end"/>
            </w:r>
          </w:hyperlink>
        </w:p>
        <w:p w14:paraId="5BBE0E9A" w14:textId="2256CD7C" w:rsidR="00FC2DA4" w:rsidRDefault="00FC2DA4">
          <w:pPr>
            <w:pStyle w:val="TM3"/>
            <w:tabs>
              <w:tab w:val="right" w:leader="dot" w:pos="9396"/>
            </w:tabs>
            <w:rPr>
              <w:rFonts w:eastAsiaTheme="minorEastAsia"/>
              <w:noProof/>
              <w:kern w:val="2"/>
              <w:lang w:val="fr-FR" w:eastAsia="fr-FR"/>
              <w14:ligatures w14:val="standardContextual"/>
            </w:rPr>
          </w:pPr>
          <w:hyperlink w:anchor="_Toc216384689" w:history="1">
            <w:r w:rsidRPr="003D50F7">
              <w:rPr>
                <w:rStyle w:val="Lienhypertexte"/>
                <w:noProof/>
              </w:rPr>
              <w:t>3.3. SUPPORT TECHNIQUE / BUREAUTIQUE</w:t>
            </w:r>
            <w:r>
              <w:rPr>
                <w:noProof/>
                <w:webHidden/>
              </w:rPr>
              <w:tab/>
            </w:r>
            <w:r>
              <w:rPr>
                <w:noProof/>
                <w:webHidden/>
              </w:rPr>
              <w:fldChar w:fldCharType="begin"/>
            </w:r>
            <w:r>
              <w:rPr>
                <w:noProof/>
                <w:webHidden/>
              </w:rPr>
              <w:instrText xml:space="preserve"> PAGEREF _Toc216384689 \h </w:instrText>
            </w:r>
            <w:r>
              <w:rPr>
                <w:noProof/>
                <w:webHidden/>
              </w:rPr>
            </w:r>
            <w:r>
              <w:rPr>
                <w:noProof/>
                <w:webHidden/>
              </w:rPr>
              <w:fldChar w:fldCharType="separate"/>
            </w:r>
            <w:r>
              <w:rPr>
                <w:noProof/>
                <w:webHidden/>
              </w:rPr>
              <w:t>10</w:t>
            </w:r>
            <w:r>
              <w:rPr>
                <w:noProof/>
                <w:webHidden/>
              </w:rPr>
              <w:fldChar w:fldCharType="end"/>
            </w:r>
          </w:hyperlink>
        </w:p>
        <w:p w14:paraId="25431851" w14:textId="18AE035B" w:rsidR="00FC2DA4" w:rsidRDefault="00FC2DA4" w:rsidP="00FC2DA4">
          <w:pPr>
            <w:pStyle w:val="TM2"/>
            <w:rPr>
              <w:rFonts w:eastAsiaTheme="minorEastAsia"/>
              <w:kern w:val="2"/>
              <w:lang w:val="fr-FR" w:eastAsia="fr-FR"/>
              <w14:ligatures w14:val="standardContextual"/>
            </w:rPr>
          </w:pPr>
          <w:hyperlink w:anchor="_Toc216384690" w:history="1">
            <w:r w:rsidRPr="003D50F7">
              <w:rPr>
                <w:rStyle w:val="Lienhypertexte"/>
              </w:rPr>
              <w:t>•</w:t>
            </w:r>
            <w:r>
              <w:rPr>
                <w:rFonts w:eastAsiaTheme="minorEastAsia"/>
                <w:kern w:val="2"/>
                <w:lang w:val="fr-FR" w:eastAsia="fr-FR"/>
                <w14:ligatures w14:val="standardContextual"/>
              </w:rPr>
              <w:tab/>
            </w:r>
            <w:r w:rsidRPr="003D50F7">
              <w:rPr>
                <w:rStyle w:val="Lienhypertexte"/>
              </w:rPr>
              <w:t>Satisfaction clients : Support plus efficace</w:t>
            </w:r>
            <w:r>
              <w:rPr>
                <w:webHidden/>
              </w:rPr>
              <w:tab/>
            </w:r>
            <w:r>
              <w:rPr>
                <w:webHidden/>
              </w:rPr>
              <w:fldChar w:fldCharType="begin"/>
            </w:r>
            <w:r>
              <w:rPr>
                <w:webHidden/>
              </w:rPr>
              <w:instrText xml:space="preserve"> PAGEREF _Toc216384690 \h </w:instrText>
            </w:r>
            <w:r>
              <w:rPr>
                <w:webHidden/>
              </w:rPr>
            </w:r>
            <w:r>
              <w:rPr>
                <w:webHidden/>
              </w:rPr>
              <w:fldChar w:fldCharType="separate"/>
            </w:r>
            <w:r>
              <w:rPr>
                <w:webHidden/>
              </w:rPr>
              <w:t>12</w:t>
            </w:r>
            <w:r>
              <w:rPr>
                <w:webHidden/>
              </w:rPr>
              <w:fldChar w:fldCharType="end"/>
            </w:r>
          </w:hyperlink>
        </w:p>
        <w:p w14:paraId="1A08A442" w14:textId="724272F5" w:rsidR="00FC2DA4" w:rsidRDefault="00FC2DA4">
          <w:pPr>
            <w:pStyle w:val="TM3"/>
            <w:tabs>
              <w:tab w:val="right" w:leader="dot" w:pos="9396"/>
            </w:tabs>
            <w:rPr>
              <w:rFonts w:eastAsiaTheme="minorEastAsia"/>
              <w:noProof/>
              <w:kern w:val="2"/>
              <w:lang w:val="fr-FR" w:eastAsia="fr-FR"/>
              <w14:ligatures w14:val="standardContextual"/>
            </w:rPr>
          </w:pPr>
          <w:hyperlink w:anchor="_Toc216384691" w:history="1">
            <w:r w:rsidRPr="003D50F7">
              <w:rPr>
                <w:rStyle w:val="Lienhypertexte"/>
                <w:noProof/>
              </w:rPr>
              <w:t>3.4. MARKETING / COMMUNICATION</w:t>
            </w:r>
            <w:r>
              <w:rPr>
                <w:noProof/>
                <w:webHidden/>
              </w:rPr>
              <w:tab/>
            </w:r>
            <w:r>
              <w:rPr>
                <w:noProof/>
                <w:webHidden/>
              </w:rPr>
              <w:fldChar w:fldCharType="begin"/>
            </w:r>
            <w:r>
              <w:rPr>
                <w:noProof/>
                <w:webHidden/>
              </w:rPr>
              <w:instrText xml:space="preserve"> PAGEREF _Toc216384691 \h </w:instrText>
            </w:r>
            <w:r>
              <w:rPr>
                <w:noProof/>
                <w:webHidden/>
              </w:rPr>
            </w:r>
            <w:r>
              <w:rPr>
                <w:noProof/>
                <w:webHidden/>
              </w:rPr>
              <w:fldChar w:fldCharType="separate"/>
            </w:r>
            <w:r>
              <w:rPr>
                <w:noProof/>
                <w:webHidden/>
              </w:rPr>
              <w:t>12</w:t>
            </w:r>
            <w:r>
              <w:rPr>
                <w:noProof/>
                <w:webHidden/>
              </w:rPr>
              <w:fldChar w:fldCharType="end"/>
            </w:r>
          </w:hyperlink>
        </w:p>
        <w:p w14:paraId="589240BB" w14:textId="2C4B268B" w:rsidR="00FC2DA4" w:rsidRDefault="00FC2DA4" w:rsidP="00FC2DA4">
          <w:pPr>
            <w:pStyle w:val="TM2"/>
            <w:rPr>
              <w:rFonts w:eastAsiaTheme="minorEastAsia"/>
              <w:kern w:val="2"/>
              <w:lang w:val="fr-FR" w:eastAsia="fr-FR"/>
              <w14:ligatures w14:val="standardContextual"/>
            </w:rPr>
          </w:pPr>
          <w:hyperlink w:anchor="_Toc216384692" w:history="1">
            <w:r w:rsidRPr="003D50F7">
              <w:rPr>
                <w:rStyle w:val="Lienhypertexte"/>
              </w:rPr>
              <w:t>•</w:t>
            </w:r>
            <w:r>
              <w:rPr>
                <w:rFonts w:eastAsiaTheme="minorEastAsia"/>
                <w:kern w:val="2"/>
                <w:lang w:val="fr-FR" w:eastAsia="fr-FR"/>
                <w14:ligatures w14:val="standardContextual"/>
              </w:rPr>
              <w:tab/>
            </w:r>
            <w:r w:rsidRPr="003D50F7">
              <w:rPr>
                <w:rStyle w:val="Lienhypertexte"/>
              </w:rPr>
              <w:t>Image marque : Contenus de qualité supérieure</w:t>
            </w:r>
            <w:r>
              <w:rPr>
                <w:webHidden/>
              </w:rPr>
              <w:tab/>
            </w:r>
            <w:r>
              <w:rPr>
                <w:webHidden/>
              </w:rPr>
              <w:fldChar w:fldCharType="begin"/>
            </w:r>
            <w:r>
              <w:rPr>
                <w:webHidden/>
              </w:rPr>
              <w:instrText xml:space="preserve"> PAGEREF _Toc216384692 \h </w:instrText>
            </w:r>
            <w:r>
              <w:rPr>
                <w:webHidden/>
              </w:rPr>
            </w:r>
            <w:r>
              <w:rPr>
                <w:webHidden/>
              </w:rPr>
              <w:fldChar w:fldCharType="separate"/>
            </w:r>
            <w:r>
              <w:rPr>
                <w:webHidden/>
              </w:rPr>
              <w:t>13</w:t>
            </w:r>
            <w:r>
              <w:rPr>
                <w:webHidden/>
              </w:rPr>
              <w:fldChar w:fldCharType="end"/>
            </w:r>
          </w:hyperlink>
        </w:p>
        <w:p w14:paraId="7DCA2E15" w14:textId="0D8736FA" w:rsidR="00FC2DA4" w:rsidRDefault="00FC2DA4">
          <w:pPr>
            <w:pStyle w:val="TM3"/>
            <w:tabs>
              <w:tab w:val="right" w:leader="dot" w:pos="9396"/>
            </w:tabs>
            <w:rPr>
              <w:rFonts w:eastAsiaTheme="minorEastAsia"/>
              <w:noProof/>
              <w:kern w:val="2"/>
              <w:lang w:val="fr-FR" w:eastAsia="fr-FR"/>
              <w14:ligatures w14:val="standardContextual"/>
            </w:rPr>
          </w:pPr>
          <w:hyperlink w:anchor="_Toc216384693" w:history="1">
            <w:r w:rsidRPr="003D50F7">
              <w:rPr>
                <w:rStyle w:val="Lienhypertexte"/>
                <w:noProof/>
              </w:rPr>
              <w:t>3.5. ADMINISTRATION / COMPTABILITÉ</w:t>
            </w:r>
            <w:r>
              <w:rPr>
                <w:noProof/>
                <w:webHidden/>
              </w:rPr>
              <w:tab/>
            </w:r>
            <w:r>
              <w:rPr>
                <w:noProof/>
                <w:webHidden/>
              </w:rPr>
              <w:fldChar w:fldCharType="begin"/>
            </w:r>
            <w:r>
              <w:rPr>
                <w:noProof/>
                <w:webHidden/>
              </w:rPr>
              <w:instrText xml:space="preserve"> PAGEREF _Toc216384693 \h </w:instrText>
            </w:r>
            <w:r>
              <w:rPr>
                <w:noProof/>
                <w:webHidden/>
              </w:rPr>
            </w:r>
            <w:r>
              <w:rPr>
                <w:noProof/>
                <w:webHidden/>
              </w:rPr>
              <w:fldChar w:fldCharType="separate"/>
            </w:r>
            <w:r>
              <w:rPr>
                <w:noProof/>
                <w:webHidden/>
              </w:rPr>
              <w:t>13</w:t>
            </w:r>
            <w:r>
              <w:rPr>
                <w:noProof/>
                <w:webHidden/>
              </w:rPr>
              <w:fldChar w:fldCharType="end"/>
            </w:r>
          </w:hyperlink>
        </w:p>
        <w:p w14:paraId="5056C7E6" w14:textId="29F3E486" w:rsidR="00FC2DA4" w:rsidRDefault="00FC2DA4" w:rsidP="00FC2DA4">
          <w:pPr>
            <w:pStyle w:val="TM2"/>
            <w:rPr>
              <w:rFonts w:eastAsiaTheme="minorEastAsia"/>
              <w:kern w:val="2"/>
              <w:lang w:val="fr-FR" w:eastAsia="fr-FR"/>
              <w14:ligatures w14:val="standardContextual"/>
            </w:rPr>
          </w:pPr>
          <w:hyperlink w:anchor="_Toc216384694" w:history="1">
            <w:r w:rsidRPr="003D50F7">
              <w:rPr>
                <w:rStyle w:val="Lienhypertexte"/>
              </w:rPr>
              <w:t>•</w:t>
            </w:r>
            <w:r>
              <w:rPr>
                <w:rFonts w:eastAsiaTheme="minorEastAsia"/>
                <w:kern w:val="2"/>
                <w:lang w:val="fr-FR" w:eastAsia="fr-FR"/>
                <w14:ligatures w14:val="standardContextual"/>
              </w:rPr>
              <w:tab/>
            </w:r>
            <w:r w:rsidRPr="003D50F7">
              <w:rPr>
                <w:rStyle w:val="Lienhypertexte"/>
              </w:rPr>
              <w:t>Sérénité : Outils fiables pour missions critiques</w:t>
            </w:r>
            <w:r>
              <w:rPr>
                <w:webHidden/>
              </w:rPr>
              <w:tab/>
            </w:r>
            <w:r>
              <w:rPr>
                <w:webHidden/>
              </w:rPr>
              <w:fldChar w:fldCharType="begin"/>
            </w:r>
            <w:r>
              <w:rPr>
                <w:webHidden/>
              </w:rPr>
              <w:instrText xml:space="preserve"> PAGEREF _Toc216384694 \h </w:instrText>
            </w:r>
            <w:r>
              <w:rPr>
                <w:webHidden/>
              </w:rPr>
            </w:r>
            <w:r>
              <w:rPr>
                <w:webHidden/>
              </w:rPr>
              <w:fldChar w:fldCharType="separate"/>
            </w:r>
            <w:r>
              <w:rPr>
                <w:webHidden/>
              </w:rPr>
              <w:t>15</w:t>
            </w:r>
            <w:r>
              <w:rPr>
                <w:webHidden/>
              </w:rPr>
              <w:fldChar w:fldCharType="end"/>
            </w:r>
          </w:hyperlink>
        </w:p>
        <w:p w14:paraId="2C3FAE87" w14:textId="7542F9BA" w:rsidR="00FC2DA4" w:rsidRDefault="00FC2DA4">
          <w:pPr>
            <w:pStyle w:val="TM3"/>
            <w:tabs>
              <w:tab w:val="right" w:leader="dot" w:pos="9396"/>
            </w:tabs>
            <w:rPr>
              <w:rFonts w:eastAsiaTheme="minorEastAsia"/>
              <w:noProof/>
              <w:kern w:val="2"/>
              <w:lang w:val="fr-FR" w:eastAsia="fr-FR"/>
              <w14:ligatures w14:val="standardContextual"/>
            </w:rPr>
          </w:pPr>
          <w:hyperlink w:anchor="_Toc216384695" w:history="1">
            <w:r w:rsidRPr="003D50F7">
              <w:rPr>
                <w:rStyle w:val="Lienhypertexte"/>
                <w:noProof/>
              </w:rPr>
              <w:t>3.6. INFRASTRUCTURE &amp; RÉSEAU</w:t>
            </w:r>
            <w:r>
              <w:rPr>
                <w:noProof/>
                <w:webHidden/>
              </w:rPr>
              <w:tab/>
            </w:r>
            <w:r>
              <w:rPr>
                <w:noProof/>
                <w:webHidden/>
              </w:rPr>
              <w:fldChar w:fldCharType="begin"/>
            </w:r>
            <w:r>
              <w:rPr>
                <w:noProof/>
                <w:webHidden/>
              </w:rPr>
              <w:instrText xml:space="preserve"> PAGEREF _Toc216384695 \h </w:instrText>
            </w:r>
            <w:r>
              <w:rPr>
                <w:noProof/>
                <w:webHidden/>
              </w:rPr>
            </w:r>
            <w:r>
              <w:rPr>
                <w:noProof/>
                <w:webHidden/>
              </w:rPr>
              <w:fldChar w:fldCharType="separate"/>
            </w:r>
            <w:r>
              <w:rPr>
                <w:noProof/>
                <w:webHidden/>
              </w:rPr>
              <w:t>15</w:t>
            </w:r>
            <w:r>
              <w:rPr>
                <w:noProof/>
                <w:webHidden/>
              </w:rPr>
              <w:fldChar w:fldCharType="end"/>
            </w:r>
          </w:hyperlink>
        </w:p>
        <w:p w14:paraId="22174112" w14:textId="533A90AD" w:rsidR="00FC2DA4" w:rsidRDefault="00FC2DA4" w:rsidP="00FC2DA4">
          <w:pPr>
            <w:pStyle w:val="TM2"/>
            <w:rPr>
              <w:rFonts w:eastAsiaTheme="minorEastAsia"/>
              <w:kern w:val="2"/>
              <w:lang w:val="fr-FR" w:eastAsia="fr-FR"/>
              <w14:ligatures w14:val="standardContextual"/>
            </w:rPr>
          </w:pPr>
          <w:hyperlink w:anchor="_Toc216384696" w:history="1">
            <w:r w:rsidRPr="003D50F7">
              <w:rPr>
                <w:rStyle w:val="Lienhypertexte"/>
              </w:rPr>
              <w:t>•</w:t>
            </w:r>
            <w:r>
              <w:rPr>
                <w:rFonts w:eastAsiaTheme="minorEastAsia"/>
                <w:kern w:val="2"/>
                <w:lang w:val="fr-FR" w:eastAsia="fr-FR"/>
                <w14:ligatures w14:val="standardContextual"/>
              </w:rPr>
              <w:tab/>
            </w:r>
            <w:r w:rsidRPr="003D50F7">
              <w:rPr>
                <w:rStyle w:val="Lienhypertexte"/>
              </w:rPr>
              <w:t>Expertise : Outils professionnels pour équipe technique</w:t>
            </w:r>
            <w:r>
              <w:rPr>
                <w:webHidden/>
              </w:rPr>
              <w:tab/>
            </w:r>
            <w:r>
              <w:rPr>
                <w:webHidden/>
              </w:rPr>
              <w:fldChar w:fldCharType="begin"/>
            </w:r>
            <w:r>
              <w:rPr>
                <w:webHidden/>
              </w:rPr>
              <w:instrText xml:space="preserve"> PAGEREF _Toc216384696 \h </w:instrText>
            </w:r>
            <w:r>
              <w:rPr>
                <w:webHidden/>
              </w:rPr>
            </w:r>
            <w:r>
              <w:rPr>
                <w:webHidden/>
              </w:rPr>
              <w:fldChar w:fldCharType="separate"/>
            </w:r>
            <w:r>
              <w:rPr>
                <w:webHidden/>
              </w:rPr>
              <w:t>16</w:t>
            </w:r>
            <w:r>
              <w:rPr>
                <w:webHidden/>
              </w:rPr>
              <w:fldChar w:fldCharType="end"/>
            </w:r>
          </w:hyperlink>
        </w:p>
        <w:p w14:paraId="712802B6" w14:textId="428CA5D6" w:rsidR="00FC2DA4" w:rsidRDefault="00FC2DA4">
          <w:pPr>
            <w:pStyle w:val="TM3"/>
            <w:tabs>
              <w:tab w:val="right" w:leader="dot" w:pos="9396"/>
            </w:tabs>
            <w:rPr>
              <w:rFonts w:eastAsiaTheme="minorEastAsia"/>
              <w:noProof/>
              <w:kern w:val="2"/>
              <w:lang w:val="fr-FR" w:eastAsia="fr-FR"/>
              <w14:ligatures w14:val="standardContextual"/>
            </w:rPr>
          </w:pPr>
          <w:hyperlink w:anchor="_Toc216384697" w:history="1">
            <w:r w:rsidRPr="003D50F7">
              <w:rPr>
                <w:rStyle w:val="Lienhypertexte"/>
                <w:noProof/>
              </w:rPr>
              <w:t>3.7. DIRECTION</w:t>
            </w:r>
            <w:r>
              <w:rPr>
                <w:noProof/>
                <w:webHidden/>
              </w:rPr>
              <w:tab/>
            </w:r>
            <w:r>
              <w:rPr>
                <w:noProof/>
                <w:webHidden/>
              </w:rPr>
              <w:fldChar w:fldCharType="begin"/>
            </w:r>
            <w:r>
              <w:rPr>
                <w:noProof/>
                <w:webHidden/>
              </w:rPr>
              <w:instrText xml:space="preserve"> PAGEREF _Toc216384697 \h </w:instrText>
            </w:r>
            <w:r>
              <w:rPr>
                <w:noProof/>
                <w:webHidden/>
              </w:rPr>
            </w:r>
            <w:r>
              <w:rPr>
                <w:noProof/>
                <w:webHidden/>
              </w:rPr>
              <w:fldChar w:fldCharType="separate"/>
            </w:r>
            <w:r>
              <w:rPr>
                <w:noProof/>
                <w:webHidden/>
              </w:rPr>
              <w:t>16</w:t>
            </w:r>
            <w:r>
              <w:rPr>
                <w:noProof/>
                <w:webHidden/>
              </w:rPr>
              <w:fldChar w:fldCharType="end"/>
            </w:r>
          </w:hyperlink>
        </w:p>
        <w:p w14:paraId="26FD02A5" w14:textId="58415E88" w:rsidR="00FC2DA4" w:rsidRDefault="00FC2DA4" w:rsidP="00FC2DA4">
          <w:pPr>
            <w:pStyle w:val="TM2"/>
            <w:rPr>
              <w:rFonts w:eastAsiaTheme="minorEastAsia"/>
              <w:kern w:val="2"/>
              <w:lang w:val="fr-FR" w:eastAsia="fr-FR"/>
              <w14:ligatures w14:val="standardContextual"/>
            </w:rPr>
          </w:pPr>
          <w:hyperlink w:anchor="_Toc216384698" w:history="1">
            <w:r w:rsidRPr="003D50F7">
              <w:rPr>
                <w:rStyle w:val="Lienhypertexte"/>
              </w:rPr>
              <w:t>•</w:t>
            </w:r>
            <w:r>
              <w:rPr>
                <w:rFonts w:eastAsiaTheme="minorEastAsia"/>
                <w:kern w:val="2"/>
                <w:lang w:val="fr-FR" w:eastAsia="fr-FR"/>
                <w14:ligatures w14:val="standardContextual"/>
              </w:rPr>
              <w:tab/>
            </w:r>
            <w:r w:rsidRPr="003D50F7">
              <w:rPr>
                <w:rStyle w:val="Lienhypertexte"/>
              </w:rPr>
              <w:t>Image : Matériel professionnel représentatif</w:t>
            </w:r>
            <w:r>
              <w:rPr>
                <w:webHidden/>
              </w:rPr>
              <w:tab/>
            </w:r>
            <w:r>
              <w:rPr>
                <w:webHidden/>
              </w:rPr>
              <w:fldChar w:fldCharType="begin"/>
            </w:r>
            <w:r>
              <w:rPr>
                <w:webHidden/>
              </w:rPr>
              <w:instrText xml:space="preserve"> PAGEREF _Toc216384698 \h </w:instrText>
            </w:r>
            <w:r>
              <w:rPr>
                <w:webHidden/>
              </w:rPr>
            </w:r>
            <w:r>
              <w:rPr>
                <w:webHidden/>
              </w:rPr>
              <w:fldChar w:fldCharType="separate"/>
            </w:r>
            <w:r>
              <w:rPr>
                <w:webHidden/>
              </w:rPr>
              <w:t>18</w:t>
            </w:r>
            <w:r>
              <w:rPr>
                <w:webHidden/>
              </w:rPr>
              <w:fldChar w:fldCharType="end"/>
            </w:r>
          </w:hyperlink>
        </w:p>
        <w:p w14:paraId="535B379A" w14:textId="1489A0BA" w:rsidR="00FC2DA4" w:rsidRDefault="00FC2DA4">
          <w:pPr>
            <w:pStyle w:val="TM3"/>
            <w:tabs>
              <w:tab w:val="right" w:leader="dot" w:pos="9396"/>
            </w:tabs>
            <w:rPr>
              <w:rFonts w:eastAsiaTheme="minorEastAsia"/>
              <w:noProof/>
              <w:kern w:val="2"/>
              <w:lang w:val="fr-FR" w:eastAsia="fr-FR"/>
              <w14:ligatures w14:val="standardContextual"/>
            </w:rPr>
          </w:pPr>
          <w:hyperlink w:anchor="_Toc216384699" w:history="1">
            <w:r w:rsidRPr="003D50F7">
              <w:rPr>
                <w:rStyle w:val="Lienhypertexte"/>
                <w:noProof/>
              </w:rPr>
              <w:t>3.8. ACCESSIBILITÉ (MALVOYANT)</w:t>
            </w:r>
            <w:r>
              <w:rPr>
                <w:noProof/>
                <w:webHidden/>
              </w:rPr>
              <w:tab/>
            </w:r>
            <w:r>
              <w:rPr>
                <w:noProof/>
                <w:webHidden/>
              </w:rPr>
              <w:fldChar w:fldCharType="begin"/>
            </w:r>
            <w:r>
              <w:rPr>
                <w:noProof/>
                <w:webHidden/>
              </w:rPr>
              <w:instrText xml:space="preserve"> PAGEREF _Toc216384699 \h </w:instrText>
            </w:r>
            <w:r>
              <w:rPr>
                <w:noProof/>
                <w:webHidden/>
              </w:rPr>
            </w:r>
            <w:r>
              <w:rPr>
                <w:noProof/>
                <w:webHidden/>
              </w:rPr>
              <w:fldChar w:fldCharType="separate"/>
            </w:r>
            <w:r>
              <w:rPr>
                <w:noProof/>
                <w:webHidden/>
              </w:rPr>
              <w:t>18</w:t>
            </w:r>
            <w:r>
              <w:rPr>
                <w:noProof/>
                <w:webHidden/>
              </w:rPr>
              <w:fldChar w:fldCharType="end"/>
            </w:r>
          </w:hyperlink>
        </w:p>
        <w:p w14:paraId="6D70E99B" w14:textId="198A8802" w:rsidR="00FC2DA4" w:rsidRDefault="00FC2DA4">
          <w:pPr>
            <w:pStyle w:val="TM3"/>
            <w:tabs>
              <w:tab w:val="right" w:leader="dot" w:pos="9396"/>
            </w:tabs>
            <w:rPr>
              <w:rFonts w:eastAsiaTheme="minorEastAsia"/>
              <w:noProof/>
              <w:kern w:val="2"/>
              <w:lang w:val="fr-FR" w:eastAsia="fr-FR"/>
              <w14:ligatures w14:val="standardContextual"/>
            </w:rPr>
          </w:pPr>
          <w:hyperlink w:anchor="_Toc216384700" w:history="1">
            <w:r w:rsidRPr="003D50F7">
              <w:rPr>
                <w:rStyle w:val="Lienhypertexte"/>
                <w:noProof/>
              </w:rPr>
              <w:t>3.9. TOUS POSTES</w:t>
            </w:r>
            <w:r>
              <w:rPr>
                <w:noProof/>
                <w:webHidden/>
              </w:rPr>
              <w:tab/>
            </w:r>
            <w:r>
              <w:rPr>
                <w:noProof/>
                <w:webHidden/>
              </w:rPr>
              <w:fldChar w:fldCharType="begin"/>
            </w:r>
            <w:r>
              <w:rPr>
                <w:noProof/>
                <w:webHidden/>
              </w:rPr>
              <w:instrText xml:space="preserve"> PAGEREF _Toc216384700 \h </w:instrText>
            </w:r>
            <w:r>
              <w:rPr>
                <w:noProof/>
                <w:webHidden/>
              </w:rPr>
            </w:r>
            <w:r>
              <w:rPr>
                <w:noProof/>
                <w:webHidden/>
              </w:rPr>
              <w:fldChar w:fldCharType="separate"/>
            </w:r>
            <w:r>
              <w:rPr>
                <w:noProof/>
                <w:webHidden/>
              </w:rPr>
              <w:t>21</w:t>
            </w:r>
            <w:r>
              <w:rPr>
                <w:noProof/>
                <w:webHidden/>
              </w:rPr>
              <w:fldChar w:fldCharType="end"/>
            </w:r>
          </w:hyperlink>
        </w:p>
        <w:p w14:paraId="1FBED745" w14:textId="2BA0C60B" w:rsidR="00FC2DA4" w:rsidRDefault="00FC2DA4" w:rsidP="00FC2DA4">
          <w:pPr>
            <w:pStyle w:val="TM2"/>
            <w:rPr>
              <w:rFonts w:eastAsiaTheme="minorEastAsia"/>
              <w:kern w:val="2"/>
              <w:lang w:val="fr-FR" w:eastAsia="fr-FR"/>
              <w14:ligatures w14:val="standardContextual"/>
            </w:rPr>
          </w:pPr>
          <w:hyperlink w:anchor="_Toc216384701" w:history="1">
            <w:r w:rsidRPr="003D50F7">
              <w:rPr>
                <w:rStyle w:val="Lienhypertexte"/>
              </w:rPr>
              <w:t>Bénéfices attendus pour ce département.</w:t>
            </w:r>
            <w:r>
              <w:rPr>
                <w:webHidden/>
              </w:rPr>
              <w:tab/>
            </w:r>
            <w:r>
              <w:rPr>
                <w:webHidden/>
              </w:rPr>
              <w:fldChar w:fldCharType="begin"/>
            </w:r>
            <w:r>
              <w:rPr>
                <w:webHidden/>
              </w:rPr>
              <w:instrText xml:space="preserve"> PAGEREF _Toc216384701 \h </w:instrText>
            </w:r>
            <w:r>
              <w:rPr>
                <w:webHidden/>
              </w:rPr>
            </w:r>
            <w:r>
              <w:rPr>
                <w:webHidden/>
              </w:rPr>
              <w:fldChar w:fldCharType="separate"/>
            </w:r>
            <w:r>
              <w:rPr>
                <w:webHidden/>
              </w:rPr>
              <w:t>22</w:t>
            </w:r>
            <w:r>
              <w:rPr>
                <w:webHidden/>
              </w:rPr>
              <w:fldChar w:fldCharType="end"/>
            </w:r>
          </w:hyperlink>
        </w:p>
        <w:p w14:paraId="7755448F" w14:textId="41A39436" w:rsidR="00FC2DA4" w:rsidRDefault="00FC2DA4" w:rsidP="00FC2DA4">
          <w:pPr>
            <w:pStyle w:val="TM2"/>
            <w:rPr>
              <w:rFonts w:eastAsiaTheme="minorEastAsia"/>
              <w:kern w:val="2"/>
              <w:lang w:val="fr-FR" w:eastAsia="fr-FR"/>
              <w14:ligatures w14:val="standardContextual"/>
            </w:rPr>
          </w:pPr>
          <w:hyperlink w:anchor="_Toc216384702" w:history="1">
            <w:r w:rsidRPr="003D50F7">
              <w:rPr>
                <w:rStyle w:val="Lienhypertexte"/>
              </w:rPr>
              <w:t>4. SYNTHÈSE BUDGÉTAIRE</w:t>
            </w:r>
            <w:r>
              <w:rPr>
                <w:webHidden/>
              </w:rPr>
              <w:tab/>
            </w:r>
            <w:r>
              <w:rPr>
                <w:webHidden/>
              </w:rPr>
              <w:fldChar w:fldCharType="begin"/>
            </w:r>
            <w:r>
              <w:rPr>
                <w:webHidden/>
              </w:rPr>
              <w:instrText xml:space="preserve"> PAGEREF _Toc216384702 \h </w:instrText>
            </w:r>
            <w:r>
              <w:rPr>
                <w:webHidden/>
              </w:rPr>
            </w:r>
            <w:r>
              <w:rPr>
                <w:webHidden/>
              </w:rPr>
              <w:fldChar w:fldCharType="separate"/>
            </w:r>
            <w:r>
              <w:rPr>
                <w:webHidden/>
              </w:rPr>
              <w:t>22</w:t>
            </w:r>
            <w:r>
              <w:rPr>
                <w:webHidden/>
              </w:rPr>
              <w:fldChar w:fldCharType="end"/>
            </w:r>
          </w:hyperlink>
        </w:p>
        <w:p w14:paraId="1D3421A1" w14:textId="45C8EB79" w:rsidR="00FC2DA4" w:rsidRDefault="00FC2DA4">
          <w:pPr>
            <w:pStyle w:val="TM3"/>
            <w:tabs>
              <w:tab w:val="right" w:leader="dot" w:pos="9396"/>
            </w:tabs>
            <w:rPr>
              <w:rFonts w:eastAsiaTheme="minorEastAsia"/>
              <w:noProof/>
              <w:kern w:val="2"/>
              <w:lang w:val="fr-FR" w:eastAsia="fr-FR"/>
              <w14:ligatures w14:val="standardContextual"/>
            </w:rPr>
          </w:pPr>
          <w:hyperlink w:anchor="_Toc216384703" w:history="1">
            <w:r w:rsidRPr="003D50F7">
              <w:rPr>
                <w:rStyle w:val="Lienhypertexte"/>
                <w:noProof/>
              </w:rPr>
              <w:t>Répartition par département</w:t>
            </w:r>
            <w:r>
              <w:rPr>
                <w:noProof/>
                <w:webHidden/>
              </w:rPr>
              <w:tab/>
            </w:r>
            <w:r>
              <w:rPr>
                <w:noProof/>
                <w:webHidden/>
              </w:rPr>
              <w:fldChar w:fldCharType="begin"/>
            </w:r>
            <w:r>
              <w:rPr>
                <w:noProof/>
                <w:webHidden/>
              </w:rPr>
              <w:instrText xml:space="preserve"> PAGEREF _Toc216384703 \h </w:instrText>
            </w:r>
            <w:r>
              <w:rPr>
                <w:noProof/>
                <w:webHidden/>
              </w:rPr>
            </w:r>
            <w:r>
              <w:rPr>
                <w:noProof/>
                <w:webHidden/>
              </w:rPr>
              <w:fldChar w:fldCharType="separate"/>
            </w:r>
            <w:r>
              <w:rPr>
                <w:noProof/>
                <w:webHidden/>
              </w:rPr>
              <w:t>22</w:t>
            </w:r>
            <w:r>
              <w:rPr>
                <w:noProof/>
                <w:webHidden/>
              </w:rPr>
              <w:fldChar w:fldCharType="end"/>
            </w:r>
          </w:hyperlink>
        </w:p>
        <w:p w14:paraId="73FAE4BE" w14:textId="0130B557" w:rsidR="00FC2DA4" w:rsidRDefault="00FC2DA4">
          <w:pPr>
            <w:pStyle w:val="TM3"/>
            <w:tabs>
              <w:tab w:val="right" w:leader="dot" w:pos="9396"/>
            </w:tabs>
            <w:rPr>
              <w:rFonts w:eastAsiaTheme="minorEastAsia"/>
              <w:noProof/>
              <w:kern w:val="2"/>
              <w:lang w:val="fr-FR" w:eastAsia="fr-FR"/>
              <w14:ligatures w14:val="standardContextual"/>
            </w:rPr>
          </w:pPr>
          <w:hyperlink w:anchor="_Toc216384704" w:history="1">
            <w:r w:rsidRPr="003D50F7">
              <w:rPr>
                <w:rStyle w:val="Lienhypertexte"/>
                <w:noProof/>
              </w:rPr>
              <w:t>Analyse financière</w:t>
            </w:r>
            <w:r>
              <w:rPr>
                <w:noProof/>
                <w:webHidden/>
              </w:rPr>
              <w:tab/>
            </w:r>
            <w:r>
              <w:rPr>
                <w:noProof/>
                <w:webHidden/>
              </w:rPr>
              <w:fldChar w:fldCharType="begin"/>
            </w:r>
            <w:r>
              <w:rPr>
                <w:noProof/>
                <w:webHidden/>
              </w:rPr>
              <w:instrText xml:space="preserve"> PAGEREF _Toc216384704 \h </w:instrText>
            </w:r>
            <w:r>
              <w:rPr>
                <w:noProof/>
                <w:webHidden/>
              </w:rPr>
            </w:r>
            <w:r>
              <w:rPr>
                <w:noProof/>
                <w:webHidden/>
              </w:rPr>
              <w:fldChar w:fldCharType="separate"/>
            </w:r>
            <w:r>
              <w:rPr>
                <w:noProof/>
                <w:webHidden/>
              </w:rPr>
              <w:t>22</w:t>
            </w:r>
            <w:r>
              <w:rPr>
                <w:noProof/>
                <w:webHidden/>
              </w:rPr>
              <w:fldChar w:fldCharType="end"/>
            </w:r>
          </w:hyperlink>
        </w:p>
        <w:p w14:paraId="7B264342" w14:textId="367BF01D" w:rsidR="00FC2DA4" w:rsidRDefault="00FC2DA4">
          <w:pPr>
            <w:pStyle w:val="TM3"/>
            <w:tabs>
              <w:tab w:val="right" w:leader="dot" w:pos="9396"/>
            </w:tabs>
            <w:rPr>
              <w:rFonts w:eastAsiaTheme="minorEastAsia"/>
              <w:noProof/>
              <w:kern w:val="2"/>
              <w:lang w:val="fr-FR" w:eastAsia="fr-FR"/>
              <w14:ligatures w14:val="standardContextual"/>
            </w:rPr>
          </w:pPr>
          <w:hyperlink w:anchor="_Toc216384705" w:history="1">
            <w:r w:rsidRPr="003D50F7">
              <w:rPr>
                <w:rStyle w:val="Lienhypertexte"/>
                <w:noProof/>
              </w:rPr>
              <w:t>RÉPARTITION PAR DÉPARTEMENT</w:t>
            </w:r>
            <w:r>
              <w:rPr>
                <w:noProof/>
                <w:webHidden/>
              </w:rPr>
              <w:tab/>
            </w:r>
            <w:r>
              <w:rPr>
                <w:noProof/>
                <w:webHidden/>
              </w:rPr>
              <w:fldChar w:fldCharType="begin"/>
            </w:r>
            <w:r>
              <w:rPr>
                <w:noProof/>
                <w:webHidden/>
              </w:rPr>
              <w:instrText xml:space="preserve"> PAGEREF _Toc216384705 \h </w:instrText>
            </w:r>
            <w:r>
              <w:rPr>
                <w:noProof/>
                <w:webHidden/>
              </w:rPr>
            </w:r>
            <w:r>
              <w:rPr>
                <w:noProof/>
                <w:webHidden/>
              </w:rPr>
              <w:fldChar w:fldCharType="separate"/>
            </w:r>
            <w:r>
              <w:rPr>
                <w:noProof/>
                <w:webHidden/>
              </w:rPr>
              <w:t>23</w:t>
            </w:r>
            <w:r>
              <w:rPr>
                <w:noProof/>
                <w:webHidden/>
              </w:rPr>
              <w:fldChar w:fldCharType="end"/>
            </w:r>
          </w:hyperlink>
        </w:p>
        <w:p w14:paraId="05EF2D19" w14:textId="516BDAE8" w:rsidR="00FC2DA4" w:rsidRDefault="00FC2DA4">
          <w:pPr>
            <w:pStyle w:val="TM3"/>
            <w:tabs>
              <w:tab w:val="right" w:leader="dot" w:pos="9396"/>
            </w:tabs>
            <w:rPr>
              <w:rFonts w:eastAsiaTheme="minorEastAsia"/>
              <w:noProof/>
              <w:kern w:val="2"/>
              <w:lang w:val="fr-FR" w:eastAsia="fr-FR"/>
              <w14:ligatures w14:val="standardContextual"/>
            </w:rPr>
          </w:pPr>
          <w:hyperlink w:anchor="_Toc216384706" w:history="1">
            <w:r w:rsidRPr="003D50F7">
              <w:rPr>
                <w:rStyle w:val="Lienhypertexte"/>
                <w:noProof/>
                <w:lang w:val="fr-FR"/>
              </w:rPr>
              <w:t>4. INFRASTRUCTURE RÉSEAU ET SÉCURITÉ</w:t>
            </w:r>
            <w:r>
              <w:rPr>
                <w:noProof/>
                <w:webHidden/>
              </w:rPr>
              <w:tab/>
            </w:r>
            <w:r>
              <w:rPr>
                <w:noProof/>
                <w:webHidden/>
              </w:rPr>
              <w:fldChar w:fldCharType="begin"/>
            </w:r>
            <w:r>
              <w:rPr>
                <w:noProof/>
                <w:webHidden/>
              </w:rPr>
              <w:instrText xml:space="preserve"> PAGEREF _Toc216384706 \h </w:instrText>
            </w:r>
            <w:r>
              <w:rPr>
                <w:noProof/>
                <w:webHidden/>
              </w:rPr>
            </w:r>
            <w:r>
              <w:rPr>
                <w:noProof/>
                <w:webHidden/>
              </w:rPr>
              <w:fldChar w:fldCharType="separate"/>
            </w:r>
            <w:r>
              <w:rPr>
                <w:noProof/>
                <w:webHidden/>
              </w:rPr>
              <w:t>23</w:t>
            </w:r>
            <w:r>
              <w:rPr>
                <w:noProof/>
                <w:webHidden/>
              </w:rPr>
              <w:fldChar w:fldCharType="end"/>
            </w:r>
          </w:hyperlink>
        </w:p>
        <w:p w14:paraId="43A1BDC5" w14:textId="3F7DB1ED" w:rsidR="00FC2DA4" w:rsidRDefault="00FC2DA4">
          <w:pPr>
            <w:pStyle w:val="TM3"/>
            <w:tabs>
              <w:tab w:val="right" w:leader="dot" w:pos="9396"/>
            </w:tabs>
            <w:rPr>
              <w:rFonts w:eastAsiaTheme="minorEastAsia"/>
              <w:noProof/>
              <w:kern w:val="2"/>
              <w:lang w:val="fr-FR" w:eastAsia="fr-FR"/>
              <w14:ligatures w14:val="standardContextual"/>
            </w:rPr>
          </w:pPr>
          <w:hyperlink w:anchor="_Toc216384707" w:history="1">
            <w:r w:rsidRPr="003D50F7">
              <w:rPr>
                <w:rStyle w:val="Lienhypertexte"/>
                <w:noProof/>
                <w:lang w:val="fr-FR"/>
              </w:rPr>
              <w:t>4.1. Architecture réseau proposée</w:t>
            </w:r>
            <w:r>
              <w:rPr>
                <w:noProof/>
                <w:webHidden/>
              </w:rPr>
              <w:tab/>
            </w:r>
            <w:r>
              <w:rPr>
                <w:noProof/>
                <w:webHidden/>
              </w:rPr>
              <w:fldChar w:fldCharType="begin"/>
            </w:r>
            <w:r>
              <w:rPr>
                <w:noProof/>
                <w:webHidden/>
              </w:rPr>
              <w:instrText xml:space="preserve"> PAGEREF _Toc216384707 \h </w:instrText>
            </w:r>
            <w:r>
              <w:rPr>
                <w:noProof/>
                <w:webHidden/>
              </w:rPr>
            </w:r>
            <w:r>
              <w:rPr>
                <w:noProof/>
                <w:webHidden/>
              </w:rPr>
              <w:fldChar w:fldCharType="separate"/>
            </w:r>
            <w:r>
              <w:rPr>
                <w:noProof/>
                <w:webHidden/>
              </w:rPr>
              <w:t>23</w:t>
            </w:r>
            <w:r>
              <w:rPr>
                <w:noProof/>
                <w:webHidden/>
              </w:rPr>
              <w:fldChar w:fldCharType="end"/>
            </w:r>
          </w:hyperlink>
        </w:p>
        <w:p w14:paraId="2EFA166B" w14:textId="5E9CE2F8" w:rsidR="00FC2DA4" w:rsidRDefault="00FC2DA4">
          <w:pPr>
            <w:pStyle w:val="TM3"/>
            <w:tabs>
              <w:tab w:val="right" w:leader="dot" w:pos="9396"/>
            </w:tabs>
            <w:rPr>
              <w:rFonts w:eastAsiaTheme="minorEastAsia"/>
              <w:noProof/>
              <w:kern w:val="2"/>
              <w:lang w:val="fr-FR" w:eastAsia="fr-FR"/>
              <w14:ligatures w14:val="standardContextual"/>
            </w:rPr>
          </w:pPr>
          <w:hyperlink w:anchor="_Toc216384708" w:history="1">
            <w:r w:rsidRPr="003D50F7">
              <w:rPr>
                <w:rStyle w:val="Lienhypertexte"/>
                <w:noProof/>
              </w:rPr>
              <w:t>4.2. Équipements réseau et interconnexion</w:t>
            </w:r>
            <w:r>
              <w:rPr>
                <w:noProof/>
                <w:webHidden/>
              </w:rPr>
              <w:tab/>
            </w:r>
            <w:r>
              <w:rPr>
                <w:noProof/>
                <w:webHidden/>
              </w:rPr>
              <w:fldChar w:fldCharType="begin"/>
            </w:r>
            <w:r>
              <w:rPr>
                <w:noProof/>
                <w:webHidden/>
              </w:rPr>
              <w:instrText xml:space="preserve"> PAGEREF _Toc216384708 \h </w:instrText>
            </w:r>
            <w:r>
              <w:rPr>
                <w:noProof/>
                <w:webHidden/>
              </w:rPr>
            </w:r>
            <w:r>
              <w:rPr>
                <w:noProof/>
                <w:webHidden/>
              </w:rPr>
              <w:fldChar w:fldCharType="separate"/>
            </w:r>
            <w:r>
              <w:rPr>
                <w:noProof/>
                <w:webHidden/>
              </w:rPr>
              <w:t>23</w:t>
            </w:r>
            <w:r>
              <w:rPr>
                <w:noProof/>
                <w:webHidden/>
              </w:rPr>
              <w:fldChar w:fldCharType="end"/>
            </w:r>
          </w:hyperlink>
        </w:p>
        <w:p w14:paraId="4B3AD745" w14:textId="25562EA9" w:rsidR="00FC2DA4" w:rsidRDefault="00FC2DA4">
          <w:pPr>
            <w:pStyle w:val="TM3"/>
            <w:tabs>
              <w:tab w:val="right" w:leader="dot" w:pos="9396"/>
            </w:tabs>
            <w:rPr>
              <w:rFonts w:eastAsiaTheme="minorEastAsia"/>
              <w:noProof/>
              <w:kern w:val="2"/>
              <w:lang w:val="fr-FR" w:eastAsia="fr-FR"/>
              <w14:ligatures w14:val="standardContextual"/>
            </w:rPr>
          </w:pPr>
          <w:hyperlink w:anchor="_Toc216384709" w:history="1">
            <w:r w:rsidRPr="003D50F7">
              <w:rPr>
                <w:rStyle w:val="Lienhypertexte"/>
                <w:noProof/>
              </w:rPr>
              <w:t>4.3. Stratégie de cybersécurité</w:t>
            </w:r>
            <w:r>
              <w:rPr>
                <w:noProof/>
                <w:webHidden/>
              </w:rPr>
              <w:tab/>
            </w:r>
            <w:r>
              <w:rPr>
                <w:noProof/>
                <w:webHidden/>
              </w:rPr>
              <w:fldChar w:fldCharType="begin"/>
            </w:r>
            <w:r>
              <w:rPr>
                <w:noProof/>
                <w:webHidden/>
              </w:rPr>
              <w:instrText xml:space="preserve"> PAGEREF _Toc216384709 \h </w:instrText>
            </w:r>
            <w:r>
              <w:rPr>
                <w:noProof/>
                <w:webHidden/>
              </w:rPr>
            </w:r>
            <w:r>
              <w:rPr>
                <w:noProof/>
                <w:webHidden/>
              </w:rPr>
              <w:fldChar w:fldCharType="separate"/>
            </w:r>
            <w:r>
              <w:rPr>
                <w:noProof/>
                <w:webHidden/>
              </w:rPr>
              <w:t>24</w:t>
            </w:r>
            <w:r>
              <w:rPr>
                <w:noProof/>
                <w:webHidden/>
              </w:rPr>
              <w:fldChar w:fldCharType="end"/>
            </w:r>
          </w:hyperlink>
        </w:p>
        <w:p w14:paraId="2B614816" w14:textId="5FB3667C" w:rsidR="00FC2DA4" w:rsidRDefault="00FC2DA4">
          <w:pPr>
            <w:pStyle w:val="TM3"/>
            <w:tabs>
              <w:tab w:val="right" w:leader="dot" w:pos="9396"/>
            </w:tabs>
            <w:rPr>
              <w:rFonts w:eastAsiaTheme="minorEastAsia"/>
              <w:noProof/>
              <w:kern w:val="2"/>
              <w:lang w:val="fr-FR" w:eastAsia="fr-FR"/>
              <w14:ligatures w14:val="standardContextual"/>
            </w:rPr>
          </w:pPr>
          <w:hyperlink w:anchor="_Toc216384710" w:history="1">
            <w:r w:rsidRPr="003D50F7">
              <w:rPr>
                <w:rStyle w:val="Lienhypertexte"/>
                <w:noProof/>
              </w:rPr>
              <w:t>4.4. Conformité RGPD</w:t>
            </w:r>
            <w:r>
              <w:rPr>
                <w:noProof/>
                <w:webHidden/>
              </w:rPr>
              <w:tab/>
            </w:r>
            <w:r>
              <w:rPr>
                <w:noProof/>
                <w:webHidden/>
              </w:rPr>
              <w:fldChar w:fldCharType="begin"/>
            </w:r>
            <w:r>
              <w:rPr>
                <w:noProof/>
                <w:webHidden/>
              </w:rPr>
              <w:instrText xml:space="preserve"> PAGEREF _Toc216384710 \h </w:instrText>
            </w:r>
            <w:r>
              <w:rPr>
                <w:noProof/>
                <w:webHidden/>
              </w:rPr>
            </w:r>
            <w:r>
              <w:rPr>
                <w:noProof/>
                <w:webHidden/>
              </w:rPr>
              <w:fldChar w:fldCharType="separate"/>
            </w:r>
            <w:r>
              <w:rPr>
                <w:noProof/>
                <w:webHidden/>
              </w:rPr>
              <w:t>25</w:t>
            </w:r>
            <w:r>
              <w:rPr>
                <w:noProof/>
                <w:webHidden/>
              </w:rPr>
              <w:fldChar w:fldCharType="end"/>
            </w:r>
          </w:hyperlink>
        </w:p>
        <w:p w14:paraId="4E173B8C" w14:textId="51085746" w:rsidR="00FC2DA4" w:rsidRDefault="00FC2DA4" w:rsidP="00FC2DA4">
          <w:pPr>
            <w:pStyle w:val="TM2"/>
            <w:rPr>
              <w:rFonts w:eastAsiaTheme="minorEastAsia"/>
              <w:kern w:val="2"/>
              <w:lang w:val="fr-FR" w:eastAsia="fr-FR"/>
              <w14:ligatures w14:val="standardContextual"/>
            </w:rPr>
          </w:pPr>
          <w:hyperlink w:anchor="_Toc216384711" w:history="1">
            <w:r w:rsidRPr="003D50F7">
              <w:rPr>
                <w:rStyle w:val="Lienhypertexte"/>
              </w:rPr>
              <w:t>5. ANNEXES TECHNIQUES</w:t>
            </w:r>
            <w:r>
              <w:rPr>
                <w:webHidden/>
              </w:rPr>
              <w:tab/>
            </w:r>
            <w:r>
              <w:rPr>
                <w:webHidden/>
              </w:rPr>
              <w:fldChar w:fldCharType="begin"/>
            </w:r>
            <w:r>
              <w:rPr>
                <w:webHidden/>
              </w:rPr>
              <w:instrText xml:space="preserve"> PAGEREF _Toc216384711 \h </w:instrText>
            </w:r>
            <w:r>
              <w:rPr>
                <w:webHidden/>
              </w:rPr>
            </w:r>
            <w:r>
              <w:rPr>
                <w:webHidden/>
              </w:rPr>
              <w:fldChar w:fldCharType="separate"/>
            </w:r>
            <w:r>
              <w:rPr>
                <w:webHidden/>
              </w:rPr>
              <w:t>26</w:t>
            </w:r>
            <w:r>
              <w:rPr>
                <w:webHidden/>
              </w:rPr>
              <w:fldChar w:fldCharType="end"/>
            </w:r>
          </w:hyperlink>
        </w:p>
        <w:p w14:paraId="6C54559B" w14:textId="1A0F6088" w:rsidR="00FC2DA4" w:rsidRDefault="00FC2DA4">
          <w:pPr>
            <w:pStyle w:val="TM3"/>
            <w:tabs>
              <w:tab w:val="right" w:leader="dot" w:pos="9396"/>
            </w:tabs>
            <w:rPr>
              <w:rFonts w:eastAsiaTheme="minorEastAsia"/>
              <w:noProof/>
              <w:kern w:val="2"/>
              <w:lang w:val="fr-FR" w:eastAsia="fr-FR"/>
              <w14:ligatures w14:val="standardContextual"/>
            </w:rPr>
          </w:pPr>
          <w:hyperlink w:anchor="_Toc216384712" w:history="1">
            <w:r w:rsidRPr="003D50F7">
              <w:rPr>
                <w:rStyle w:val="Lienhypertexte"/>
                <w:noProof/>
              </w:rPr>
              <w:t>Annexe A : Glossaire technique</w:t>
            </w:r>
            <w:r>
              <w:rPr>
                <w:noProof/>
                <w:webHidden/>
              </w:rPr>
              <w:tab/>
            </w:r>
            <w:r>
              <w:rPr>
                <w:noProof/>
                <w:webHidden/>
              </w:rPr>
              <w:fldChar w:fldCharType="begin"/>
            </w:r>
            <w:r>
              <w:rPr>
                <w:noProof/>
                <w:webHidden/>
              </w:rPr>
              <w:instrText xml:space="preserve"> PAGEREF _Toc216384712 \h </w:instrText>
            </w:r>
            <w:r>
              <w:rPr>
                <w:noProof/>
                <w:webHidden/>
              </w:rPr>
            </w:r>
            <w:r>
              <w:rPr>
                <w:noProof/>
                <w:webHidden/>
              </w:rPr>
              <w:fldChar w:fldCharType="separate"/>
            </w:r>
            <w:r>
              <w:rPr>
                <w:noProof/>
                <w:webHidden/>
              </w:rPr>
              <w:t>26</w:t>
            </w:r>
            <w:r>
              <w:rPr>
                <w:noProof/>
                <w:webHidden/>
              </w:rPr>
              <w:fldChar w:fldCharType="end"/>
            </w:r>
          </w:hyperlink>
        </w:p>
        <w:p w14:paraId="7A64FCC9" w14:textId="53368492" w:rsidR="00FC2DA4" w:rsidRDefault="00FC2DA4">
          <w:pPr>
            <w:pStyle w:val="TM3"/>
            <w:tabs>
              <w:tab w:val="right" w:leader="dot" w:pos="9396"/>
            </w:tabs>
            <w:rPr>
              <w:rFonts w:eastAsiaTheme="minorEastAsia"/>
              <w:noProof/>
              <w:kern w:val="2"/>
              <w:lang w:val="fr-FR" w:eastAsia="fr-FR"/>
              <w14:ligatures w14:val="standardContextual"/>
            </w:rPr>
          </w:pPr>
          <w:hyperlink w:anchor="_Toc216384713" w:history="1">
            <w:r w:rsidRPr="003D50F7">
              <w:rPr>
                <w:rStyle w:val="Lienhypertexte"/>
                <w:noProof/>
              </w:rPr>
              <w:t>Annexe B : Sources et références</w:t>
            </w:r>
            <w:r>
              <w:rPr>
                <w:noProof/>
                <w:webHidden/>
              </w:rPr>
              <w:tab/>
            </w:r>
            <w:r>
              <w:rPr>
                <w:noProof/>
                <w:webHidden/>
              </w:rPr>
              <w:fldChar w:fldCharType="begin"/>
            </w:r>
            <w:r>
              <w:rPr>
                <w:noProof/>
                <w:webHidden/>
              </w:rPr>
              <w:instrText xml:space="preserve"> PAGEREF _Toc216384713 \h </w:instrText>
            </w:r>
            <w:r>
              <w:rPr>
                <w:noProof/>
                <w:webHidden/>
              </w:rPr>
            </w:r>
            <w:r>
              <w:rPr>
                <w:noProof/>
                <w:webHidden/>
              </w:rPr>
              <w:fldChar w:fldCharType="separate"/>
            </w:r>
            <w:r>
              <w:rPr>
                <w:noProof/>
                <w:webHidden/>
              </w:rPr>
              <w:t>26</w:t>
            </w:r>
            <w:r>
              <w:rPr>
                <w:noProof/>
                <w:webHidden/>
              </w:rPr>
              <w:fldChar w:fldCharType="end"/>
            </w:r>
          </w:hyperlink>
        </w:p>
        <w:p w14:paraId="0819D741" w14:textId="1CFB0CEB" w:rsidR="00530ED3" w:rsidRDefault="00FC2DA4">
          <w:r>
            <w:rPr>
              <w:b/>
              <w:bCs/>
            </w:rPr>
            <w:fldChar w:fldCharType="end"/>
          </w:r>
        </w:p>
      </w:sdtContent>
    </w:sdt>
    <w:bookmarkEnd w:id="5" w:displacedByCustomXml="prev"/>
    <w:bookmarkStart w:id="7" w:name="table-des-matières" w:displacedByCustomXml="prev"/>
    <w:p w14:paraId="626388CA" w14:textId="77777777" w:rsidR="00530ED3" w:rsidRDefault="00000000">
      <w:pPr>
        <w:pStyle w:val="Titre2"/>
      </w:pPr>
      <w:bookmarkStart w:id="8" w:name="contexte-et-enjeux"/>
      <w:bookmarkStart w:id="9" w:name="_Toc216384675"/>
      <w:bookmarkEnd w:id="7"/>
      <w:r>
        <w:lastRenderedPageBreak/>
        <w:t>1. CONTEXTE ET ENJEUX</w:t>
      </w:r>
      <w:bookmarkEnd w:id="9"/>
    </w:p>
    <w:p w14:paraId="1F83A5B8" w14:textId="77777777" w:rsidR="00530ED3" w:rsidRDefault="00000000">
      <w:pPr>
        <w:pStyle w:val="Titre3"/>
      </w:pPr>
      <w:bookmarkStart w:id="10" w:name="présentation-de-lentreprise"/>
      <w:bookmarkStart w:id="11" w:name="_Toc216384676"/>
      <w:r>
        <w:t>1.1. Présentation de l’entreprise</w:t>
      </w:r>
      <w:bookmarkEnd w:id="11"/>
    </w:p>
    <w:p w14:paraId="187952BF" w14:textId="3E7B1F2C" w:rsidR="00530ED3" w:rsidRDefault="00000000">
      <w:pPr>
        <w:pStyle w:val="FirstParagraph"/>
      </w:pPr>
      <w:proofErr w:type="spellStart"/>
      <w:r>
        <w:rPr>
          <w:b/>
          <w:bCs/>
        </w:rPr>
        <w:t>Tech</w:t>
      </w:r>
      <w:r w:rsidR="00480F06">
        <w:rPr>
          <w:b/>
          <w:bCs/>
        </w:rPr>
        <w:t>Populie</w:t>
      </w:r>
      <w:proofErr w:type="spellEnd"/>
      <w:r w:rsidR="00480F06">
        <w:rPr>
          <w:b/>
          <w:bCs/>
        </w:rPr>
        <w:t xml:space="preserve"> </w:t>
      </w:r>
      <w:r>
        <w:t xml:space="preserve">est </w:t>
      </w:r>
      <w:proofErr w:type="spellStart"/>
      <w:r>
        <w:t>une</w:t>
      </w:r>
      <w:proofErr w:type="spellEnd"/>
      <w:r>
        <w:t xml:space="preserve"> </w:t>
      </w:r>
      <w:proofErr w:type="spellStart"/>
      <w:r>
        <w:t>entreprise</w:t>
      </w:r>
      <w:proofErr w:type="spellEnd"/>
      <w:r>
        <w:t xml:space="preserve"> de services </w:t>
      </w:r>
      <w:proofErr w:type="spellStart"/>
      <w:r>
        <w:t>informatiques</w:t>
      </w:r>
      <w:proofErr w:type="spellEnd"/>
      <w:r>
        <w:t xml:space="preserve"> </w:t>
      </w:r>
      <w:proofErr w:type="spellStart"/>
      <w:r>
        <w:t>créée</w:t>
      </w:r>
      <w:proofErr w:type="spellEnd"/>
      <w:r>
        <w:t xml:space="preserve"> </w:t>
      </w:r>
      <w:proofErr w:type="spellStart"/>
      <w:r>
        <w:t>en</w:t>
      </w:r>
      <w:proofErr w:type="spellEnd"/>
      <w:r>
        <w:t xml:space="preserve"> 201</w:t>
      </w:r>
      <w:r w:rsidR="007A486A">
        <w:t>4</w:t>
      </w:r>
      <w:r>
        <w:t xml:space="preserve">, </w:t>
      </w:r>
      <w:proofErr w:type="spellStart"/>
      <w:r>
        <w:t>basée</w:t>
      </w:r>
      <w:proofErr w:type="spellEnd"/>
      <w:r>
        <w:t xml:space="preserve"> à Brive-la-Gaillarde. Avec un </w:t>
      </w:r>
      <w:proofErr w:type="spellStart"/>
      <w:r>
        <w:t>effectif</w:t>
      </w:r>
      <w:proofErr w:type="spellEnd"/>
      <w:r>
        <w:t xml:space="preserve"> de </w:t>
      </w:r>
      <w:r w:rsidR="007A486A">
        <w:t>35</w:t>
      </w:r>
      <w:r>
        <w:t xml:space="preserve"> </w:t>
      </w:r>
      <w:proofErr w:type="spellStart"/>
      <w:r>
        <w:t>collaborateurs</w:t>
      </w:r>
      <w:proofErr w:type="spellEnd"/>
      <w:r>
        <w:t xml:space="preserve"> et un chiffre d’affaires de 4,2 M€ en 2024, l’entreprise connaît une croissance annuelle de 15%.</w:t>
      </w:r>
    </w:p>
    <w:p w14:paraId="01682722" w14:textId="50387645" w:rsidR="00530ED3" w:rsidRDefault="00000000">
      <w:pPr>
        <w:pStyle w:val="Corpsdetexte"/>
      </w:pPr>
      <w:proofErr w:type="spellStart"/>
      <w:r>
        <w:rPr>
          <w:b/>
          <w:bCs/>
        </w:rPr>
        <w:t>Organisation</w:t>
      </w:r>
      <w:proofErr w:type="spellEnd"/>
      <w:r>
        <w:rPr>
          <w:b/>
          <w:bCs/>
        </w:rPr>
        <w:t xml:space="preserve"> </w:t>
      </w:r>
      <w:r w:rsidR="007A486A">
        <w:rPr>
          <w:b/>
          <w:bCs/>
        </w:rPr>
        <w:t xml:space="preserve">de </w:t>
      </w:r>
      <w:proofErr w:type="spellStart"/>
      <w:r w:rsidR="007A486A">
        <w:rPr>
          <w:b/>
          <w:bCs/>
        </w:rPr>
        <w:t>l’entreprise</w:t>
      </w:r>
      <w:proofErr w:type="spellEnd"/>
      <w:r w:rsidR="007A486A">
        <w:rPr>
          <w:b/>
          <w:bCs/>
        </w:rPr>
        <w:t xml:space="preserve"> </w:t>
      </w:r>
      <w:proofErr w:type="spellStart"/>
      <w:r w:rsidR="007A486A">
        <w:rPr>
          <w:b/>
          <w:bCs/>
        </w:rPr>
        <w:t>cliente</w:t>
      </w:r>
      <w:proofErr w:type="spellEnd"/>
      <w:r w:rsidR="007A486A">
        <w:rPr>
          <w:b/>
          <w:bCs/>
        </w:rPr>
        <w:t xml:space="preserve"> </w:t>
      </w:r>
      <w:proofErr w:type="spellStart"/>
      <w:proofErr w:type="gramStart"/>
      <w:r w:rsidR="007A486A">
        <w:rPr>
          <w:b/>
          <w:bCs/>
        </w:rPr>
        <w:t>Techsolutions</w:t>
      </w:r>
      <w:proofErr w:type="spellEnd"/>
      <w:r w:rsidR="007A486A">
        <w:rPr>
          <w:b/>
          <w:bCs/>
        </w:rPr>
        <w:t xml:space="preserve"> </w:t>
      </w:r>
      <w:r>
        <w:rPr>
          <w:b/>
          <w:bCs/>
        </w:rPr>
        <w:t>:</w:t>
      </w:r>
      <w:proofErr w:type="gramEnd"/>
    </w:p>
    <w:tbl>
      <w:tblPr>
        <w:tblStyle w:val="Table"/>
        <w:tblW w:w="5000" w:type="pct"/>
        <w:tblLayout w:type="fixed"/>
        <w:tblLook w:val="0020" w:firstRow="1" w:lastRow="0" w:firstColumn="0" w:lastColumn="0" w:noHBand="0" w:noVBand="0"/>
      </w:tblPr>
      <w:tblGrid>
        <w:gridCol w:w="2779"/>
        <w:gridCol w:w="2138"/>
        <w:gridCol w:w="1924"/>
        <w:gridCol w:w="2565"/>
      </w:tblGrid>
      <w:tr w:rsidR="00530ED3" w14:paraId="39194601"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2340" w:type="dxa"/>
          </w:tcPr>
          <w:p w14:paraId="13B1EA3E" w14:textId="77777777" w:rsidR="00530ED3" w:rsidRDefault="00000000">
            <w:pPr>
              <w:pStyle w:val="Compact"/>
            </w:pPr>
            <w:r>
              <w:t>Département</w:t>
            </w:r>
          </w:p>
        </w:tc>
        <w:tc>
          <w:tcPr>
            <w:tcW w:w="1800" w:type="dxa"/>
          </w:tcPr>
          <w:p w14:paraId="2B740A6B" w14:textId="77777777" w:rsidR="00530ED3" w:rsidRDefault="00000000">
            <w:pPr>
              <w:pStyle w:val="Compact"/>
            </w:pPr>
            <w:r>
              <w:t>Effectif</w:t>
            </w:r>
          </w:p>
        </w:tc>
        <w:tc>
          <w:tcPr>
            <w:tcW w:w="1620" w:type="dxa"/>
          </w:tcPr>
          <w:p w14:paraId="1DC06B33" w14:textId="77777777" w:rsidR="00530ED3" w:rsidRDefault="00000000">
            <w:pPr>
              <w:pStyle w:val="Compact"/>
            </w:pPr>
            <w:r>
              <w:t>Mission</w:t>
            </w:r>
          </w:p>
        </w:tc>
        <w:tc>
          <w:tcPr>
            <w:tcW w:w="2160" w:type="dxa"/>
          </w:tcPr>
          <w:p w14:paraId="79DD47D2" w14:textId="77777777" w:rsidR="00530ED3" w:rsidRDefault="00000000">
            <w:pPr>
              <w:pStyle w:val="Compact"/>
            </w:pPr>
            <w:r>
              <w:t>Besoins IT</w:t>
            </w:r>
          </w:p>
        </w:tc>
      </w:tr>
      <w:tr w:rsidR="00530ED3" w14:paraId="2846FD13" w14:textId="77777777">
        <w:tc>
          <w:tcPr>
            <w:tcW w:w="2340" w:type="dxa"/>
          </w:tcPr>
          <w:p w14:paraId="199F563A" w14:textId="77777777" w:rsidR="00530ED3" w:rsidRDefault="00000000">
            <w:pPr>
              <w:pStyle w:val="Compact"/>
            </w:pPr>
            <w:r>
              <w:rPr>
                <w:b/>
                <w:bCs/>
              </w:rPr>
              <w:t>Développement</w:t>
            </w:r>
          </w:p>
        </w:tc>
        <w:tc>
          <w:tcPr>
            <w:tcW w:w="1800" w:type="dxa"/>
          </w:tcPr>
          <w:p w14:paraId="10BBBBF3" w14:textId="77777777" w:rsidR="00530ED3" w:rsidRDefault="00000000">
            <w:pPr>
              <w:pStyle w:val="Compact"/>
            </w:pPr>
            <w:r>
              <w:t>15</w:t>
            </w:r>
          </w:p>
        </w:tc>
        <w:tc>
          <w:tcPr>
            <w:tcW w:w="1620" w:type="dxa"/>
          </w:tcPr>
          <w:p w14:paraId="0D261AB1" w14:textId="77777777" w:rsidR="00530ED3" w:rsidRDefault="00000000">
            <w:pPr>
              <w:pStyle w:val="Compact"/>
            </w:pPr>
            <w:r>
              <w:t>Développement logiciel, data science, IA</w:t>
            </w:r>
          </w:p>
        </w:tc>
        <w:tc>
          <w:tcPr>
            <w:tcW w:w="2160" w:type="dxa"/>
          </w:tcPr>
          <w:p w14:paraId="09DAC1BC" w14:textId="77777777" w:rsidR="00530ED3" w:rsidRDefault="00000000">
            <w:pPr>
              <w:pStyle w:val="Compact"/>
            </w:pPr>
            <w:r>
              <w:t>Haute performance, GPU</w:t>
            </w:r>
          </w:p>
        </w:tc>
      </w:tr>
      <w:tr w:rsidR="00530ED3" w14:paraId="7EE26BEE" w14:textId="77777777">
        <w:tc>
          <w:tcPr>
            <w:tcW w:w="2340" w:type="dxa"/>
          </w:tcPr>
          <w:p w14:paraId="46678916" w14:textId="77777777" w:rsidR="00530ED3" w:rsidRDefault="00000000">
            <w:pPr>
              <w:pStyle w:val="Compact"/>
            </w:pPr>
            <w:r>
              <w:rPr>
                <w:b/>
                <w:bCs/>
              </w:rPr>
              <w:t>Infrastructure</w:t>
            </w:r>
          </w:p>
        </w:tc>
        <w:tc>
          <w:tcPr>
            <w:tcW w:w="1800" w:type="dxa"/>
          </w:tcPr>
          <w:p w14:paraId="0D02D9E7" w14:textId="77777777" w:rsidR="00530ED3" w:rsidRDefault="00000000">
            <w:pPr>
              <w:pStyle w:val="Compact"/>
            </w:pPr>
            <w:r>
              <w:t>5</w:t>
            </w:r>
          </w:p>
        </w:tc>
        <w:tc>
          <w:tcPr>
            <w:tcW w:w="1620" w:type="dxa"/>
          </w:tcPr>
          <w:p w14:paraId="416E1C47" w14:textId="77777777" w:rsidR="00530ED3" w:rsidRDefault="00000000">
            <w:pPr>
              <w:pStyle w:val="Compact"/>
            </w:pPr>
            <w:r>
              <w:t>Administration systèmes et réseaux</w:t>
            </w:r>
          </w:p>
        </w:tc>
        <w:tc>
          <w:tcPr>
            <w:tcW w:w="2160" w:type="dxa"/>
          </w:tcPr>
          <w:p w14:paraId="383FB3D3" w14:textId="77777777" w:rsidR="00530ED3" w:rsidRDefault="00000000">
            <w:pPr>
              <w:pStyle w:val="Compact"/>
            </w:pPr>
            <w:r>
              <w:t>Virtualisation, multi-écrans</w:t>
            </w:r>
          </w:p>
        </w:tc>
      </w:tr>
      <w:tr w:rsidR="00530ED3" w14:paraId="035A9E47" w14:textId="77777777">
        <w:tc>
          <w:tcPr>
            <w:tcW w:w="2340" w:type="dxa"/>
          </w:tcPr>
          <w:p w14:paraId="4F539833" w14:textId="77777777" w:rsidR="00530ED3" w:rsidRDefault="00000000">
            <w:pPr>
              <w:pStyle w:val="Compact"/>
            </w:pPr>
            <w:r>
              <w:rPr>
                <w:b/>
                <w:bCs/>
              </w:rPr>
              <w:t>UX/UI Design</w:t>
            </w:r>
          </w:p>
        </w:tc>
        <w:tc>
          <w:tcPr>
            <w:tcW w:w="1800" w:type="dxa"/>
          </w:tcPr>
          <w:p w14:paraId="5502B76A" w14:textId="77777777" w:rsidR="00530ED3" w:rsidRDefault="00000000">
            <w:pPr>
              <w:pStyle w:val="Compact"/>
            </w:pPr>
            <w:r>
              <w:t>5</w:t>
            </w:r>
          </w:p>
        </w:tc>
        <w:tc>
          <w:tcPr>
            <w:tcW w:w="1620" w:type="dxa"/>
          </w:tcPr>
          <w:p w14:paraId="64434402" w14:textId="77777777" w:rsidR="00530ED3" w:rsidRDefault="00000000">
            <w:pPr>
              <w:pStyle w:val="Compact"/>
            </w:pPr>
            <w:r>
              <w:t>Conception interfaces, graphisme</w:t>
            </w:r>
          </w:p>
        </w:tc>
        <w:tc>
          <w:tcPr>
            <w:tcW w:w="2160" w:type="dxa"/>
          </w:tcPr>
          <w:p w14:paraId="0394ED27" w14:textId="77777777" w:rsidR="00530ED3" w:rsidRDefault="00000000">
            <w:pPr>
              <w:pStyle w:val="Compact"/>
            </w:pPr>
            <w:r>
              <w:t>Écrans calibrés, GPU puissant</w:t>
            </w:r>
          </w:p>
        </w:tc>
      </w:tr>
      <w:tr w:rsidR="00530ED3" w14:paraId="4C6156B6" w14:textId="77777777">
        <w:tc>
          <w:tcPr>
            <w:tcW w:w="2340" w:type="dxa"/>
          </w:tcPr>
          <w:p w14:paraId="4676CA9B" w14:textId="77777777" w:rsidR="00530ED3" w:rsidRDefault="00000000">
            <w:pPr>
              <w:pStyle w:val="Compact"/>
            </w:pPr>
            <w:r>
              <w:rPr>
                <w:b/>
                <w:bCs/>
              </w:rPr>
              <w:t>Marketing</w:t>
            </w:r>
          </w:p>
        </w:tc>
        <w:tc>
          <w:tcPr>
            <w:tcW w:w="1800" w:type="dxa"/>
          </w:tcPr>
          <w:p w14:paraId="56477AB8" w14:textId="77777777" w:rsidR="00530ED3" w:rsidRDefault="00000000">
            <w:pPr>
              <w:pStyle w:val="Compact"/>
            </w:pPr>
            <w:r>
              <w:t>10</w:t>
            </w:r>
          </w:p>
        </w:tc>
        <w:tc>
          <w:tcPr>
            <w:tcW w:w="1620" w:type="dxa"/>
          </w:tcPr>
          <w:p w14:paraId="0F3BB997" w14:textId="77777777" w:rsidR="00530ED3" w:rsidRDefault="00000000">
            <w:pPr>
              <w:pStyle w:val="Compact"/>
            </w:pPr>
            <w:r>
              <w:t>Communication, stratégie commerciale</w:t>
            </w:r>
          </w:p>
        </w:tc>
        <w:tc>
          <w:tcPr>
            <w:tcW w:w="2160" w:type="dxa"/>
          </w:tcPr>
          <w:p w14:paraId="014B9A0B" w14:textId="77777777" w:rsidR="00530ED3" w:rsidRDefault="00000000">
            <w:pPr>
              <w:pStyle w:val="Compact"/>
            </w:pPr>
            <w:r>
              <w:t>Bureautique avancée, multimédia</w:t>
            </w:r>
          </w:p>
        </w:tc>
      </w:tr>
      <w:tr w:rsidR="00530ED3" w14:paraId="70A3B2E2" w14:textId="77777777">
        <w:tc>
          <w:tcPr>
            <w:tcW w:w="2340" w:type="dxa"/>
          </w:tcPr>
          <w:p w14:paraId="4D485F3B" w14:textId="77777777" w:rsidR="00530ED3" w:rsidRDefault="00000000">
            <w:pPr>
              <w:pStyle w:val="Compact"/>
            </w:pPr>
            <w:r>
              <w:rPr>
                <w:b/>
                <w:bCs/>
              </w:rPr>
              <w:t>Support</w:t>
            </w:r>
          </w:p>
        </w:tc>
        <w:tc>
          <w:tcPr>
            <w:tcW w:w="1800" w:type="dxa"/>
          </w:tcPr>
          <w:p w14:paraId="6C7A3AF0" w14:textId="77777777" w:rsidR="00530ED3" w:rsidRDefault="00000000">
            <w:pPr>
              <w:pStyle w:val="Compact"/>
            </w:pPr>
            <w:r>
              <w:t>5</w:t>
            </w:r>
          </w:p>
        </w:tc>
        <w:tc>
          <w:tcPr>
            <w:tcW w:w="1620" w:type="dxa"/>
          </w:tcPr>
          <w:p w14:paraId="28340798" w14:textId="77777777" w:rsidR="00530ED3" w:rsidRDefault="00000000">
            <w:pPr>
              <w:pStyle w:val="Compact"/>
            </w:pPr>
            <w:r>
              <w:t>Assistance technique clients</w:t>
            </w:r>
          </w:p>
        </w:tc>
        <w:tc>
          <w:tcPr>
            <w:tcW w:w="2160" w:type="dxa"/>
          </w:tcPr>
          <w:p w14:paraId="6F14162D" w14:textId="77777777" w:rsidR="00530ED3" w:rsidRDefault="00000000">
            <w:pPr>
              <w:pStyle w:val="Compact"/>
            </w:pPr>
            <w:r>
              <w:t>Bureautique, outils de ticketing</w:t>
            </w:r>
          </w:p>
        </w:tc>
      </w:tr>
      <w:tr w:rsidR="00530ED3" w14:paraId="6D45578C" w14:textId="77777777">
        <w:tc>
          <w:tcPr>
            <w:tcW w:w="2340" w:type="dxa"/>
          </w:tcPr>
          <w:p w14:paraId="53126FBA" w14:textId="77777777" w:rsidR="00530ED3" w:rsidRDefault="00000000">
            <w:pPr>
              <w:pStyle w:val="Compact"/>
            </w:pPr>
            <w:r>
              <w:rPr>
                <w:b/>
                <w:bCs/>
              </w:rPr>
              <w:t>Administration</w:t>
            </w:r>
          </w:p>
        </w:tc>
        <w:tc>
          <w:tcPr>
            <w:tcW w:w="1800" w:type="dxa"/>
          </w:tcPr>
          <w:p w14:paraId="05551481" w14:textId="77777777" w:rsidR="00530ED3" w:rsidRDefault="00000000">
            <w:pPr>
              <w:pStyle w:val="Compact"/>
            </w:pPr>
            <w:r>
              <w:t>5</w:t>
            </w:r>
          </w:p>
        </w:tc>
        <w:tc>
          <w:tcPr>
            <w:tcW w:w="1620" w:type="dxa"/>
          </w:tcPr>
          <w:p w14:paraId="2C005BDA" w14:textId="77777777" w:rsidR="00530ED3" w:rsidRDefault="00000000">
            <w:pPr>
              <w:pStyle w:val="Compact"/>
            </w:pPr>
            <w:r>
              <w:t>RH, comptabilité, gestion</w:t>
            </w:r>
          </w:p>
        </w:tc>
        <w:tc>
          <w:tcPr>
            <w:tcW w:w="2160" w:type="dxa"/>
          </w:tcPr>
          <w:p w14:paraId="24D07C82" w14:textId="77777777" w:rsidR="00530ED3" w:rsidRDefault="00000000">
            <w:pPr>
              <w:pStyle w:val="Compact"/>
            </w:pPr>
            <w:r>
              <w:t>Bureautique sécurisée</w:t>
            </w:r>
          </w:p>
        </w:tc>
      </w:tr>
      <w:tr w:rsidR="00530ED3" w14:paraId="5CFE6CD4" w14:textId="77777777">
        <w:tc>
          <w:tcPr>
            <w:tcW w:w="2340" w:type="dxa"/>
          </w:tcPr>
          <w:p w14:paraId="183C8B46" w14:textId="77777777" w:rsidR="00530ED3" w:rsidRDefault="00000000">
            <w:pPr>
              <w:pStyle w:val="Compact"/>
            </w:pPr>
            <w:r>
              <w:rPr>
                <w:b/>
                <w:bCs/>
              </w:rPr>
              <w:t>Direction</w:t>
            </w:r>
          </w:p>
        </w:tc>
        <w:tc>
          <w:tcPr>
            <w:tcW w:w="1800" w:type="dxa"/>
          </w:tcPr>
          <w:p w14:paraId="65B7C82E" w14:textId="77777777" w:rsidR="00530ED3" w:rsidRDefault="00000000">
            <w:pPr>
              <w:pStyle w:val="Compact"/>
            </w:pPr>
            <w:r>
              <w:t>5</w:t>
            </w:r>
          </w:p>
        </w:tc>
        <w:tc>
          <w:tcPr>
            <w:tcW w:w="1620" w:type="dxa"/>
          </w:tcPr>
          <w:p w14:paraId="56877F0D" w14:textId="77777777" w:rsidR="00530ED3" w:rsidRDefault="00000000">
            <w:pPr>
              <w:pStyle w:val="Compact"/>
            </w:pPr>
            <w:r>
              <w:t>Management, stratégie</w:t>
            </w:r>
          </w:p>
        </w:tc>
        <w:tc>
          <w:tcPr>
            <w:tcW w:w="2160" w:type="dxa"/>
          </w:tcPr>
          <w:p w14:paraId="2721F69B" w14:textId="77777777" w:rsidR="00530ED3" w:rsidRDefault="00000000">
            <w:pPr>
              <w:pStyle w:val="Compact"/>
            </w:pPr>
            <w:r>
              <w:t>Mobilité, reporting</w:t>
            </w:r>
          </w:p>
        </w:tc>
      </w:tr>
    </w:tbl>
    <w:p w14:paraId="27A1D6A9" w14:textId="77777777" w:rsidR="00530ED3" w:rsidRDefault="00000000">
      <w:pPr>
        <w:pStyle w:val="Corpsdetexte"/>
      </w:pPr>
      <w:r>
        <w:rPr>
          <w:b/>
          <w:bCs/>
        </w:rPr>
        <w:t>Valeurs de l’entreprise :</w:t>
      </w:r>
      <w:r>
        <w:t xml:space="preserve"> - </w:t>
      </w:r>
      <w:r>
        <w:rPr>
          <w:b/>
          <w:bCs/>
        </w:rPr>
        <w:t>Innovation</w:t>
      </w:r>
      <w:r>
        <w:t xml:space="preserve"> : Adoption des dernières technologies - </w:t>
      </w:r>
      <w:r>
        <w:rPr>
          <w:b/>
          <w:bCs/>
        </w:rPr>
        <w:t>Inclusion</w:t>
      </w:r>
      <w:r>
        <w:t xml:space="preserve"> : Accessibilité pour tous les collaborateurs - </w:t>
      </w:r>
      <w:r>
        <w:rPr>
          <w:b/>
          <w:bCs/>
        </w:rPr>
        <w:t>Excellence</w:t>
      </w:r>
      <w:r>
        <w:t xml:space="preserve"> : Qualité de service et satisfaction client - </w:t>
      </w:r>
      <w:r>
        <w:rPr>
          <w:b/>
          <w:bCs/>
        </w:rPr>
        <w:t>Responsabilité</w:t>
      </w:r>
      <w:r>
        <w:t xml:space="preserve"> : Engagement environnemental et social</w:t>
      </w:r>
    </w:p>
    <w:p w14:paraId="06B4DC7A" w14:textId="77777777" w:rsidR="00530ED3" w:rsidRDefault="00000000">
      <w:pPr>
        <w:pStyle w:val="Titre3"/>
      </w:pPr>
      <w:bookmarkStart w:id="12" w:name="analyse-de-lexistant"/>
      <w:bookmarkStart w:id="13" w:name="_Toc216384677"/>
      <w:bookmarkEnd w:id="10"/>
      <w:r>
        <w:t>1.2. Analyse de l’existant</w:t>
      </w:r>
      <w:bookmarkEnd w:id="13"/>
    </w:p>
    <w:p w14:paraId="637AE7F2" w14:textId="77777777" w:rsidR="00530ED3" w:rsidRDefault="00000000">
      <w:pPr>
        <w:pStyle w:val="FirstParagraph"/>
      </w:pPr>
      <w:r>
        <w:rPr>
          <w:b/>
          <w:bCs/>
        </w:rPr>
        <w:t>Parc informatique actuel :</w:t>
      </w:r>
      <w:r>
        <w:t xml:space="preserve"> - 45 PC Dell OptiPlex 7010 (2018) - fin de vie - 5 PC assemblés hétérogènes - Windows 10 Pro (fin de support octobre 2025) - Réseau 1 Gb/s avec switch vieillissant - Aucune solution de sauvegarde centralisée</w:t>
      </w:r>
    </w:p>
    <w:p w14:paraId="7D210E85" w14:textId="77777777" w:rsidR="00530ED3" w:rsidRDefault="00000000">
      <w:pPr>
        <w:pStyle w:val="Corpsdetexte"/>
      </w:pPr>
      <w:r>
        <w:rPr>
          <w:b/>
          <w:bCs/>
        </w:rPr>
        <w:t>Problématiques identifiées :</w:t>
      </w:r>
      <w:r>
        <w:t xml:space="preserve"> 1. </w:t>
      </w:r>
      <w:r>
        <w:rPr>
          <w:b/>
          <w:bCs/>
        </w:rPr>
        <w:t>Performance insuffisante</w:t>
      </w:r>
      <w:r>
        <w:t xml:space="preserve"> : Lenteurs sur applications métier (-30% productivité) 2. </w:t>
      </w:r>
      <w:r>
        <w:rPr>
          <w:b/>
          <w:bCs/>
        </w:rPr>
        <w:t>Obsolescence</w:t>
      </w:r>
      <w:r>
        <w:t xml:space="preserve"> : Matériel hors garantie, pannes fréquentes 3. </w:t>
      </w:r>
      <w:r>
        <w:rPr>
          <w:b/>
          <w:bCs/>
        </w:rPr>
        <w:t>Sécurité</w:t>
      </w:r>
      <w:r>
        <w:t xml:space="preserve"> : Absence de chiffrement, antivirus obsolète 4. </w:t>
      </w:r>
      <w:r>
        <w:rPr>
          <w:b/>
          <w:bCs/>
        </w:rPr>
        <w:t>Hétérogénéité</w:t>
      </w:r>
      <w:r>
        <w:t xml:space="preserve"> : Maintenance complexe, coûts élevés 5. </w:t>
      </w:r>
      <w:r>
        <w:rPr>
          <w:b/>
          <w:bCs/>
        </w:rPr>
        <w:t>Accessibilité</w:t>
      </w:r>
      <w:r>
        <w:t xml:space="preserve"> : Aucun poste adapté aux handicaps</w:t>
      </w:r>
    </w:p>
    <w:p w14:paraId="7836FBD3" w14:textId="77777777" w:rsidR="00530ED3" w:rsidRDefault="00000000">
      <w:pPr>
        <w:pStyle w:val="Corpsdetexte"/>
      </w:pPr>
      <w:r>
        <w:rPr>
          <w:b/>
          <w:bCs/>
        </w:rPr>
        <w:lastRenderedPageBreak/>
        <w:t>Coûts de maintenance actuels :</w:t>
      </w:r>
      <w:r>
        <w:t xml:space="preserve"> 18 000 €/an (pannes, interventions, temps d’arrêt)</w:t>
      </w:r>
    </w:p>
    <w:p w14:paraId="7067C310" w14:textId="77777777" w:rsidR="00530ED3" w:rsidRDefault="00000000">
      <w:pPr>
        <w:pStyle w:val="Titre3"/>
      </w:pPr>
      <w:bookmarkStart w:id="14" w:name="objectifs-du-projet"/>
      <w:bookmarkStart w:id="15" w:name="_Toc216384678"/>
      <w:bookmarkEnd w:id="12"/>
      <w:r>
        <w:t>1.3. Objectifs du projet</w:t>
      </w:r>
      <w:bookmarkEnd w:id="15"/>
    </w:p>
    <w:p w14:paraId="57B32EED" w14:textId="77777777" w:rsidR="00530ED3" w:rsidRDefault="00000000">
      <w:pPr>
        <w:pStyle w:val="FirstParagraph"/>
      </w:pPr>
      <w:r>
        <w:rPr>
          <w:b/>
          <w:bCs/>
        </w:rPr>
        <w:t>Objectifs stratégiques :</w:t>
      </w:r>
    </w:p>
    <w:p w14:paraId="101C2C84" w14:textId="77777777" w:rsidR="00530ED3" w:rsidRDefault="00000000">
      <w:pPr>
        <w:pStyle w:val="Compact"/>
        <w:numPr>
          <w:ilvl w:val="0"/>
          <w:numId w:val="9"/>
        </w:numPr>
      </w:pPr>
      <w:r>
        <w:rPr>
          <w:b/>
          <w:bCs/>
        </w:rPr>
        <w:t>Modernisation complète</w:t>
      </w:r>
      <w:r>
        <w:t xml:space="preserve"> du parc informatique</w:t>
      </w:r>
    </w:p>
    <w:p w14:paraId="23E48571" w14:textId="77777777" w:rsidR="00530ED3" w:rsidRDefault="00000000">
      <w:pPr>
        <w:pStyle w:val="Compact"/>
        <w:numPr>
          <w:ilvl w:val="1"/>
          <w:numId w:val="10"/>
        </w:numPr>
      </w:pPr>
      <w:r>
        <w:t>Remplacement de 50 postes de travail</w:t>
      </w:r>
    </w:p>
    <w:p w14:paraId="10E01074" w14:textId="77777777" w:rsidR="00530ED3" w:rsidRDefault="00000000">
      <w:pPr>
        <w:pStyle w:val="Compact"/>
        <w:numPr>
          <w:ilvl w:val="1"/>
          <w:numId w:val="10"/>
        </w:numPr>
      </w:pPr>
      <w:r>
        <w:t>Configurations adaptées par métier</w:t>
      </w:r>
    </w:p>
    <w:p w14:paraId="7EE3E1CB" w14:textId="77777777" w:rsidR="00530ED3" w:rsidRDefault="00000000">
      <w:pPr>
        <w:pStyle w:val="Compact"/>
        <w:numPr>
          <w:ilvl w:val="1"/>
          <w:numId w:val="10"/>
        </w:numPr>
      </w:pPr>
      <w:r>
        <w:t>Garantie 3-5 ans sur tous les composants</w:t>
      </w:r>
    </w:p>
    <w:p w14:paraId="075A16AB" w14:textId="77777777" w:rsidR="00530ED3" w:rsidRDefault="00000000">
      <w:pPr>
        <w:pStyle w:val="Compact"/>
        <w:numPr>
          <w:ilvl w:val="0"/>
          <w:numId w:val="9"/>
        </w:numPr>
      </w:pPr>
      <w:r>
        <w:rPr>
          <w:b/>
          <w:bCs/>
        </w:rPr>
        <w:t>Amélioration de la productivité</w:t>
      </w:r>
    </w:p>
    <w:p w14:paraId="26246395" w14:textId="77777777" w:rsidR="00530ED3" w:rsidRDefault="00000000">
      <w:pPr>
        <w:pStyle w:val="Compact"/>
        <w:numPr>
          <w:ilvl w:val="1"/>
          <w:numId w:val="11"/>
        </w:numPr>
      </w:pPr>
      <w:r>
        <w:t>Gain estimé : +25% sur tâches intensives</w:t>
      </w:r>
    </w:p>
    <w:p w14:paraId="5D0D0D37" w14:textId="77777777" w:rsidR="00530ED3" w:rsidRDefault="00000000">
      <w:pPr>
        <w:pStyle w:val="Compact"/>
        <w:numPr>
          <w:ilvl w:val="1"/>
          <w:numId w:val="11"/>
        </w:numPr>
      </w:pPr>
      <w:r>
        <w:t>Réduction des temps d’arrêt : -80%</w:t>
      </w:r>
    </w:p>
    <w:p w14:paraId="58C0D8C3" w14:textId="77777777" w:rsidR="00530ED3" w:rsidRDefault="00000000">
      <w:pPr>
        <w:pStyle w:val="Compact"/>
        <w:numPr>
          <w:ilvl w:val="1"/>
          <w:numId w:val="11"/>
        </w:numPr>
      </w:pPr>
      <w:r>
        <w:t>Satisfaction collaborateurs : objectif 90%</w:t>
      </w:r>
    </w:p>
    <w:p w14:paraId="79488C40" w14:textId="77777777" w:rsidR="00530ED3" w:rsidRDefault="00000000">
      <w:pPr>
        <w:pStyle w:val="Compact"/>
        <w:numPr>
          <w:ilvl w:val="0"/>
          <w:numId w:val="9"/>
        </w:numPr>
      </w:pPr>
      <w:r>
        <w:rPr>
          <w:b/>
          <w:bCs/>
        </w:rPr>
        <w:t>Renforcement de la sécurité</w:t>
      </w:r>
    </w:p>
    <w:p w14:paraId="6F39642A" w14:textId="77777777" w:rsidR="00530ED3" w:rsidRDefault="00000000">
      <w:pPr>
        <w:pStyle w:val="Compact"/>
        <w:numPr>
          <w:ilvl w:val="1"/>
          <w:numId w:val="12"/>
        </w:numPr>
      </w:pPr>
      <w:r>
        <w:t>Chiffrement intégral des données</w:t>
      </w:r>
    </w:p>
    <w:p w14:paraId="07C49546" w14:textId="77777777" w:rsidR="00530ED3" w:rsidRDefault="00000000">
      <w:pPr>
        <w:pStyle w:val="Compact"/>
        <w:numPr>
          <w:ilvl w:val="1"/>
          <w:numId w:val="12"/>
        </w:numPr>
      </w:pPr>
      <w:r>
        <w:t>Authentification multi-facteurs (MFA)</w:t>
      </w:r>
    </w:p>
    <w:p w14:paraId="1B9F5534" w14:textId="77777777" w:rsidR="00530ED3" w:rsidRDefault="00000000">
      <w:pPr>
        <w:pStyle w:val="Compact"/>
        <w:numPr>
          <w:ilvl w:val="1"/>
          <w:numId w:val="12"/>
        </w:numPr>
      </w:pPr>
      <w:r>
        <w:t>Conformité RGPD stricte</w:t>
      </w:r>
    </w:p>
    <w:p w14:paraId="4A947D43" w14:textId="77777777" w:rsidR="00530ED3" w:rsidRDefault="00000000">
      <w:pPr>
        <w:pStyle w:val="Compact"/>
        <w:numPr>
          <w:ilvl w:val="0"/>
          <w:numId w:val="9"/>
        </w:numPr>
      </w:pPr>
      <w:r>
        <w:rPr>
          <w:b/>
          <w:bCs/>
        </w:rPr>
        <w:t>Accessibilité et inclusion</w:t>
      </w:r>
    </w:p>
    <w:p w14:paraId="3D965738" w14:textId="77777777" w:rsidR="00530ED3" w:rsidRDefault="00000000">
      <w:pPr>
        <w:pStyle w:val="Compact"/>
        <w:numPr>
          <w:ilvl w:val="1"/>
          <w:numId w:val="13"/>
        </w:numPr>
      </w:pPr>
      <w:r>
        <w:t>1 poste adapté malvoyant (&gt;6000€)</w:t>
      </w:r>
    </w:p>
    <w:p w14:paraId="4B9CDE0D" w14:textId="77777777" w:rsidR="00530ED3" w:rsidRDefault="00000000">
      <w:pPr>
        <w:pStyle w:val="Compact"/>
        <w:numPr>
          <w:ilvl w:val="1"/>
          <w:numId w:val="13"/>
        </w:numPr>
      </w:pPr>
      <w:r>
        <w:t>Conformité loi 11 février 2005</w:t>
      </w:r>
    </w:p>
    <w:p w14:paraId="5BFF8957" w14:textId="77777777" w:rsidR="00530ED3" w:rsidRDefault="00000000">
      <w:pPr>
        <w:pStyle w:val="Compact"/>
        <w:numPr>
          <w:ilvl w:val="1"/>
          <w:numId w:val="13"/>
        </w:numPr>
      </w:pPr>
      <w:r>
        <w:t>Ergonomie pour tous</w:t>
      </w:r>
    </w:p>
    <w:p w14:paraId="7690A1C3" w14:textId="77777777" w:rsidR="00530ED3" w:rsidRDefault="00000000">
      <w:pPr>
        <w:pStyle w:val="Titre3"/>
      </w:pPr>
      <w:bookmarkStart w:id="16" w:name="contraintes-et-exigences"/>
      <w:bookmarkStart w:id="17" w:name="_Toc216384679"/>
      <w:bookmarkEnd w:id="14"/>
      <w:r>
        <w:t>1.4. Contraintes et exigences</w:t>
      </w:r>
      <w:bookmarkEnd w:id="17"/>
    </w:p>
    <w:p w14:paraId="259AB78B" w14:textId="77777777" w:rsidR="00530ED3" w:rsidRDefault="00000000">
      <w:pPr>
        <w:pStyle w:val="FirstParagraph"/>
      </w:pPr>
      <w:r>
        <w:rPr>
          <w:b/>
          <w:bCs/>
        </w:rPr>
        <w:t>Contraintes techniques :</w:t>
      </w:r>
      <w:r>
        <w:t xml:space="preserve"> - ✓ Composants choisis individuellement (pas de PC pré-assemblés) - ✓ PC fixes uniquement (sauf direction : + laptop) - ✓ Compatibilité Windows 11 Pro - ✓ Évolutivité 5-7 ans</w:t>
      </w:r>
    </w:p>
    <w:p w14:paraId="2FB90FC3" w14:textId="5085131D" w:rsidR="00530ED3" w:rsidRDefault="00000000">
      <w:pPr>
        <w:pStyle w:val="Corpsdetexte"/>
      </w:pPr>
      <w:proofErr w:type="spellStart"/>
      <w:r>
        <w:rPr>
          <w:b/>
          <w:bCs/>
        </w:rPr>
        <w:t>Contraintes</w:t>
      </w:r>
      <w:proofErr w:type="spellEnd"/>
      <w:r>
        <w:rPr>
          <w:b/>
          <w:bCs/>
        </w:rPr>
        <w:t xml:space="preserve"> </w:t>
      </w:r>
      <w:proofErr w:type="spellStart"/>
      <w:proofErr w:type="gramStart"/>
      <w:r>
        <w:rPr>
          <w:b/>
          <w:bCs/>
        </w:rPr>
        <w:t>réglementaires</w:t>
      </w:r>
      <w:proofErr w:type="spellEnd"/>
      <w:r>
        <w:rPr>
          <w:b/>
          <w:bCs/>
        </w:rPr>
        <w:t xml:space="preserve"> :</w:t>
      </w:r>
      <w:proofErr w:type="gramEnd"/>
      <w:r>
        <w:t xml:space="preserve"> - RGPD (protection données personnelles) - Accessibilité (loi 2005) </w:t>
      </w:r>
    </w:p>
    <w:p w14:paraId="699E7E42" w14:textId="77777777" w:rsidR="00530ED3" w:rsidRDefault="00000000">
      <w:r>
        <w:pict w14:anchorId="583ECF94">
          <v:rect id="_x0000_i1382" style="width:0;height:1.5pt" o:hralign="center" o:hrstd="t" o:hr="t"/>
        </w:pict>
      </w:r>
    </w:p>
    <w:p w14:paraId="005EA2B1" w14:textId="77777777" w:rsidR="00530ED3" w:rsidRDefault="00000000">
      <w:pPr>
        <w:pStyle w:val="Titre2"/>
      </w:pPr>
      <w:bookmarkStart w:id="18" w:name="méthodologie-et-approche"/>
      <w:bookmarkStart w:id="19" w:name="_Toc216384680"/>
      <w:bookmarkEnd w:id="8"/>
      <w:bookmarkEnd w:id="16"/>
      <w:r>
        <w:t>2. MÉTHODOLOGIE ET APPROCHE</w:t>
      </w:r>
      <w:bookmarkEnd w:id="19"/>
    </w:p>
    <w:p w14:paraId="49940551" w14:textId="77777777" w:rsidR="00530ED3" w:rsidRDefault="00000000">
      <w:pPr>
        <w:pStyle w:val="Titre3"/>
      </w:pPr>
      <w:bookmarkStart w:id="20" w:name="démarche-danalyse-des-besoins"/>
      <w:bookmarkStart w:id="21" w:name="_Toc216384681"/>
      <w:r>
        <w:t>2.1. Démarche d’analyse des besoins</w:t>
      </w:r>
      <w:bookmarkEnd w:id="21"/>
    </w:p>
    <w:p w14:paraId="001A9208" w14:textId="7627024B" w:rsidR="00530ED3" w:rsidRDefault="00000000">
      <w:pPr>
        <w:pStyle w:val="Corpsdetexte"/>
      </w:pPr>
      <w:r>
        <w:rPr>
          <w:b/>
          <w:bCs/>
        </w:rPr>
        <w:t xml:space="preserve">Phase </w:t>
      </w:r>
      <w:proofErr w:type="gramStart"/>
      <w:r w:rsidR="000071A1">
        <w:rPr>
          <w:b/>
          <w:bCs/>
        </w:rPr>
        <w:t>1</w:t>
      </w:r>
      <w:r>
        <w:rPr>
          <w:b/>
          <w:bCs/>
        </w:rPr>
        <w:t xml:space="preserve"> :</w:t>
      </w:r>
      <w:proofErr w:type="gramEnd"/>
      <w:r>
        <w:rPr>
          <w:b/>
          <w:bCs/>
        </w:rPr>
        <w:t xml:space="preserve"> Benchmark </w:t>
      </w:r>
      <w:proofErr w:type="spellStart"/>
      <w:r>
        <w:rPr>
          <w:b/>
          <w:bCs/>
        </w:rPr>
        <w:t>marché</w:t>
      </w:r>
      <w:proofErr w:type="spellEnd"/>
      <w:r>
        <w:rPr>
          <w:b/>
          <w:bCs/>
        </w:rPr>
        <w:t xml:space="preserve"> (3 semaines)</w:t>
      </w:r>
    </w:p>
    <w:p w14:paraId="1660FE19" w14:textId="77777777" w:rsidR="00530ED3" w:rsidRDefault="00000000">
      <w:pPr>
        <w:pStyle w:val="Corpsdetexte"/>
      </w:pPr>
      <w:r>
        <w:t>Analyse comparative de 50+ configurations : - Processeurs : AMD Ryzen vs Intel Core - GPU : NVIDIA RTX vs AMD Radeon - Stockage : NVMe PCIe 4.0 vs SATA SSD - Écrans : IPS vs VA, 1080p vs 4K</w:t>
      </w:r>
    </w:p>
    <w:p w14:paraId="2200B99C" w14:textId="77777777" w:rsidR="00530ED3" w:rsidRDefault="00000000">
      <w:pPr>
        <w:pStyle w:val="Corpsdetexte"/>
      </w:pPr>
      <w:r>
        <w:t>Sources consultées : - Tests Tom’s Hardware, AnandTech, LesNumeriques - Avis utilisateurs Amazon, LDLC - Retours d’expérience entreprises similaires</w:t>
      </w:r>
    </w:p>
    <w:p w14:paraId="10DD642E" w14:textId="449F842E" w:rsidR="00530ED3" w:rsidRDefault="00000000">
      <w:pPr>
        <w:pStyle w:val="Corpsdetexte"/>
      </w:pPr>
      <w:r>
        <w:rPr>
          <w:b/>
          <w:bCs/>
        </w:rPr>
        <w:lastRenderedPageBreak/>
        <w:t xml:space="preserve">Phase </w:t>
      </w:r>
      <w:proofErr w:type="gramStart"/>
      <w:r w:rsidR="000071A1">
        <w:rPr>
          <w:b/>
          <w:bCs/>
        </w:rPr>
        <w:t>2</w:t>
      </w:r>
      <w:r>
        <w:rPr>
          <w:b/>
          <w:bCs/>
        </w:rPr>
        <w:t xml:space="preserve"> :</w:t>
      </w:r>
      <w:proofErr w:type="gramEnd"/>
      <w:r>
        <w:rPr>
          <w:b/>
          <w:bCs/>
        </w:rPr>
        <w:t xml:space="preserve"> Validation technique </w:t>
      </w:r>
    </w:p>
    <w:p w14:paraId="29A879BC" w14:textId="32F55927" w:rsidR="00530ED3" w:rsidRDefault="00000000" w:rsidP="007A486A">
      <w:pPr>
        <w:pStyle w:val="Compact"/>
        <w:numPr>
          <w:ilvl w:val="0"/>
          <w:numId w:val="15"/>
        </w:numPr>
      </w:pPr>
      <w:proofErr w:type="spellStart"/>
      <w:r>
        <w:t>Vérification</w:t>
      </w:r>
      <w:proofErr w:type="spellEnd"/>
      <w:r>
        <w:t xml:space="preserve"> </w:t>
      </w:r>
      <w:proofErr w:type="spellStart"/>
      <w:r>
        <w:t>compatibilité</w:t>
      </w:r>
      <w:proofErr w:type="spellEnd"/>
      <w:r>
        <w:t xml:space="preserve"> sur </w:t>
      </w:r>
      <w:proofErr w:type="spellStart"/>
      <w:r>
        <w:t>PCPartPicker</w:t>
      </w:r>
      <w:proofErr w:type="spellEnd"/>
    </w:p>
    <w:p w14:paraId="3F52F8F7" w14:textId="77777777" w:rsidR="00530ED3" w:rsidRDefault="00000000">
      <w:pPr>
        <w:pStyle w:val="Compact"/>
        <w:numPr>
          <w:ilvl w:val="0"/>
          <w:numId w:val="15"/>
        </w:numPr>
      </w:pPr>
      <w:r>
        <w:t>Simulation performances (benchmarks)</w:t>
      </w:r>
    </w:p>
    <w:p w14:paraId="6D25E322" w14:textId="77777777" w:rsidR="00530ED3" w:rsidRDefault="00000000">
      <w:pPr>
        <w:pStyle w:val="Compact"/>
        <w:numPr>
          <w:ilvl w:val="0"/>
          <w:numId w:val="15"/>
        </w:numPr>
      </w:pPr>
      <w:r>
        <w:t>Validation garanties constructeurs</w:t>
      </w:r>
    </w:p>
    <w:p w14:paraId="61879386" w14:textId="77777777" w:rsidR="00530ED3" w:rsidRDefault="00000000">
      <w:pPr>
        <w:pStyle w:val="Titre3"/>
      </w:pPr>
      <w:bookmarkStart w:id="22" w:name="critères-de-sélection-des-composants"/>
      <w:bookmarkStart w:id="23" w:name="_Toc216384682"/>
      <w:bookmarkEnd w:id="20"/>
      <w:r>
        <w:t>2.2. Critères de sélection des composants</w:t>
      </w:r>
      <w:bookmarkEnd w:id="23"/>
    </w:p>
    <w:p w14:paraId="29336568" w14:textId="77777777" w:rsidR="00530ED3" w:rsidRDefault="00000000">
      <w:pPr>
        <w:pStyle w:val="FirstParagraph"/>
      </w:pPr>
      <w:r>
        <w:rPr>
          <w:b/>
          <w:bCs/>
        </w:rPr>
        <w:t>1. Performance adaptée au métier</w:t>
      </w:r>
    </w:p>
    <w:tbl>
      <w:tblPr>
        <w:tblStyle w:val="Table"/>
        <w:tblW w:w="0" w:type="auto"/>
        <w:tblLook w:val="0020" w:firstRow="1" w:lastRow="0" w:firstColumn="0" w:lastColumn="0" w:noHBand="0" w:noVBand="0"/>
      </w:tblPr>
      <w:tblGrid>
        <w:gridCol w:w="1839"/>
        <w:gridCol w:w="1305"/>
        <w:gridCol w:w="809"/>
        <w:gridCol w:w="1229"/>
        <w:gridCol w:w="1346"/>
      </w:tblGrid>
      <w:tr w:rsidR="00530ED3" w14:paraId="3E9A92FB"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0" w:type="auto"/>
          </w:tcPr>
          <w:p w14:paraId="33C60592" w14:textId="77777777" w:rsidR="00530ED3" w:rsidRDefault="00000000">
            <w:pPr>
              <w:pStyle w:val="Compact"/>
            </w:pPr>
            <w:r>
              <w:t>Métier</w:t>
            </w:r>
          </w:p>
        </w:tc>
        <w:tc>
          <w:tcPr>
            <w:tcW w:w="0" w:type="auto"/>
          </w:tcPr>
          <w:p w14:paraId="4ED0941F" w14:textId="77777777" w:rsidR="00530ED3" w:rsidRDefault="00000000">
            <w:pPr>
              <w:pStyle w:val="Compact"/>
            </w:pPr>
            <w:r>
              <w:t>CPU</w:t>
            </w:r>
          </w:p>
        </w:tc>
        <w:tc>
          <w:tcPr>
            <w:tcW w:w="0" w:type="auto"/>
          </w:tcPr>
          <w:p w14:paraId="32CF3A2F" w14:textId="77777777" w:rsidR="00530ED3" w:rsidRDefault="00000000">
            <w:pPr>
              <w:pStyle w:val="Compact"/>
            </w:pPr>
            <w:r>
              <w:t>RAM</w:t>
            </w:r>
          </w:p>
        </w:tc>
        <w:tc>
          <w:tcPr>
            <w:tcW w:w="0" w:type="auto"/>
          </w:tcPr>
          <w:p w14:paraId="52F7FD82" w14:textId="77777777" w:rsidR="00530ED3" w:rsidRDefault="00000000">
            <w:pPr>
              <w:pStyle w:val="Compact"/>
            </w:pPr>
            <w:r>
              <w:t>GPU</w:t>
            </w:r>
          </w:p>
        </w:tc>
        <w:tc>
          <w:tcPr>
            <w:tcW w:w="0" w:type="auto"/>
          </w:tcPr>
          <w:p w14:paraId="0EC5354D" w14:textId="77777777" w:rsidR="00530ED3" w:rsidRDefault="00000000">
            <w:pPr>
              <w:pStyle w:val="Compact"/>
            </w:pPr>
            <w:r>
              <w:t>Stockage</w:t>
            </w:r>
          </w:p>
        </w:tc>
      </w:tr>
      <w:tr w:rsidR="00530ED3" w14:paraId="619B7BCC" w14:textId="77777777">
        <w:tc>
          <w:tcPr>
            <w:tcW w:w="0" w:type="auto"/>
          </w:tcPr>
          <w:p w14:paraId="4B057003" w14:textId="77777777" w:rsidR="00530ED3" w:rsidRDefault="00000000">
            <w:pPr>
              <w:pStyle w:val="Compact"/>
            </w:pPr>
            <w:r>
              <w:t>Développement</w:t>
            </w:r>
          </w:p>
        </w:tc>
        <w:tc>
          <w:tcPr>
            <w:tcW w:w="0" w:type="auto"/>
          </w:tcPr>
          <w:p w14:paraId="2AA71236" w14:textId="77777777" w:rsidR="00530ED3" w:rsidRDefault="00000000">
            <w:pPr>
              <w:pStyle w:val="Compact"/>
            </w:pPr>
            <w:r>
              <w:t>8+ cœurs</w:t>
            </w:r>
          </w:p>
        </w:tc>
        <w:tc>
          <w:tcPr>
            <w:tcW w:w="0" w:type="auto"/>
          </w:tcPr>
          <w:p w14:paraId="66726367" w14:textId="77777777" w:rsidR="00530ED3" w:rsidRDefault="00000000">
            <w:pPr>
              <w:pStyle w:val="Compact"/>
            </w:pPr>
            <w:r>
              <w:t>32 Go</w:t>
            </w:r>
          </w:p>
        </w:tc>
        <w:tc>
          <w:tcPr>
            <w:tcW w:w="0" w:type="auto"/>
          </w:tcPr>
          <w:p w14:paraId="4D5C52B0" w14:textId="77777777" w:rsidR="00530ED3" w:rsidRDefault="00000000">
            <w:pPr>
              <w:pStyle w:val="Compact"/>
            </w:pPr>
            <w:r>
              <w:t>RTX 4070</w:t>
            </w:r>
          </w:p>
        </w:tc>
        <w:tc>
          <w:tcPr>
            <w:tcW w:w="0" w:type="auto"/>
          </w:tcPr>
          <w:p w14:paraId="69DD15D5" w14:textId="77777777" w:rsidR="00530ED3" w:rsidRDefault="00000000">
            <w:pPr>
              <w:pStyle w:val="Compact"/>
            </w:pPr>
            <w:r>
              <w:t>2 To NVMe</w:t>
            </w:r>
          </w:p>
        </w:tc>
      </w:tr>
      <w:tr w:rsidR="00530ED3" w14:paraId="297DB059" w14:textId="77777777">
        <w:tc>
          <w:tcPr>
            <w:tcW w:w="0" w:type="auto"/>
          </w:tcPr>
          <w:p w14:paraId="24E91EC6" w14:textId="77777777" w:rsidR="00530ED3" w:rsidRDefault="00000000">
            <w:pPr>
              <w:pStyle w:val="Compact"/>
            </w:pPr>
            <w:r>
              <w:t>Design</w:t>
            </w:r>
          </w:p>
        </w:tc>
        <w:tc>
          <w:tcPr>
            <w:tcW w:w="0" w:type="auto"/>
          </w:tcPr>
          <w:p w14:paraId="1E4E475B" w14:textId="77777777" w:rsidR="00530ED3" w:rsidRDefault="00000000">
            <w:pPr>
              <w:pStyle w:val="Compact"/>
            </w:pPr>
            <w:r>
              <w:t>20+ cœurs</w:t>
            </w:r>
          </w:p>
        </w:tc>
        <w:tc>
          <w:tcPr>
            <w:tcW w:w="0" w:type="auto"/>
          </w:tcPr>
          <w:p w14:paraId="3C143517" w14:textId="77777777" w:rsidR="00530ED3" w:rsidRDefault="00000000">
            <w:pPr>
              <w:pStyle w:val="Compact"/>
            </w:pPr>
            <w:r>
              <w:t>32 Go</w:t>
            </w:r>
          </w:p>
        </w:tc>
        <w:tc>
          <w:tcPr>
            <w:tcW w:w="0" w:type="auto"/>
          </w:tcPr>
          <w:p w14:paraId="6E4594AF" w14:textId="77777777" w:rsidR="00530ED3" w:rsidRDefault="00000000">
            <w:pPr>
              <w:pStyle w:val="Compact"/>
            </w:pPr>
            <w:r>
              <w:t>RTX 4080</w:t>
            </w:r>
          </w:p>
        </w:tc>
        <w:tc>
          <w:tcPr>
            <w:tcW w:w="0" w:type="auto"/>
          </w:tcPr>
          <w:p w14:paraId="7E65FBE6" w14:textId="77777777" w:rsidR="00530ED3" w:rsidRDefault="00000000">
            <w:pPr>
              <w:pStyle w:val="Compact"/>
            </w:pPr>
            <w:r>
              <w:t>2 To NVMe</w:t>
            </w:r>
          </w:p>
        </w:tc>
      </w:tr>
      <w:tr w:rsidR="00530ED3" w14:paraId="5E2647DE" w14:textId="77777777">
        <w:tc>
          <w:tcPr>
            <w:tcW w:w="0" w:type="auto"/>
          </w:tcPr>
          <w:p w14:paraId="55E321AB" w14:textId="77777777" w:rsidR="00530ED3" w:rsidRDefault="00000000">
            <w:pPr>
              <w:pStyle w:val="Compact"/>
            </w:pPr>
            <w:r>
              <w:t>Bureautique</w:t>
            </w:r>
          </w:p>
        </w:tc>
        <w:tc>
          <w:tcPr>
            <w:tcW w:w="0" w:type="auto"/>
          </w:tcPr>
          <w:p w14:paraId="058F8713" w14:textId="77777777" w:rsidR="00530ED3" w:rsidRDefault="00000000">
            <w:pPr>
              <w:pStyle w:val="Compact"/>
            </w:pPr>
            <w:r>
              <w:t>6 cœurs</w:t>
            </w:r>
          </w:p>
        </w:tc>
        <w:tc>
          <w:tcPr>
            <w:tcW w:w="0" w:type="auto"/>
          </w:tcPr>
          <w:p w14:paraId="6E3D913B" w14:textId="77777777" w:rsidR="00530ED3" w:rsidRDefault="00000000">
            <w:pPr>
              <w:pStyle w:val="Compact"/>
            </w:pPr>
            <w:r>
              <w:t>16 Go</w:t>
            </w:r>
          </w:p>
        </w:tc>
        <w:tc>
          <w:tcPr>
            <w:tcW w:w="0" w:type="auto"/>
          </w:tcPr>
          <w:p w14:paraId="4AF98084" w14:textId="77777777" w:rsidR="00530ED3" w:rsidRDefault="00000000">
            <w:pPr>
              <w:pStyle w:val="Compact"/>
            </w:pPr>
            <w:r>
              <w:t>iGPU</w:t>
            </w:r>
          </w:p>
        </w:tc>
        <w:tc>
          <w:tcPr>
            <w:tcW w:w="0" w:type="auto"/>
          </w:tcPr>
          <w:p w14:paraId="60C419FF" w14:textId="77777777" w:rsidR="00530ED3" w:rsidRDefault="00000000">
            <w:pPr>
              <w:pStyle w:val="Compact"/>
            </w:pPr>
            <w:r>
              <w:t>1 To NVMe</w:t>
            </w:r>
          </w:p>
        </w:tc>
      </w:tr>
    </w:tbl>
    <w:p w14:paraId="7D9FEFA1" w14:textId="77777777" w:rsidR="00530ED3" w:rsidRDefault="00000000">
      <w:pPr>
        <w:pStyle w:val="Corpsdetexte"/>
      </w:pPr>
      <w:r>
        <w:rPr>
          <w:b/>
          <w:bCs/>
        </w:rPr>
        <w:t>2. Fiabilité et qualité professionnelle</w:t>
      </w:r>
    </w:p>
    <w:p w14:paraId="7BB8E779" w14:textId="77777777" w:rsidR="00530ED3" w:rsidRDefault="00000000">
      <w:pPr>
        <w:pStyle w:val="Compact"/>
        <w:numPr>
          <w:ilvl w:val="0"/>
          <w:numId w:val="16"/>
        </w:numPr>
      </w:pPr>
      <w:r>
        <w:t>Marques premium : ASUS TUF, MSI, Corsair, Samsung</w:t>
      </w:r>
    </w:p>
    <w:p w14:paraId="7F95140D" w14:textId="77777777" w:rsidR="00530ED3" w:rsidRDefault="00000000">
      <w:pPr>
        <w:pStyle w:val="Compact"/>
        <w:numPr>
          <w:ilvl w:val="0"/>
          <w:numId w:val="16"/>
        </w:numPr>
      </w:pPr>
      <w:r>
        <w:t>Taux de panne &lt; 1% (données constructeur)</w:t>
      </w:r>
    </w:p>
    <w:p w14:paraId="152F23BF" w14:textId="77777777" w:rsidR="00530ED3" w:rsidRDefault="00000000">
      <w:pPr>
        <w:pStyle w:val="Compact"/>
        <w:numPr>
          <w:ilvl w:val="0"/>
          <w:numId w:val="16"/>
        </w:numPr>
      </w:pPr>
      <w:r>
        <w:t>Certifications : 80+ Gold, MIL-STD-810H</w:t>
      </w:r>
    </w:p>
    <w:p w14:paraId="4C7B14F4" w14:textId="77777777" w:rsidR="00530ED3" w:rsidRDefault="00000000">
      <w:pPr>
        <w:pStyle w:val="Compact"/>
        <w:numPr>
          <w:ilvl w:val="0"/>
          <w:numId w:val="16"/>
        </w:numPr>
      </w:pPr>
      <w:r>
        <w:t>Composants grade professionnel</w:t>
      </w:r>
    </w:p>
    <w:p w14:paraId="28DFA1D2" w14:textId="77777777" w:rsidR="00530ED3" w:rsidRDefault="00000000">
      <w:pPr>
        <w:pStyle w:val="FirstParagraph"/>
      </w:pPr>
      <w:r>
        <w:rPr>
          <w:b/>
          <w:bCs/>
        </w:rPr>
        <w:t>3. Garanties constructeur</w:t>
      </w:r>
    </w:p>
    <w:p w14:paraId="264FAC37" w14:textId="77777777" w:rsidR="00530ED3" w:rsidRDefault="00000000">
      <w:pPr>
        <w:pStyle w:val="Compact"/>
        <w:numPr>
          <w:ilvl w:val="0"/>
          <w:numId w:val="17"/>
        </w:numPr>
      </w:pPr>
      <w:r>
        <w:t>Minimum 3 ans sur tous composants</w:t>
      </w:r>
    </w:p>
    <w:p w14:paraId="598E72ED" w14:textId="77777777" w:rsidR="00530ED3" w:rsidRDefault="00000000">
      <w:pPr>
        <w:pStyle w:val="Compact"/>
        <w:numPr>
          <w:ilvl w:val="0"/>
          <w:numId w:val="17"/>
        </w:numPr>
      </w:pPr>
      <w:r>
        <w:t>Jusqu’à 10 ans sur alimentations Seasonic</w:t>
      </w:r>
    </w:p>
    <w:p w14:paraId="48DBC9BC" w14:textId="77777777" w:rsidR="00530ED3" w:rsidRDefault="00000000">
      <w:pPr>
        <w:pStyle w:val="Compact"/>
        <w:numPr>
          <w:ilvl w:val="0"/>
          <w:numId w:val="17"/>
        </w:numPr>
      </w:pPr>
      <w:r>
        <w:t>Support constructeur direct</w:t>
      </w:r>
    </w:p>
    <w:p w14:paraId="32D710C2" w14:textId="77777777" w:rsidR="00530ED3" w:rsidRDefault="00000000">
      <w:pPr>
        <w:pStyle w:val="Compact"/>
        <w:numPr>
          <w:ilvl w:val="0"/>
          <w:numId w:val="17"/>
        </w:numPr>
      </w:pPr>
      <w:r>
        <w:t>Garantie Premium Panel Dell</w:t>
      </w:r>
    </w:p>
    <w:p w14:paraId="7FAAA5AF" w14:textId="77777777" w:rsidR="00530ED3" w:rsidRDefault="00000000">
      <w:pPr>
        <w:pStyle w:val="FirstParagraph"/>
      </w:pPr>
      <w:r>
        <w:rPr>
          <w:b/>
          <w:bCs/>
        </w:rPr>
        <w:t>4. Disponibilité et SAV</w:t>
      </w:r>
    </w:p>
    <w:p w14:paraId="50A32827" w14:textId="77777777" w:rsidR="00530ED3" w:rsidRDefault="00000000">
      <w:pPr>
        <w:pStyle w:val="Compact"/>
        <w:numPr>
          <w:ilvl w:val="0"/>
          <w:numId w:val="18"/>
        </w:numPr>
      </w:pPr>
      <w:r>
        <w:t>Stock disponible immédiatement</w:t>
      </w:r>
    </w:p>
    <w:p w14:paraId="1E484A7E" w14:textId="77777777" w:rsidR="00530ED3" w:rsidRDefault="00000000">
      <w:pPr>
        <w:pStyle w:val="Compact"/>
        <w:numPr>
          <w:ilvl w:val="0"/>
          <w:numId w:val="18"/>
        </w:numPr>
      </w:pPr>
      <w:r>
        <w:t>Délais livraison &lt; 5 jours</w:t>
      </w:r>
    </w:p>
    <w:p w14:paraId="565E93F2" w14:textId="77777777" w:rsidR="00530ED3" w:rsidRDefault="00000000">
      <w:pPr>
        <w:pStyle w:val="Compact"/>
        <w:numPr>
          <w:ilvl w:val="0"/>
          <w:numId w:val="18"/>
        </w:numPr>
      </w:pPr>
      <w:r>
        <w:t>SAV France (LDLC, Amazon)</w:t>
      </w:r>
    </w:p>
    <w:p w14:paraId="055E9265" w14:textId="77777777" w:rsidR="00530ED3" w:rsidRDefault="00000000">
      <w:pPr>
        <w:pStyle w:val="Compact"/>
        <w:numPr>
          <w:ilvl w:val="0"/>
          <w:numId w:val="18"/>
        </w:numPr>
      </w:pPr>
      <w:r>
        <w:t>Politique retour 30 jours</w:t>
      </w:r>
    </w:p>
    <w:p w14:paraId="1822DA40" w14:textId="77777777" w:rsidR="00530ED3" w:rsidRDefault="00000000">
      <w:pPr>
        <w:pStyle w:val="FirstParagraph"/>
      </w:pPr>
      <w:r>
        <w:rPr>
          <w:b/>
          <w:bCs/>
        </w:rPr>
        <w:t>5. Efficacité énergétique</w:t>
      </w:r>
    </w:p>
    <w:p w14:paraId="0C1B8D83" w14:textId="77777777" w:rsidR="00530ED3" w:rsidRDefault="00000000">
      <w:pPr>
        <w:pStyle w:val="Compact"/>
        <w:numPr>
          <w:ilvl w:val="0"/>
          <w:numId w:val="19"/>
        </w:numPr>
      </w:pPr>
      <w:r>
        <w:t>Certifications 80+ Gold (90% efficacité)</w:t>
      </w:r>
    </w:p>
    <w:p w14:paraId="1810A047" w14:textId="77777777" w:rsidR="00530ED3" w:rsidRDefault="00000000">
      <w:pPr>
        <w:pStyle w:val="Compact"/>
        <w:numPr>
          <w:ilvl w:val="0"/>
          <w:numId w:val="19"/>
        </w:numPr>
      </w:pPr>
      <w:r>
        <w:t>TDP optimisé (65-120W selon usage)</w:t>
      </w:r>
    </w:p>
    <w:p w14:paraId="50E1746C" w14:textId="77777777" w:rsidR="00530ED3" w:rsidRDefault="00000000">
      <w:pPr>
        <w:pStyle w:val="Compact"/>
        <w:numPr>
          <w:ilvl w:val="0"/>
          <w:numId w:val="19"/>
        </w:numPr>
      </w:pPr>
      <w:r>
        <w:t>Économies : 2000 €/an vs composants standards</w:t>
      </w:r>
    </w:p>
    <w:p w14:paraId="743C28A6" w14:textId="77777777" w:rsidR="00530ED3" w:rsidRDefault="00000000">
      <w:pPr>
        <w:pStyle w:val="Compact"/>
        <w:numPr>
          <w:ilvl w:val="0"/>
          <w:numId w:val="19"/>
        </w:numPr>
      </w:pPr>
      <w:r>
        <w:t>Impact environnemental réduit</w:t>
      </w:r>
    </w:p>
    <w:p w14:paraId="42F06B34" w14:textId="77777777" w:rsidR="00530ED3" w:rsidRDefault="00000000">
      <w:pPr>
        <w:pStyle w:val="Titre3"/>
      </w:pPr>
      <w:bookmarkStart w:id="24" w:name="stratégie-dapprovisionnement"/>
      <w:bookmarkStart w:id="25" w:name="_Toc216384683"/>
      <w:bookmarkEnd w:id="22"/>
      <w:r>
        <w:t>2.3. Stratégie d’approvisionnement</w:t>
      </w:r>
      <w:bookmarkEnd w:id="25"/>
    </w:p>
    <w:p w14:paraId="1C4D9052" w14:textId="77777777" w:rsidR="00530ED3" w:rsidRDefault="00000000">
      <w:pPr>
        <w:pStyle w:val="FirstParagraph"/>
      </w:pPr>
      <w:r>
        <w:rPr>
          <w:b/>
          <w:bCs/>
        </w:rPr>
        <w:t>Fournisseurs sélectionnés :</w:t>
      </w:r>
    </w:p>
    <w:tbl>
      <w:tblPr>
        <w:tblStyle w:val="Table"/>
        <w:tblW w:w="0" w:type="auto"/>
        <w:tblLook w:val="0020" w:firstRow="1" w:lastRow="0" w:firstColumn="0" w:lastColumn="0" w:noHBand="0" w:noVBand="0"/>
      </w:tblPr>
      <w:tblGrid>
        <w:gridCol w:w="1779"/>
        <w:gridCol w:w="696"/>
        <w:gridCol w:w="2876"/>
        <w:gridCol w:w="845"/>
      </w:tblGrid>
      <w:tr w:rsidR="00530ED3" w14:paraId="0512257D"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0" w:type="auto"/>
          </w:tcPr>
          <w:p w14:paraId="66A658E0" w14:textId="77777777" w:rsidR="00530ED3" w:rsidRDefault="00000000">
            <w:pPr>
              <w:pStyle w:val="Compact"/>
            </w:pPr>
            <w:r>
              <w:lastRenderedPageBreak/>
              <w:t>Fournisseur</w:t>
            </w:r>
          </w:p>
        </w:tc>
        <w:tc>
          <w:tcPr>
            <w:tcW w:w="0" w:type="auto"/>
          </w:tcPr>
          <w:p w14:paraId="16AC8755" w14:textId="77777777" w:rsidR="00530ED3" w:rsidRDefault="00000000">
            <w:pPr>
              <w:pStyle w:val="Compact"/>
            </w:pPr>
            <w:r>
              <w:t>Part</w:t>
            </w:r>
          </w:p>
        </w:tc>
        <w:tc>
          <w:tcPr>
            <w:tcW w:w="0" w:type="auto"/>
          </w:tcPr>
          <w:p w14:paraId="73D08850" w14:textId="77777777" w:rsidR="00530ED3" w:rsidRDefault="00000000">
            <w:pPr>
              <w:pStyle w:val="Compact"/>
            </w:pPr>
            <w:r>
              <w:t>Avantages</w:t>
            </w:r>
          </w:p>
        </w:tc>
        <w:tc>
          <w:tcPr>
            <w:tcW w:w="0" w:type="auto"/>
          </w:tcPr>
          <w:p w14:paraId="220A6D5C" w14:textId="77777777" w:rsidR="00530ED3" w:rsidRDefault="00000000">
            <w:pPr>
              <w:pStyle w:val="Compact"/>
            </w:pPr>
            <w:r>
              <w:t>Délais</w:t>
            </w:r>
          </w:p>
        </w:tc>
      </w:tr>
      <w:tr w:rsidR="00530ED3" w14:paraId="72997F79" w14:textId="77777777">
        <w:tc>
          <w:tcPr>
            <w:tcW w:w="0" w:type="auto"/>
          </w:tcPr>
          <w:p w14:paraId="2434CF54" w14:textId="77777777" w:rsidR="00530ED3" w:rsidRDefault="00000000">
            <w:pPr>
              <w:pStyle w:val="Compact"/>
            </w:pPr>
            <w:r>
              <w:rPr>
                <w:b/>
                <w:bCs/>
              </w:rPr>
              <w:t>Amazon</w:t>
            </w:r>
          </w:p>
        </w:tc>
        <w:tc>
          <w:tcPr>
            <w:tcW w:w="0" w:type="auto"/>
          </w:tcPr>
          <w:p w14:paraId="190295B8" w14:textId="77777777" w:rsidR="00530ED3" w:rsidRDefault="00000000">
            <w:pPr>
              <w:pStyle w:val="Compact"/>
            </w:pPr>
            <w:r>
              <w:t>40%</w:t>
            </w:r>
          </w:p>
        </w:tc>
        <w:tc>
          <w:tcPr>
            <w:tcW w:w="0" w:type="auto"/>
          </w:tcPr>
          <w:p w14:paraId="13368345" w14:textId="77777777" w:rsidR="00530ED3" w:rsidRDefault="00000000">
            <w:pPr>
              <w:pStyle w:val="Compact"/>
            </w:pPr>
            <w:r>
              <w:t>Prime 24-48h, retours 30j</w:t>
            </w:r>
          </w:p>
        </w:tc>
        <w:tc>
          <w:tcPr>
            <w:tcW w:w="0" w:type="auto"/>
          </w:tcPr>
          <w:p w14:paraId="2D56B639" w14:textId="77777777" w:rsidR="00530ED3" w:rsidRDefault="00000000">
            <w:pPr>
              <w:pStyle w:val="Compact"/>
            </w:pPr>
            <w:r>
              <w:t>1-2j</w:t>
            </w:r>
          </w:p>
        </w:tc>
      </w:tr>
      <w:tr w:rsidR="00530ED3" w14:paraId="636C39A7" w14:textId="77777777">
        <w:tc>
          <w:tcPr>
            <w:tcW w:w="0" w:type="auto"/>
          </w:tcPr>
          <w:p w14:paraId="05BC2BD6" w14:textId="77777777" w:rsidR="00530ED3" w:rsidRDefault="00000000">
            <w:pPr>
              <w:pStyle w:val="Compact"/>
            </w:pPr>
            <w:r>
              <w:rPr>
                <w:b/>
                <w:bCs/>
              </w:rPr>
              <w:t>LDLC</w:t>
            </w:r>
          </w:p>
        </w:tc>
        <w:tc>
          <w:tcPr>
            <w:tcW w:w="0" w:type="auto"/>
          </w:tcPr>
          <w:p w14:paraId="1EEA735B" w14:textId="77777777" w:rsidR="00530ED3" w:rsidRDefault="00000000">
            <w:pPr>
              <w:pStyle w:val="Compact"/>
            </w:pPr>
            <w:r>
              <w:t>35%</w:t>
            </w:r>
          </w:p>
        </w:tc>
        <w:tc>
          <w:tcPr>
            <w:tcW w:w="0" w:type="auto"/>
          </w:tcPr>
          <w:p w14:paraId="23582FE5" w14:textId="77777777" w:rsidR="00530ED3" w:rsidRDefault="00000000">
            <w:pPr>
              <w:pStyle w:val="Compact"/>
            </w:pPr>
            <w:r>
              <w:t>Expertise FR, support tél</w:t>
            </w:r>
          </w:p>
        </w:tc>
        <w:tc>
          <w:tcPr>
            <w:tcW w:w="0" w:type="auto"/>
          </w:tcPr>
          <w:p w14:paraId="093222C3" w14:textId="77777777" w:rsidR="00530ED3" w:rsidRDefault="00000000">
            <w:pPr>
              <w:pStyle w:val="Compact"/>
            </w:pPr>
            <w:r>
              <w:t>2-3j</w:t>
            </w:r>
          </w:p>
        </w:tc>
      </w:tr>
      <w:tr w:rsidR="00530ED3" w14:paraId="7CC85EF3" w14:textId="77777777">
        <w:tc>
          <w:tcPr>
            <w:tcW w:w="0" w:type="auto"/>
          </w:tcPr>
          <w:p w14:paraId="49EC98F4" w14:textId="77777777" w:rsidR="00530ED3" w:rsidRDefault="00000000">
            <w:pPr>
              <w:pStyle w:val="Compact"/>
            </w:pPr>
            <w:r>
              <w:rPr>
                <w:b/>
                <w:bCs/>
              </w:rPr>
              <w:t>Constructeurs</w:t>
            </w:r>
          </w:p>
        </w:tc>
        <w:tc>
          <w:tcPr>
            <w:tcW w:w="0" w:type="auto"/>
          </w:tcPr>
          <w:p w14:paraId="14B4A7F4" w14:textId="77777777" w:rsidR="00530ED3" w:rsidRDefault="00000000">
            <w:pPr>
              <w:pStyle w:val="Compact"/>
            </w:pPr>
            <w:r>
              <w:t>15%</w:t>
            </w:r>
          </w:p>
        </w:tc>
        <w:tc>
          <w:tcPr>
            <w:tcW w:w="0" w:type="auto"/>
          </w:tcPr>
          <w:p w14:paraId="719BF0E9" w14:textId="77777777" w:rsidR="00530ED3" w:rsidRDefault="00000000">
            <w:pPr>
              <w:pStyle w:val="Compact"/>
            </w:pPr>
            <w:r>
              <w:t>Garanties optimales</w:t>
            </w:r>
          </w:p>
        </w:tc>
        <w:tc>
          <w:tcPr>
            <w:tcW w:w="0" w:type="auto"/>
          </w:tcPr>
          <w:p w14:paraId="06762078" w14:textId="77777777" w:rsidR="00530ED3" w:rsidRDefault="00000000">
            <w:pPr>
              <w:pStyle w:val="Compact"/>
            </w:pPr>
            <w:r>
              <w:t>3-5j</w:t>
            </w:r>
          </w:p>
        </w:tc>
      </w:tr>
      <w:tr w:rsidR="00530ED3" w14:paraId="4862693E" w14:textId="77777777">
        <w:tc>
          <w:tcPr>
            <w:tcW w:w="0" w:type="auto"/>
          </w:tcPr>
          <w:p w14:paraId="2DEF9BCC" w14:textId="77777777" w:rsidR="00530ED3" w:rsidRDefault="00000000">
            <w:pPr>
              <w:pStyle w:val="Compact"/>
            </w:pPr>
            <w:r>
              <w:rPr>
                <w:b/>
                <w:bCs/>
              </w:rPr>
              <w:t>Spécialistes</w:t>
            </w:r>
          </w:p>
        </w:tc>
        <w:tc>
          <w:tcPr>
            <w:tcW w:w="0" w:type="auto"/>
          </w:tcPr>
          <w:p w14:paraId="5C389CFA" w14:textId="77777777" w:rsidR="00530ED3" w:rsidRDefault="00000000">
            <w:pPr>
              <w:pStyle w:val="Compact"/>
            </w:pPr>
            <w:r>
              <w:t>10%</w:t>
            </w:r>
          </w:p>
        </w:tc>
        <w:tc>
          <w:tcPr>
            <w:tcW w:w="0" w:type="auto"/>
          </w:tcPr>
          <w:p w14:paraId="02EB01AF" w14:textId="77777777" w:rsidR="00530ED3" w:rsidRDefault="00000000">
            <w:pPr>
              <w:pStyle w:val="Compact"/>
            </w:pPr>
            <w:r>
              <w:t>Accessibilité, formation</w:t>
            </w:r>
          </w:p>
        </w:tc>
        <w:tc>
          <w:tcPr>
            <w:tcW w:w="0" w:type="auto"/>
          </w:tcPr>
          <w:p w14:paraId="0CAC4868" w14:textId="77777777" w:rsidR="00530ED3" w:rsidRDefault="00000000">
            <w:pPr>
              <w:pStyle w:val="Compact"/>
            </w:pPr>
            <w:r>
              <w:t>5-7j</w:t>
            </w:r>
          </w:p>
        </w:tc>
      </w:tr>
    </w:tbl>
    <w:p w14:paraId="026C477C" w14:textId="77777777" w:rsidR="00530ED3" w:rsidRDefault="00000000">
      <w:pPr>
        <w:pStyle w:val="Corpsdetexte"/>
      </w:pPr>
      <w:r>
        <w:rPr>
          <w:b/>
          <w:bCs/>
        </w:rPr>
        <w:t>Avantages multi-fournisseurs :</w:t>
      </w:r>
      <w:r>
        <w:t xml:space="preserve"> - Réduction risque rupture stock - Négociation prix (volumes) - Diversification garanties - Flexibilité commandes</w:t>
      </w:r>
    </w:p>
    <w:p w14:paraId="1DAE55F8" w14:textId="369EA0B8" w:rsidR="00530ED3" w:rsidRDefault="00530ED3">
      <w:bookmarkStart w:id="26" w:name="approche-modulaire-vs-pc-pré-assemblés"/>
      <w:bookmarkEnd w:id="24"/>
    </w:p>
    <w:p w14:paraId="4424BF2B" w14:textId="77777777" w:rsidR="00530ED3" w:rsidRDefault="00000000">
      <w:pPr>
        <w:pStyle w:val="Titre2"/>
      </w:pPr>
      <w:bookmarkStart w:id="27" w:name="Xcdd9f141548ac8b3288b23a766053a69697e947"/>
      <w:bookmarkStart w:id="28" w:name="_Toc216384684"/>
      <w:bookmarkEnd w:id="18"/>
      <w:bookmarkEnd w:id="26"/>
      <w:r>
        <w:t>3. CONFIGURATIONS TECHNIQUES PAR DÉPARTEMENT</w:t>
      </w:r>
      <w:bookmarkEnd w:id="28"/>
    </w:p>
    <w:p w14:paraId="50C6B7AD" w14:textId="77777777" w:rsidR="00530ED3" w:rsidRDefault="00000000">
      <w:pPr>
        <w:pStyle w:val="Titre3"/>
      </w:pPr>
      <w:bookmarkStart w:id="29" w:name="développement-data-ia"/>
      <w:bookmarkStart w:id="30" w:name="_Toc216384685"/>
      <w:r>
        <w:t>3.1. DÉVELOPPEMENT / DATA / IA</w:t>
      </w:r>
      <w:bookmarkEnd w:id="30"/>
    </w:p>
    <w:p w14:paraId="728146A1" w14:textId="77777777" w:rsidR="00530ED3" w:rsidRDefault="00000000">
      <w:pPr>
        <w:pStyle w:val="Titre4"/>
      </w:pPr>
      <w:bookmarkStart w:id="31" w:name="contexte-métier-et-exigences"/>
      <w:r>
        <w:t>Contexte métier et exigences</w:t>
      </w:r>
    </w:p>
    <w:p w14:paraId="647F8612" w14:textId="77777777" w:rsidR="00530ED3" w:rsidRDefault="00000000">
      <w:pPr>
        <w:pStyle w:val="FirstParagraph"/>
      </w:pPr>
      <w:r>
        <w:rPr>
          <w:b/>
          <w:bCs/>
        </w:rPr>
        <w:t>Activités principales :</w:t>
      </w:r>
      <w:r>
        <w:t xml:space="preserve"> - Développement logiciels (Java, Python, C++, JavaScript) - Data Science et analyse de données massives (Pandas, Spark) - Machine Learning et Deep Learning (TensorFlow, PyTorch) - Virtualisation et conteneurisation (Docker, Kubernetes) - Tests de performance et debugging intensif</w:t>
      </w:r>
    </w:p>
    <w:p w14:paraId="0B475CD9" w14:textId="77777777" w:rsidR="00530ED3" w:rsidRDefault="00000000">
      <w:pPr>
        <w:pStyle w:val="Corpsdetexte"/>
      </w:pPr>
      <w:r>
        <w:rPr>
          <w:b/>
          <w:bCs/>
        </w:rPr>
        <w:t>Exigences critiques :</w:t>
      </w:r>
      <w:r>
        <w:t xml:space="preserve"> - Processeur multi-cœurs haute fréquence (8+ cœurs, 5 GHz boost) - Mémoire vive importante (32 Go minimum pour VMs multiples) - GPU avec support CUDA pour calculs IA (12+ Go VRAM) - Stockage ultra-rapide NVMe PCIe 4.0 (7000+ Mo/s) - Écrans haute résolution pour multitâche (27” minimum) #### Configuration technique détaillée</w:t>
      </w:r>
    </w:p>
    <w:p w14:paraId="4BC1B16B" w14:textId="77777777" w:rsidR="00530ED3" w:rsidRDefault="00000000">
      <w:pPr>
        <w:pStyle w:val="Corpsdetexte"/>
      </w:pPr>
      <w:r>
        <w:rPr>
          <w:b/>
          <w:bCs/>
        </w:rPr>
        <w:t>Nombre de postes :</w:t>
      </w:r>
      <w:r>
        <w:t xml:space="preserve"> 15</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4D4B125C"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60C045BD" w14:textId="77777777" w:rsidR="00530ED3" w:rsidRDefault="00000000">
            <w:pPr>
              <w:pStyle w:val="Compact"/>
            </w:pPr>
            <w:r>
              <w:t>Catégorie</w:t>
            </w:r>
          </w:p>
        </w:tc>
        <w:tc>
          <w:tcPr>
            <w:tcW w:w="1452" w:type="dxa"/>
          </w:tcPr>
          <w:p w14:paraId="4B4044C4" w14:textId="77777777" w:rsidR="00530ED3" w:rsidRDefault="00000000">
            <w:pPr>
              <w:pStyle w:val="Compact"/>
            </w:pPr>
            <w:r>
              <w:t>Composant</w:t>
            </w:r>
          </w:p>
        </w:tc>
        <w:tc>
          <w:tcPr>
            <w:tcW w:w="1056" w:type="dxa"/>
          </w:tcPr>
          <w:p w14:paraId="7B9AFCA0" w14:textId="77777777" w:rsidR="00530ED3" w:rsidRDefault="00000000">
            <w:pPr>
              <w:pStyle w:val="Compact"/>
            </w:pPr>
            <w:r>
              <w:t>Modèle</w:t>
            </w:r>
          </w:p>
        </w:tc>
        <w:tc>
          <w:tcPr>
            <w:tcW w:w="1188" w:type="dxa"/>
          </w:tcPr>
          <w:p w14:paraId="03DA75C6" w14:textId="77777777" w:rsidR="00530ED3" w:rsidRDefault="00000000">
            <w:pPr>
              <w:pStyle w:val="Compact"/>
            </w:pPr>
            <w:r>
              <w:t>Prix HT</w:t>
            </w:r>
          </w:p>
        </w:tc>
        <w:tc>
          <w:tcPr>
            <w:tcW w:w="1320" w:type="dxa"/>
          </w:tcPr>
          <w:p w14:paraId="6EE4D2EA" w14:textId="77777777" w:rsidR="00530ED3" w:rsidRDefault="00000000">
            <w:pPr>
              <w:pStyle w:val="Compact"/>
            </w:pPr>
            <w:r>
              <w:t>Prix TTC</w:t>
            </w:r>
          </w:p>
        </w:tc>
        <w:tc>
          <w:tcPr>
            <w:tcW w:w="1452" w:type="dxa"/>
          </w:tcPr>
          <w:p w14:paraId="5B7C5EBB" w14:textId="77777777" w:rsidR="00530ED3" w:rsidRDefault="00000000">
            <w:pPr>
              <w:pStyle w:val="Compact"/>
            </w:pPr>
            <w:r>
              <w:t>Référence</w:t>
            </w:r>
          </w:p>
        </w:tc>
      </w:tr>
      <w:tr w:rsidR="00530ED3" w14:paraId="332EFB79" w14:textId="77777777">
        <w:tc>
          <w:tcPr>
            <w:tcW w:w="1452" w:type="dxa"/>
          </w:tcPr>
          <w:p w14:paraId="540C38E0" w14:textId="77777777" w:rsidR="00530ED3" w:rsidRDefault="00000000">
            <w:pPr>
              <w:pStyle w:val="Compact"/>
            </w:pPr>
            <w:r>
              <w:t>Processeur</w:t>
            </w:r>
          </w:p>
        </w:tc>
        <w:tc>
          <w:tcPr>
            <w:tcW w:w="1452" w:type="dxa"/>
          </w:tcPr>
          <w:p w14:paraId="73EEC0F7" w14:textId="77777777" w:rsidR="00530ED3" w:rsidRDefault="00000000">
            <w:pPr>
              <w:pStyle w:val="Compact"/>
            </w:pPr>
            <w:r>
              <w:t>AMD Ryzen 7 7800X3D</w:t>
            </w:r>
          </w:p>
        </w:tc>
        <w:tc>
          <w:tcPr>
            <w:tcW w:w="1056" w:type="dxa"/>
          </w:tcPr>
          <w:p w14:paraId="296DAA89" w14:textId="77777777" w:rsidR="00530ED3" w:rsidRDefault="00530ED3">
            <w:pPr>
              <w:pStyle w:val="Compact"/>
            </w:pPr>
          </w:p>
        </w:tc>
        <w:tc>
          <w:tcPr>
            <w:tcW w:w="1188" w:type="dxa"/>
          </w:tcPr>
          <w:p w14:paraId="6F340556" w14:textId="77777777" w:rsidR="00530ED3" w:rsidRDefault="00000000">
            <w:pPr>
              <w:pStyle w:val="Compact"/>
            </w:pPr>
            <w:r>
              <w:t>306,67 €</w:t>
            </w:r>
          </w:p>
        </w:tc>
        <w:tc>
          <w:tcPr>
            <w:tcW w:w="1320" w:type="dxa"/>
          </w:tcPr>
          <w:p w14:paraId="39BD9D98" w14:textId="77777777" w:rsidR="00530ED3" w:rsidRDefault="00000000">
            <w:pPr>
              <w:pStyle w:val="Compact"/>
            </w:pPr>
            <w:r>
              <w:t>368,00 €</w:t>
            </w:r>
          </w:p>
        </w:tc>
        <w:tc>
          <w:tcPr>
            <w:tcW w:w="1452" w:type="dxa"/>
          </w:tcPr>
          <w:p w14:paraId="3A5392AE" w14:textId="77777777" w:rsidR="00530ED3" w:rsidRDefault="00000000">
            <w:pPr>
              <w:pStyle w:val="Compact"/>
            </w:pPr>
            <w:r>
              <w:t>Af1</w:t>
            </w:r>
          </w:p>
        </w:tc>
      </w:tr>
      <w:tr w:rsidR="00530ED3" w14:paraId="73272ECE" w14:textId="77777777">
        <w:tc>
          <w:tcPr>
            <w:tcW w:w="1452" w:type="dxa"/>
          </w:tcPr>
          <w:p w14:paraId="2C7217C4" w14:textId="77777777" w:rsidR="00530ED3" w:rsidRDefault="00000000">
            <w:pPr>
              <w:pStyle w:val="Compact"/>
            </w:pPr>
            <w:r>
              <w:t>Carte mère</w:t>
            </w:r>
          </w:p>
        </w:tc>
        <w:tc>
          <w:tcPr>
            <w:tcW w:w="1452" w:type="dxa"/>
          </w:tcPr>
          <w:p w14:paraId="300686A2" w14:textId="77777777" w:rsidR="00530ED3" w:rsidRDefault="00000000">
            <w:pPr>
              <w:pStyle w:val="Compact"/>
            </w:pPr>
            <w:r>
              <w:t>ASUS TUF Gaming B650-PLUS WIFI (AM5, DDR5, ATX)</w:t>
            </w:r>
          </w:p>
        </w:tc>
        <w:tc>
          <w:tcPr>
            <w:tcW w:w="1056" w:type="dxa"/>
          </w:tcPr>
          <w:p w14:paraId="0567B2D2" w14:textId="77777777" w:rsidR="00530ED3" w:rsidRDefault="00530ED3">
            <w:pPr>
              <w:pStyle w:val="Compact"/>
            </w:pPr>
          </w:p>
        </w:tc>
        <w:tc>
          <w:tcPr>
            <w:tcW w:w="1188" w:type="dxa"/>
          </w:tcPr>
          <w:p w14:paraId="7643DE14" w14:textId="77777777" w:rsidR="00530ED3" w:rsidRDefault="00000000">
            <w:pPr>
              <w:pStyle w:val="Compact"/>
            </w:pPr>
            <w:r>
              <w:t>130,42 €</w:t>
            </w:r>
          </w:p>
        </w:tc>
        <w:tc>
          <w:tcPr>
            <w:tcW w:w="1320" w:type="dxa"/>
          </w:tcPr>
          <w:p w14:paraId="24ABA386" w14:textId="77777777" w:rsidR="00530ED3" w:rsidRDefault="00000000">
            <w:pPr>
              <w:pStyle w:val="Compact"/>
            </w:pPr>
            <w:r>
              <w:t>156,50 €</w:t>
            </w:r>
          </w:p>
        </w:tc>
        <w:tc>
          <w:tcPr>
            <w:tcW w:w="1452" w:type="dxa"/>
          </w:tcPr>
          <w:p w14:paraId="67AD01B3" w14:textId="77777777" w:rsidR="00530ED3" w:rsidRDefault="00000000">
            <w:pPr>
              <w:pStyle w:val="Compact"/>
            </w:pPr>
            <w:r>
              <w:t>Al1</w:t>
            </w:r>
          </w:p>
        </w:tc>
      </w:tr>
      <w:tr w:rsidR="00530ED3" w14:paraId="190C2E82" w14:textId="77777777">
        <w:tc>
          <w:tcPr>
            <w:tcW w:w="1452" w:type="dxa"/>
          </w:tcPr>
          <w:p w14:paraId="413B7B90" w14:textId="77777777" w:rsidR="00530ED3" w:rsidRDefault="00000000">
            <w:pPr>
              <w:pStyle w:val="Compact"/>
            </w:pPr>
            <w:r>
              <w:t>Mémoire vive</w:t>
            </w:r>
          </w:p>
        </w:tc>
        <w:tc>
          <w:tcPr>
            <w:tcW w:w="1452" w:type="dxa"/>
          </w:tcPr>
          <w:p w14:paraId="22001E5A" w14:textId="77777777" w:rsidR="00530ED3" w:rsidRDefault="00000000">
            <w:pPr>
              <w:pStyle w:val="Compact"/>
            </w:pPr>
            <w:r>
              <w:t>G.Skill Ripjaws S5 32 Go (2x16) DDR5-6000 CL30</w:t>
            </w:r>
          </w:p>
        </w:tc>
        <w:tc>
          <w:tcPr>
            <w:tcW w:w="1056" w:type="dxa"/>
          </w:tcPr>
          <w:p w14:paraId="799930C4" w14:textId="77777777" w:rsidR="00530ED3" w:rsidRDefault="00530ED3">
            <w:pPr>
              <w:pStyle w:val="Compact"/>
            </w:pPr>
          </w:p>
        </w:tc>
        <w:tc>
          <w:tcPr>
            <w:tcW w:w="1188" w:type="dxa"/>
          </w:tcPr>
          <w:p w14:paraId="04F0D9C0" w14:textId="77777777" w:rsidR="00530ED3" w:rsidRDefault="00000000">
            <w:pPr>
              <w:pStyle w:val="Compact"/>
            </w:pPr>
            <w:r>
              <w:t>339,96 €</w:t>
            </w:r>
          </w:p>
        </w:tc>
        <w:tc>
          <w:tcPr>
            <w:tcW w:w="1320" w:type="dxa"/>
          </w:tcPr>
          <w:p w14:paraId="26DE48AF" w14:textId="77777777" w:rsidR="00530ED3" w:rsidRDefault="00000000">
            <w:pPr>
              <w:pStyle w:val="Compact"/>
            </w:pPr>
            <w:r>
              <w:t>407,95 €</w:t>
            </w:r>
          </w:p>
        </w:tc>
        <w:tc>
          <w:tcPr>
            <w:tcW w:w="1452" w:type="dxa"/>
          </w:tcPr>
          <w:p w14:paraId="38972250" w14:textId="77777777" w:rsidR="00530ED3" w:rsidRDefault="00000000">
            <w:pPr>
              <w:pStyle w:val="Compact"/>
            </w:pPr>
            <w:r>
              <w:t>Al2</w:t>
            </w:r>
          </w:p>
        </w:tc>
      </w:tr>
      <w:tr w:rsidR="00530ED3" w14:paraId="3B91DBD1" w14:textId="77777777">
        <w:tc>
          <w:tcPr>
            <w:tcW w:w="1452" w:type="dxa"/>
          </w:tcPr>
          <w:p w14:paraId="0360E3BB" w14:textId="77777777" w:rsidR="00530ED3" w:rsidRDefault="00000000">
            <w:pPr>
              <w:pStyle w:val="Compact"/>
            </w:pPr>
            <w:r>
              <w:t>Carte graphique</w:t>
            </w:r>
          </w:p>
        </w:tc>
        <w:tc>
          <w:tcPr>
            <w:tcW w:w="1452" w:type="dxa"/>
          </w:tcPr>
          <w:p w14:paraId="370D40BF" w14:textId="77777777" w:rsidR="00530ED3" w:rsidRDefault="00000000">
            <w:pPr>
              <w:pStyle w:val="Compact"/>
            </w:pPr>
            <w:r>
              <w:t xml:space="preserve">NVIDIA GeForce RTX </w:t>
            </w:r>
            <w:r>
              <w:lastRenderedPageBreak/>
              <w:t>4070 SUPER 12 Go</w:t>
            </w:r>
          </w:p>
        </w:tc>
        <w:tc>
          <w:tcPr>
            <w:tcW w:w="1056" w:type="dxa"/>
          </w:tcPr>
          <w:p w14:paraId="1279A1A0" w14:textId="77777777" w:rsidR="00530ED3" w:rsidRDefault="00530ED3">
            <w:pPr>
              <w:pStyle w:val="Compact"/>
            </w:pPr>
          </w:p>
        </w:tc>
        <w:tc>
          <w:tcPr>
            <w:tcW w:w="1188" w:type="dxa"/>
          </w:tcPr>
          <w:p w14:paraId="5F3A407A" w14:textId="77777777" w:rsidR="00530ED3" w:rsidRDefault="00000000">
            <w:pPr>
              <w:pStyle w:val="Compact"/>
            </w:pPr>
            <w:r>
              <w:t>629,73 €</w:t>
            </w:r>
          </w:p>
        </w:tc>
        <w:tc>
          <w:tcPr>
            <w:tcW w:w="1320" w:type="dxa"/>
          </w:tcPr>
          <w:p w14:paraId="58C881DA" w14:textId="77777777" w:rsidR="00530ED3" w:rsidRDefault="00000000">
            <w:pPr>
              <w:pStyle w:val="Compact"/>
            </w:pPr>
            <w:r>
              <w:t>755,67 €</w:t>
            </w:r>
          </w:p>
        </w:tc>
        <w:tc>
          <w:tcPr>
            <w:tcW w:w="1452" w:type="dxa"/>
          </w:tcPr>
          <w:p w14:paraId="1F2A79DD" w14:textId="77777777" w:rsidR="00530ED3" w:rsidRDefault="00000000">
            <w:pPr>
              <w:pStyle w:val="Compact"/>
            </w:pPr>
            <w:r>
              <w:t>Al3</w:t>
            </w:r>
          </w:p>
        </w:tc>
      </w:tr>
      <w:tr w:rsidR="00530ED3" w14:paraId="39F077CB" w14:textId="77777777">
        <w:tc>
          <w:tcPr>
            <w:tcW w:w="1452" w:type="dxa"/>
          </w:tcPr>
          <w:p w14:paraId="65AAB42B" w14:textId="77777777" w:rsidR="00530ED3" w:rsidRDefault="00000000">
            <w:pPr>
              <w:pStyle w:val="Compact"/>
            </w:pPr>
            <w:r>
              <w:t>Stockage principal</w:t>
            </w:r>
          </w:p>
        </w:tc>
        <w:tc>
          <w:tcPr>
            <w:tcW w:w="1452" w:type="dxa"/>
          </w:tcPr>
          <w:p w14:paraId="60CECE41" w14:textId="77777777" w:rsidR="00530ED3" w:rsidRDefault="00000000">
            <w:pPr>
              <w:pStyle w:val="Compact"/>
            </w:pPr>
            <w:r>
              <w:t>Samsung 990 PRO 2 To NVMe PCIe 4.0</w:t>
            </w:r>
          </w:p>
        </w:tc>
        <w:tc>
          <w:tcPr>
            <w:tcW w:w="1056" w:type="dxa"/>
          </w:tcPr>
          <w:p w14:paraId="78CB7E62" w14:textId="77777777" w:rsidR="00530ED3" w:rsidRDefault="00530ED3">
            <w:pPr>
              <w:pStyle w:val="Compact"/>
            </w:pPr>
          </w:p>
        </w:tc>
        <w:tc>
          <w:tcPr>
            <w:tcW w:w="1188" w:type="dxa"/>
          </w:tcPr>
          <w:p w14:paraId="31BC6F96" w14:textId="77777777" w:rsidR="00530ED3" w:rsidRDefault="00000000">
            <w:pPr>
              <w:pStyle w:val="Compact"/>
            </w:pPr>
            <w:r>
              <w:t>149,96 €</w:t>
            </w:r>
          </w:p>
        </w:tc>
        <w:tc>
          <w:tcPr>
            <w:tcW w:w="1320" w:type="dxa"/>
          </w:tcPr>
          <w:p w14:paraId="25119C3E" w14:textId="77777777" w:rsidR="00530ED3" w:rsidRDefault="00000000">
            <w:pPr>
              <w:pStyle w:val="Compact"/>
            </w:pPr>
            <w:r>
              <w:t>179,95 €</w:t>
            </w:r>
          </w:p>
        </w:tc>
        <w:tc>
          <w:tcPr>
            <w:tcW w:w="1452" w:type="dxa"/>
          </w:tcPr>
          <w:p w14:paraId="2FA3CCB1" w14:textId="77777777" w:rsidR="00530ED3" w:rsidRDefault="00000000">
            <w:pPr>
              <w:pStyle w:val="Compact"/>
            </w:pPr>
            <w:r>
              <w:t>Al4</w:t>
            </w:r>
          </w:p>
        </w:tc>
      </w:tr>
      <w:tr w:rsidR="00530ED3" w14:paraId="256C4AD2" w14:textId="77777777">
        <w:tc>
          <w:tcPr>
            <w:tcW w:w="1452" w:type="dxa"/>
          </w:tcPr>
          <w:p w14:paraId="59308A40" w14:textId="77777777" w:rsidR="00530ED3" w:rsidRDefault="00000000">
            <w:pPr>
              <w:pStyle w:val="Compact"/>
            </w:pPr>
            <w:r>
              <w:t>Alimentation</w:t>
            </w:r>
          </w:p>
        </w:tc>
        <w:tc>
          <w:tcPr>
            <w:tcW w:w="1452" w:type="dxa"/>
          </w:tcPr>
          <w:p w14:paraId="36349B7B" w14:textId="77777777" w:rsidR="00530ED3" w:rsidRDefault="00000000">
            <w:pPr>
              <w:pStyle w:val="Compact"/>
            </w:pPr>
            <w:r>
              <w:t>Seasonic FOCUS GX-750 80+ Gold (750W)</w:t>
            </w:r>
          </w:p>
        </w:tc>
        <w:tc>
          <w:tcPr>
            <w:tcW w:w="1056" w:type="dxa"/>
          </w:tcPr>
          <w:p w14:paraId="1B3D9C8C" w14:textId="77777777" w:rsidR="00530ED3" w:rsidRDefault="00530ED3">
            <w:pPr>
              <w:pStyle w:val="Compact"/>
            </w:pPr>
          </w:p>
        </w:tc>
        <w:tc>
          <w:tcPr>
            <w:tcW w:w="1188" w:type="dxa"/>
          </w:tcPr>
          <w:p w14:paraId="25AB58B0" w14:textId="77777777" w:rsidR="00530ED3" w:rsidRDefault="00000000">
            <w:pPr>
              <w:pStyle w:val="Compact"/>
            </w:pPr>
            <w:r>
              <w:t>141,63 €</w:t>
            </w:r>
          </w:p>
        </w:tc>
        <w:tc>
          <w:tcPr>
            <w:tcW w:w="1320" w:type="dxa"/>
          </w:tcPr>
          <w:p w14:paraId="397629C3" w14:textId="77777777" w:rsidR="00530ED3" w:rsidRDefault="00000000">
            <w:pPr>
              <w:pStyle w:val="Compact"/>
            </w:pPr>
            <w:r>
              <w:t>169,95 €</w:t>
            </w:r>
          </w:p>
        </w:tc>
        <w:tc>
          <w:tcPr>
            <w:tcW w:w="1452" w:type="dxa"/>
          </w:tcPr>
          <w:p w14:paraId="052CDECE" w14:textId="77777777" w:rsidR="00530ED3" w:rsidRDefault="00000000">
            <w:pPr>
              <w:pStyle w:val="Compact"/>
            </w:pPr>
            <w:r>
              <w:t>Al5</w:t>
            </w:r>
          </w:p>
        </w:tc>
      </w:tr>
      <w:tr w:rsidR="00530ED3" w14:paraId="11DE27E9" w14:textId="77777777">
        <w:tc>
          <w:tcPr>
            <w:tcW w:w="1452" w:type="dxa"/>
          </w:tcPr>
          <w:p w14:paraId="467F26CA" w14:textId="77777777" w:rsidR="00530ED3" w:rsidRDefault="00000000">
            <w:pPr>
              <w:pStyle w:val="Compact"/>
            </w:pPr>
            <w:r>
              <w:t>Boîtier</w:t>
            </w:r>
          </w:p>
        </w:tc>
        <w:tc>
          <w:tcPr>
            <w:tcW w:w="1452" w:type="dxa"/>
          </w:tcPr>
          <w:p w14:paraId="16FFFEAF" w14:textId="77777777" w:rsidR="00530ED3" w:rsidRDefault="00000000">
            <w:pPr>
              <w:pStyle w:val="Compact"/>
            </w:pPr>
            <w:r>
              <w:t>Fractal Design Meshify 2 Compact (ATX)</w:t>
            </w:r>
          </w:p>
        </w:tc>
        <w:tc>
          <w:tcPr>
            <w:tcW w:w="1056" w:type="dxa"/>
          </w:tcPr>
          <w:p w14:paraId="75DA373E" w14:textId="77777777" w:rsidR="00530ED3" w:rsidRDefault="00530ED3">
            <w:pPr>
              <w:pStyle w:val="Compact"/>
            </w:pPr>
          </w:p>
        </w:tc>
        <w:tc>
          <w:tcPr>
            <w:tcW w:w="1188" w:type="dxa"/>
          </w:tcPr>
          <w:p w14:paraId="4F864427" w14:textId="77777777" w:rsidR="00530ED3" w:rsidRDefault="00000000">
            <w:pPr>
              <w:pStyle w:val="Compact"/>
            </w:pPr>
            <w:r>
              <w:t>145,96 €</w:t>
            </w:r>
          </w:p>
        </w:tc>
        <w:tc>
          <w:tcPr>
            <w:tcW w:w="1320" w:type="dxa"/>
          </w:tcPr>
          <w:p w14:paraId="6CF1651B" w14:textId="77777777" w:rsidR="00530ED3" w:rsidRDefault="00000000">
            <w:pPr>
              <w:pStyle w:val="Compact"/>
            </w:pPr>
            <w:r>
              <w:t>175,15 €</w:t>
            </w:r>
          </w:p>
        </w:tc>
        <w:tc>
          <w:tcPr>
            <w:tcW w:w="1452" w:type="dxa"/>
          </w:tcPr>
          <w:p w14:paraId="03C0ADF4" w14:textId="77777777" w:rsidR="00530ED3" w:rsidRDefault="00000000">
            <w:pPr>
              <w:pStyle w:val="Compact"/>
            </w:pPr>
            <w:r>
              <w:t>Al6</w:t>
            </w:r>
          </w:p>
        </w:tc>
      </w:tr>
      <w:tr w:rsidR="00530ED3" w14:paraId="603C81AF" w14:textId="77777777">
        <w:tc>
          <w:tcPr>
            <w:tcW w:w="1452" w:type="dxa"/>
          </w:tcPr>
          <w:p w14:paraId="12ADC6F3" w14:textId="77777777" w:rsidR="00530ED3" w:rsidRDefault="00000000">
            <w:pPr>
              <w:pStyle w:val="Compact"/>
            </w:pPr>
            <w:r>
              <w:t>Ventirad</w:t>
            </w:r>
          </w:p>
        </w:tc>
        <w:tc>
          <w:tcPr>
            <w:tcW w:w="1452" w:type="dxa"/>
          </w:tcPr>
          <w:p w14:paraId="2FB61FAF" w14:textId="77777777" w:rsidR="00530ED3" w:rsidRDefault="00000000">
            <w:pPr>
              <w:pStyle w:val="Compact"/>
            </w:pPr>
            <w:r>
              <w:t>be quiet! Dark Rock 4</w:t>
            </w:r>
          </w:p>
        </w:tc>
        <w:tc>
          <w:tcPr>
            <w:tcW w:w="1056" w:type="dxa"/>
          </w:tcPr>
          <w:p w14:paraId="78EA5A62" w14:textId="77777777" w:rsidR="00530ED3" w:rsidRDefault="00530ED3">
            <w:pPr>
              <w:pStyle w:val="Compact"/>
            </w:pPr>
          </w:p>
        </w:tc>
        <w:tc>
          <w:tcPr>
            <w:tcW w:w="1188" w:type="dxa"/>
          </w:tcPr>
          <w:p w14:paraId="519A4B53" w14:textId="77777777" w:rsidR="00530ED3" w:rsidRDefault="00000000">
            <w:pPr>
              <w:pStyle w:val="Compact"/>
            </w:pPr>
            <w:r>
              <w:t>66,63 €</w:t>
            </w:r>
          </w:p>
        </w:tc>
        <w:tc>
          <w:tcPr>
            <w:tcW w:w="1320" w:type="dxa"/>
          </w:tcPr>
          <w:p w14:paraId="27489462" w14:textId="77777777" w:rsidR="00530ED3" w:rsidRDefault="00000000">
            <w:pPr>
              <w:pStyle w:val="Compact"/>
            </w:pPr>
            <w:r>
              <w:t>79,95 €</w:t>
            </w:r>
          </w:p>
        </w:tc>
        <w:tc>
          <w:tcPr>
            <w:tcW w:w="1452" w:type="dxa"/>
          </w:tcPr>
          <w:p w14:paraId="2671364A" w14:textId="77777777" w:rsidR="00530ED3" w:rsidRDefault="00000000">
            <w:pPr>
              <w:pStyle w:val="Compact"/>
            </w:pPr>
            <w:r>
              <w:t>An1</w:t>
            </w:r>
          </w:p>
        </w:tc>
      </w:tr>
      <w:tr w:rsidR="00530ED3" w14:paraId="67CB70F6" w14:textId="77777777">
        <w:tc>
          <w:tcPr>
            <w:tcW w:w="1452" w:type="dxa"/>
          </w:tcPr>
          <w:p w14:paraId="0C47F763" w14:textId="77777777" w:rsidR="00530ED3" w:rsidRDefault="00000000">
            <w:pPr>
              <w:pStyle w:val="Compact"/>
            </w:pPr>
            <w:r>
              <w:t>Écran</w:t>
            </w:r>
          </w:p>
        </w:tc>
        <w:tc>
          <w:tcPr>
            <w:tcW w:w="1452" w:type="dxa"/>
          </w:tcPr>
          <w:p w14:paraId="3FEA3827" w14:textId="77777777" w:rsidR="00530ED3" w:rsidRDefault="00000000">
            <w:pPr>
              <w:pStyle w:val="Compact"/>
            </w:pPr>
            <w:r>
              <w:t>Dell UltraSharp U2723QE 27’’ 4K IPS USB-C</w:t>
            </w:r>
          </w:p>
        </w:tc>
        <w:tc>
          <w:tcPr>
            <w:tcW w:w="1056" w:type="dxa"/>
          </w:tcPr>
          <w:p w14:paraId="177909EF" w14:textId="77777777" w:rsidR="00530ED3" w:rsidRDefault="00530ED3">
            <w:pPr>
              <w:pStyle w:val="Compact"/>
            </w:pPr>
          </w:p>
        </w:tc>
        <w:tc>
          <w:tcPr>
            <w:tcW w:w="1188" w:type="dxa"/>
          </w:tcPr>
          <w:p w14:paraId="197EE088" w14:textId="77777777" w:rsidR="00530ED3" w:rsidRDefault="00000000">
            <w:pPr>
              <w:pStyle w:val="Compact"/>
            </w:pPr>
            <w:r>
              <w:t>565,83 €</w:t>
            </w:r>
          </w:p>
        </w:tc>
        <w:tc>
          <w:tcPr>
            <w:tcW w:w="1320" w:type="dxa"/>
          </w:tcPr>
          <w:p w14:paraId="3378788E" w14:textId="77777777" w:rsidR="00530ED3" w:rsidRDefault="00000000">
            <w:pPr>
              <w:pStyle w:val="Compact"/>
            </w:pPr>
            <w:r>
              <w:t>679,00 €</w:t>
            </w:r>
          </w:p>
        </w:tc>
        <w:tc>
          <w:tcPr>
            <w:tcW w:w="1452" w:type="dxa"/>
          </w:tcPr>
          <w:p w14:paraId="2FB5AD70" w14:textId="77777777" w:rsidR="00530ED3" w:rsidRDefault="00000000">
            <w:pPr>
              <w:pStyle w:val="Compact"/>
            </w:pPr>
            <w:r>
              <w:t>Bo1</w:t>
            </w:r>
          </w:p>
        </w:tc>
      </w:tr>
      <w:tr w:rsidR="00530ED3" w14:paraId="2821E893" w14:textId="77777777">
        <w:tc>
          <w:tcPr>
            <w:tcW w:w="1452" w:type="dxa"/>
          </w:tcPr>
          <w:p w14:paraId="02B96DF4" w14:textId="77777777" w:rsidR="00530ED3" w:rsidRDefault="00000000">
            <w:pPr>
              <w:pStyle w:val="Compact"/>
            </w:pPr>
            <w:r>
              <w:t>Clavier ergonomique</w:t>
            </w:r>
          </w:p>
        </w:tc>
        <w:tc>
          <w:tcPr>
            <w:tcW w:w="1452" w:type="dxa"/>
          </w:tcPr>
          <w:p w14:paraId="1EBBE24A" w14:textId="77777777" w:rsidR="00530ED3" w:rsidRDefault="00000000">
            <w:pPr>
              <w:pStyle w:val="Compact"/>
            </w:pPr>
            <w:r>
              <w:t>Microsoft – Surface Ergonomic Keyboard</w:t>
            </w:r>
          </w:p>
        </w:tc>
        <w:tc>
          <w:tcPr>
            <w:tcW w:w="1056" w:type="dxa"/>
          </w:tcPr>
          <w:p w14:paraId="28E4F0A7" w14:textId="77777777" w:rsidR="00530ED3" w:rsidRDefault="00530ED3">
            <w:pPr>
              <w:pStyle w:val="Compact"/>
            </w:pPr>
          </w:p>
        </w:tc>
        <w:tc>
          <w:tcPr>
            <w:tcW w:w="1188" w:type="dxa"/>
          </w:tcPr>
          <w:p w14:paraId="71F0F0E2" w14:textId="77777777" w:rsidR="00530ED3" w:rsidRDefault="00000000">
            <w:pPr>
              <w:pStyle w:val="Compact"/>
            </w:pPr>
            <w:r>
              <w:t>116,58 €</w:t>
            </w:r>
          </w:p>
        </w:tc>
        <w:tc>
          <w:tcPr>
            <w:tcW w:w="1320" w:type="dxa"/>
          </w:tcPr>
          <w:p w14:paraId="43561379" w14:textId="77777777" w:rsidR="00530ED3" w:rsidRDefault="00000000">
            <w:pPr>
              <w:pStyle w:val="Compact"/>
            </w:pPr>
            <w:r>
              <w:t>139,90 €</w:t>
            </w:r>
          </w:p>
        </w:tc>
        <w:tc>
          <w:tcPr>
            <w:tcW w:w="1452" w:type="dxa"/>
          </w:tcPr>
          <w:p w14:paraId="5835EF15" w14:textId="77777777" w:rsidR="00530ED3" w:rsidRDefault="00000000">
            <w:pPr>
              <w:pStyle w:val="Compact"/>
            </w:pPr>
            <w:r>
              <w:t>St2</w:t>
            </w:r>
          </w:p>
        </w:tc>
      </w:tr>
      <w:tr w:rsidR="00530ED3" w14:paraId="64497137" w14:textId="77777777">
        <w:tc>
          <w:tcPr>
            <w:tcW w:w="1452" w:type="dxa"/>
          </w:tcPr>
          <w:p w14:paraId="37E4111E" w14:textId="77777777" w:rsidR="00530ED3" w:rsidRDefault="00000000">
            <w:pPr>
              <w:pStyle w:val="Compact"/>
            </w:pPr>
            <w:r>
              <w:t>Souris ergonomique verticale</w:t>
            </w:r>
          </w:p>
        </w:tc>
        <w:tc>
          <w:tcPr>
            <w:tcW w:w="1452" w:type="dxa"/>
          </w:tcPr>
          <w:p w14:paraId="43716AD7" w14:textId="77777777" w:rsidR="00530ED3" w:rsidRDefault="00000000">
            <w:pPr>
              <w:pStyle w:val="Compact"/>
            </w:pPr>
            <w:r>
              <w:t>Logitech Lift Vertical</w:t>
            </w:r>
          </w:p>
        </w:tc>
        <w:tc>
          <w:tcPr>
            <w:tcW w:w="1056" w:type="dxa"/>
          </w:tcPr>
          <w:p w14:paraId="711C83C2" w14:textId="77777777" w:rsidR="00530ED3" w:rsidRDefault="00530ED3">
            <w:pPr>
              <w:pStyle w:val="Compact"/>
            </w:pPr>
          </w:p>
        </w:tc>
        <w:tc>
          <w:tcPr>
            <w:tcW w:w="1188" w:type="dxa"/>
          </w:tcPr>
          <w:p w14:paraId="6DF79885" w14:textId="77777777" w:rsidR="00530ED3" w:rsidRDefault="00000000">
            <w:pPr>
              <w:pStyle w:val="Compact"/>
            </w:pPr>
            <w:r>
              <w:t>39,65 €</w:t>
            </w:r>
          </w:p>
        </w:tc>
        <w:tc>
          <w:tcPr>
            <w:tcW w:w="1320" w:type="dxa"/>
          </w:tcPr>
          <w:p w14:paraId="4EA307A6" w14:textId="77777777" w:rsidR="00530ED3" w:rsidRDefault="00000000">
            <w:pPr>
              <w:pStyle w:val="Compact"/>
            </w:pPr>
            <w:r>
              <w:t>47,58 €</w:t>
            </w:r>
          </w:p>
        </w:tc>
        <w:tc>
          <w:tcPr>
            <w:tcW w:w="1452" w:type="dxa"/>
          </w:tcPr>
          <w:p w14:paraId="5F694358" w14:textId="77777777" w:rsidR="00530ED3" w:rsidRDefault="00000000">
            <w:pPr>
              <w:pStyle w:val="Compact"/>
            </w:pPr>
            <w:r>
              <w:t>St4</w:t>
            </w:r>
          </w:p>
        </w:tc>
      </w:tr>
      <w:tr w:rsidR="00530ED3" w14:paraId="5A4AC153" w14:textId="77777777">
        <w:tc>
          <w:tcPr>
            <w:tcW w:w="1452" w:type="dxa"/>
          </w:tcPr>
          <w:p w14:paraId="70893A8C" w14:textId="77777777" w:rsidR="00530ED3" w:rsidRDefault="00000000">
            <w:pPr>
              <w:pStyle w:val="Compact"/>
            </w:pPr>
            <w:r>
              <w:t>Haut-parleurs externes</w:t>
            </w:r>
          </w:p>
        </w:tc>
        <w:tc>
          <w:tcPr>
            <w:tcW w:w="1452" w:type="dxa"/>
          </w:tcPr>
          <w:p w14:paraId="5B97F874" w14:textId="77777777" w:rsidR="00530ED3" w:rsidRDefault="00000000">
            <w:pPr>
              <w:pStyle w:val="Compact"/>
            </w:pPr>
            <w:r>
              <w:t>Creative Pebble V3 (USB-C)</w:t>
            </w:r>
          </w:p>
        </w:tc>
        <w:tc>
          <w:tcPr>
            <w:tcW w:w="1056" w:type="dxa"/>
          </w:tcPr>
          <w:p w14:paraId="7023740C" w14:textId="77777777" w:rsidR="00530ED3" w:rsidRDefault="00530ED3">
            <w:pPr>
              <w:pStyle w:val="Compact"/>
            </w:pPr>
          </w:p>
        </w:tc>
        <w:tc>
          <w:tcPr>
            <w:tcW w:w="1188" w:type="dxa"/>
          </w:tcPr>
          <w:p w14:paraId="1B27DE82" w14:textId="77777777" w:rsidR="00530ED3" w:rsidRDefault="00000000">
            <w:pPr>
              <w:pStyle w:val="Compact"/>
            </w:pPr>
            <w:r>
              <w:t>29,16 €</w:t>
            </w:r>
          </w:p>
        </w:tc>
        <w:tc>
          <w:tcPr>
            <w:tcW w:w="1320" w:type="dxa"/>
          </w:tcPr>
          <w:p w14:paraId="638FD54D" w14:textId="77777777" w:rsidR="00530ED3" w:rsidRDefault="00000000">
            <w:pPr>
              <w:pStyle w:val="Compact"/>
            </w:pPr>
            <w:r>
              <w:t>34,99 €</w:t>
            </w:r>
          </w:p>
        </w:tc>
        <w:tc>
          <w:tcPr>
            <w:tcW w:w="1452" w:type="dxa"/>
          </w:tcPr>
          <w:p w14:paraId="1FF6CE08" w14:textId="77777777" w:rsidR="00530ED3" w:rsidRDefault="00000000">
            <w:pPr>
              <w:pStyle w:val="Compact"/>
            </w:pPr>
            <w:r>
              <w:t>Su1</w:t>
            </w:r>
          </w:p>
        </w:tc>
      </w:tr>
      <w:tr w:rsidR="00530ED3" w14:paraId="07DA6366" w14:textId="77777777">
        <w:tc>
          <w:tcPr>
            <w:tcW w:w="1452" w:type="dxa"/>
          </w:tcPr>
          <w:p w14:paraId="00E784BE" w14:textId="77777777" w:rsidR="00530ED3" w:rsidRDefault="00000000">
            <w:pPr>
              <w:pStyle w:val="Compact"/>
            </w:pPr>
            <w:r>
              <w:t>Lecteur de cartes SD/CFexpress</w:t>
            </w:r>
          </w:p>
        </w:tc>
        <w:tc>
          <w:tcPr>
            <w:tcW w:w="1452" w:type="dxa"/>
          </w:tcPr>
          <w:p w14:paraId="4CDC1C9A" w14:textId="77777777" w:rsidR="00530ED3" w:rsidRDefault="00000000">
            <w:pPr>
              <w:pStyle w:val="Compact"/>
            </w:pPr>
            <w:r>
              <w:t>Kingston Workflow Station</w:t>
            </w:r>
          </w:p>
        </w:tc>
        <w:tc>
          <w:tcPr>
            <w:tcW w:w="1056" w:type="dxa"/>
          </w:tcPr>
          <w:p w14:paraId="334226E6" w14:textId="77777777" w:rsidR="00530ED3" w:rsidRDefault="00530ED3">
            <w:pPr>
              <w:pStyle w:val="Compact"/>
            </w:pPr>
          </w:p>
        </w:tc>
        <w:tc>
          <w:tcPr>
            <w:tcW w:w="1188" w:type="dxa"/>
          </w:tcPr>
          <w:p w14:paraId="0BDB1A87" w14:textId="77777777" w:rsidR="00530ED3" w:rsidRDefault="00000000">
            <w:pPr>
              <w:pStyle w:val="Compact"/>
            </w:pPr>
            <w:r>
              <w:t>24,56 €</w:t>
            </w:r>
          </w:p>
        </w:tc>
        <w:tc>
          <w:tcPr>
            <w:tcW w:w="1320" w:type="dxa"/>
          </w:tcPr>
          <w:p w14:paraId="6F955FC4" w14:textId="77777777" w:rsidR="00530ED3" w:rsidRDefault="00000000">
            <w:pPr>
              <w:pStyle w:val="Compact"/>
            </w:pPr>
            <w:r>
              <w:t>29,47 €</w:t>
            </w:r>
          </w:p>
        </w:tc>
        <w:tc>
          <w:tcPr>
            <w:tcW w:w="1452" w:type="dxa"/>
          </w:tcPr>
          <w:p w14:paraId="5087E148" w14:textId="77777777" w:rsidR="00530ED3" w:rsidRDefault="00000000">
            <w:pPr>
              <w:pStyle w:val="Compact"/>
            </w:pPr>
            <w:r>
              <w:t>Ve3</w:t>
            </w:r>
          </w:p>
        </w:tc>
      </w:tr>
      <w:tr w:rsidR="00530ED3" w14:paraId="1B3E70DE" w14:textId="77777777">
        <w:tc>
          <w:tcPr>
            <w:tcW w:w="1452" w:type="dxa"/>
          </w:tcPr>
          <w:p w14:paraId="6023E42B" w14:textId="77777777" w:rsidR="00530ED3" w:rsidRDefault="00000000">
            <w:pPr>
              <w:pStyle w:val="Compact"/>
            </w:pPr>
            <w:r>
              <w:t>Support écran double</w:t>
            </w:r>
          </w:p>
        </w:tc>
        <w:tc>
          <w:tcPr>
            <w:tcW w:w="1452" w:type="dxa"/>
          </w:tcPr>
          <w:p w14:paraId="5BF53497" w14:textId="77777777" w:rsidR="00530ED3" w:rsidRDefault="00000000">
            <w:pPr>
              <w:pStyle w:val="Compact"/>
            </w:pPr>
            <w:r>
              <w:t>Ergotron LX Dual Arm</w:t>
            </w:r>
          </w:p>
        </w:tc>
        <w:tc>
          <w:tcPr>
            <w:tcW w:w="1056" w:type="dxa"/>
          </w:tcPr>
          <w:p w14:paraId="68EF5F11" w14:textId="77777777" w:rsidR="00530ED3" w:rsidRDefault="00530ED3">
            <w:pPr>
              <w:pStyle w:val="Compact"/>
            </w:pPr>
          </w:p>
        </w:tc>
        <w:tc>
          <w:tcPr>
            <w:tcW w:w="1188" w:type="dxa"/>
          </w:tcPr>
          <w:p w14:paraId="421F03B1" w14:textId="77777777" w:rsidR="00530ED3" w:rsidRDefault="00000000">
            <w:pPr>
              <w:pStyle w:val="Compact"/>
            </w:pPr>
            <w:r>
              <w:t>304,15 €</w:t>
            </w:r>
          </w:p>
        </w:tc>
        <w:tc>
          <w:tcPr>
            <w:tcW w:w="1320" w:type="dxa"/>
          </w:tcPr>
          <w:p w14:paraId="3ADD6216" w14:textId="77777777" w:rsidR="00530ED3" w:rsidRDefault="00000000">
            <w:pPr>
              <w:pStyle w:val="Compact"/>
            </w:pPr>
            <w:r>
              <w:t>364,98 €</w:t>
            </w:r>
          </w:p>
        </w:tc>
        <w:tc>
          <w:tcPr>
            <w:tcW w:w="1452" w:type="dxa"/>
          </w:tcPr>
          <w:p w14:paraId="5A08B617" w14:textId="77777777" w:rsidR="00530ED3" w:rsidRDefault="00000000">
            <w:pPr>
              <w:pStyle w:val="Compact"/>
            </w:pPr>
            <w:r>
              <w:t>Ve4</w:t>
            </w:r>
          </w:p>
        </w:tc>
      </w:tr>
      <w:tr w:rsidR="00530ED3" w14:paraId="0C476FD1" w14:textId="77777777">
        <w:tc>
          <w:tcPr>
            <w:tcW w:w="1452" w:type="dxa"/>
          </w:tcPr>
          <w:p w14:paraId="457CA653" w14:textId="77777777" w:rsidR="00530ED3" w:rsidRDefault="00000000">
            <w:pPr>
              <w:pStyle w:val="Compact"/>
            </w:pPr>
            <w:r>
              <w:t>Logiciels de développement</w:t>
            </w:r>
          </w:p>
        </w:tc>
        <w:tc>
          <w:tcPr>
            <w:tcW w:w="1452" w:type="dxa"/>
          </w:tcPr>
          <w:p w14:paraId="5A05A866" w14:textId="77777777" w:rsidR="00530ED3" w:rsidRDefault="00000000">
            <w:pPr>
              <w:pStyle w:val="Compact"/>
            </w:pPr>
            <w:r>
              <w:t>Visual Studio 2022 Community + Python + Node.js</w:t>
            </w:r>
          </w:p>
        </w:tc>
        <w:tc>
          <w:tcPr>
            <w:tcW w:w="1056" w:type="dxa"/>
          </w:tcPr>
          <w:p w14:paraId="261A40A0" w14:textId="77777777" w:rsidR="00530ED3" w:rsidRDefault="00530ED3">
            <w:pPr>
              <w:pStyle w:val="Compact"/>
            </w:pPr>
          </w:p>
        </w:tc>
        <w:tc>
          <w:tcPr>
            <w:tcW w:w="1188" w:type="dxa"/>
          </w:tcPr>
          <w:p w14:paraId="582DFF5C" w14:textId="77777777" w:rsidR="00530ED3" w:rsidRDefault="00000000">
            <w:pPr>
              <w:pStyle w:val="Compact"/>
            </w:pPr>
            <w:r>
              <w:t>0,00 €</w:t>
            </w:r>
          </w:p>
        </w:tc>
        <w:tc>
          <w:tcPr>
            <w:tcW w:w="1320" w:type="dxa"/>
          </w:tcPr>
          <w:p w14:paraId="77AA3FF7" w14:textId="77777777" w:rsidR="00530ED3" w:rsidRDefault="00000000">
            <w:pPr>
              <w:pStyle w:val="Compact"/>
            </w:pPr>
            <w:r>
              <w:t>0,00 €</w:t>
            </w:r>
          </w:p>
        </w:tc>
        <w:tc>
          <w:tcPr>
            <w:tcW w:w="1452" w:type="dxa"/>
          </w:tcPr>
          <w:p w14:paraId="5964D4E0" w14:textId="77777777" w:rsidR="00530ED3" w:rsidRDefault="00000000">
            <w:pPr>
              <w:pStyle w:val="Compact"/>
            </w:pPr>
            <w:r>
              <w:t>Lg4</w:t>
            </w:r>
          </w:p>
        </w:tc>
      </w:tr>
    </w:tbl>
    <w:p w14:paraId="2B99619F" w14:textId="77777777" w:rsidR="00530ED3" w:rsidRDefault="00000000">
      <w:pPr>
        <w:pStyle w:val="Corpsdetexte"/>
      </w:pPr>
      <w:r>
        <w:rPr>
          <w:b/>
          <w:bCs/>
        </w:rPr>
        <w:t>COÛT PAR POSTE :</w:t>
      </w:r>
      <w:r>
        <w:t xml:space="preserve"> 3 589,04 € </w:t>
      </w:r>
      <w:r>
        <w:rPr>
          <w:b/>
          <w:bCs/>
        </w:rPr>
        <w:t>COÛT TOTAL DÉPARTEMENT (15 postes) :</w:t>
      </w:r>
      <w:r>
        <w:t xml:space="preserve"> 53 835,60 €</w:t>
      </w:r>
    </w:p>
    <w:p w14:paraId="3642C92F" w14:textId="77777777" w:rsidR="00530ED3" w:rsidRDefault="00000000">
      <w:pPr>
        <w:pStyle w:val="Titre4"/>
      </w:pPr>
      <w:bookmarkStart w:id="32" w:name="justifications-techniques"/>
      <w:bookmarkEnd w:id="31"/>
      <w:r>
        <w:lastRenderedPageBreak/>
        <w:t>Justifications techniques</w:t>
      </w:r>
    </w:p>
    <w:p w14:paraId="3B2CE14C" w14:textId="77777777" w:rsidR="00530ED3" w:rsidRDefault="00000000">
      <w:pPr>
        <w:pStyle w:val="FirstParagraph"/>
      </w:pPr>
      <w:r>
        <w:rPr>
          <w:b/>
          <w:bCs/>
        </w:rPr>
        <w:t>Processeur AMD Ryzen 7 7800X3D :</w:t>
      </w:r>
      <w:r>
        <w:t xml:space="preserve"> - Prix : 368,00 € - Architecture AMD Zen 4 : efficacité énergétique supérieure - Support DDR5 et PCIe 4.0 pour évolutivité - Garantie constructeur 3 ans</w:t>
      </w:r>
    </w:p>
    <w:p w14:paraId="43CBF68D" w14:textId="77777777" w:rsidR="00530ED3" w:rsidRDefault="00000000">
      <w:pPr>
        <w:pStyle w:val="Corpsdetexte"/>
      </w:pPr>
      <w:r>
        <w:rPr>
          <w:b/>
          <w:bCs/>
        </w:rPr>
        <w:t>Carte graphique NVIDIA GeForce RTX 4070 SUPER 12 Go :</w:t>
      </w:r>
      <w:r>
        <w:t xml:space="preserve"> - Prix : 755,67 € - Support CUDA pour calculs parallèles - Ray tracing et DLSS pour performances optimales - Encodage vidéo matériel accéléré</w:t>
      </w:r>
    </w:p>
    <w:p w14:paraId="02BE662E" w14:textId="77777777" w:rsidR="00530ED3" w:rsidRDefault="00000000">
      <w:pPr>
        <w:pStyle w:val="Corpsdetexte"/>
      </w:pPr>
      <w:r>
        <w:rPr>
          <w:b/>
          <w:bCs/>
        </w:rPr>
        <w:t>Mémoire G.Skill Ripjaws S5 32 Go (2x16) DDR5-6000 CL30 :</w:t>
      </w:r>
      <w:r>
        <w:t xml:space="preserve"> - Prix : 407,95 € - DDR5 : bande passante 50% supérieure à DDR4 - Latences optimisées pour réactivité - Dual-channel pour performances maximales</w:t>
      </w:r>
    </w:p>
    <w:p w14:paraId="5D6295DA" w14:textId="77777777" w:rsidR="00530ED3" w:rsidRDefault="00000000">
      <w:pPr>
        <w:pStyle w:val="Corpsdetexte"/>
      </w:pPr>
      <w:r>
        <w:rPr>
          <w:b/>
          <w:bCs/>
        </w:rPr>
        <w:t>Stockage Samsung 990 PRO 2 To NVMe PCIe 4.0 :</w:t>
      </w:r>
      <w:r>
        <w:t xml:space="preserve"> - Prix : 179,95 € - NVMe PCIe 4.0 : vitesses jusqu’à 7000 Mo/s - Temps de chargement réduits de 70% - Garantie 5 ans et endurance professionnelle</w:t>
      </w:r>
    </w:p>
    <w:p w14:paraId="2A1BAD4E" w14:textId="77777777" w:rsidR="00530ED3" w:rsidRDefault="00000000">
      <w:pPr>
        <w:pStyle w:val="Titre4"/>
      </w:pPr>
      <w:bookmarkStart w:id="33" w:name="bénéfices-attendus"/>
      <w:bookmarkEnd w:id="32"/>
      <w:r>
        <w:t>Bénéfices attendus</w:t>
      </w:r>
    </w:p>
    <w:p w14:paraId="02D46367" w14:textId="77777777" w:rsidR="00530ED3" w:rsidRDefault="00000000">
      <w:pPr>
        <w:pStyle w:val="Compact"/>
        <w:numPr>
          <w:ilvl w:val="0"/>
          <w:numId w:val="21"/>
        </w:numPr>
      </w:pPr>
      <w:r>
        <w:rPr>
          <w:b/>
          <w:bCs/>
        </w:rPr>
        <w:t>Gain de productivité :</w:t>
      </w:r>
      <w:r>
        <w:t xml:space="preserve"> +30% sur compilation et tests</w:t>
      </w:r>
    </w:p>
    <w:p w14:paraId="28F626A2" w14:textId="77777777" w:rsidR="00530ED3" w:rsidRDefault="00000000">
      <w:pPr>
        <w:pStyle w:val="Compact"/>
        <w:numPr>
          <w:ilvl w:val="0"/>
          <w:numId w:val="21"/>
        </w:numPr>
      </w:pPr>
      <w:r>
        <w:rPr>
          <w:b/>
          <w:bCs/>
        </w:rPr>
        <w:t>Réduction temps d’attente :</w:t>
      </w:r>
      <w:r>
        <w:t xml:space="preserve"> -75% sur entraînement modèles IA</w:t>
      </w:r>
    </w:p>
    <w:p w14:paraId="0634E1E2" w14:textId="77777777" w:rsidR="00530ED3" w:rsidRDefault="00000000">
      <w:pPr>
        <w:pStyle w:val="Compact"/>
        <w:numPr>
          <w:ilvl w:val="0"/>
          <w:numId w:val="21"/>
        </w:numPr>
      </w:pPr>
      <w:r>
        <w:rPr>
          <w:b/>
          <w:bCs/>
        </w:rPr>
        <w:t>Capacité accrue :</w:t>
      </w:r>
      <w:r>
        <w:t xml:space="preserve"> Support de projets plus complexes</w:t>
      </w:r>
    </w:p>
    <w:p w14:paraId="35CA5B17" w14:textId="77777777" w:rsidR="00530ED3" w:rsidRDefault="00000000">
      <w:pPr>
        <w:pStyle w:val="Compact"/>
        <w:numPr>
          <w:ilvl w:val="0"/>
          <w:numId w:val="21"/>
        </w:numPr>
      </w:pPr>
      <w:r>
        <w:rPr>
          <w:b/>
          <w:bCs/>
        </w:rPr>
        <w:t>ROI estimé :</w:t>
      </w:r>
      <w:r>
        <w:t xml:space="preserve"> 18 mois (gain temps × 15 développeurs)</w:t>
      </w:r>
    </w:p>
    <w:p w14:paraId="2F155FD7" w14:textId="77777777" w:rsidR="00530ED3" w:rsidRDefault="00000000">
      <w:pPr>
        <w:pStyle w:val="Titre2"/>
        <w:numPr>
          <w:ilvl w:val="0"/>
          <w:numId w:val="21"/>
        </w:numPr>
      </w:pPr>
      <w:bookmarkStart w:id="34" w:name="X133f095ad2fcb9bc43d28b0b9b7c0b175b6a8b7"/>
      <w:bookmarkStart w:id="35" w:name="_Toc216384686"/>
      <w:r>
        <w:t>Satisfaction équipe : Amélioration conditions de travail</w:t>
      </w:r>
      <w:bookmarkEnd w:id="34"/>
      <w:bookmarkEnd w:id="35"/>
    </w:p>
    <w:p w14:paraId="620A96D1" w14:textId="77777777" w:rsidR="00530ED3" w:rsidRDefault="00000000">
      <w:pPr>
        <w:pStyle w:val="Titre3"/>
      </w:pPr>
      <w:bookmarkStart w:id="36" w:name="ux-ui-design"/>
      <w:bookmarkStart w:id="37" w:name="_Toc216384687"/>
      <w:bookmarkEnd w:id="29"/>
      <w:bookmarkEnd w:id="33"/>
      <w:r>
        <w:t>3.2. UX / UI DESIGN</w:t>
      </w:r>
      <w:bookmarkEnd w:id="37"/>
    </w:p>
    <w:p w14:paraId="4B48B65A" w14:textId="77777777" w:rsidR="00530ED3" w:rsidRDefault="00000000">
      <w:pPr>
        <w:pStyle w:val="Titre4"/>
      </w:pPr>
      <w:bookmarkStart w:id="38" w:name="contexte-métier-et-exigences-1"/>
      <w:r>
        <w:t>Contexte métier et exigences</w:t>
      </w:r>
    </w:p>
    <w:p w14:paraId="3F888026" w14:textId="77777777" w:rsidR="00530ED3" w:rsidRDefault="00000000">
      <w:pPr>
        <w:pStyle w:val="FirstParagraph"/>
      </w:pPr>
      <w:r>
        <w:rPr>
          <w:b/>
          <w:bCs/>
        </w:rPr>
        <w:t>Activités principales :</w:t>
      </w:r>
      <w:r>
        <w:t xml:space="preserve"> - Design graphique et création visuelle (Photoshop, Illustrator) - Montage vidéo 4K et motion design (Premiere Pro, After Effects) - Modélisation 3D et rendu (Blender, Cinema 4D) - Prototypage d’interfaces (Figma, Adobe XD) - Retouche photo professionnelle</w:t>
      </w:r>
    </w:p>
    <w:p w14:paraId="72A90965" w14:textId="52B63545" w:rsidR="00530ED3" w:rsidRDefault="00000000">
      <w:pPr>
        <w:pStyle w:val="Corpsdetexte"/>
      </w:pPr>
      <w:r>
        <w:rPr>
          <w:b/>
          <w:bCs/>
        </w:rPr>
        <w:t xml:space="preserve">Exigences </w:t>
      </w:r>
      <w:proofErr w:type="gramStart"/>
      <w:r>
        <w:rPr>
          <w:b/>
          <w:bCs/>
        </w:rPr>
        <w:t>critiques :</w:t>
      </w:r>
      <w:proofErr w:type="gramEnd"/>
      <w:r>
        <w:t xml:space="preserve"> - Processeur multi-cœurs pour rendu (20+ cœurs) - GPU puissant pour accélération (16 Go VRAM minimum) - Écran calibré couleurs professionnelles (99% DCI-P3) - Stockage rapide et capacitif (2 To NVMe) - Mémoire importante pour fichiers volumineux (32 Go)</w:t>
      </w:r>
      <w:r w:rsidR="00402F9D">
        <w:t xml:space="preserve">. </w:t>
      </w:r>
      <w:r>
        <w:t xml:space="preserve">Configuration technique </w:t>
      </w:r>
      <w:proofErr w:type="spellStart"/>
      <w:r>
        <w:t>détaillée</w:t>
      </w:r>
      <w:proofErr w:type="spellEnd"/>
    </w:p>
    <w:p w14:paraId="59DA4E7E" w14:textId="77777777" w:rsidR="00530ED3" w:rsidRDefault="00000000">
      <w:pPr>
        <w:pStyle w:val="Corpsdetexte"/>
      </w:pPr>
      <w:r>
        <w:rPr>
          <w:b/>
          <w:bCs/>
        </w:rPr>
        <w:t>Nombre de postes :</w:t>
      </w:r>
      <w:r>
        <w:t xml:space="preserve"> 5</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58AB4121"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270219B5" w14:textId="77777777" w:rsidR="00530ED3" w:rsidRDefault="00000000">
            <w:pPr>
              <w:pStyle w:val="Compact"/>
            </w:pPr>
            <w:r>
              <w:t>Catégorie</w:t>
            </w:r>
          </w:p>
        </w:tc>
        <w:tc>
          <w:tcPr>
            <w:tcW w:w="1452" w:type="dxa"/>
          </w:tcPr>
          <w:p w14:paraId="16A0F7BE" w14:textId="77777777" w:rsidR="00530ED3" w:rsidRDefault="00000000">
            <w:pPr>
              <w:pStyle w:val="Compact"/>
            </w:pPr>
            <w:r>
              <w:t>Composant</w:t>
            </w:r>
          </w:p>
        </w:tc>
        <w:tc>
          <w:tcPr>
            <w:tcW w:w="1056" w:type="dxa"/>
          </w:tcPr>
          <w:p w14:paraId="384CF656" w14:textId="77777777" w:rsidR="00530ED3" w:rsidRDefault="00000000">
            <w:pPr>
              <w:pStyle w:val="Compact"/>
            </w:pPr>
            <w:r>
              <w:t>Modèle</w:t>
            </w:r>
          </w:p>
        </w:tc>
        <w:tc>
          <w:tcPr>
            <w:tcW w:w="1188" w:type="dxa"/>
          </w:tcPr>
          <w:p w14:paraId="7B931190" w14:textId="77777777" w:rsidR="00530ED3" w:rsidRDefault="00000000">
            <w:pPr>
              <w:pStyle w:val="Compact"/>
            </w:pPr>
            <w:r>
              <w:t>Prix HT</w:t>
            </w:r>
          </w:p>
        </w:tc>
        <w:tc>
          <w:tcPr>
            <w:tcW w:w="1320" w:type="dxa"/>
          </w:tcPr>
          <w:p w14:paraId="5415B6B9" w14:textId="77777777" w:rsidR="00530ED3" w:rsidRDefault="00000000">
            <w:pPr>
              <w:pStyle w:val="Compact"/>
            </w:pPr>
            <w:r>
              <w:t>Prix TTC</w:t>
            </w:r>
          </w:p>
        </w:tc>
        <w:tc>
          <w:tcPr>
            <w:tcW w:w="1452" w:type="dxa"/>
          </w:tcPr>
          <w:p w14:paraId="600FC952" w14:textId="77777777" w:rsidR="00530ED3" w:rsidRDefault="00000000">
            <w:pPr>
              <w:pStyle w:val="Compact"/>
            </w:pPr>
            <w:r>
              <w:t>Référence</w:t>
            </w:r>
          </w:p>
        </w:tc>
      </w:tr>
      <w:tr w:rsidR="00530ED3" w14:paraId="6C0A1377" w14:textId="77777777">
        <w:tc>
          <w:tcPr>
            <w:tcW w:w="1452" w:type="dxa"/>
          </w:tcPr>
          <w:p w14:paraId="3CEE6FDF" w14:textId="77777777" w:rsidR="00530ED3" w:rsidRDefault="00000000">
            <w:pPr>
              <w:pStyle w:val="Compact"/>
            </w:pPr>
            <w:r>
              <w:t>Processeur</w:t>
            </w:r>
          </w:p>
        </w:tc>
        <w:tc>
          <w:tcPr>
            <w:tcW w:w="1452" w:type="dxa"/>
          </w:tcPr>
          <w:p w14:paraId="22469288" w14:textId="77777777" w:rsidR="00530ED3" w:rsidRDefault="00000000">
            <w:pPr>
              <w:pStyle w:val="Compact"/>
            </w:pPr>
            <w:r>
              <w:t>Intel Core i7-14700K</w:t>
            </w:r>
          </w:p>
        </w:tc>
        <w:tc>
          <w:tcPr>
            <w:tcW w:w="1056" w:type="dxa"/>
          </w:tcPr>
          <w:p w14:paraId="0870410E" w14:textId="77777777" w:rsidR="00530ED3" w:rsidRDefault="00530ED3">
            <w:pPr>
              <w:pStyle w:val="Compact"/>
            </w:pPr>
          </w:p>
        </w:tc>
        <w:tc>
          <w:tcPr>
            <w:tcW w:w="1188" w:type="dxa"/>
          </w:tcPr>
          <w:p w14:paraId="557C5ACD" w14:textId="77777777" w:rsidR="00530ED3" w:rsidRDefault="00000000">
            <w:pPr>
              <w:pStyle w:val="Compact"/>
            </w:pPr>
            <w:r>
              <w:t>337,46 €</w:t>
            </w:r>
          </w:p>
        </w:tc>
        <w:tc>
          <w:tcPr>
            <w:tcW w:w="1320" w:type="dxa"/>
          </w:tcPr>
          <w:p w14:paraId="1EB44477" w14:textId="77777777" w:rsidR="00530ED3" w:rsidRDefault="00000000">
            <w:pPr>
              <w:pStyle w:val="Compact"/>
            </w:pPr>
            <w:r>
              <w:t>404,95 €</w:t>
            </w:r>
          </w:p>
        </w:tc>
        <w:tc>
          <w:tcPr>
            <w:tcW w:w="1452" w:type="dxa"/>
          </w:tcPr>
          <w:p w14:paraId="04B3427B" w14:textId="77777777" w:rsidR="00530ED3" w:rsidRDefault="00000000">
            <w:pPr>
              <w:pStyle w:val="Compact"/>
            </w:pPr>
            <w:r>
              <w:t>Bo2</w:t>
            </w:r>
          </w:p>
        </w:tc>
      </w:tr>
      <w:tr w:rsidR="00530ED3" w14:paraId="7D8658CB" w14:textId="77777777">
        <w:tc>
          <w:tcPr>
            <w:tcW w:w="1452" w:type="dxa"/>
          </w:tcPr>
          <w:p w14:paraId="5999B191" w14:textId="77777777" w:rsidR="00530ED3" w:rsidRDefault="00000000">
            <w:pPr>
              <w:pStyle w:val="Compact"/>
            </w:pPr>
            <w:r>
              <w:t>Carte mère</w:t>
            </w:r>
          </w:p>
        </w:tc>
        <w:tc>
          <w:tcPr>
            <w:tcW w:w="1452" w:type="dxa"/>
          </w:tcPr>
          <w:p w14:paraId="783DF2E5" w14:textId="77777777" w:rsidR="00530ED3" w:rsidRDefault="00000000">
            <w:pPr>
              <w:pStyle w:val="Compact"/>
            </w:pPr>
            <w:r>
              <w:t xml:space="preserve">MSI Z790 TOMAHAWK WIFI </w:t>
            </w:r>
            <w:r>
              <w:lastRenderedPageBreak/>
              <w:t>(LGA1700, DDR5)</w:t>
            </w:r>
          </w:p>
        </w:tc>
        <w:tc>
          <w:tcPr>
            <w:tcW w:w="1056" w:type="dxa"/>
          </w:tcPr>
          <w:p w14:paraId="7B9C389E" w14:textId="77777777" w:rsidR="00530ED3" w:rsidRDefault="00530ED3">
            <w:pPr>
              <w:pStyle w:val="Compact"/>
            </w:pPr>
          </w:p>
        </w:tc>
        <w:tc>
          <w:tcPr>
            <w:tcW w:w="1188" w:type="dxa"/>
          </w:tcPr>
          <w:p w14:paraId="3335084D" w14:textId="77777777" w:rsidR="00530ED3" w:rsidRDefault="00000000">
            <w:pPr>
              <w:pStyle w:val="Compact"/>
            </w:pPr>
            <w:r>
              <w:t>220,83 €</w:t>
            </w:r>
          </w:p>
        </w:tc>
        <w:tc>
          <w:tcPr>
            <w:tcW w:w="1320" w:type="dxa"/>
          </w:tcPr>
          <w:p w14:paraId="148C320A" w14:textId="77777777" w:rsidR="00530ED3" w:rsidRDefault="00000000">
            <w:pPr>
              <w:pStyle w:val="Compact"/>
            </w:pPr>
            <w:r>
              <w:t>264,99 €</w:t>
            </w:r>
          </w:p>
        </w:tc>
        <w:tc>
          <w:tcPr>
            <w:tcW w:w="1452" w:type="dxa"/>
          </w:tcPr>
          <w:p w14:paraId="616868B9" w14:textId="77777777" w:rsidR="00530ED3" w:rsidRDefault="00000000">
            <w:pPr>
              <w:pStyle w:val="Compact"/>
            </w:pPr>
            <w:r>
              <w:t>Bo3</w:t>
            </w:r>
          </w:p>
        </w:tc>
      </w:tr>
      <w:tr w:rsidR="00530ED3" w14:paraId="307E7F97" w14:textId="77777777">
        <w:tc>
          <w:tcPr>
            <w:tcW w:w="1452" w:type="dxa"/>
          </w:tcPr>
          <w:p w14:paraId="260970EA" w14:textId="77777777" w:rsidR="00530ED3" w:rsidRDefault="00000000">
            <w:pPr>
              <w:pStyle w:val="Compact"/>
            </w:pPr>
            <w:r>
              <w:t>Mémoire vive</w:t>
            </w:r>
          </w:p>
        </w:tc>
        <w:tc>
          <w:tcPr>
            <w:tcW w:w="1452" w:type="dxa"/>
          </w:tcPr>
          <w:p w14:paraId="533D7C93" w14:textId="77777777" w:rsidR="00530ED3" w:rsidRDefault="00000000">
            <w:pPr>
              <w:pStyle w:val="Compact"/>
            </w:pPr>
            <w:r>
              <w:t>Corsair Vengeance 32 Go (2x16) DDR5-6000 CL30</w:t>
            </w:r>
          </w:p>
        </w:tc>
        <w:tc>
          <w:tcPr>
            <w:tcW w:w="1056" w:type="dxa"/>
          </w:tcPr>
          <w:p w14:paraId="78E0FCC0" w14:textId="77777777" w:rsidR="00530ED3" w:rsidRDefault="00530ED3">
            <w:pPr>
              <w:pStyle w:val="Compact"/>
            </w:pPr>
          </w:p>
        </w:tc>
        <w:tc>
          <w:tcPr>
            <w:tcW w:w="1188" w:type="dxa"/>
          </w:tcPr>
          <w:p w14:paraId="6A4D3A6C" w14:textId="77777777" w:rsidR="00530ED3" w:rsidRDefault="00000000">
            <w:pPr>
              <w:pStyle w:val="Compact"/>
            </w:pPr>
            <w:r>
              <w:t>119,83 €</w:t>
            </w:r>
          </w:p>
        </w:tc>
        <w:tc>
          <w:tcPr>
            <w:tcW w:w="1320" w:type="dxa"/>
          </w:tcPr>
          <w:p w14:paraId="2FC737FF" w14:textId="77777777" w:rsidR="00530ED3" w:rsidRDefault="00000000">
            <w:pPr>
              <w:pStyle w:val="Compact"/>
            </w:pPr>
            <w:r>
              <w:t>143,79 €</w:t>
            </w:r>
          </w:p>
        </w:tc>
        <w:tc>
          <w:tcPr>
            <w:tcW w:w="1452" w:type="dxa"/>
          </w:tcPr>
          <w:p w14:paraId="08BC07A8" w14:textId="77777777" w:rsidR="00530ED3" w:rsidRDefault="00000000">
            <w:pPr>
              <w:pStyle w:val="Compact"/>
            </w:pPr>
            <w:r>
              <w:t>Bo4</w:t>
            </w:r>
          </w:p>
        </w:tc>
      </w:tr>
      <w:tr w:rsidR="00530ED3" w14:paraId="08D24C09" w14:textId="77777777">
        <w:tc>
          <w:tcPr>
            <w:tcW w:w="1452" w:type="dxa"/>
          </w:tcPr>
          <w:p w14:paraId="7FF1893C" w14:textId="77777777" w:rsidR="00530ED3" w:rsidRDefault="00000000">
            <w:pPr>
              <w:pStyle w:val="Compact"/>
            </w:pPr>
            <w:r>
              <w:t>Carte graphique</w:t>
            </w:r>
          </w:p>
        </w:tc>
        <w:tc>
          <w:tcPr>
            <w:tcW w:w="1452" w:type="dxa"/>
          </w:tcPr>
          <w:p w14:paraId="702ACAA4" w14:textId="77777777" w:rsidR="00530ED3" w:rsidRDefault="00000000">
            <w:pPr>
              <w:pStyle w:val="Compact"/>
            </w:pPr>
            <w:r>
              <w:t>NVIDIA GeForce RTX 4080 SUPER 16 Go</w:t>
            </w:r>
          </w:p>
        </w:tc>
        <w:tc>
          <w:tcPr>
            <w:tcW w:w="1056" w:type="dxa"/>
          </w:tcPr>
          <w:p w14:paraId="34ACDB8E" w14:textId="77777777" w:rsidR="00530ED3" w:rsidRDefault="00530ED3">
            <w:pPr>
              <w:pStyle w:val="Compact"/>
            </w:pPr>
          </w:p>
        </w:tc>
        <w:tc>
          <w:tcPr>
            <w:tcW w:w="1188" w:type="dxa"/>
          </w:tcPr>
          <w:p w14:paraId="666FB8AA" w14:textId="77777777" w:rsidR="00530ED3" w:rsidRDefault="00000000">
            <w:pPr>
              <w:pStyle w:val="Compact"/>
            </w:pPr>
            <w:r>
              <w:t>982,50 €</w:t>
            </w:r>
          </w:p>
        </w:tc>
        <w:tc>
          <w:tcPr>
            <w:tcW w:w="1320" w:type="dxa"/>
          </w:tcPr>
          <w:p w14:paraId="670C490B" w14:textId="77777777" w:rsidR="00530ED3" w:rsidRDefault="00000000">
            <w:pPr>
              <w:pStyle w:val="Compact"/>
            </w:pPr>
            <w:r>
              <w:t>1 179,00 €</w:t>
            </w:r>
          </w:p>
        </w:tc>
        <w:tc>
          <w:tcPr>
            <w:tcW w:w="1452" w:type="dxa"/>
          </w:tcPr>
          <w:p w14:paraId="5D5B0B6D" w14:textId="77777777" w:rsidR="00530ED3" w:rsidRDefault="00000000">
            <w:pPr>
              <w:pStyle w:val="Compact"/>
            </w:pPr>
            <w:r>
              <w:t>Bo5</w:t>
            </w:r>
          </w:p>
        </w:tc>
      </w:tr>
      <w:tr w:rsidR="00530ED3" w14:paraId="6BFEAD6B" w14:textId="77777777">
        <w:tc>
          <w:tcPr>
            <w:tcW w:w="1452" w:type="dxa"/>
          </w:tcPr>
          <w:p w14:paraId="06BBBD48" w14:textId="77777777" w:rsidR="00530ED3" w:rsidRDefault="00000000">
            <w:pPr>
              <w:pStyle w:val="Compact"/>
            </w:pPr>
            <w:r>
              <w:t>Stockage principal</w:t>
            </w:r>
          </w:p>
        </w:tc>
        <w:tc>
          <w:tcPr>
            <w:tcW w:w="1452" w:type="dxa"/>
          </w:tcPr>
          <w:p w14:paraId="6B59159F" w14:textId="77777777" w:rsidR="00530ED3" w:rsidRDefault="00000000">
            <w:pPr>
              <w:pStyle w:val="Compact"/>
            </w:pPr>
            <w:r>
              <w:t>Crucial T500 2 To NVMe PCIe 4.0</w:t>
            </w:r>
          </w:p>
        </w:tc>
        <w:tc>
          <w:tcPr>
            <w:tcW w:w="1056" w:type="dxa"/>
          </w:tcPr>
          <w:p w14:paraId="539F63E1" w14:textId="77777777" w:rsidR="00530ED3" w:rsidRDefault="00530ED3">
            <w:pPr>
              <w:pStyle w:val="Compact"/>
            </w:pPr>
          </w:p>
        </w:tc>
        <w:tc>
          <w:tcPr>
            <w:tcW w:w="1188" w:type="dxa"/>
          </w:tcPr>
          <w:p w14:paraId="24C796F7" w14:textId="77777777" w:rsidR="00530ED3" w:rsidRDefault="00000000">
            <w:pPr>
              <w:pStyle w:val="Compact"/>
            </w:pPr>
            <w:r>
              <w:t>149,96 €</w:t>
            </w:r>
          </w:p>
        </w:tc>
        <w:tc>
          <w:tcPr>
            <w:tcW w:w="1320" w:type="dxa"/>
          </w:tcPr>
          <w:p w14:paraId="17F74E9C" w14:textId="77777777" w:rsidR="00530ED3" w:rsidRDefault="00000000">
            <w:pPr>
              <w:pStyle w:val="Compact"/>
            </w:pPr>
            <w:r>
              <w:t>179,95 €</w:t>
            </w:r>
          </w:p>
        </w:tc>
        <w:tc>
          <w:tcPr>
            <w:tcW w:w="1452" w:type="dxa"/>
          </w:tcPr>
          <w:p w14:paraId="058F7817" w14:textId="77777777" w:rsidR="00530ED3" w:rsidRDefault="00000000">
            <w:pPr>
              <w:pStyle w:val="Compact"/>
            </w:pPr>
            <w:r>
              <w:t>Bo6</w:t>
            </w:r>
          </w:p>
        </w:tc>
      </w:tr>
      <w:tr w:rsidR="00530ED3" w14:paraId="6BE7CF9F" w14:textId="77777777">
        <w:tc>
          <w:tcPr>
            <w:tcW w:w="1452" w:type="dxa"/>
          </w:tcPr>
          <w:p w14:paraId="244FE260" w14:textId="77777777" w:rsidR="00530ED3" w:rsidRDefault="00000000">
            <w:pPr>
              <w:pStyle w:val="Compact"/>
            </w:pPr>
            <w:r>
              <w:t>Alimentation</w:t>
            </w:r>
          </w:p>
        </w:tc>
        <w:tc>
          <w:tcPr>
            <w:tcW w:w="1452" w:type="dxa"/>
          </w:tcPr>
          <w:p w14:paraId="27AC4422" w14:textId="77777777" w:rsidR="00530ED3" w:rsidRDefault="00000000">
            <w:pPr>
              <w:pStyle w:val="Compact"/>
            </w:pPr>
            <w:r>
              <w:t>Corsair RM850x Shift 80+ Gold (850W)</w:t>
            </w:r>
          </w:p>
        </w:tc>
        <w:tc>
          <w:tcPr>
            <w:tcW w:w="1056" w:type="dxa"/>
          </w:tcPr>
          <w:p w14:paraId="16BE9C3A" w14:textId="77777777" w:rsidR="00530ED3" w:rsidRDefault="00530ED3">
            <w:pPr>
              <w:pStyle w:val="Compact"/>
            </w:pPr>
          </w:p>
        </w:tc>
        <w:tc>
          <w:tcPr>
            <w:tcW w:w="1188" w:type="dxa"/>
          </w:tcPr>
          <w:p w14:paraId="297C28AD" w14:textId="77777777" w:rsidR="00530ED3" w:rsidRDefault="00000000">
            <w:pPr>
              <w:pStyle w:val="Compact"/>
            </w:pPr>
            <w:r>
              <w:t>141,58 €</w:t>
            </w:r>
          </w:p>
        </w:tc>
        <w:tc>
          <w:tcPr>
            <w:tcW w:w="1320" w:type="dxa"/>
          </w:tcPr>
          <w:p w14:paraId="1B3132E4" w14:textId="77777777" w:rsidR="00530ED3" w:rsidRDefault="00000000">
            <w:pPr>
              <w:pStyle w:val="Compact"/>
            </w:pPr>
            <w:r>
              <w:t>169,90 €</w:t>
            </w:r>
          </w:p>
        </w:tc>
        <w:tc>
          <w:tcPr>
            <w:tcW w:w="1452" w:type="dxa"/>
          </w:tcPr>
          <w:p w14:paraId="497A1797" w14:textId="77777777" w:rsidR="00530ED3" w:rsidRDefault="00000000">
            <w:pPr>
              <w:pStyle w:val="Compact"/>
            </w:pPr>
            <w:r>
              <w:t>CaG1</w:t>
            </w:r>
          </w:p>
        </w:tc>
      </w:tr>
      <w:tr w:rsidR="00530ED3" w14:paraId="109D9909" w14:textId="77777777">
        <w:tc>
          <w:tcPr>
            <w:tcW w:w="1452" w:type="dxa"/>
          </w:tcPr>
          <w:p w14:paraId="371509D0" w14:textId="77777777" w:rsidR="00530ED3" w:rsidRDefault="00000000">
            <w:pPr>
              <w:pStyle w:val="Compact"/>
            </w:pPr>
            <w:r>
              <w:t>Boîtier</w:t>
            </w:r>
          </w:p>
        </w:tc>
        <w:tc>
          <w:tcPr>
            <w:tcW w:w="1452" w:type="dxa"/>
          </w:tcPr>
          <w:p w14:paraId="3D263E90" w14:textId="77777777" w:rsidR="00530ED3" w:rsidRDefault="00000000">
            <w:pPr>
              <w:pStyle w:val="Compact"/>
            </w:pPr>
            <w:r>
              <w:t>NZXT H7 Flow (ATX)</w:t>
            </w:r>
          </w:p>
        </w:tc>
        <w:tc>
          <w:tcPr>
            <w:tcW w:w="1056" w:type="dxa"/>
          </w:tcPr>
          <w:p w14:paraId="7F3AF785" w14:textId="77777777" w:rsidR="00530ED3" w:rsidRDefault="00530ED3">
            <w:pPr>
              <w:pStyle w:val="Compact"/>
            </w:pPr>
          </w:p>
        </w:tc>
        <w:tc>
          <w:tcPr>
            <w:tcW w:w="1188" w:type="dxa"/>
          </w:tcPr>
          <w:p w14:paraId="1436A806" w14:textId="77777777" w:rsidR="00530ED3" w:rsidRDefault="00000000">
            <w:pPr>
              <w:pStyle w:val="Compact"/>
            </w:pPr>
            <w:r>
              <w:t>83,25 €</w:t>
            </w:r>
          </w:p>
        </w:tc>
        <w:tc>
          <w:tcPr>
            <w:tcW w:w="1320" w:type="dxa"/>
          </w:tcPr>
          <w:p w14:paraId="0FD8A7A7" w14:textId="77777777" w:rsidR="00530ED3" w:rsidRDefault="00000000">
            <w:pPr>
              <w:pStyle w:val="Compact"/>
            </w:pPr>
            <w:r>
              <w:t>99,90 €</w:t>
            </w:r>
          </w:p>
        </w:tc>
        <w:tc>
          <w:tcPr>
            <w:tcW w:w="1452" w:type="dxa"/>
          </w:tcPr>
          <w:p w14:paraId="05A4715C" w14:textId="77777777" w:rsidR="00530ED3" w:rsidRDefault="00000000">
            <w:pPr>
              <w:pStyle w:val="Compact"/>
            </w:pPr>
            <w:r>
              <w:t>CaG2</w:t>
            </w:r>
          </w:p>
        </w:tc>
      </w:tr>
      <w:tr w:rsidR="00530ED3" w14:paraId="57C8E9BD" w14:textId="77777777">
        <w:tc>
          <w:tcPr>
            <w:tcW w:w="1452" w:type="dxa"/>
          </w:tcPr>
          <w:p w14:paraId="0904B41B" w14:textId="77777777" w:rsidR="00530ED3" w:rsidRDefault="00000000">
            <w:pPr>
              <w:pStyle w:val="Compact"/>
            </w:pPr>
            <w:r>
              <w:t>Ventirad</w:t>
            </w:r>
          </w:p>
        </w:tc>
        <w:tc>
          <w:tcPr>
            <w:tcW w:w="1452" w:type="dxa"/>
          </w:tcPr>
          <w:p w14:paraId="147E2E60" w14:textId="77777777" w:rsidR="00530ED3" w:rsidRDefault="00000000">
            <w:pPr>
              <w:pStyle w:val="Compact"/>
            </w:pPr>
            <w:r>
              <w:t>Noctua NH-U12A chromax.black</w:t>
            </w:r>
          </w:p>
        </w:tc>
        <w:tc>
          <w:tcPr>
            <w:tcW w:w="1056" w:type="dxa"/>
          </w:tcPr>
          <w:p w14:paraId="47C5E60D" w14:textId="77777777" w:rsidR="00530ED3" w:rsidRDefault="00530ED3">
            <w:pPr>
              <w:pStyle w:val="Compact"/>
            </w:pPr>
          </w:p>
        </w:tc>
        <w:tc>
          <w:tcPr>
            <w:tcW w:w="1188" w:type="dxa"/>
          </w:tcPr>
          <w:p w14:paraId="0E175E03" w14:textId="77777777" w:rsidR="00530ED3" w:rsidRDefault="00000000">
            <w:pPr>
              <w:pStyle w:val="Compact"/>
            </w:pPr>
            <w:r>
              <w:t>133,29 €</w:t>
            </w:r>
          </w:p>
        </w:tc>
        <w:tc>
          <w:tcPr>
            <w:tcW w:w="1320" w:type="dxa"/>
          </w:tcPr>
          <w:p w14:paraId="317E5209" w14:textId="77777777" w:rsidR="00530ED3" w:rsidRDefault="00000000">
            <w:pPr>
              <w:pStyle w:val="Compact"/>
            </w:pPr>
            <w:r>
              <w:t>159,95 €</w:t>
            </w:r>
          </w:p>
        </w:tc>
        <w:tc>
          <w:tcPr>
            <w:tcW w:w="1452" w:type="dxa"/>
          </w:tcPr>
          <w:p w14:paraId="561DFEE8" w14:textId="77777777" w:rsidR="00530ED3" w:rsidRDefault="00000000">
            <w:pPr>
              <w:pStyle w:val="Compact"/>
            </w:pPr>
            <w:r>
              <w:t>CaM1</w:t>
            </w:r>
          </w:p>
        </w:tc>
      </w:tr>
      <w:tr w:rsidR="00530ED3" w14:paraId="6C74F1F6" w14:textId="77777777">
        <w:tc>
          <w:tcPr>
            <w:tcW w:w="1452" w:type="dxa"/>
          </w:tcPr>
          <w:p w14:paraId="51BBE13C" w14:textId="77777777" w:rsidR="00530ED3" w:rsidRDefault="00000000">
            <w:pPr>
              <w:pStyle w:val="Compact"/>
            </w:pPr>
            <w:r>
              <w:t>Écran</w:t>
            </w:r>
          </w:p>
        </w:tc>
        <w:tc>
          <w:tcPr>
            <w:tcW w:w="1452" w:type="dxa"/>
          </w:tcPr>
          <w:p w14:paraId="2FBC9204" w14:textId="77777777" w:rsidR="00530ED3" w:rsidRDefault="00000000">
            <w:pPr>
              <w:pStyle w:val="Compact"/>
            </w:pPr>
            <w:r>
              <w:t>LG UltraFine 32UQ85R 32’’ 4K Nano IPS</w:t>
            </w:r>
          </w:p>
        </w:tc>
        <w:tc>
          <w:tcPr>
            <w:tcW w:w="1056" w:type="dxa"/>
          </w:tcPr>
          <w:p w14:paraId="703A6769" w14:textId="77777777" w:rsidR="00530ED3" w:rsidRDefault="00530ED3">
            <w:pPr>
              <w:pStyle w:val="Compact"/>
            </w:pPr>
          </w:p>
        </w:tc>
        <w:tc>
          <w:tcPr>
            <w:tcW w:w="1188" w:type="dxa"/>
          </w:tcPr>
          <w:p w14:paraId="0B9E1DAF" w14:textId="77777777" w:rsidR="00530ED3" w:rsidRDefault="00000000">
            <w:pPr>
              <w:pStyle w:val="Compact"/>
            </w:pPr>
            <w:r>
              <w:t>374,99 €</w:t>
            </w:r>
          </w:p>
        </w:tc>
        <w:tc>
          <w:tcPr>
            <w:tcW w:w="1320" w:type="dxa"/>
          </w:tcPr>
          <w:p w14:paraId="4BE583D6" w14:textId="77777777" w:rsidR="00530ED3" w:rsidRDefault="00000000">
            <w:pPr>
              <w:pStyle w:val="Compact"/>
            </w:pPr>
            <w:r>
              <w:t>449,99 €</w:t>
            </w:r>
          </w:p>
        </w:tc>
        <w:tc>
          <w:tcPr>
            <w:tcW w:w="1452" w:type="dxa"/>
          </w:tcPr>
          <w:p w14:paraId="3EFF8A99" w14:textId="77777777" w:rsidR="00530ED3" w:rsidRDefault="00000000">
            <w:pPr>
              <w:pStyle w:val="Compact"/>
            </w:pPr>
            <w:r>
              <w:t>CaM2</w:t>
            </w:r>
          </w:p>
        </w:tc>
      </w:tr>
      <w:tr w:rsidR="00530ED3" w14:paraId="428AA893" w14:textId="77777777">
        <w:tc>
          <w:tcPr>
            <w:tcW w:w="1452" w:type="dxa"/>
          </w:tcPr>
          <w:p w14:paraId="5D735729" w14:textId="77777777" w:rsidR="00530ED3" w:rsidRDefault="00000000">
            <w:pPr>
              <w:pStyle w:val="Compact"/>
            </w:pPr>
            <w:r>
              <w:t>Logiciels de design</w:t>
            </w:r>
          </w:p>
        </w:tc>
        <w:tc>
          <w:tcPr>
            <w:tcW w:w="1452" w:type="dxa"/>
          </w:tcPr>
          <w:p w14:paraId="2CE3B635" w14:textId="77777777" w:rsidR="00530ED3" w:rsidRDefault="00000000">
            <w:pPr>
              <w:pStyle w:val="Compact"/>
            </w:pPr>
            <w:r>
              <w:t>Adobe Creative Cloud (Photoshop, Illustrator, XD)</w:t>
            </w:r>
          </w:p>
        </w:tc>
        <w:tc>
          <w:tcPr>
            <w:tcW w:w="1056" w:type="dxa"/>
          </w:tcPr>
          <w:p w14:paraId="36D1E1D3" w14:textId="77777777" w:rsidR="00530ED3" w:rsidRDefault="00530ED3">
            <w:pPr>
              <w:pStyle w:val="Compact"/>
            </w:pPr>
          </w:p>
        </w:tc>
        <w:tc>
          <w:tcPr>
            <w:tcW w:w="1188" w:type="dxa"/>
          </w:tcPr>
          <w:p w14:paraId="2CD13BF0" w14:textId="77777777" w:rsidR="00530ED3" w:rsidRDefault="00000000">
            <w:pPr>
              <w:pStyle w:val="Compact"/>
            </w:pPr>
            <w:r>
              <w:t>761,28 €</w:t>
            </w:r>
          </w:p>
        </w:tc>
        <w:tc>
          <w:tcPr>
            <w:tcW w:w="1320" w:type="dxa"/>
          </w:tcPr>
          <w:p w14:paraId="71F52952" w14:textId="77777777" w:rsidR="00530ED3" w:rsidRDefault="00000000">
            <w:pPr>
              <w:pStyle w:val="Compact"/>
            </w:pPr>
            <w:r>
              <w:t>913,54 €</w:t>
            </w:r>
          </w:p>
        </w:tc>
        <w:tc>
          <w:tcPr>
            <w:tcW w:w="1452" w:type="dxa"/>
          </w:tcPr>
          <w:p w14:paraId="653F2566" w14:textId="77777777" w:rsidR="00530ED3" w:rsidRDefault="00000000">
            <w:pPr>
              <w:pStyle w:val="Compact"/>
            </w:pPr>
            <w:r>
              <w:t>Lg5</w:t>
            </w:r>
          </w:p>
        </w:tc>
      </w:tr>
    </w:tbl>
    <w:p w14:paraId="5C71E62B" w14:textId="77777777" w:rsidR="00530ED3" w:rsidRDefault="00000000">
      <w:pPr>
        <w:pStyle w:val="Corpsdetexte"/>
      </w:pPr>
      <w:r>
        <w:rPr>
          <w:b/>
          <w:bCs/>
        </w:rPr>
        <w:t>COÛT PAR POSTE :</w:t>
      </w:r>
      <w:r>
        <w:t xml:space="preserve"> 3 965,96 € </w:t>
      </w:r>
      <w:r>
        <w:rPr>
          <w:b/>
          <w:bCs/>
        </w:rPr>
        <w:t>COÛT TOTAL DÉPARTEMENT (5 postes) :</w:t>
      </w:r>
      <w:r>
        <w:t xml:space="preserve"> 19 829,80 €</w:t>
      </w:r>
    </w:p>
    <w:p w14:paraId="1897E680" w14:textId="77777777" w:rsidR="00530ED3" w:rsidRDefault="00000000">
      <w:pPr>
        <w:pStyle w:val="Titre4"/>
      </w:pPr>
      <w:bookmarkStart w:id="39" w:name="justifications-techniques-1"/>
      <w:bookmarkEnd w:id="38"/>
      <w:r>
        <w:t>Justifications techniques</w:t>
      </w:r>
    </w:p>
    <w:p w14:paraId="16727F0A" w14:textId="77777777" w:rsidR="00530ED3" w:rsidRDefault="00000000">
      <w:pPr>
        <w:pStyle w:val="FirstParagraph"/>
      </w:pPr>
      <w:r>
        <w:rPr>
          <w:b/>
          <w:bCs/>
        </w:rPr>
        <w:t>Processeur Intel Core i7-14700K :</w:t>
      </w:r>
      <w:r>
        <w:t xml:space="preserve"> - Prix : 404,95 € - Architecture Intel Raptor Lake : performances maximales - Hyper-Threading pour multitâche optimal - Garantie constructeur 3 ans</w:t>
      </w:r>
    </w:p>
    <w:p w14:paraId="4180617F" w14:textId="77777777" w:rsidR="00530ED3" w:rsidRDefault="00000000">
      <w:pPr>
        <w:pStyle w:val="Corpsdetexte"/>
      </w:pPr>
      <w:r>
        <w:rPr>
          <w:b/>
          <w:bCs/>
        </w:rPr>
        <w:t>Carte graphique NVIDIA GeForce RTX 4080 SUPER 16 Go :</w:t>
      </w:r>
      <w:r>
        <w:t xml:space="preserve"> - Prix : 1 179,00 € - Support CUDA pour calculs parallèles - Ray tracing et DLSS pour performances optimales - Encodage vidéo matériel accéléré</w:t>
      </w:r>
    </w:p>
    <w:p w14:paraId="75292E2F" w14:textId="77777777" w:rsidR="00530ED3" w:rsidRDefault="00000000">
      <w:pPr>
        <w:pStyle w:val="Corpsdetexte"/>
      </w:pPr>
      <w:r>
        <w:rPr>
          <w:b/>
          <w:bCs/>
        </w:rPr>
        <w:lastRenderedPageBreak/>
        <w:t>Mémoire Corsair Vengeance 32 Go (2x16) DDR5-6000 CL30 :</w:t>
      </w:r>
      <w:r>
        <w:t xml:space="preserve"> - Prix : 143,79 € - DDR5 : bande passante 50% supérieure à DDR4 - Latences optimisées pour réactivité - Dual-channel pour performances maximales</w:t>
      </w:r>
    </w:p>
    <w:p w14:paraId="47DDB43D" w14:textId="77777777" w:rsidR="00530ED3" w:rsidRDefault="00000000">
      <w:pPr>
        <w:pStyle w:val="Corpsdetexte"/>
      </w:pPr>
      <w:r>
        <w:rPr>
          <w:b/>
          <w:bCs/>
        </w:rPr>
        <w:t>Stockage Crucial T500 2 To NVMe PCIe 4.0 :</w:t>
      </w:r>
      <w:r>
        <w:t xml:space="preserve"> - Prix : 179,95 € - NVMe PCIe 4.0 : vitesses jusqu’à 7000 Mo/s - Temps de chargement réduits de 70% - Garantie 5 ans et endurance professionnelle</w:t>
      </w:r>
    </w:p>
    <w:p w14:paraId="1F58690B" w14:textId="77777777" w:rsidR="00530ED3" w:rsidRDefault="00000000">
      <w:pPr>
        <w:pStyle w:val="Titre4"/>
      </w:pPr>
      <w:bookmarkStart w:id="40" w:name="bénéfices-attendus-1"/>
      <w:bookmarkEnd w:id="39"/>
      <w:r>
        <w:t>Bénéfices attendus</w:t>
      </w:r>
    </w:p>
    <w:p w14:paraId="1DC29F85" w14:textId="77777777" w:rsidR="00530ED3" w:rsidRDefault="00000000">
      <w:pPr>
        <w:pStyle w:val="Compact"/>
        <w:numPr>
          <w:ilvl w:val="0"/>
          <w:numId w:val="22"/>
        </w:numPr>
      </w:pPr>
      <w:r>
        <w:rPr>
          <w:b/>
          <w:bCs/>
        </w:rPr>
        <w:t>Qualité rendu :</w:t>
      </w:r>
      <w:r>
        <w:t xml:space="preserve"> Précision couleurs professionnelle (99% DCI-P3)</w:t>
      </w:r>
    </w:p>
    <w:p w14:paraId="4E6E6098" w14:textId="77777777" w:rsidR="00530ED3" w:rsidRDefault="00000000">
      <w:pPr>
        <w:pStyle w:val="Compact"/>
        <w:numPr>
          <w:ilvl w:val="0"/>
          <w:numId w:val="22"/>
        </w:numPr>
      </w:pPr>
      <w:r>
        <w:rPr>
          <w:b/>
          <w:bCs/>
        </w:rPr>
        <w:t>Temps de rendu :</w:t>
      </w:r>
      <w:r>
        <w:t xml:space="preserve"> -60% sur exports vidéo 4K</w:t>
      </w:r>
    </w:p>
    <w:p w14:paraId="7B7C98A8" w14:textId="77777777" w:rsidR="00530ED3" w:rsidRDefault="00000000">
      <w:pPr>
        <w:pStyle w:val="Compact"/>
        <w:numPr>
          <w:ilvl w:val="0"/>
          <w:numId w:val="22"/>
        </w:numPr>
      </w:pPr>
      <w:r>
        <w:rPr>
          <w:b/>
          <w:bCs/>
        </w:rPr>
        <w:t>Créativité :</w:t>
      </w:r>
      <w:r>
        <w:t xml:space="preserve"> Outils performants libèrent la créativité</w:t>
      </w:r>
    </w:p>
    <w:p w14:paraId="75F96561" w14:textId="77777777" w:rsidR="00530ED3" w:rsidRDefault="00000000">
      <w:pPr>
        <w:pStyle w:val="Compact"/>
        <w:numPr>
          <w:ilvl w:val="0"/>
          <w:numId w:val="22"/>
        </w:numPr>
      </w:pPr>
      <w:r>
        <w:rPr>
          <w:b/>
          <w:bCs/>
        </w:rPr>
        <w:t>ROI estimé :</w:t>
      </w:r>
      <w:r>
        <w:t xml:space="preserve"> 24 mois (projets plus ambitieux)</w:t>
      </w:r>
    </w:p>
    <w:p w14:paraId="7BB34048" w14:textId="77777777" w:rsidR="00530ED3" w:rsidRDefault="00000000">
      <w:pPr>
        <w:pStyle w:val="Titre2"/>
        <w:numPr>
          <w:ilvl w:val="0"/>
          <w:numId w:val="22"/>
        </w:numPr>
      </w:pPr>
      <w:bookmarkStart w:id="41" w:name="X12de5b6897b0a071838343fc6174ddf93d32e34"/>
      <w:bookmarkStart w:id="42" w:name="_Toc216384688"/>
      <w:r>
        <w:t>Compétitivité : Capacité à répondre à appels d’offres exigeants</w:t>
      </w:r>
      <w:bookmarkEnd w:id="41"/>
      <w:bookmarkEnd w:id="42"/>
    </w:p>
    <w:p w14:paraId="26B608B6" w14:textId="77777777" w:rsidR="00530ED3" w:rsidRDefault="00000000">
      <w:pPr>
        <w:pStyle w:val="Titre3"/>
      </w:pPr>
      <w:bookmarkStart w:id="43" w:name="support-technique-bureautique"/>
      <w:bookmarkStart w:id="44" w:name="_Toc216384689"/>
      <w:bookmarkEnd w:id="36"/>
      <w:bookmarkEnd w:id="40"/>
      <w:r>
        <w:t>3.3. SUPPORT TECHNIQUE / BUREAUTIQUE</w:t>
      </w:r>
      <w:bookmarkEnd w:id="44"/>
    </w:p>
    <w:p w14:paraId="30790004" w14:textId="77777777" w:rsidR="00530ED3" w:rsidRDefault="00000000">
      <w:pPr>
        <w:pStyle w:val="Titre4"/>
      </w:pPr>
      <w:bookmarkStart w:id="45" w:name="contexte-métier-et-exigences-2"/>
      <w:r>
        <w:t>Contexte métier et exigences</w:t>
      </w:r>
    </w:p>
    <w:p w14:paraId="2D026163" w14:textId="77777777" w:rsidR="00530ED3" w:rsidRDefault="00000000">
      <w:pPr>
        <w:pStyle w:val="FirstParagraph"/>
      </w:pPr>
      <w:r>
        <w:rPr>
          <w:b/>
          <w:bCs/>
        </w:rPr>
        <w:t>Activités principales :</w:t>
      </w:r>
      <w:r>
        <w:t xml:space="preserve"> - Support technique niveau 1 et 2 - Gestion tickets et documentation - Bureautique intensive (Office, emails) - Visioconférences quotidiennes - Accès outils de ticketing et CRM</w:t>
      </w:r>
    </w:p>
    <w:p w14:paraId="4F5ED4D4" w14:textId="38622F2E" w:rsidR="00530ED3" w:rsidRDefault="00000000">
      <w:pPr>
        <w:pStyle w:val="Corpsdetexte"/>
      </w:pPr>
      <w:r>
        <w:rPr>
          <w:b/>
          <w:bCs/>
        </w:rPr>
        <w:t xml:space="preserve">Exigences </w:t>
      </w:r>
      <w:proofErr w:type="gramStart"/>
      <w:r>
        <w:rPr>
          <w:b/>
          <w:bCs/>
        </w:rPr>
        <w:t>critiques :</w:t>
      </w:r>
      <w:proofErr w:type="gramEnd"/>
      <w:r>
        <w:t xml:space="preserve"> - Configuration économique mais fiable - iGPU suffisant (pas de GPU dédié) - Mémoire adéquate pour multitâche (16 Go) - Stockage rapide pour réactivité (1 To NVMe) - Écran confortable pour longues sessions (24” QHD)</w:t>
      </w:r>
      <w:r w:rsidR="00402F9D">
        <w:t xml:space="preserve">. </w:t>
      </w:r>
      <w:r>
        <w:t xml:space="preserve">Configuration technique </w:t>
      </w:r>
      <w:proofErr w:type="spellStart"/>
      <w:r>
        <w:t>détaillée</w:t>
      </w:r>
      <w:proofErr w:type="spellEnd"/>
    </w:p>
    <w:p w14:paraId="041795E5" w14:textId="77777777" w:rsidR="00530ED3" w:rsidRDefault="00000000">
      <w:pPr>
        <w:pStyle w:val="Corpsdetexte"/>
      </w:pPr>
      <w:r>
        <w:rPr>
          <w:b/>
          <w:bCs/>
        </w:rPr>
        <w:t>Nombre de postes :</w:t>
      </w:r>
      <w:r>
        <w:t xml:space="preserve"> 5</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420A42AD"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17DE339B" w14:textId="77777777" w:rsidR="00530ED3" w:rsidRDefault="00000000">
            <w:pPr>
              <w:pStyle w:val="Compact"/>
            </w:pPr>
            <w:r>
              <w:t>Catégorie</w:t>
            </w:r>
          </w:p>
        </w:tc>
        <w:tc>
          <w:tcPr>
            <w:tcW w:w="1452" w:type="dxa"/>
          </w:tcPr>
          <w:p w14:paraId="426E8ABD" w14:textId="77777777" w:rsidR="00530ED3" w:rsidRDefault="00000000">
            <w:pPr>
              <w:pStyle w:val="Compact"/>
            </w:pPr>
            <w:r>
              <w:t>Composant</w:t>
            </w:r>
          </w:p>
        </w:tc>
        <w:tc>
          <w:tcPr>
            <w:tcW w:w="1056" w:type="dxa"/>
          </w:tcPr>
          <w:p w14:paraId="25CD4ECD" w14:textId="77777777" w:rsidR="00530ED3" w:rsidRDefault="00000000">
            <w:pPr>
              <w:pStyle w:val="Compact"/>
            </w:pPr>
            <w:r>
              <w:t>Modèle</w:t>
            </w:r>
          </w:p>
        </w:tc>
        <w:tc>
          <w:tcPr>
            <w:tcW w:w="1188" w:type="dxa"/>
          </w:tcPr>
          <w:p w14:paraId="5054D5A7" w14:textId="77777777" w:rsidR="00530ED3" w:rsidRDefault="00000000">
            <w:pPr>
              <w:pStyle w:val="Compact"/>
            </w:pPr>
            <w:r>
              <w:t>Prix HT</w:t>
            </w:r>
          </w:p>
        </w:tc>
        <w:tc>
          <w:tcPr>
            <w:tcW w:w="1320" w:type="dxa"/>
          </w:tcPr>
          <w:p w14:paraId="619556EF" w14:textId="77777777" w:rsidR="00530ED3" w:rsidRDefault="00000000">
            <w:pPr>
              <w:pStyle w:val="Compact"/>
            </w:pPr>
            <w:r>
              <w:t>Prix TTC</w:t>
            </w:r>
          </w:p>
        </w:tc>
        <w:tc>
          <w:tcPr>
            <w:tcW w:w="1452" w:type="dxa"/>
          </w:tcPr>
          <w:p w14:paraId="393504E9" w14:textId="77777777" w:rsidR="00530ED3" w:rsidRDefault="00000000">
            <w:pPr>
              <w:pStyle w:val="Compact"/>
            </w:pPr>
            <w:r>
              <w:t>Référence</w:t>
            </w:r>
          </w:p>
        </w:tc>
      </w:tr>
      <w:tr w:rsidR="00530ED3" w14:paraId="6688F11E" w14:textId="77777777">
        <w:tc>
          <w:tcPr>
            <w:tcW w:w="1452" w:type="dxa"/>
          </w:tcPr>
          <w:p w14:paraId="1EACAD22" w14:textId="77777777" w:rsidR="00530ED3" w:rsidRDefault="00000000">
            <w:pPr>
              <w:pStyle w:val="Compact"/>
            </w:pPr>
            <w:r>
              <w:t>Processeur</w:t>
            </w:r>
          </w:p>
        </w:tc>
        <w:tc>
          <w:tcPr>
            <w:tcW w:w="1452" w:type="dxa"/>
          </w:tcPr>
          <w:p w14:paraId="617AB35D" w14:textId="77777777" w:rsidR="00530ED3" w:rsidRDefault="00000000">
            <w:pPr>
              <w:pStyle w:val="Compact"/>
            </w:pPr>
            <w:r>
              <w:t>AMD Ryzen 5 8600G (avec iGPU Radeon 760M)</w:t>
            </w:r>
          </w:p>
        </w:tc>
        <w:tc>
          <w:tcPr>
            <w:tcW w:w="1056" w:type="dxa"/>
          </w:tcPr>
          <w:p w14:paraId="3B3FD199" w14:textId="77777777" w:rsidR="00530ED3" w:rsidRDefault="00530ED3">
            <w:pPr>
              <w:pStyle w:val="Compact"/>
            </w:pPr>
          </w:p>
        </w:tc>
        <w:tc>
          <w:tcPr>
            <w:tcW w:w="1188" w:type="dxa"/>
          </w:tcPr>
          <w:p w14:paraId="1A58BA1E" w14:textId="77777777" w:rsidR="00530ED3" w:rsidRDefault="00000000">
            <w:pPr>
              <w:pStyle w:val="Compact"/>
            </w:pPr>
            <w:r>
              <w:t>183,29 €</w:t>
            </w:r>
          </w:p>
        </w:tc>
        <w:tc>
          <w:tcPr>
            <w:tcW w:w="1320" w:type="dxa"/>
          </w:tcPr>
          <w:p w14:paraId="58E8DB14" w14:textId="77777777" w:rsidR="00530ED3" w:rsidRDefault="00000000">
            <w:pPr>
              <w:pStyle w:val="Compact"/>
            </w:pPr>
            <w:r>
              <w:t>219,95 €</w:t>
            </w:r>
          </w:p>
        </w:tc>
        <w:tc>
          <w:tcPr>
            <w:tcW w:w="1452" w:type="dxa"/>
          </w:tcPr>
          <w:p w14:paraId="7829615C" w14:textId="77777777" w:rsidR="00530ED3" w:rsidRDefault="00000000">
            <w:pPr>
              <w:pStyle w:val="Compact"/>
            </w:pPr>
            <w:r>
              <w:t>CaM3</w:t>
            </w:r>
          </w:p>
        </w:tc>
      </w:tr>
      <w:tr w:rsidR="00530ED3" w14:paraId="58F28BCD" w14:textId="77777777">
        <w:tc>
          <w:tcPr>
            <w:tcW w:w="1452" w:type="dxa"/>
          </w:tcPr>
          <w:p w14:paraId="2E96FEEA" w14:textId="77777777" w:rsidR="00530ED3" w:rsidRDefault="00000000">
            <w:pPr>
              <w:pStyle w:val="Compact"/>
            </w:pPr>
            <w:r>
              <w:t>Carte mère</w:t>
            </w:r>
          </w:p>
        </w:tc>
        <w:tc>
          <w:tcPr>
            <w:tcW w:w="1452" w:type="dxa"/>
          </w:tcPr>
          <w:p w14:paraId="71BE29E0" w14:textId="77777777" w:rsidR="00530ED3" w:rsidRDefault="00000000">
            <w:pPr>
              <w:pStyle w:val="Compact"/>
            </w:pPr>
            <w:r>
              <w:t>ASRock B650M PRO RS WIFI (AM5, DDR5, mATX)</w:t>
            </w:r>
          </w:p>
        </w:tc>
        <w:tc>
          <w:tcPr>
            <w:tcW w:w="1056" w:type="dxa"/>
          </w:tcPr>
          <w:p w14:paraId="27597288" w14:textId="77777777" w:rsidR="00530ED3" w:rsidRDefault="00530ED3">
            <w:pPr>
              <w:pStyle w:val="Compact"/>
            </w:pPr>
          </w:p>
        </w:tc>
        <w:tc>
          <w:tcPr>
            <w:tcW w:w="1188" w:type="dxa"/>
          </w:tcPr>
          <w:p w14:paraId="2D8BA47F" w14:textId="77777777" w:rsidR="00530ED3" w:rsidRDefault="00000000">
            <w:pPr>
              <w:pStyle w:val="Compact"/>
            </w:pPr>
            <w:r>
              <w:t>148,23 €</w:t>
            </w:r>
          </w:p>
        </w:tc>
        <w:tc>
          <w:tcPr>
            <w:tcW w:w="1320" w:type="dxa"/>
          </w:tcPr>
          <w:p w14:paraId="613274DA" w14:textId="77777777" w:rsidR="00530ED3" w:rsidRDefault="00000000">
            <w:pPr>
              <w:pStyle w:val="Compact"/>
            </w:pPr>
            <w:r>
              <w:t>177,87 €</w:t>
            </w:r>
          </w:p>
        </w:tc>
        <w:tc>
          <w:tcPr>
            <w:tcW w:w="1452" w:type="dxa"/>
          </w:tcPr>
          <w:p w14:paraId="67B9AB6E" w14:textId="77777777" w:rsidR="00530ED3" w:rsidRDefault="00000000">
            <w:pPr>
              <w:pStyle w:val="Compact"/>
            </w:pPr>
            <w:r>
              <w:t>CaM4</w:t>
            </w:r>
          </w:p>
        </w:tc>
      </w:tr>
      <w:tr w:rsidR="00530ED3" w14:paraId="372E447D" w14:textId="77777777">
        <w:tc>
          <w:tcPr>
            <w:tcW w:w="1452" w:type="dxa"/>
          </w:tcPr>
          <w:p w14:paraId="6BEA2670" w14:textId="77777777" w:rsidR="00530ED3" w:rsidRDefault="00000000">
            <w:pPr>
              <w:pStyle w:val="Compact"/>
            </w:pPr>
            <w:r>
              <w:t>Mémoire vive</w:t>
            </w:r>
          </w:p>
        </w:tc>
        <w:tc>
          <w:tcPr>
            <w:tcW w:w="1452" w:type="dxa"/>
          </w:tcPr>
          <w:p w14:paraId="10D19745" w14:textId="77777777" w:rsidR="00530ED3" w:rsidRDefault="00000000">
            <w:pPr>
              <w:pStyle w:val="Compact"/>
            </w:pPr>
            <w:r>
              <w:t>Corsair Vengeance 16 Go (2x8) DDR5-5600</w:t>
            </w:r>
          </w:p>
        </w:tc>
        <w:tc>
          <w:tcPr>
            <w:tcW w:w="1056" w:type="dxa"/>
          </w:tcPr>
          <w:p w14:paraId="53A4D9DA" w14:textId="77777777" w:rsidR="00530ED3" w:rsidRDefault="00530ED3">
            <w:pPr>
              <w:pStyle w:val="Compact"/>
            </w:pPr>
          </w:p>
        </w:tc>
        <w:tc>
          <w:tcPr>
            <w:tcW w:w="1188" w:type="dxa"/>
          </w:tcPr>
          <w:p w14:paraId="76466B57" w14:textId="77777777" w:rsidR="00530ED3" w:rsidRDefault="00000000">
            <w:pPr>
              <w:pStyle w:val="Compact"/>
            </w:pPr>
            <w:r>
              <w:t>118,29 €</w:t>
            </w:r>
          </w:p>
        </w:tc>
        <w:tc>
          <w:tcPr>
            <w:tcW w:w="1320" w:type="dxa"/>
          </w:tcPr>
          <w:p w14:paraId="0690DF12" w14:textId="77777777" w:rsidR="00530ED3" w:rsidRDefault="00000000">
            <w:pPr>
              <w:pStyle w:val="Compact"/>
            </w:pPr>
            <w:r>
              <w:t>141,95 €</w:t>
            </w:r>
          </w:p>
        </w:tc>
        <w:tc>
          <w:tcPr>
            <w:tcW w:w="1452" w:type="dxa"/>
          </w:tcPr>
          <w:p w14:paraId="7ECA6FC1" w14:textId="77777777" w:rsidR="00530ED3" w:rsidRDefault="00000000">
            <w:pPr>
              <w:pStyle w:val="Compact"/>
            </w:pPr>
            <w:r>
              <w:t>CaM5</w:t>
            </w:r>
          </w:p>
        </w:tc>
      </w:tr>
      <w:tr w:rsidR="00530ED3" w14:paraId="02FEF9C0" w14:textId="77777777">
        <w:tc>
          <w:tcPr>
            <w:tcW w:w="1452" w:type="dxa"/>
          </w:tcPr>
          <w:p w14:paraId="05062F2E" w14:textId="77777777" w:rsidR="00530ED3" w:rsidRDefault="00000000">
            <w:pPr>
              <w:pStyle w:val="Compact"/>
            </w:pPr>
            <w:r>
              <w:t>Stockage principal</w:t>
            </w:r>
          </w:p>
        </w:tc>
        <w:tc>
          <w:tcPr>
            <w:tcW w:w="1452" w:type="dxa"/>
          </w:tcPr>
          <w:p w14:paraId="594C9AED" w14:textId="77777777" w:rsidR="00530ED3" w:rsidRDefault="00000000">
            <w:pPr>
              <w:pStyle w:val="Compact"/>
            </w:pPr>
            <w:r>
              <w:t>Crucial P5 Plus 1 To NVMe PCIe 4.0</w:t>
            </w:r>
          </w:p>
        </w:tc>
        <w:tc>
          <w:tcPr>
            <w:tcW w:w="1056" w:type="dxa"/>
          </w:tcPr>
          <w:p w14:paraId="6AE05E2C" w14:textId="77777777" w:rsidR="00530ED3" w:rsidRDefault="00530ED3">
            <w:pPr>
              <w:pStyle w:val="Compact"/>
            </w:pPr>
          </w:p>
        </w:tc>
        <w:tc>
          <w:tcPr>
            <w:tcW w:w="1188" w:type="dxa"/>
          </w:tcPr>
          <w:p w14:paraId="3C89A34A" w14:textId="77777777" w:rsidR="00530ED3" w:rsidRDefault="00000000">
            <w:pPr>
              <w:pStyle w:val="Compact"/>
            </w:pPr>
            <w:r>
              <w:t>300,38 €</w:t>
            </w:r>
          </w:p>
        </w:tc>
        <w:tc>
          <w:tcPr>
            <w:tcW w:w="1320" w:type="dxa"/>
          </w:tcPr>
          <w:p w14:paraId="074A178B" w14:textId="77777777" w:rsidR="00530ED3" w:rsidRDefault="00000000">
            <w:pPr>
              <w:pStyle w:val="Compact"/>
            </w:pPr>
            <w:r>
              <w:t>360,46 €</w:t>
            </w:r>
          </w:p>
        </w:tc>
        <w:tc>
          <w:tcPr>
            <w:tcW w:w="1452" w:type="dxa"/>
          </w:tcPr>
          <w:p w14:paraId="4075D1D0" w14:textId="77777777" w:rsidR="00530ED3" w:rsidRDefault="00000000">
            <w:pPr>
              <w:pStyle w:val="Compact"/>
            </w:pPr>
            <w:r>
              <w:t>CaM6</w:t>
            </w:r>
          </w:p>
        </w:tc>
      </w:tr>
      <w:tr w:rsidR="00530ED3" w14:paraId="468C52B2" w14:textId="77777777">
        <w:tc>
          <w:tcPr>
            <w:tcW w:w="1452" w:type="dxa"/>
          </w:tcPr>
          <w:p w14:paraId="0ABFDE6B" w14:textId="77777777" w:rsidR="00530ED3" w:rsidRDefault="00000000">
            <w:pPr>
              <w:pStyle w:val="Compact"/>
            </w:pPr>
            <w:r>
              <w:lastRenderedPageBreak/>
              <w:t>Alimentation</w:t>
            </w:r>
          </w:p>
        </w:tc>
        <w:tc>
          <w:tcPr>
            <w:tcW w:w="1452" w:type="dxa"/>
          </w:tcPr>
          <w:p w14:paraId="7DC47407" w14:textId="77777777" w:rsidR="00530ED3" w:rsidRDefault="00000000">
            <w:pPr>
              <w:pStyle w:val="Compact"/>
            </w:pPr>
            <w:r>
              <w:t>be quiet! Pure Power 12M 550W 80+ Gold</w:t>
            </w:r>
          </w:p>
        </w:tc>
        <w:tc>
          <w:tcPr>
            <w:tcW w:w="1056" w:type="dxa"/>
          </w:tcPr>
          <w:p w14:paraId="74A43A79" w14:textId="77777777" w:rsidR="00530ED3" w:rsidRDefault="00530ED3">
            <w:pPr>
              <w:pStyle w:val="Compact"/>
            </w:pPr>
          </w:p>
        </w:tc>
        <w:tc>
          <w:tcPr>
            <w:tcW w:w="1188" w:type="dxa"/>
          </w:tcPr>
          <w:p w14:paraId="5B64344F" w14:textId="77777777" w:rsidR="00530ED3" w:rsidRDefault="00000000">
            <w:pPr>
              <w:pStyle w:val="Compact"/>
            </w:pPr>
            <w:r>
              <w:t>87,46 €</w:t>
            </w:r>
          </w:p>
        </w:tc>
        <w:tc>
          <w:tcPr>
            <w:tcW w:w="1320" w:type="dxa"/>
          </w:tcPr>
          <w:p w14:paraId="2E379A62" w14:textId="77777777" w:rsidR="00530ED3" w:rsidRDefault="00000000">
            <w:pPr>
              <w:pStyle w:val="Compact"/>
            </w:pPr>
            <w:r>
              <w:t>104,95 €</w:t>
            </w:r>
          </w:p>
        </w:tc>
        <w:tc>
          <w:tcPr>
            <w:tcW w:w="1452" w:type="dxa"/>
          </w:tcPr>
          <w:p w14:paraId="262A79B8" w14:textId="77777777" w:rsidR="00530ED3" w:rsidRDefault="00000000">
            <w:pPr>
              <w:pStyle w:val="Compact"/>
            </w:pPr>
            <w:r>
              <w:t>CaA1</w:t>
            </w:r>
          </w:p>
        </w:tc>
      </w:tr>
      <w:tr w:rsidR="00530ED3" w14:paraId="2FDFD8E2" w14:textId="77777777">
        <w:tc>
          <w:tcPr>
            <w:tcW w:w="1452" w:type="dxa"/>
          </w:tcPr>
          <w:p w14:paraId="104D621D" w14:textId="77777777" w:rsidR="00530ED3" w:rsidRDefault="00000000">
            <w:pPr>
              <w:pStyle w:val="Compact"/>
            </w:pPr>
            <w:r>
              <w:t>Boîtier</w:t>
            </w:r>
          </w:p>
        </w:tc>
        <w:tc>
          <w:tcPr>
            <w:tcW w:w="1452" w:type="dxa"/>
          </w:tcPr>
          <w:p w14:paraId="03B9B826" w14:textId="77777777" w:rsidR="00530ED3" w:rsidRDefault="00000000">
            <w:pPr>
              <w:pStyle w:val="Compact"/>
            </w:pPr>
            <w:r>
              <w:t>Fractal Design Pop Mini Silent (mATX)</w:t>
            </w:r>
          </w:p>
        </w:tc>
        <w:tc>
          <w:tcPr>
            <w:tcW w:w="1056" w:type="dxa"/>
          </w:tcPr>
          <w:p w14:paraId="06DA3378" w14:textId="77777777" w:rsidR="00530ED3" w:rsidRDefault="00530ED3">
            <w:pPr>
              <w:pStyle w:val="Compact"/>
            </w:pPr>
          </w:p>
        </w:tc>
        <w:tc>
          <w:tcPr>
            <w:tcW w:w="1188" w:type="dxa"/>
          </w:tcPr>
          <w:p w14:paraId="7BF535C4" w14:textId="77777777" w:rsidR="00530ED3" w:rsidRDefault="00000000">
            <w:pPr>
              <w:pStyle w:val="Compact"/>
            </w:pPr>
            <w:r>
              <w:t>83,29 €</w:t>
            </w:r>
          </w:p>
        </w:tc>
        <w:tc>
          <w:tcPr>
            <w:tcW w:w="1320" w:type="dxa"/>
          </w:tcPr>
          <w:p w14:paraId="091CA2BB" w14:textId="77777777" w:rsidR="00530ED3" w:rsidRDefault="00000000">
            <w:pPr>
              <w:pStyle w:val="Compact"/>
            </w:pPr>
            <w:r>
              <w:t>99,95 €</w:t>
            </w:r>
          </w:p>
        </w:tc>
        <w:tc>
          <w:tcPr>
            <w:tcW w:w="1452" w:type="dxa"/>
          </w:tcPr>
          <w:p w14:paraId="2A9BA398" w14:textId="77777777" w:rsidR="00530ED3" w:rsidRDefault="00000000">
            <w:pPr>
              <w:pStyle w:val="Compact"/>
            </w:pPr>
            <w:r>
              <w:t>CaA2</w:t>
            </w:r>
          </w:p>
        </w:tc>
      </w:tr>
      <w:tr w:rsidR="00530ED3" w14:paraId="0326042E" w14:textId="77777777">
        <w:tc>
          <w:tcPr>
            <w:tcW w:w="1452" w:type="dxa"/>
          </w:tcPr>
          <w:p w14:paraId="399027B3" w14:textId="77777777" w:rsidR="00530ED3" w:rsidRDefault="00000000">
            <w:pPr>
              <w:pStyle w:val="Compact"/>
            </w:pPr>
            <w:r>
              <w:t>Ventirad</w:t>
            </w:r>
          </w:p>
        </w:tc>
        <w:tc>
          <w:tcPr>
            <w:tcW w:w="1452" w:type="dxa"/>
          </w:tcPr>
          <w:p w14:paraId="6A4FD072" w14:textId="77777777" w:rsidR="00530ED3" w:rsidRDefault="00000000">
            <w:pPr>
              <w:pStyle w:val="Compact"/>
            </w:pPr>
            <w:r>
              <w:t>Noctua NH-L9a-AM5 chromax.black</w:t>
            </w:r>
          </w:p>
        </w:tc>
        <w:tc>
          <w:tcPr>
            <w:tcW w:w="1056" w:type="dxa"/>
          </w:tcPr>
          <w:p w14:paraId="12FC9E20" w14:textId="77777777" w:rsidR="00530ED3" w:rsidRDefault="00530ED3">
            <w:pPr>
              <w:pStyle w:val="Compact"/>
            </w:pPr>
          </w:p>
        </w:tc>
        <w:tc>
          <w:tcPr>
            <w:tcW w:w="1188" w:type="dxa"/>
          </w:tcPr>
          <w:p w14:paraId="004AFD02" w14:textId="77777777" w:rsidR="00530ED3" w:rsidRDefault="00000000">
            <w:pPr>
              <w:pStyle w:val="Compact"/>
            </w:pPr>
            <w:r>
              <w:t>49,92 €</w:t>
            </w:r>
          </w:p>
        </w:tc>
        <w:tc>
          <w:tcPr>
            <w:tcW w:w="1320" w:type="dxa"/>
          </w:tcPr>
          <w:p w14:paraId="57D8DEDC" w14:textId="77777777" w:rsidR="00530ED3" w:rsidRDefault="00000000">
            <w:pPr>
              <w:pStyle w:val="Compact"/>
            </w:pPr>
            <w:r>
              <w:t>59,90 €</w:t>
            </w:r>
          </w:p>
        </w:tc>
        <w:tc>
          <w:tcPr>
            <w:tcW w:w="1452" w:type="dxa"/>
          </w:tcPr>
          <w:p w14:paraId="35EA9369" w14:textId="77777777" w:rsidR="00530ED3" w:rsidRDefault="00000000">
            <w:pPr>
              <w:pStyle w:val="Compact"/>
            </w:pPr>
            <w:r>
              <w:t>Cl1</w:t>
            </w:r>
          </w:p>
        </w:tc>
      </w:tr>
      <w:tr w:rsidR="00530ED3" w14:paraId="47E2D0FA" w14:textId="77777777">
        <w:tc>
          <w:tcPr>
            <w:tcW w:w="1452" w:type="dxa"/>
          </w:tcPr>
          <w:p w14:paraId="647B14CD" w14:textId="77777777" w:rsidR="00530ED3" w:rsidRDefault="00000000">
            <w:pPr>
              <w:pStyle w:val="Compact"/>
            </w:pPr>
            <w:r>
              <w:t>Écran</w:t>
            </w:r>
          </w:p>
        </w:tc>
        <w:tc>
          <w:tcPr>
            <w:tcW w:w="1452" w:type="dxa"/>
          </w:tcPr>
          <w:p w14:paraId="60D9F03D" w14:textId="77777777" w:rsidR="00530ED3" w:rsidRDefault="00000000">
            <w:pPr>
              <w:pStyle w:val="Compact"/>
            </w:pPr>
            <w:r>
              <w:t>Dell P2423D 24’’ QHD IPS</w:t>
            </w:r>
          </w:p>
        </w:tc>
        <w:tc>
          <w:tcPr>
            <w:tcW w:w="1056" w:type="dxa"/>
          </w:tcPr>
          <w:p w14:paraId="23E236FE" w14:textId="77777777" w:rsidR="00530ED3" w:rsidRDefault="00530ED3">
            <w:pPr>
              <w:pStyle w:val="Compact"/>
            </w:pPr>
          </w:p>
        </w:tc>
        <w:tc>
          <w:tcPr>
            <w:tcW w:w="1188" w:type="dxa"/>
          </w:tcPr>
          <w:p w14:paraId="38647827" w14:textId="77777777" w:rsidR="00530ED3" w:rsidRDefault="00000000">
            <w:pPr>
              <w:pStyle w:val="Compact"/>
            </w:pPr>
            <w:r>
              <w:t>189,08 €</w:t>
            </w:r>
          </w:p>
        </w:tc>
        <w:tc>
          <w:tcPr>
            <w:tcW w:w="1320" w:type="dxa"/>
          </w:tcPr>
          <w:p w14:paraId="01624DC2" w14:textId="77777777" w:rsidR="00530ED3" w:rsidRDefault="00000000">
            <w:pPr>
              <w:pStyle w:val="Compact"/>
            </w:pPr>
            <w:r>
              <w:t>226,90 €</w:t>
            </w:r>
          </w:p>
        </w:tc>
        <w:tc>
          <w:tcPr>
            <w:tcW w:w="1452" w:type="dxa"/>
          </w:tcPr>
          <w:p w14:paraId="334DB9EF" w14:textId="77777777" w:rsidR="00530ED3" w:rsidRDefault="00000000">
            <w:pPr>
              <w:pStyle w:val="Compact"/>
            </w:pPr>
            <w:r>
              <w:t>Cl2</w:t>
            </w:r>
          </w:p>
        </w:tc>
      </w:tr>
      <w:tr w:rsidR="00530ED3" w14:paraId="024FADAF" w14:textId="77777777">
        <w:tc>
          <w:tcPr>
            <w:tcW w:w="1452" w:type="dxa"/>
          </w:tcPr>
          <w:p w14:paraId="6377F347" w14:textId="77777777" w:rsidR="00530ED3" w:rsidRDefault="00000000">
            <w:pPr>
              <w:pStyle w:val="Compact"/>
            </w:pPr>
            <w:r>
              <w:t>Casque audio professionnel</w:t>
            </w:r>
          </w:p>
        </w:tc>
        <w:tc>
          <w:tcPr>
            <w:tcW w:w="1452" w:type="dxa"/>
          </w:tcPr>
          <w:p w14:paraId="0BBCD4E5" w14:textId="77777777" w:rsidR="00530ED3" w:rsidRDefault="00000000">
            <w:pPr>
              <w:pStyle w:val="Compact"/>
            </w:pPr>
            <w:r>
              <w:t>Jabra Evolve2 40</w:t>
            </w:r>
          </w:p>
        </w:tc>
        <w:tc>
          <w:tcPr>
            <w:tcW w:w="1056" w:type="dxa"/>
          </w:tcPr>
          <w:p w14:paraId="66401075" w14:textId="77777777" w:rsidR="00530ED3" w:rsidRDefault="00530ED3">
            <w:pPr>
              <w:pStyle w:val="Compact"/>
            </w:pPr>
          </w:p>
        </w:tc>
        <w:tc>
          <w:tcPr>
            <w:tcW w:w="1188" w:type="dxa"/>
          </w:tcPr>
          <w:p w14:paraId="42C44C58" w14:textId="77777777" w:rsidR="00530ED3" w:rsidRDefault="00000000">
            <w:pPr>
              <w:pStyle w:val="Compact"/>
            </w:pPr>
            <w:r>
              <w:t>76,08 €</w:t>
            </w:r>
          </w:p>
        </w:tc>
        <w:tc>
          <w:tcPr>
            <w:tcW w:w="1320" w:type="dxa"/>
          </w:tcPr>
          <w:p w14:paraId="7FB19EC3" w14:textId="77777777" w:rsidR="00530ED3" w:rsidRDefault="00000000">
            <w:pPr>
              <w:pStyle w:val="Compact"/>
            </w:pPr>
            <w:r>
              <w:t>91,30 €</w:t>
            </w:r>
          </w:p>
        </w:tc>
        <w:tc>
          <w:tcPr>
            <w:tcW w:w="1452" w:type="dxa"/>
          </w:tcPr>
          <w:p w14:paraId="5C249407" w14:textId="77777777" w:rsidR="00530ED3" w:rsidRDefault="00000000">
            <w:pPr>
              <w:pStyle w:val="Compact"/>
            </w:pPr>
            <w:r>
              <w:t>Ts1</w:t>
            </w:r>
          </w:p>
        </w:tc>
      </w:tr>
      <w:tr w:rsidR="00530ED3" w14:paraId="5FEDB48B" w14:textId="77777777">
        <w:tc>
          <w:tcPr>
            <w:tcW w:w="1452" w:type="dxa"/>
          </w:tcPr>
          <w:p w14:paraId="45C6BD95" w14:textId="77777777" w:rsidR="00530ED3" w:rsidRDefault="00000000">
            <w:pPr>
              <w:pStyle w:val="Compact"/>
            </w:pPr>
            <w:r>
              <w:t>Logiciels bureautiques / support</w:t>
            </w:r>
          </w:p>
        </w:tc>
        <w:tc>
          <w:tcPr>
            <w:tcW w:w="1452" w:type="dxa"/>
          </w:tcPr>
          <w:p w14:paraId="7463E102" w14:textId="77777777" w:rsidR="00530ED3" w:rsidRDefault="00000000">
            <w:pPr>
              <w:pStyle w:val="Compact"/>
            </w:pPr>
            <w:r>
              <w:t>Microsoft Teams + Outlook + Excel + Word</w:t>
            </w:r>
          </w:p>
        </w:tc>
        <w:tc>
          <w:tcPr>
            <w:tcW w:w="1056" w:type="dxa"/>
          </w:tcPr>
          <w:p w14:paraId="36BBFF71" w14:textId="77777777" w:rsidR="00530ED3" w:rsidRDefault="00530ED3">
            <w:pPr>
              <w:pStyle w:val="Compact"/>
            </w:pPr>
          </w:p>
        </w:tc>
        <w:tc>
          <w:tcPr>
            <w:tcW w:w="1188" w:type="dxa"/>
          </w:tcPr>
          <w:p w14:paraId="65435350" w14:textId="77777777" w:rsidR="00530ED3" w:rsidRDefault="00000000">
            <w:pPr>
              <w:pStyle w:val="Compact"/>
            </w:pPr>
            <w:r>
              <w:t>365,00 €</w:t>
            </w:r>
          </w:p>
        </w:tc>
        <w:tc>
          <w:tcPr>
            <w:tcW w:w="1320" w:type="dxa"/>
          </w:tcPr>
          <w:p w14:paraId="62E005EB" w14:textId="77777777" w:rsidR="00530ED3" w:rsidRDefault="00000000">
            <w:pPr>
              <w:pStyle w:val="Compact"/>
            </w:pPr>
            <w:r>
              <w:t>365,00 €</w:t>
            </w:r>
          </w:p>
        </w:tc>
        <w:tc>
          <w:tcPr>
            <w:tcW w:w="1452" w:type="dxa"/>
          </w:tcPr>
          <w:p w14:paraId="474FEAC0" w14:textId="77777777" w:rsidR="00530ED3" w:rsidRDefault="00000000">
            <w:pPr>
              <w:pStyle w:val="Compact"/>
            </w:pPr>
            <w:r>
              <w:t>Lg7</w:t>
            </w:r>
          </w:p>
        </w:tc>
      </w:tr>
    </w:tbl>
    <w:p w14:paraId="3D342ECF" w14:textId="77777777" w:rsidR="00530ED3" w:rsidRDefault="00000000">
      <w:pPr>
        <w:pStyle w:val="Corpsdetexte"/>
      </w:pPr>
      <w:r>
        <w:rPr>
          <w:b/>
          <w:bCs/>
        </w:rPr>
        <w:t>COÛT PAR POSTE :</w:t>
      </w:r>
      <w:r>
        <w:t xml:space="preserve"> 1 848,23 € </w:t>
      </w:r>
      <w:r>
        <w:rPr>
          <w:b/>
          <w:bCs/>
        </w:rPr>
        <w:t>COÛT TOTAL DÉPARTEMENT (5 postes) :</w:t>
      </w:r>
      <w:r>
        <w:t xml:space="preserve"> 9 241,15 €</w:t>
      </w:r>
    </w:p>
    <w:p w14:paraId="15F48DC6" w14:textId="77777777" w:rsidR="00530ED3" w:rsidRDefault="00000000">
      <w:pPr>
        <w:pStyle w:val="Titre4"/>
      </w:pPr>
      <w:bookmarkStart w:id="46" w:name="justifications-techniques-2"/>
      <w:bookmarkEnd w:id="45"/>
      <w:r>
        <w:t>Justifications techniques</w:t>
      </w:r>
    </w:p>
    <w:p w14:paraId="61EF9ED9" w14:textId="77777777" w:rsidR="00530ED3" w:rsidRDefault="00000000">
      <w:pPr>
        <w:pStyle w:val="FirstParagraph"/>
      </w:pPr>
      <w:r>
        <w:rPr>
          <w:b/>
          <w:bCs/>
        </w:rPr>
        <w:t>Processeur AMD Ryzen 5 8600G (avec iGPU Radeon 760M) :</w:t>
      </w:r>
      <w:r>
        <w:t xml:space="preserve"> - Prix : 219,95 € - Architecture AMD Zen 4 : efficacité énergétique supérieure - Support DDR5 et PCIe 4.0 pour évolutivité - Garantie constructeur 3 ans</w:t>
      </w:r>
    </w:p>
    <w:p w14:paraId="40ADD455" w14:textId="77777777" w:rsidR="00530ED3" w:rsidRDefault="00000000">
      <w:pPr>
        <w:pStyle w:val="Corpsdetexte"/>
      </w:pPr>
      <w:r>
        <w:rPr>
          <w:b/>
          <w:bCs/>
        </w:rPr>
        <w:t>Mémoire Corsair Vengeance 16 Go (2x8) DDR5-5600 :</w:t>
      </w:r>
      <w:r>
        <w:t xml:space="preserve"> - Prix : 141,95 € - DDR5 : bande passante 50% supérieure à DDR4 - Latences optimisées pour réactivité - Dual-channel pour performances maximales</w:t>
      </w:r>
    </w:p>
    <w:p w14:paraId="67B79120" w14:textId="77777777" w:rsidR="00530ED3" w:rsidRDefault="00000000">
      <w:pPr>
        <w:pStyle w:val="Corpsdetexte"/>
      </w:pPr>
      <w:r>
        <w:rPr>
          <w:b/>
          <w:bCs/>
        </w:rPr>
        <w:t>Stockage Crucial P5 Plus 1 To NVMe PCIe 4.0 :</w:t>
      </w:r>
      <w:r>
        <w:t xml:space="preserve"> - Prix : 360,46 € - NVMe PCIe 4.0 : vitesses jusqu’à 7000 Mo/s - Temps de chargement réduits de 70% - Garantie 5 ans et endurance professionnelle</w:t>
      </w:r>
    </w:p>
    <w:p w14:paraId="08476713" w14:textId="77777777" w:rsidR="00530ED3" w:rsidRDefault="00000000">
      <w:pPr>
        <w:pStyle w:val="Titre4"/>
      </w:pPr>
      <w:bookmarkStart w:id="47" w:name="bénéfices-attendus-2"/>
      <w:bookmarkEnd w:id="46"/>
      <w:r>
        <w:t>Bénéfices attendus</w:t>
      </w:r>
    </w:p>
    <w:p w14:paraId="3649ED57" w14:textId="77777777" w:rsidR="00530ED3" w:rsidRDefault="00000000">
      <w:pPr>
        <w:pStyle w:val="Compact"/>
        <w:numPr>
          <w:ilvl w:val="0"/>
          <w:numId w:val="23"/>
        </w:numPr>
      </w:pPr>
      <w:r>
        <w:rPr>
          <w:b/>
          <w:bCs/>
        </w:rPr>
        <w:t>Réactivité :</w:t>
      </w:r>
      <w:r>
        <w:t xml:space="preserve"> Réponse tickets 40% plus rapide</w:t>
      </w:r>
    </w:p>
    <w:p w14:paraId="4D22E73D" w14:textId="77777777" w:rsidR="00530ED3" w:rsidRDefault="00000000">
      <w:pPr>
        <w:pStyle w:val="Compact"/>
        <w:numPr>
          <w:ilvl w:val="0"/>
          <w:numId w:val="23"/>
        </w:numPr>
      </w:pPr>
      <w:r>
        <w:rPr>
          <w:b/>
          <w:bCs/>
        </w:rPr>
        <w:t>Fiabilité :</w:t>
      </w:r>
      <w:r>
        <w:t xml:space="preserve"> -90% pannes matérielles</w:t>
      </w:r>
    </w:p>
    <w:p w14:paraId="4F0DF7AF" w14:textId="77777777" w:rsidR="00530ED3" w:rsidRDefault="00000000">
      <w:pPr>
        <w:pStyle w:val="Compact"/>
        <w:numPr>
          <w:ilvl w:val="0"/>
          <w:numId w:val="23"/>
        </w:numPr>
      </w:pPr>
      <w:r>
        <w:rPr>
          <w:b/>
          <w:bCs/>
        </w:rPr>
        <w:t>Confort :</w:t>
      </w:r>
      <w:r>
        <w:t xml:space="preserve"> Ergonomie améliorée, moins de fatigue</w:t>
      </w:r>
    </w:p>
    <w:p w14:paraId="65E3DD52" w14:textId="77777777" w:rsidR="00530ED3" w:rsidRDefault="00000000">
      <w:pPr>
        <w:pStyle w:val="Compact"/>
        <w:numPr>
          <w:ilvl w:val="0"/>
          <w:numId w:val="23"/>
        </w:numPr>
      </w:pPr>
      <w:r>
        <w:rPr>
          <w:b/>
          <w:bCs/>
        </w:rPr>
        <w:t>Économies :</w:t>
      </w:r>
      <w:r>
        <w:t xml:space="preserve"> Configuration optimisée coût/performance</w:t>
      </w:r>
    </w:p>
    <w:p w14:paraId="71AE9071" w14:textId="77777777" w:rsidR="00530ED3" w:rsidRDefault="00000000">
      <w:pPr>
        <w:pStyle w:val="Titre2"/>
        <w:numPr>
          <w:ilvl w:val="0"/>
          <w:numId w:val="23"/>
        </w:numPr>
      </w:pPr>
      <w:bookmarkStart w:id="48" w:name="X070ba7430138219dac31e91e68c3a2db3ddffb8"/>
      <w:bookmarkStart w:id="49" w:name="_Toc216384690"/>
      <w:r>
        <w:lastRenderedPageBreak/>
        <w:t>Satisfaction clients : Support plus efficace</w:t>
      </w:r>
      <w:bookmarkEnd w:id="48"/>
      <w:bookmarkEnd w:id="49"/>
    </w:p>
    <w:p w14:paraId="50E83057" w14:textId="77777777" w:rsidR="00530ED3" w:rsidRDefault="00000000">
      <w:pPr>
        <w:pStyle w:val="Titre3"/>
      </w:pPr>
      <w:bookmarkStart w:id="50" w:name="marketing-communication"/>
      <w:bookmarkStart w:id="51" w:name="_Toc216384691"/>
      <w:bookmarkEnd w:id="43"/>
      <w:bookmarkEnd w:id="47"/>
      <w:r>
        <w:t>3.4. MARKETING / COMMUNICATION</w:t>
      </w:r>
      <w:bookmarkEnd w:id="51"/>
    </w:p>
    <w:p w14:paraId="76936C05" w14:textId="77777777" w:rsidR="00530ED3" w:rsidRDefault="00000000">
      <w:pPr>
        <w:pStyle w:val="Titre4"/>
      </w:pPr>
      <w:bookmarkStart w:id="52" w:name="contexte-métier-et-exigences-3"/>
      <w:r>
        <w:t>Contexte métier et exigences</w:t>
      </w:r>
    </w:p>
    <w:p w14:paraId="10A3E3AC" w14:textId="77777777" w:rsidR="00530ED3" w:rsidRDefault="00000000">
      <w:pPr>
        <w:pStyle w:val="FirstParagraph"/>
      </w:pPr>
      <w:r>
        <w:rPr>
          <w:b/>
          <w:bCs/>
        </w:rPr>
        <w:t>Activités principales :</w:t>
      </w:r>
      <w:r>
        <w:t xml:space="preserve"> - Création de contenu marketing - Montage vidéo léger et retouche photo - Gestion réseaux sociaux et campagnes - Analyse de données marketing - Présentations et webinaires</w:t>
      </w:r>
    </w:p>
    <w:p w14:paraId="7A61E7AA" w14:textId="706D80AD" w:rsidR="00530ED3" w:rsidRDefault="00000000">
      <w:pPr>
        <w:pStyle w:val="Corpsdetexte"/>
      </w:pPr>
      <w:r>
        <w:rPr>
          <w:b/>
          <w:bCs/>
        </w:rPr>
        <w:t xml:space="preserve">Exigences </w:t>
      </w:r>
      <w:proofErr w:type="gramStart"/>
      <w:r>
        <w:rPr>
          <w:b/>
          <w:bCs/>
        </w:rPr>
        <w:t>critiques :</w:t>
      </w:r>
      <w:proofErr w:type="gramEnd"/>
      <w:r>
        <w:t xml:space="preserve"> - Configuration équilibrée performance/prix - GPU léger pour création graphique - Écran 4K pour précision visuelle (27”) - Stockage suffisant pour médias (1 To) - Mémoire pour applications multiples (16 Go)</w:t>
      </w:r>
      <w:r w:rsidR="00402F9D">
        <w:t xml:space="preserve">. </w:t>
      </w:r>
      <w:r>
        <w:t xml:space="preserve">Configuration technique </w:t>
      </w:r>
      <w:proofErr w:type="spellStart"/>
      <w:r>
        <w:t>détaillée</w:t>
      </w:r>
      <w:proofErr w:type="spellEnd"/>
    </w:p>
    <w:p w14:paraId="19016F14" w14:textId="77777777" w:rsidR="00530ED3" w:rsidRDefault="00000000">
      <w:pPr>
        <w:pStyle w:val="Corpsdetexte"/>
      </w:pPr>
      <w:r>
        <w:rPr>
          <w:b/>
          <w:bCs/>
        </w:rPr>
        <w:t>Nombre de postes :</w:t>
      </w:r>
      <w:r>
        <w:t xml:space="preserve"> 10</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41A31083"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670F11BA" w14:textId="77777777" w:rsidR="00530ED3" w:rsidRDefault="00000000">
            <w:pPr>
              <w:pStyle w:val="Compact"/>
            </w:pPr>
            <w:r>
              <w:t>Catégorie</w:t>
            </w:r>
          </w:p>
        </w:tc>
        <w:tc>
          <w:tcPr>
            <w:tcW w:w="1452" w:type="dxa"/>
          </w:tcPr>
          <w:p w14:paraId="48280701" w14:textId="77777777" w:rsidR="00530ED3" w:rsidRDefault="00000000">
            <w:pPr>
              <w:pStyle w:val="Compact"/>
            </w:pPr>
            <w:r>
              <w:t>Composant</w:t>
            </w:r>
          </w:p>
        </w:tc>
        <w:tc>
          <w:tcPr>
            <w:tcW w:w="1056" w:type="dxa"/>
          </w:tcPr>
          <w:p w14:paraId="42A1838F" w14:textId="77777777" w:rsidR="00530ED3" w:rsidRDefault="00000000">
            <w:pPr>
              <w:pStyle w:val="Compact"/>
            </w:pPr>
            <w:r>
              <w:t>Modèle</w:t>
            </w:r>
          </w:p>
        </w:tc>
        <w:tc>
          <w:tcPr>
            <w:tcW w:w="1188" w:type="dxa"/>
          </w:tcPr>
          <w:p w14:paraId="4940E8C1" w14:textId="77777777" w:rsidR="00530ED3" w:rsidRDefault="00000000">
            <w:pPr>
              <w:pStyle w:val="Compact"/>
            </w:pPr>
            <w:r>
              <w:t>Prix HT</w:t>
            </w:r>
          </w:p>
        </w:tc>
        <w:tc>
          <w:tcPr>
            <w:tcW w:w="1320" w:type="dxa"/>
          </w:tcPr>
          <w:p w14:paraId="5A2E0BDA" w14:textId="77777777" w:rsidR="00530ED3" w:rsidRDefault="00000000">
            <w:pPr>
              <w:pStyle w:val="Compact"/>
            </w:pPr>
            <w:r>
              <w:t>Prix TTC</w:t>
            </w:r>
          </w:p>
        </w:tc>
        <w:tc>
          <w:tcPr>
            <w:tcW w:w="1452" w:type="dxa"/>
          </w:tcPr>
          <w:p w14:paraId="33899EEF" w14:textId="77777777" w:rsidR="00530ED3" w:rsidRDefault="00000000">
            <w:pPr>
              <w:pStyle w:val="Compact"/>
            </w:pPr>
            <w:r>
              <w:t>Référence</w:t>
            </w:r>
          </w:p>
        </w:tc>
      </w:tr>
      <w:tr w:rsidR="00530ED3" w14:paraId="0755A782" w14:textId="77777777">
        <w:tc>
          <w:tcPr>
            <w:tcW w:w="1452" w:type="dxa"/>
          </w:tcPr>
          <w:p w14:paraId="27BD5BB1" w14:textId="77777777" w:rsidR="00530ED3" w:rsidRDefault="00000000">
            <w:pPr>
              <w:pStyle w:val="Compact"/>
            </w:pPr>
            <w:r>
              <w:t>Processeur</w:t>
            </w:r>
          </w:p>
        </w:tc>
        <w:tc>
          <w:tcPr>
            <w:tcW w:w="1452" w:type="dxa"/>
          </w:tcPr>
          <w:p w14:paraId="26735092" w14:textId="77777777" w:rsidR="00530ED3" w:rsidRDefault="00000000">
            <w:pPr>
              <w:pStyle w:val="Compact"/>
            </w:pPr>
            <w:r>
              <w:t>Intel Core i5-14500</w:t>
            </w:r>
          </w:p>
        </w:tc>
        <w:tc>
          <w:tcPr>
            <w:tcW w:w="1056" w:type="dxa"/>
          </w:tcPr>
          <w:p w14:paraId="30E6BE84" w14:textId="77777777" w:rsidR="00530ED3" w:rsidRDefault="00530ED3">
            <w:pPr>
              <w:pStyle w:val="Compact"/>
            </w:pPr>
          </w:p>
        </w:tc>
        <w:tc>
          <w:tcPr>
            <w:tcW w:w="1188" w:type="dxa"/>
          </w:tcPr>
          <w:p w14:paraId="1F27A0C0" w14:textId="77777777" w:rsidR="00530ED3" w:rsidRDefault="00000000">
            <w:pPr>
              <w:pStyle w:val="Compact"/>
            </w:pPr>
            <w:r>
              <w:t>249,96 €</w:t>
            </w:r>
          </w:p>
        </w:tc>
        <w:tc>
          <w:tcPr>
            <w:tcW w:w="1320" w:type="dxa"/>
          </w:tcPr>
          <w:p w14:paraId="4E4EB493" w14:textId="77777777" w:rsidR="00530ED3" w:rsidRDefault="00000000">
            <w:pPr>
              <w:pStyle w:val="Compact"/>
            </w:pPr>
            <w:r>
              <w:t>299,95 €</w:t>
            </w:r>
          </w:p>
        </w:tc>
        <w:tc>
          <w:tcPr>
            <w:tcW w:w="1452" w:type="dxa"/>
          </w:tcPr>
          <w:p w14:paraId="3C72488A" w14:textId="77777777" w:rsidR="00530ED3" w:rsidRDefault="00000000">
            <w:pPr>
              <w:pStyle w:val="Compact"/>
            </w:pPr>
            <w:r>
              <w:t>Cl3</w:t>
            </w:r>
          </w:p>
        </w:tc>
      </w:tr>
      <w:tr w:rsidR="00530ED3" w14:paraId="20DCFF78" w14:textId="77777777">
        <w:tc>
          <w:tcPr>
            <w:tcW w:w="1452" w:type="dxa"/>
          </w:tcPr>
          <w:p w14:paraId="7C07E3BD" w14:textId="77777777" w:rsidR="00530ED3" w:rsidRDefault="00000000">
            <w:pPr>
              <w:pStyle w:val="Compact"/>
            </w:pPr>
            <w:r>
              <w:t>Carte mère</w:t>
            </w:r>
          </w:p>
        </w:tc>
        <w:tc>
          <w:tcPr>
            <w:tcW w:w="1452" w:type="dxa"/>
          </w:tcPr>
          <w:p w14:paraId="55B8CEBB" w14:textId="77777777" w:rsidR="00530ED3" w:rsidRDefault="00000000">
            <w:pPr>
              <w:pStyle w:val="Compact"/>
            </w:pPr>
            <w:r>
              <w:t>Gigabyte B760 AORUS ELITE AX DDR5 (LGA1700)</w:t>
            </w:r>
          </w:p>
        </w:tc>
        <w:tc>
          <w:tcPr>
            <w:tcW w:w="1056" w:type="dxa"/>
          </w:tcPr>
          <w:p w14:paraId="2DDFCC8D" w14:textId="77777777" w:rsidR="00530ED3" w:rsidRDefault="00530ED3">
            <w:pPr>
              <w:pStyle w:val="Compact"/>
            </w:pPr>
          </w:p>
        </w:tc>
        <w:tc>
          <w:tcPr>
            <w:tcW w:w="1188" w:type="dxa"/>
          </w:tcPr>
          <w:p w14:paraId="7DB71748" w14:textId="77777777" w:rsidR="00530ED3" w:rsidRDefault="00000000">
            <w:pPr>
              <w:pStyle w:val="Compact"/>
            </w:pPr>
            <w:r>
              <w:t>178,33 €</w:t>
            </w:r>
          </w:p>
        </w:tc>
        <w:tc>
          <w:tcPr>
            <w:tcW w:w="1320" w:type="dxa"/>
          </w:tcPr>
          <w:p w14:paraId="74053218" w14:textId="77777777" w:rsidR="00530ED3" w:rsidRDefault="00000000">
            <w:pPr>
              <w:pStyle w:val="Compact"/>
            </w:pPr>
            <w:r>
              <w:t>213,99 €</w:t>
            </w:r>
          </w:p>
        </w:tc>
        <w:tc>
          <w:tcPr>
            <w:tcW w:w="1452" w:type="dxa"/>
          </w:tcPr>
          <w:p w14:paraId="065FB630" w14:textId="77777777" w:rsidR="00530ED3" w:rsidRDefault="00000000">
            <w:pPr>
              <w:pStyle w:val="Compact"/>
            </w:pPr>
            <w:r>
              <w:t>Cs1</w:t>
            </w:r>
          </w:p>
        </w:tc>
      </w:tr>
      <w:tr w:rsidR="00530ED3" w14:paraId="206FD7FA" w14:textId="77777777">
        <w:tc>
          <w:tcPr>
            <w:tcW w:w="1452" w:type="dxa"/>
          </w:tcPr>
          <w:p w14:paraId="594162A1" w14:textId="77777777" w:rsidR="00530ED3" w:rsidRDefault="00000000">
            <w:pPr>
              <w:pStyle w:val="Compact"/>
            </w:pPr>
            <w:r>
              <w:t>Mémoire vive</w:t>
            </w:r>
          </w:p>
        </w:tc>
        <w:tc>
          <w:tcPr>
            <w:tcW w:w="1452" w:type="dxa"/>
          </w:tcPr>
          <w:p w14:paraId="3C7191A1" w14:textId="77777777" w:rsidR="00530ED3" w:rsidRDefault="00000000">
            <w:pPr>
              <w:pStyle w:val="Compact"/>
            </w:pPr>
            <w:r>
              <w:t>Kingston Fury Beast 16 Go (2x8) DDR5-5600</w:t>
            </w:r>
          </w:p>
        </w:tc>
        <w:tc>
          <w:tcPr>
            <w:tcW w:w="1056" w:type="dxa"/>
          </w:tcPr>
          <w:p w14:paraId="6BECB0D7" w14:textId="77777777" w:rsidR="00530ED3" w:rsidRDefault="00530ED3">
            <w:pPr>
              <w:pStyle w:val="Compact"/>
            </w:pPr>
          </w:p>
        </w:tc>
        <w:tc>
          <w:tcPr>
            <w:tcW w:w="1188" w:type="dxa"/>
          </w:tcPr>
          <w:p w14:paraId="724922C3" w14:textId="77777777" w:rsidR="00530ED3" w:rsidRDefault="00000000">
            <w:pPr>
              <w:pStyle w:val="Compact"/>
            </w:pPr>
            <w:r>
              <w:t>98,29 €</w:t>
            </w:r>
          </w:p>
        </w:tc>
        <w:tc>
          <w:tcPr>
            <w:tcW w:w="1320" w:type="dxa"/>
          </w:tcPr>
          <w:p w14:paraId="7AC77A03" w14:textId="77777777" w:rsidR="00530ED3" w:rsidRDefault="00000000">
            <w:pPr>
              <w:pStyle w:val="Compact"/>
            </w:pPr>
            <w:r>
              <w:t>117,95 €</w:t>
            </w:r>
          </w:p>
        </w:tc>
        <w:tc>
          <w:tcPr>
            <w:tcW w:w="1452" w:type="dxa"/>
          </w:tcPr>
          <w:p w14:paraId="51A0C9F0" w14:textId="77777777" w:rsidR="00530ED3" w:rsidRDefault="00000000">
            <w:pPr>
              <w:pStyle w:val="Compact"/>
            </w:pPr>
            <w:r>
              <w:t>Ec1</w:t>
            </w:r>
          </w:p>
        </w:tc>
      </w:tr>
      <w:tr w:rsidR="00530ED3" w14:paraId="4EE14C59" w14:textId="77777777">
        <w:tc>
          <w:tcPr>
            <w:tcW w:w="1452" w:type="dxa"/>
          </w:tcPr>
          <w:p w14:paraId="7DBD58D9" w14:textId="77777777" w:rsidR="00530ED3" w:rsidRDefault="00000000">
            <w:pPr>
              <w:pStyle w:val="Compact"/>
            </w:pPr>
            <w:r>
              <w:t>Stockage principal</w:t>
            </w:r>
          </w:p>
        </w:tc>
        <w:tc>
          <w:tcPr>
            <w:tcW w:w="1452" w:type="dxa"/>
          </w:tcPr>
          <w:p w14:paraId="64068486" w14:textId="77777777" w:rsidR="00530ED3" w:rsidRDefault="00000000">
            <w:pPr>
              <w:pStyle w:val="Compact"/>
            </w:pPr>
            <w:r>
              <w:t>WD Black SN850X 1 To NVMe PCIe 4.0</w:t>
            </w:r>
          </w:p>
        </w:tc>
        <w:tc>
          <w:tcPr>
            <w:tcW w:w="1056" w:type="dxa"/>
          </w:tcPr>
          <w:p w14:paraId="69170715" w14:textId="77777777" w:rsidR="00530ED3" w:rsidRDefault="00530ED3">
            <w:pPr>
              <w:pStyle w:val="Compact"/>
            </w:pPr>
          </w:p>
        </w:tc>
        <w:tc>
          <w:tcPr>
            <w:tcW w:w="1188" w:type="dxa"/>
          </w:tcPr>
          <w:p w14:paraId="33779AE1" w14:textId="77777777" w:rsidR="00530ED3" w:rsidRDefault="00000000">
            <w:pPr>
              <w:pStyle w:val="Compact"/>
            </w:pPr>
            <w:r>
              <w:t>79,98 €</w:t>
            </w:r>
          </w:p>
        </w:tc>
        <w:tc>
          <w:tcPr>
            <w:tcW w:w="1320" w:type="dxa"/>
          </w:tcPr>
          <w:p w14:paraId="0E7D72F2" w14:textId="77777777" w:rsidR="00530ED3" w:rsidRDefault="00000000">
            <w:pPr>
              <w:pStyle w:val="Compact"/>
            </w:pPr>
            <w:r>
              <w:t>95,97 €</w:t>
            </w:r>
          </w:p>
        </w:tc>
        <w:tc>
          <w:tcPr>
            <w:tcW w:w="1452" w:type="dxa"/>
          </w:tcPr>
          <w:p w14:paraId="7DAF7325" w14:textId="77777777" w:rsidR="00530ED3" w:rsidRDefault="00000000">
            <w:pPr>
              <w:pStyle w:val="Compact"/>
            </w:pPr>
            <w:r>
              <w:t>Ec1</w:t>
            </w:r>
          </w:p>
        </w:tc>
      </w:tr>
      <w:tr w:rsidR="00530ED3" w14:paraId="745CE28D" w14:textId="77777777">
        <w:tc>
          <w:tcPr>
            <w:tcW w:w="1452" w:type="dxa"/>
          </w:tcPr>
          <w:p w14:paraId="343AE08D" w14:textId="77777777" w:rsidR="00530ED3" w:rsidRDefault="00000000">
            <w:pPr>
              <w:pStyle w:val="Compact"/>
            </w:pPr>
            <w:r>
              <w:t>Alimentation</w:t>
            </w:r>
          </w:p>
        </w:tc>
        <w:tc>
          <w:tcPr>
            <w:tcW w:w="1452" w:type="dxa"/>
          </w:tcPr>
          <w:p w14:paraId="51C5627B" w14:textId="77777777" w:rsidR="00530ED3" w:rsidRDefault="00000000">
            <w:pPr>
              <w:pStyle w:val="Compact"/>
            </w:pPr>
            <w:r>
              <w:t>Corsair RM650e 80+ Gold (650W)</w:t>
            </w:r>
          </w:p>
        </w:tc>
        <w:tc>
          <w:tcPr>
            <w:tcW w:w="1056" w:type="dxa"/>
          </w:tcPr>
          <w:p w14:paraId="1C5FD9AF" w14:textId="77777777" w:rsidR="00530ED3" w:rsidRDefault="00530ED3">
            <w:pPr>
              <w:pStyle w:val="Compact"/>
            </w:pPr>
          </w:p>
        </w:tc>
        <w:tc>
          <w:tcPr>
            <w:tcW w:w="1188" w:type="dxa"/>
          </w:tcPr>
          <w:p w14:paraId="242ECF9D" w14:textId="77777777" w:rsidR="00530ED3" w:rsidRDefault="00000000">
            <w:pPr>
              <w:pStyle w:val="Compact"/>
            </w:pPr>
            <w:r>
              <w:t>83,29 €</w:t>
            </w:r>
          </w:p>
        </w:tc>
        <w:tc>
          <w:tcPr>
            <w:tcW w:w="1320" w:type="dxa"/>
          </w:tcPr>
          <w:p w14:paraId="32DF86FD" w14:textId="77777777" w:rsidR="00530ED3" w:rsidRDefault="00000000">
            <w:pPr>
              <w:pStyle w:val="Compact"/>
            </w:pPr>
            <w:r>
              <w:t>99,95 €</w:t>
            </w:r>
          </w:p>
        </w:tc>
        <w:tc>
          <w:tcPr>
            <w:tcW w:w="1452" w:type="dxa"/>
          </w:tcPr>
          <w:p w14:paraId="444A604A" w14:textId="77777777" w:rsidR="00530ED3" w:rsidRDefault="00000000">
            <w:pPr>
              <w:pStyle w:val="Compact"/>
            </w:pPr>
            <w:r>
              <w:t>Ec2</w:t>
            </w:r>
          </w:p>
        </w:tc>
      </w:tr>
      <w:tr w:rsidR="00530ED3" w14:paraId="50092748" w14:textId="77777777">
        <w:tc>
          <w:tcPr>
            <w:tcW w:w="1452" w:type="dxa"/>
          </w:tcPr>
          <w:p w14:paraId="2A6C3C1A" w14:textId="77777777" w:rsidR="00530ED3" w:rsidRDefault="00000000">
            <w:pPr>
              <w:pStyle w:val="Compact"/>
            </w:pPr>
            <w:r>
              <w:t>Boîtier</w:t>
            </w:r>
          </w:p>
        </w:tc>
        <w:tc>
          <w:tcPr>
            <w:tcW w:w="1452" w:type="dxa"/>
          </w:tcPr>
          <w:p w14:paraId="154A751C" w14:textId="77777777" w:rsidR="00530ED3" w:rsidRDefault="00000000">
            <w:pPr>
              <w:pStyle w:val="Compact"/>
            </w:pPr>
            <w:r>
              <w:t>NZXT H5 Flow</w:t>
            </w:r>
          </w:p>
        </w:tc>
        <w:tc>
          <w:tcPr>
            <w:tcW w:w="1056" w:type="dxa"/>
          </w:tcPr>
          <w:p w14:paraId="647B6778" w14:textId="77777777" w:rsidR="00530ED3" w:rsidRDefault="00530ED3">
            <w:pPr>
              <w:pStyle w:val="Compact"/>
            </w:pPr>
          </w:p>
        </w:tc>
        <w:tc>
          <w:tcPr>
            <w:tcW w:w="1188" w:type="dxa"/>
          </w:tcPr>
          <w:p w14:paraId="6D3D5E8D" w14:textId="77777777" w:rsidR="00530ED3" w:rsidRDefault="00000000">
            <w:pPr>
              <w:pStyle w:val="Compact"/>
            </w:pPr>
            <w:r>
              <w:t>99,96 €</w:t>
            </w:r>
          </w:p>
        </w:tc>
        <w:tc>
          <w:tcPr>
            <w:tcW w:w="1320" w:type="dxa"/>
          </w:tcPr>
          <w:p w14:paraId="66614001" w14:textId="77777777" w:rsidR="00530ED3" w:rsidRDefault="00000000">
            <w:pPr>
              <w:pStyle w:val="Compact"/>
            </w:pPr>
            <w:r>
              <w:t>119,95 €</w:t>
            </w:r>
          </w:p>
        </w:tc>
        <w:tc>
          <w:tcPr>
            <w:tcW w:w="1452" w:type="dxa"/>
          </w:tcPr>
          <w:p w14:paraId="3BE15F13" w14:textId="77777777" w:rsidR="00530ED3" w:rsidRDefault="00000000">
            <w:pPr>
              <w:pStyle w:val="Compact"/>
            </w:pPr>
            <w:r>
              <w:t>Ec3</w:t>
            </w:r>
          </w:p>
        </w:tc>
      </w:tr>
      <w:tr w:rsidR="00530ED3" w14:paraId="7875D9D4" w14:textId="77777777">
        <w:tc>
          <w:tcPr>
            <w:tcW w:w="1452" w:type="dxa"/>
          </w:tcPr>
          <w:p w14:paraId="0A34C4A9" w14:textId="77777777" w:rsidR="00530ED3" w:rsidRDefault="00000000">
            <w:pPr>
              <w:pStyle w:val="Compact"/>
            </w:pPr>
            <w:r>
              <w:t>Ventirad</w:t>
            </w:r>
          </w:p>
        </w:tc>
        <w:tc>
          <w:tcPr>
            <w:tcW w:w="1452" w:type="dxa"/>
          </w:tcPr>
          <w:p w14:paraId="25693028" w14:textId="77777777" w:rsidR="00530ED3" w:rsidRDefault="00000000">
            <w:pPr>
              <w:pStyle w:val="Compact"/>
            </w:pPr>
            <w:r>
              <w:t>DeepCool AK400</w:t>
            </w:r>
          </w:p>
        </w:tc>
        <w:tc>
          <w:tcPr>
            <w:tcW w:w="1056" w:type="dxa"/>
          </w:tcPr>
          <w:p w14:paraId="4F69412D" w14:textId="77777777" w:rsidR="00530ED3" w:rsidRDefault="00530ED3">
            <w:pPr>
              <w:pStyle w:val="Compact"/>
            </w:pPr>
          </w:p>
        </w:tc>
        <w:tc>
          <w:tcPr>
            <w:tcW w:w="1188" w:type="dxa"/>
          </w:tcPr>
          <w:p w14:paraId="13F6429A" w14:textId="77777777" w:rsidR="00530ED3" w:rsidRDefault="00000000">
            <w:pPr>
              <w:pStyle w:val="Compact"/>
            </w:pPr>
            <w:r>
              <w:t>31,66 €</w:t>
            </w:r>
          </w:p>
        </w:tc>
        <w:tc>
          <w:tcPr>
            <w:tcW w:w="1320" w:type="dxa"/>
          </w:tcPr>
          <w:p w14:paraId="6965CCF5" w14:textId="77777777" w:rsidR="00530ED3" w:rsidRDefault="00000000">
            <w:pPr>
              <w:pStyle w:val="Compact"/>
            </w:pPr>
            <w:r>
              <w:t>37,99 €</w:t>
            </w:r>
          </w:p>
        </w:tc>
        <w:tc>
          <w:tcPr>
            <w:tcW w:w="1452" w:type="dxa"/>
          </w:tcPr>
          <w:p w14:paraId="0174C9FF" w14:textId="77777777" w:rsidR="00530ED3" w:rsidRDefault="00000000">
            <w:pPr>
              <w:pStyle w:val="Compact"/>
            </w:pPr>
            <w:r>
              <w:t>Ec4</w:t>
            </w:r>
          </w:p>
        </w:tc>
      </w:tr>
      <w:tr w:rsidR="00530ED3" w14:paraId="1C072738" w14:textId="77777777">
        <w:tc>
          <w:tcPr>
            <w:tcW w:w="1452" w:type="dxa"/>
          </w:tcPr>
          <w:p w14:paraId="5C32A1EF" w14:textId="77777777" w:rsidR="00530ED3" w:rsidRDefault="00000000">
            <w:pPr>
              <w:pStyle w:val="Compact"/>
            </w:pPr>
            <w:r>
              <w:t>Écran</w:t>
            </w:r>
          </w:p>
        </w:tc>
        <w:tc>
          <w:tcPr>
            <w:tcW w:w="1452" w:type="dxa"/>
          </w:tcPr>
          <w:p w14:paraId="1D7B463D" w14:textId="77777777" w:rsidR="00530ED3" w:rsidRDefault="00000000">
            <w:pPr>
              <w:pStyle w:val="Compact"/>
            </w:pPr>
            <w:r>
              <w:t>LG 27UL550-W 27’’ 4K IPS</w:t>
            </w:r>
          </w:p>
        </w:tc>
        <w:tc>
          <w:tcPr>
            <w:tcW w:w="1056" w:type="dxa"/>
          </w:tcPr>
          <w:p w14:paraId="1D4241AB" w14:textId="77777777" w:rsidR="00530ED3" w:rsidRDefault="00530ED3">
            <w:pPr>
              <w:pStyle w:val="Compact"/>
            </w:pPr>
          </w:p>
        </w:tc>
        <w:tc>
          <w:tcPr>
            <w:tcW w:w="1188" w:type="dxa"/>
          </w:tcPr>
          <w:p w14:paraId="11DDF6BE" w14:textId="77777777" w:rsidR="00530ED3" w:rsidRDefault="00000000">
            <w:pPr>
              <w:pStyle w:val="Compact"/>
            </w:pPr>
            <w:r>
              <w:t>516,67 €</w:t>
            </w:r>
          </w:p>
        </w:tc>
        <w:tc>
          <w:tcPr>
            <w:tcW w:w="1320" w:type="dxa"/>
          </w:tcPr>
          <w:p w14:paraId="0B4FA4A7" w14:textId="77777777" w:rsidR="00530ED3" w:rsidRDefault="00000000">
            <w:pPr>
              <w:pStyle w:val="Compact"/>
            </w:pPr>
            <w:r>
              <w:t>620,00 €</w:t>
            </w:r>
          </w:p>
        </w:tc>
        <w:tc>
          <w:tcPr>
            <w:tcW w:w="1452" w:type="dxa"/>
          </w:tcPr>
          <w:p w14:paraId="096C550A" w14:textId="77777777" w:rsidR="00530ED3" w:rsidRDefault="00000000">
            <w:pPr>
              <w:pStyle w:val="Compact"/>
            </w:pPr>
            <w:r>
              <w:t>Ec5</w:t>
            </w:r>
          </w:p>
        </w:tc>
      </w:tr>
      <w:tr w:rsidR="00530ED3" w14:paraId="27A3074C" w14:textId="77777777">
        <w:tc>
          <w:tcPr>
            <w:tcW w:w="1452" w:type="dxa"/>
          </w:tcPr>
          <w:p w14:paraId="597846DD" w14:textId="77777777" w:rsidR="00530ED3" w:rsidRDefault="00000000">
            <w:pPr>
              <w:pStyle w:val="Compact"/>
            </w:pPr>
            <w:r>
              <w:t>Micro de bureau</w:t>
            </w:r>
          </w:p>
        </w:tc>
        <w:tc>
          <w:tcPr>
            <w:tcW w:w="1452" w:type="dxa"/>
          </w:tcPr>
          <w:p w14:paraId="76437CF9" w14:textId="77777777" w:rsidR="00530ED3" w:rsidRDefault="00000000">
            <w:pPr>
              <w:pStyle w:val="Compact"/>
            </w:pPr>
            <w:r>
              <w:t>Blue Yeti Nano</w:t>
            </w:r>
          </w:p>
        </w:tc>
        <w:tc>
          <w:tcPr>
            <w:tcW w:w="1056" w:type="dxa"/>
          </w:tcPr>
          <w:p w14:paraId="161E63DB" w14:textId="77777777" w:rsidR="00530ED3" w:rsidRDefault="00530ED3">
            <w:pPr>
              <w:pStyle w:val="Compact"/>
            </w:pPr>
          </w:p>
        </w:tc>
        <w:tc>
          <w:tcPr>
            <w:tcW w:w="1188" w:type="dxa"/>
          </w:tcPr>
          <w:p w14:paraId="26E984BA" w14:textId="77777777" w:rsidR="00530ED3" w:rsidRDefault="00000000">
            <w:pPr>
              <w:pStyle w:val="Compact"/>
            </w:pPr>
            <w:r>
              <w:t>99,96 €</w:t>
            </w:r>
          </w:p>
        </w:tc>
        <w:tc>
          <w:tcPr>
            <w:tcW w:w="1320" w:type="dxa"/>
          </w:tcPr>
          <w:p w14:paraId="6795A7F0" w14:textId="77777777" w:rsidR="00530ED3" w:rsidRDefault="00000000">
            <w:pPr>
              <w:pStyle w:val="Compact"/>
            </w:pPr>
            <w:r>
              <w:t>119,95 €</w:t>
            </w:r>
          </w:p>
        </w:tc>
        <w:tc>
          <w:tcPr>
            <w:tcW w:w="1452" w:type="dxa"/>
          </w:tcPr>
          <w:p w14:paraId="73589041" w14:textId="77777777" w:rsidR="00530ED3" w:rsidRDefault="00000000">
            <w:pPr>
              <w:pStyle w:val="Compact"/>
            </w:pPr>
            <w:r>
              <w:t>Ve1</w:t>
            </w:r>
          </w:p>
        </w:tc>
      </w:tr>
      <w:tr w:rsidR="00530ED3" w14:paraId="4AC00A3D" w14:textId="77777777">
        <w:tc>
          <w:tcPr>
            <w:tcW w:w="1452" w:type="dxa"/>
          </w:tcPr>
          <w:p w14:paraId="345BC7DA" w14:textId="77777777" w:rsidR="00530ED3" w:rsidRDefault="00000000">
            <w:pPr>
              <w:pStyle w:val="Compact"/>
            </w:pPr>
            <w:r>
              <w:t>Logiciels marketing / communication</w:t>
            </w:r>
          </w:p>
        </w:tc>
        <w:tc>
          <w:tcPr>
            <w:tcW w:w="1452" w:type="dxa"/>
          </w:tcPr>
          <w:p w14:paraId="400EB67C" w14:textId="77777777" w:rsidR="00530ED3" w:rsidRDefault="00000000">
            <w:pPr>
              <w:pStyle w:val="Compact"/>
            </w:pPr>
            <w:r>
              <w:t>Canva Pro + Adobe Premiere Rush</w:t>
            </w:r>
          </w:p>
        </w:tc>
        <w:tc>
          <w:tcPr>
            <w:tcW w:w="1056" w:type="dxa"/>
          </w:tcPr>
          <w:p w14:paraId="0F7B870B" w14:textId="77777777" w:rsidR="00530ED3" w:rsidRDefault="00530ED3">
            <w:pPr>
              <w:pStyle w:val="Compact"/>
            </w:pPr>
          </w:p>
        </w:tc>
        <w:tc>
          <w:tcPr>
            <w:tcW w:w="1188" w:type="dxa"/>
          </w:tcPr>
          <w:p w14:paraId="10F87C3A" w14:textId="77777777" w:rsidR="00530ED3" w:rsidRDefault="00000000">
            <w:pPr>
              <w:pStyle w:val="Compact"/>
            </w:pPr>
            <w:r>
              <w:t>24,92 €</w:t>
            </w:r>
          </w:p>
        </w:tc>
        <w:tc>
          <w:tcPr>
            <w:tcW w:w="1320" w:type="dxa"/>
          </w:tcPr>
          <w:p w14:paraId="27C27EA2" w14:textId="77777777" w:rsidR="00530ED3" w:rsidRDefault="00000000">
            <w:pPr>
              <w:pStyle w:val="Compact"/>
            </w:pPr>
            <w:r>
              <w:t>29,90 €</w:t>
            </w:r>
          </w:p>
        </w:tc>
        <w:tc>
          <w:tcPr>
            <w:tcW w:w="1452" w:type="dxa"/>
          </w:tcPr>
          <w:p w14:paraId="6B80E437" w14:textId="77777777" w:rsidR="00530ED3" w:rsidRDefault="00000000">
            <w:pPr>
              <w:pStyle w:val="Compact"/>
            </w:pPr>
            <w:r>
              <w:t>Lg6</w:t>
            </w:r>
          </w:p>
        </w:tc>
      </w:tr>
    </w:tbl>
    <w:p w14:paraId="4455B488" w14:textId="77777777" w:rsidR="00530ED3" w:rsidRDefault="00000000">
      <w:pPr>
        <w:pStyle w:val="Corpsdetexte"/>
      </w:pPr>
      <w:r>
        <w:rPr>
          <w:b/>
          <w:bCs/>
        </w:rPr>
        <w:lastRenderedPageBreak/>
        <w:t>COÛT PAR POSTE :</w:t>
      </w:r>
      <w:r>
        <w:t xml:space="preserve"> 1 755,60 € </w:t>
      </w:r>
      <w:r>
        <w:rPr>
          <w:b/>
          <w:bCs/>
        </w:rPr>
        <w:t>COÛT TOTAL DÉPARTEMENT (10 postes) :</w:t>
      </w:r>
      <w:r>
        <w:t xml:space="preserve"> 17 556,00 €</w:t>
      </w:r>
    </w:p>
    <w:p w14:paraId="26FB8E3D" w14:textId="77777777" w:rsidR="00530ED3" w:rsidRDefault="00000000">
      <w:pPr>
        <w:pStyle w:val="Titre4"/>
      </w:pPr>
      <w:bookmarkStart w:id="53" w:name="justifications-techniques-3"/>
      <w:bookmarkEnd w:id="52"/>
      <w:r>
        <w:t>Justifications techniques</w:t>
      </w:r>
    </w:p>
    <w:p w14:paraId="1B8C82EB" w14:textId="77777777" w:rsidR="00530ED3" w:rsidRDefault="00000000">
      <w:pPr>
        <w:pStyle w:val="FirstParagraph"/>
      </w:pPr>
      <w:r>
        <w:rPr>
          <w:b/>
          <w:bCs/>
        </w:rPr>
        <w:t>Processeur Intel Core i5-14500 :</w:t>
      </w:r>
      <w:r>
        <w:t xml:space="preserve"> - Prix : 299,95 € - Architecture Intel Raptor Lake : performances maximales - Hyper-Threading pour multitâche optimal - Garantie constructeur 3 ans</w:t>
      </w:r>
    </w:p>
    <w:p w14:paraId="78873328" w14:textId="77777777" w:rsidR="00530ED3" w:rsidRDefault="00000000">
      <w:pPr>
        <w:pStyle w:val="Corpsdetexte"/>
      </w:pPr>
      <w:r>
        <w:rPr>
          <w:b/>
          <w:bCs/>
        </w:rPr>
        <w:t>Mémoire Kingston Fury Beast 16 Go (2x8) DDR5-5600 :</w:t>
      </w:r>
      <w:r>
        <w:t xml:space="preserve"> - Prix : 117,95 € - DDR5 : bande passante 50% supérieure à DDR4 - Latences optimisées pour réactivité - Dual-channel pour performances maximales</w:t>
      </w:r>
    </w:p>
    <w:p w14:paraId="75C271CD" w14:textId="77777777" w:rsidR="00530ED3" w:rsidRDefault="00000000">
      <w:pPr>
        <w:pStyle w:val="Corpsdetexte"/>
      </w:pPr>
      <w:r>
        <w:rPr>
          <w:b/>
          <w:bCs/>
        </w:rPr>
        <w:t>Stockage WD Black SN850X 1 To NVMe PCIe 4.0 :</w:t>
      </w:r>
      <w:r>
        <w:t xml:space="preserve"> - Prix : 95,97 € - NVMe PCIe 4.0 : vitesses jusqu’à 7000 Mo/s - Temps de chargement réduits de 70% - Garantie 5 ans et endurance professionnelle</w:t>
      </w:r>
    </w:p>
    <w:p w14:paraId="3F94B172" w14:textId="77777777" w:rsidR="00530ED3" w:rsidRDefault="00000000">
      <w:pPr>
        <w:pStyle w:val="Titre4"/>
      </w:pPr>
      <w:bookmarkStart w:id="54" w:name="bénéfices-attendus-3"/>
      <w:bookmarkEnd w:id="53"/>
      <w:r>
        <w:t>Bénéfices attendus</w:t>
      </w:r>
    </w:p>
    <w:p w14:paraId="46683283" w14:textId="77777777" w:rsidR="00530ED3" w:rsidRDefault="00000000">
      <w:pPr>
        <w:pStyle w:val="Compact"/>
        <w:numPr>
          <w:ilvl w:val="0"/>
          <w:numId w:val="24"/>
        </w:numPr>
      </w:pPr>
      <w:r>
        <w:rPr>
          <w:b/>
          <w:bCs/>
        </w:rPr>
        <w:t>Créativité :</w:t>
      </w:r>
      <w:r>
        <w:t xml:space="preserve"> Outils performants pour contenus impactants</w:t>
      </w:r>
    </w:p>
    <w:p w14:paraId="2666AC19" w14:textId="77777777" w:rsidR="00530ED3" w:rsidRDefault="00000000">
      <w:pPr>
        <w:pStyle w:val="Compact"/>
        <w:numPr>
          <w:ilvl w:val="0"/>
          <w:numId w:val="24"/>
        </w:numPr>
      </w:pPr>
      <w:r>
        <w:rPr>
          <w:b/>
          <w:bCs/>
        </w:rPr>
        <w:t>Réactivité :</w:t>
      </w:r>
      <w:r>
        <w:t xml:space="preserve"> Publication rapide sur réseaux sociaux</w:t>
      </w:r>
    </w:p>
    <w:p w14:paraId="4BE5131F" w14:textId="77777777" w:rsidR="00530ED3" w:rsidRDefault="00000000">
      <w:pPr>
        <w:pStyle w:val="Compact"/>
        <w:numPr>
          <w:ilvl w:val="0"/>
          <w:numId w:val="24"/>
        </w:numPr>
      </w:pPr>
      <w:r>
        <w:rPr>
          <w:b/>
          <w:bCs/>
        </w:rPr>
        <w:t>Qualité :</w:t>
      </w:r>
      <w:r>
        <w:t xml:space="preserve"> Visuels professionnels haute définition</w:t>
      </w:r>
    </w:p>
    <w:p w14:paraId="6E9E48CB" w14:textId="77777777" w:rsidR="00530ED3" w:rsidRDefault="00000000">
      <w:pPr>
        <w:pStyle w:val="Titre2"/>
        <w:numPr>
          <w:ilvl w:val="0"/>
          <w:numId w:val="24"/>
        </w:numPr>
      </w:pPr>
      <w:bookmarkStart w:id="55" w:name="X87827d2f72fa5c499ff4995c66efd0d4d977fcb"/>
      <w:bookmarkStart w:id="56" w:name="_Toc216384692"/>
      <w:r>
        <w:t xml:space="preserve">Image </w:t>
      </w:r>
      <w:proofErr w:type="gramStart"/>
      <w:r>
        <w:t>marque :</w:t>
      </w:r>
      <w:proofErr w:type="gramEnd"/>
      <w:r>
        <w:t xml:space="preserve"> </w:t>
      </w:r>
      <w:proofErr w:type="spellStart"/>
      <w:r>
        <w:t>Contenus</w:t>
      </w:r>
      <w:proofErr w:type="spellEnd"/>
      <w:r>
        <w:t xml:space="preserve"> de qualité supérieure</w:t>
      </w:r>
      <w:bookmarkEnd w:id="55"/>
      <w:bookmarkEnd w:id="56"/>
    </w:p>
    <w:p w14:paraId="495B7F58" w14:textId="77777777" w:rsidR="00530ED3" w:rsidRDefault="00000000">
      <w:pPr>
        <w:pStyle w:val="Titre3"/>
      </w:pPr>
      <w:bookmarkStart w:id="57" w:name="administration-comptabilité"/>
      <w:bookmarkStart w:id="58" w:name="_Toc216384693"/>
      <w:bookmarkEnd w:id="50"/>
      <w:bookmarkEnd w:id="54"/>
      <w:r>
        <w:t>3.5. ADMINISTRATION / COMPTABILITÉ</w:t>
      </w:r>
      <w:bookmarkEnd w:id="58"/>
    </w:p>
    <w:p w14:paraId="56312683" w14:textId="77777777" w:rsidR="00530ED3" w:rsidRDefault="00000000">
      <w:pPr>
        <w:pStyle w:val="Titre4"/>
      </w:pPr>
      <w:bookmarkStart w:id="59" w:name="contexte-métier-et-exigences-4"/>
      <w:r>
        <w:t>Contexte métier et exigences</w:t>
      </w:r>
    </w:p>
    <w:p w14:paraId="369F5DBC" w14:textId="77777777" w:rsidR="00530ED3" w:rsidRDefault="00000000">
      <w:pPr>
        <w:pStyle w:val="FirstParagraph"/>
      </w:pPr>
      <w:r>
        <w:rPr>
          <w:b/>
          <w:bCs/>
        </w:rPr>
        <w:t>Activités principales :</w:t>
      </w:r>
      <w:r>
        <w:t xml:space="preserve"> - Comptabilité et gestion financière (Sage, Ciel) - Gestion RH et paie - Bureautique intensive (Excel, Word) - Gestion documentaire sécurisée - Reporting et tableaux de bord</w:t>
      </w:r>
    </w:p>
    <w:p w14:paraId="1ADBCF97" w14:textId="26C54BF2" w:rsidR="00530ED3" w:rsidRDefault="00000000">
      <w:pPr>
        <w:pStyle w:val="Corpsdetexte"/>
      </w:pPr>
      <w:r>
        <w:rPr>
          <w:b/>
          <w:bCs/>
        </w:rPr>
        <w:t xml:space="preserve">Exigences </w:t>
      </w:r>
      <w:proofErr w:type="gramStart"/>
      <w:r>
        <w:rPr>
          <w:b/>
          <w:bCs/>
        </w:rPr>
        <w:t>critiques :</w:t>
      </w:r>
      <w:proofErr w:type="gramEnd"/>
      <w:r>
        <w:t xml:space="preserve"> - Sécurité renforcée (chiffrement, MFA) - Fiabilité maximale (composants professionnels) - iGPU suffisant pour bureautique - Stockage sécurisé et rapide (1 To </w:t>
      </w:r>
      <w:proofErr w:type="spellStart"/>
      <w:r>
        <w:t>NVMe</w:t>
      </w:r>
      <w:proofErr w:type="spellEnd"/>
      <w:r>
        <w:t xml:space="preserve">) - Configuration </w:t>
      </w:r>
      <w:proofErr w:type="spellStart"/>
      <w:r>
        <w:t>économique</w:t>
      </w:r>
      <w:proofErr w:type="spellEnd"/>
      <w:r>
        <w:t xml:space="preserve"> </w:t>
      </w:r>
      <w:proofErr w:type="spellStart"/>
      <w:r>
        <w:t>optimisée</w:t>
      </w:r>
      <w:proofErr w:type="spellEnd"/>
      <w:r w:rsidR="00402F9D">
        <w:t xml:space="preserve">. </w:t>
      </w:r>
      <w:r>
        <w:t xml:space="preserve">Configuration technique </w:t>
      </w:r>
      <w:proofErr w:type="spellStart"/>
      <w:r>
        <w:t>détaillée</w:t>
      </w:r>
      <w:proofErr w:type="spellEnd"/>
    </w:p>
    <w:p w14:paraId="7DB7829B" w14:textId="77777777" w:rsidR="00530ED3" w:rsidRDefault="00000000">
      <w:pPr>
        <w:pStyle w:val="Corpsdetexte"/>
      </w:pPr>
      <w:r>
        <w:rPr>
          <w:b/>
          <w:bCs/>
        </w:rPr>
        <w:t>Nombre de postes :</w:t>
      </w:r>
      <w:r>
        <w:t xml:space="preserve"> 5</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63CC3721"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041A81B4" w14:textId="77777777" w:rsidR="00530ED3" w:rsidRDefault="00000000">
            <w:pPr>
              <w:pStyle w:val="Compact"/>
            </w:pPr>
            <w:r>
              <w:t>Catégorie</w:t>
            </w:r>
          </w:p>
        </w:tc>
        <w:tc>
          <w:tcPr>
            <w:tcW w:w="1452" w:type="dxa"/>
          </w:tcPr>
          <w:p w14:paraId="07EE8094" w14:textId="77777777" w:rsidR="00530ED3" w:rsidRDefault="00000000">
            <w:pPr>
              <w:pStyle w:val="Compact"/>
            </w:pPr>
            <w:r>
              <w:t>Composant</w:t>
            </w:r>
          </w:p>
        </w:tc>
        <w:tc>
          <w:tcPr>
            <w:tcW w:w="1056" w:type="dxa"/>
          </w:tcPr>
          <w:p w14:paraId="63C76B5B" w14:textId="77777777" w:rsidR="00530ED3" w:rsidRDefault="00000000">
            <w:pPr>
              <w:pStyle w:val="Compact"/>
            </w:pPr>
            <w:r>
              <w:t>Modèle</w:t>
            </w:r>
          </w:p>
        </w:tc>
        <w:tc>
          <w:tcPr>
            <w:tcW w:w="1188" w:type="dxa"/>
          </w:tcPr>
          <w:p w14:paraId="746E67BC" w14:textId="77777777" w:rsidR="00530ED3" w:rsidRDefault="00000000">
            <w:pPr>
              <w:pStyle w:val="Compact"/>
            </w:pPr>
            <w:r>
              <w:t>Prix HT</w:t>
            </w:r>
          </w:p>
        </w:tc>
        <w:tc>
          <w:tcPr>
            <w:tcW w:w="1320" w:type="dxa"/>
          </w:tcPr>
          <w:p w14:paraId="4A8E83CB" w14:textId="77777777" w:rsidR="00530ED3" w:rsidRDefault="00000000">
            <w:pPr>
              <w:pStyle w:val="Compact"/>
            </w:pPr>
            <w:r>
              <w:t>Prix TTC</w:t>
            </w:r>
          </w:p>
        </w:tc>
        <w:tc>
          <w:tcPr>
            <w:tcW w:w="1452" w:type="dxa"/>
          </w:tcPr>
          <w:p w14:paraId="5862DD2F" w14:textId="77777777" w:rsidR="00530ED3" w:rsidRDefault="00000000">
            <w:pPr>
              <w:pStyle w:val="Compact"/>
            </w:pPr>
            <w:r>
              <w:t>Référence</w:t>
            </w:r>
          </w:p>
        </w:tc>
      </w:tr>
      <w:tr w:rsidR="00530ED3" w14:paraId="0B633D25" w14:textId="77777777">
        <w:tc>
          <w:tcPr>
            <w:tcW w:w="1452" w:type="dxa"/>
          </w:tcPr>
          <w:p w14:paraId="2C6BCBC6" w14:textId="77777777" w:rsidR="00530ED3" w:rsidRDefault="00000000">
            <w:pPr>
              <w:pStyle w:val="Compact"/>
            </w:pPr>
            <w:r>
              <w:t>Processeur</w:t>
            </w:r>
          </w:p>
        </w:tc>
        <w:tc>
          <w:tcPr>
            <w:tcW w:w="1452" w:type="dxa"/>
          </w:tcPr>
          <w:p w14:paraId="3E753C27" w14:textId="77777777" w:rsidR="00530ED3" w:rsidRDefault="00000000">
            <w:pPr>
              <w:pStyle w:val="Compact"/>
            </w:pPr>
            <w:r>
              <w:t>AMD Ryzen 5 8500G</w:t>
            </w:r>
          </w:p>
        </w:tc>
        <w:tc>
          <w:tcPr>
            <w:tcW w:w="1056" w:type="dxa"/>
          </w:tcPr>
          <w:p w14:paraId="32917A1D" w14:textId="77777777" w:rsidR="00530ED3" w:rsidRDefault="00530ED3">
            <w:pPr>
              <w:pStyle w:val="Compact"/>
            </w:pPr>
          </w:p>
        </w:tc>
        <w:tc>
          <w:tcPr>
            <w:tcW w:w="1188" w:type="dxa"/>
          </w:tcPr>
          <w:p w14:paraId="12066B20" w14:textId="77777777" w:rsidR="00530ED3" w:rsidRDefault="00000000">
            <w:pPr>
              <w:pStyle w:val="Compact"/>
            </w:pPr>
            <w:r>
              <w:t>141,63 €</w:t>
            </w:r>
          </w:p>
        </w:tc>
        <w:tc>
          <w:tcPr>
            <w:tcW w:w="1320" w:type="dxa"/>
          </w:tcPr>
          <w:p w14:paraId="1B487422" w14:textId="77777777" w:rsidR="00530ED3" w:rsidRDefault="00000000">
            <w:pPr>
              <w:pStyle w:val="Compact"/>
            </w:pPr>
            <w:r>
              <w:t>169,95 €</w:t>
            </w:r>
          </w:p>
        </w:tc>
        <w:tc>
          <w:tcPr>
            <w:tcW w:w="1452" w:type="dxa"/>
          </w:tcPr>
          <w:p w14:paraId="459BF718" w14:textId="77777777" w:rsidR="00530ED3" w:rsidRDefault="00000000">
            <w:pPr>
              <w:pStyle w:val="Compact"/>
            </w:pPr>
            <w:r>
              <w:t>Hp1</w:t>
            </w:r>
          </w:p>
        </w:tc>
      </w:tr>
      <w:tr w:rsidR="00530ED3" w14:paraId="15FF6284" w14:textId="77777777">
        <w:tc>
          <w:tcPr>
            <w:tcW w:w="1452" w:type="dxa"/>
          </w:tcPr>
          <w:p w14:paraId="792D7DB8" w14:textId="77777777" w:rsidR="00530ED3" w:rsidRDefault="00000000">
            <w:pPr>
              <w:pStyle w:val="Compact"/>
            </w:pPr>
            <w:r>
              <w:t>Carte mère</w:t>
            </w:r>
          </w:p>
        </w:tc>
        <w:tc>
          <w:tcPr>
            <w:tcW w:w="1452" w:type="dxa"/>
          </w:tcPr>
          <w:p w14:paraId="613CEE68" w14:textId="77777777" w:rsidR="00530ED3" w:rsidRDefault="00000000">
            <w:pPr>
              <w:pStyle w:val="Compact"/>
            </w:pPr>
            <w:r>
              <w:t>MSI B650M PRO-VDH WIFI (AM5, DDR5, mATX)</w:t>
            </w:r>
          </w:p>
        </w:tc>
        <w:tc>
          <w:tcPr>
            <w:tcW w:w="1056" w:type="dxa"/>
          </w:tcPr>
          <w:p w14:paraId="799301A4" w14:textId="77777777" w:rsidR="00530ED3" w:rsidRDefault="00530ED3">
            <w:pPr>
              <w:pStyle w:val="Compact"/>
            </w:pPr>
          </w:p>
        </w:tc>
        <w:tc>
          <w:tcPr>
            <w:tcW w:w="1188" w:type="dxa"/>
          </w:tcPr>
          <w:p w14:paraId="17B2E612" w14:textId="77777777" w:rsidR="00530ED3" w:rsidRDefault="00000000">
            <w:pPr>
              <w:pStyle w:val="Compact"/>
            </w:pPr>
            <w:r>
              <w:t>130,88 €</w:t>
            </w:r>
          </w:p>
        </w:tc>
        <w:tc>
          <w:tcPr>
            <w:tcW w:w="1320" w:type="dxa"/>
          </w:tcPr>
          <w:p w14:paraId="4530ECD2" w14:textId="77777777" w:rsidR="00530ED3" w:rsidRDefault="00000000">
            <w:pPr>
              <w:pStyle w:val="Compact"/>
            </w:pPr>
            <w:r>
              <w:t>157,05 €</w:t>
            </w:r>
          </w:p>
        </w:tc>
        <w:tc>
          <w:tcPr>
            <w:tcW w:w="1452" w:type="dxa"/>
          </w:tcPr>
          <w:p w14:paraId="00FA1B8B" w14:textId="77777777" w:rsidR="00530ED3" w:rsidRDefault="00000000">
            <w:pPr>
              <w:pStyle w:val="Compact"/>
            </w:pPr>
            <w:r>
              <w:t>Hd1</w:t>
            </w:r>
          </w:p>
        </w:tc>
      </w:tr>
      <w:tr w:rsidR="00530ED3" w14:paraId="1C3A6241" w14:textId="77777777">
        <w:tc>
          <w:tcPr>
            <w:tcW w:w="1452" w:type="dxa"/>
          </w:tcPr>
          <w:p w14:paraId="01730C38" w14:textId="77777777" w:rsidR="00530ED3" w:rsidRDefault="00000000">
            <w:pPr>
              <w:pStyle w:val="Compact"/>
            </w:pPr>
            <w:r>
              <w:t>Mémoire vive</w:t>
            </w:r>
          </w:p>
        </w:tc>
        <w:tc>
          <w:tcPr>
            <w:tcW w:w="1452" w:type="dxa"/>
          </w:tcPr>
          <w:p w14:paraId="35A86A0B" w14:textId="77777777" w:rsidR="00530ED3" w:rsidRDefault="00000000">
            <w:pPr>
              <w:pStyle w:val="Compact"/>
            </w:pPr>
            <w:r>
              <w:t>Crucial 16 Go (2x8) DDR5-5600</w:t>
            </w:r>
          </w:p>
        </w:tc>
        <w:tc>
          <w:tcPr>
            <w:tcW w:w="1056" w:type="dxa"/>
          </w:tcPr>
          <w:p w14:paraId="18F8F1D8" w14:textId="77777777" w:rsidR="00530ED3" w:rsidRDefault="00530ED3">
            <w:pPr>
              <w:pStyle w:val="Compact"/>
            </w:pPr>
          </w:p>
        </w:tc>
        <w:tc>
          <w:tcPr>
            <w:tcW w:w="1188" w:type="dxa"/>
          </w:tcPr>
          <w:p w14:paraId="21629787" w14:textId="77777777" w:rsidR="00530ED3" w:rsidRDefault="00000000">
            <w:pPr>
              <w:pStyle w:val="Compact"/>
            </w:pPr>
            <w:r>
              <w:t>69,78 €</w:t>
            </w:r>
          </w:p>
        </w:tc>
        <w:tc>
          <w:tcPr>
            <w:tcW w:w="1320" w:type="dxa"/>
          </w:tcPr>
          <w:p w14:paraId="5E5BE863" w14:textId="77777777" w:rsidR="00530ED3" w:rsidRDefault="00000000">
            <w:pPr>
              <w:pStyle w:val="Compact"/>
            </w:pPr>
            <w:r>
              <w:t>83,73 €</w:t>
            </w:r>
          </w:p>
        </w:tc>
        <w:tc>
          <w:tcPr>
            <w:tcW w:w="1452" w:type="dxa"/>
          </w:tcPr>
          <w:p w14:paraId="06EF0FB6" w14:textId="77777777" w:rsidR="00530ED3" w:rsidRDefault="00000000">
            <w:pPr>
              <w:pStyle w:val="Compact"/>
            </w:pPr>
            <w:r>
              <w:t>Lc1</w:t>
            </w:r>
          </w:p>
        </w:tc>
      </w:tr>
      <w:tr w:rsidR="00530ED3" w14:paraId="5FCAC67C" w14:textId="77777777">
        <w:tc>
          <w:tcPr>
            <w:tcW w:w="1452" w:type="dxa"/>
          </w:tcPr>
          <w:p w14:paraId="06D826BE" w14:textId="77777777" w:rsidR="00530ED3" w:rsidRDefault="00000000">
            <w:pPr>
              <w:pStyle w:val="Compact"/>
            </w:pPr>
            <w:r>
              <w:lastRenderedPageBreak/>
              <w:t>Stockage principal</w:t>
            </w:r>
          </w:p>
        </w:tc>
        <w:tc>
          <w:tcPr>
            <w:tcW w:w="1452" w:type="dxa"/>
          </w:tcPr>
          <w:p w14:paraId="2D52F34F" w14:textId="77777777" w:rsidR="00530ED3" w:rsidRDefault="00000000">
            <w:pPr>
              <w:pStyle w:val="Compact"/>
            </w:pPr>
            <w:r>
              <w:t>Samsung 980 PRO 1 To NVMe PCIe 4.0</w:t>
            </w:r>
          </w:p>
        </w:tc>
        <w:tc>
          <w:tcPr>
            <w:tcW w:w="1056" w:type="dxa"/>
          </w:tcPr>
          <w:p w14:paraId="624CDE96" w14:textId="77777777" w:rsidR="00530ED3" w:rsidRDefault="00530ED3">
            <w:pPr>
              <w:pStyle w:val="Compact"/>
            </w:pPr>
          </w:p>
        </w:tc>
        <w:tc>
          <w:tcPr>
            <w:tcW w:w="1188" w:type="dxa"/>
          </w:tcPr>
          <w:p w14:paraId="3A0405DF" w14:textId="77777777" w:rsidR="00530ED3" w:rsidRDefault="00000000">
            <w:pPr>
              <w:pStyle w:val="Compact"/>
            </w:pPr>
            <w:r>
              <w:t>124,96 €</w:t>
            </w:r>
          </w:p>
        </w:tc>
        <w:tc>
          <w:tcPr>
            <w:tcW w:w="1320" w:type="dxa"/>
          </w:tcPr>
          <w:p w14:paraId="47620CA2" w14:textId="77777777" w:rsidR="00530ED3" w:rsidRDefault="00000000">
            <w:pPr>
              <w:pStyle w:val="Compact"/>
            </w:pPr>
            <w:r>
              <w:t>149,95 €</w:t>
            </w:r>
          </w:p>
        </w:tc>
        <w:tc>
          <w:tcPr>
            <w:tcW w:w="1452" w:type="dxa"/>
          </w:tcPr>
          <w:p w14:paraId="178B8DC7" w14:textId="77777777" w:rsidR="00530ED3" w:rsidRDefault="00000000">
            <w:pPr>
              <w:pStyle w:val="Compact"/>
            </w:pPr>
            <w:r>
              <w:t>Le1</w:t>
            </w:r>
          </w:p>
        </w:tc>
      </w:tr>
      <w:tr w:rsidR="00530ED3" w14:paraId="61DB20AB" w14:textId="77777777">
        <w:tc>
          <w:tcPr>
            <w:tcW w:w="1452" w:type="dxa"/>
          </w:tcPr>
          <w:p w14:paraId="012D6FEC" w14:textId="77777777" w:rsidR="00530ED3" w:rsidRDefault="00000000">
            <w:pPr>
              <w:pStyle w:val="Compact"/>
            </w:pPr>
            <w:r>
              <w:t>Alimentation</w:t>
            </w:r>
          </w:p>
        </w:tc>
        <w:tc>
          <w:tcPr>
            <w:tcW w:w="1452" w:type="dxa"/>
          </w:tcPr>
          <w:p w14:paraId="472B614A" w14:textId="77777777" w:rsidR="00530ED3" w:rsidRDefault="00000000">
            <w:pPr>
              <w:pStyle w:val="Compact"/>
            </w:pPr>
            <w:r>
              <w:t>be quiet! System Power 10 550W 80+ Bronze</w:t>
            </w:r>
          </w:p>
        </w:tc>
        <w:tc>
          <w:tcPr>
            <w:tcW w:w="1056" w:type="dxa"/>
          </w:tcPr>
          <w:p w14:paraId="66402255" w14:textId="77777777" w:rsidR="00530ED3" w:rsidRDefault="00530ED3">
            <w:pPr>
              <w:pStyle w:val="Compact"/>
            </w:pPr>
          </w:p>
        </w:tc>
        <w:tc>
          <w:tcPr>
            <w:tcW w:w="1188" w:type="dxa"/>
          </w:tcPr>
          <w:p w14:paraId="45720300" w14:textId="77777777" w:rsidR="00530ED3" w:rsidRDefault="00000000">
            <w:pPr>
              <w:pStyle w:val="Compact"/>
            </w:pPr>
            <w:r>
              <w:t>59,12 €</w:t>
            </w:r>
          </w:p>
        </w:tc>
        <w:tc>
          <w:tcPr>
            <w:tcW w:w="1320" w:type="dxa"/>
          </w:tcPr>
          <w:p w14:paraId="41E9F4F6" w14:textId="77777777" w:rsidR="00530ED3" w:rsidRDefault="00000000">
            <w:pPr>
              <w:pStyle w:val="Compact"/>
            </w:pPr>
            <w:r>
              <w:t>70,94 €</w:t>
            </w:r>
          </w:p>
        </w:tc>
        <w:tc>
          <w:tcPr>
            <w:tcW w:w="1452" w:type="dxa"/>
          </w:tcPr>
          <w:p w14:paraId="476752AA" w14:textId="77777777" w:rsidR="00530ED3" w:rsidRDefault="00000000">
            <w:pPr>
              <w:pStyle w:val="Compact"/>
            </w:pPr>
            <w:r>
              <w:t>Mv1</w:t>
            </w:r>
          </w:p>
        </w:tc>
      </w:tr>
      <w:tr w:rsidR="00530ED3" w14:paraId="520E83F4" w14:textId="77777777">
        <w:tc>
          <w:tcPr>
            <w:tcW w:w="1452" w:type="dxa"/>
          </w:tcPr>
          <w:p w14:paraId="2E8122F4" w14:textId="77777777" w:rsidR="00530ED3" w:rsidRDefault="00000000">
            <w:pPr>
              <w:pStyle w:val="Compact"/>
            </w:pPr>
            <w:r>
              <w:t>Boîtier</w:t>
            </w:r>
          </w:p>
        </w:tc>
        <w:tc>
          <w:tcPr>
            <w:tcW w:w="1452" w:type="dxa"/>
          </w:tcPr>
          <w:p w14:paraId="2B26B486" w14:textId="77777777" w:rsidR="00530ED3" w:rsidRDefault="00000000">
            <w:pPr>
              <w:pStyle w:val="Compact"/>
            </w:pPr>
            <w:r>
              <w:t>Fractal Design Focus 2 Compact</w:t>
            </w:r>
          </w:p>
        </w:tc>
        <w:tc>
          <w:tcPr>
            <w:tcW w:w="1056" w:type="dxa"/>
          </w:tcPr>
          <w:p w14:paraId="06E82FE8" w14:textId="77777777" w:rsidR="00530ED3" w:rsidRDefault="00530ED3">
            <w:pPr>
              <w:pStyle w:val="Compact"/>
            </w:pPr>
          </w:p>
        </w:tc>
        <w:tc>
          <w:tcPr>
            <w:tcW w:w="1188" w:type="dxa"/>
          </w:tcPr>
          <w:p w14:paraId="148285BD" w14:textId="77777777" w:rsidR="00530ED3" w:rsidRDefault="00000000">
            <w:pPr>
              <w:pStyle w:val="Compact"/>
            </w:pPr>
            <w:r>
              <w:t>83,29 €</w:t>
            </w:r>
          </w:p>
        </w:tc>
        <w:tc>
          <w:tcPr>
            <w:tcW w:w="1320" w:type="dxa"/>
          </w:tcPr>
          <w:p w14:paraId="6E516ED0" w14:textId="77777777" w:rsidR="00530ED3" w:rsidRDefault="00000000">
            <w:pPr>
              <w:pStyle w:val="Compact"/>
            </w:pPr>
            <w:r>
              <w:t>99,95 €</w:t>
            </w:r>
          </w:p>
        </w:tc>
        <w:tc>
          <w:tcPr>
            <w:tcW w:w="1452" w:type="dxa"/>
          </w:tcPr>
          <w:p w14:paraId="45150285" w14:textId="77777777" w:rsidR="00530ED3" w:rsidRDefault="00000000">
            <w:pPr>
              <w:pStyle w:val="Compact"/>
            </w:pPr>
            <w:r>
              <w:t>Mv2</w:t>
            </w:r>
          </w:p>
        </w:tc>
      </w:tr>
      <w:tr w:rsidR="00530ED3" w14:paraId="14C368D8" w14:textId="77777777">
        <w:tc>
          <w:tcPr>
            <w:tcW w:w="1452" w:type="dxa"/>
          </w:tcPr>
          <w:p w14:paraId="11E9071A" w14:textId="77777777" w:rsidR="00530ED3" w:rsidRDefault="00000000">
            <w:pPr>
              <w:pStyle w:val="Compact"/>
            </w:pPr>
            <w:r>
              <w:t>Ventirad</w:t>
            </w:r>
          </w:p>
        </w:tc>
        <w:tc>
          <w:tcPr>
            <w:tcW w:w="1452" w:type="dxa"/>
          </w:tcPr>
          <w:p w14:paraId="33C233A8" w14:textId="77777777" w:rsidR="00530ED3" w:rsidRDefault="00000000">
            <w:pPr>
              <w:pStyle w:val="Compact"/>
            </w:pPr>
            <w:r>
              <w:t>Cooler Master Hyper 212 Halo Black</w:t>
            </w:r>
          </w:p>
        </w:tc>
        <w:tc>
          <w:tcPr>
            <w:tcW w:w="1056" w:type="dxa"/>
          </w:tcPr>
          <w:p w14:paraId="3C448B40" w14:textId="77777777" w:rsidR="00530ED3" w:rsidRDefault="00530ED3">
            <w:pPr>
              <w:pStyle w:val="Compact"/>
            </w:pPr>
          </w:p>
        </w:tc>
        <w:tc>
          <w:tcPr>
            <w:tcW w:w="1188" w:type="dxa"/>
          </w:tcPr>
          <w:p w14:paraId="2C9EDA36" w14:textId="77777777" w:rsidR="00530ED3" w:rsidRDefault="00000000">
            <w:pPr>
              <w:pStyle w:val="Compact"/>
            </w:pPr>
            <w:r>
              <w:t>23,93 €</w:t>
            </w:r>
          </w:p>
        </w:tc>
        <w:tc>
          <w:tcPr>
            <w:tcW w:w="1320" w:type="dxa"/>
          </w:tcPr>
          <w:p w14:paraId="652619CA" w14:textId="77777777" w:rsidR="00530ED3" w:rsidRDefault="00000000">
            <w:pPr>
              <w:pStyle w:val="Compact"/>
            </w:pPr>
            <w:r>
              <w:t>28,72 €</w:t>
            </w:r>
          </w:p>
        </w:tc>
        <w:tc>
          <w:tcPr>
            <w:tcW w:w="1452" w:type="dxa"/>
          </w:tcPr>
          <w:p w14:paraId="01B841DD" w14:textId="77777777" w:rsidR="00530ED3" w:rsidRDefault="00000000">
            <w:pPr>
              <w:pStyle w:val="Compact"/>
            </w:pPr>
            <w:r>
              <w:t>Mv3</w:t>
            </w:r>
          </w:p>
        </w:tc>
      </w:tr>
      <w:tr w:rsidR="00530ED3" w14:paraId="22724FC2" w14:textId="77777777">
        <w:tc>
          <w:tcPr>
            <w:tcW w:w="1452" w:type="dxa"/>
          </w:tcPr>
          <w:p w14:paraId="2799EABC" w14:textId="77777777" w:rsidR="00530ED3" w:rsidRDefault="00000000">
            <w:pPr>
              <w:pStyle w:val="Compact"/>
            </w:pPr>
            <w:r>
              <w:t>Écran</w:t>
            </w:r>
          </w:p>
        </w:tc>
        <w:tc>
          <w:tcPr>
            <w:tcW w:w="1452" w:type="dxa"/>
          </w:tcPr>
          <w:p w14:paraId="56CEE49E" w14:textId="77777777" w:rsidR="00530ED3" w:rsidRDefault="00000000">
            <w:pPr>
              <w:pStyle w:val="Compact"/>
            </w:pPr>
            <w:r>
              <w:t>Dell P2422H 24’’ FHD IPS</w:t>
            </w:r>
          </w:p>
        </w:tc>
        <w:tc>
          <w:tcPr>
            <w:tcW w:w="1056" w:type="dxa"/>
          </w:tcPr>
          <w:p w14:paraId="5A2575B0" w14:textId="77777777" w:rsidR="00530ED3" w:rsidRDefault="00530ED3">
            <w:pPr>
              <w:pStyle w:val="Compact"/>
            </w:pPr>
          </w:p>
        </w:tc>
        <w:tc>
          <w:tcPr>
            <w:tcW w:w="1188" w:type="dxa"/>
          </w:tcPr>
          <w:p w14:paraId="6A20B72D" w14:textId="77777777" w:rsidR="00530ED3" w:rsidRDefault="00000000">
            <w:pPr>
              <w:pStyle w:val="Compact"/>
            </w:pPr>
            <w:r>
              <w:t>178,72 €</w:t>
            </w:r>
          </w:p>
        </w:tc>
        <w:tc>
          <w:tcPr>
            <w:tcW w:w="1320" w:type="dxa"/>
          </w:tcPr>
          <w:p w14:paraId="04203C2D" w14:textId="77777777" w:rsidR="00530ED3" w:rsidRDefault="00000000">
            <w:pPr>
              <w:pStyle w:val="Compact"/>
            </w:pPr>
            <w:r>
              <w:t>214,46 €</w:t>
            </w:r>
          </w:p>
        </w:tc>
        <w:tc>
          <w:tcPr>
            <w:tcW w:w="1452" w:type="dxa"/>
          </w:tcPr>
          <w:p w14:paraId="63B1435E" w14:textId="77777777" w:rsidR="00530ED3" w:rsidRDefault="00000000">
            <w:pPr>
              <w:pStyle w:val="Compact"/>
            </w:pPr>
            <w:r>
              <w:t>Mv4</w:t>
            </w:r>
          </w:p>
        </w:tc>
      </w:tr>
      <w:tr w:rsidR="00530ED3" w14:paraId="42E21B2A" w14:textId="77777777">
        <w:tc>
          <w:tcPr>
            <w:tcW w:w="1452" w:type="dxa"/>
          </w:tcPr>
          <w:p w14:paraId="166A7A74" w14:textId="77777777" w:rsidR="00530ED3" w:rsidRDefault="00000000">
            <w:pPr>
              <w:pStyle w:val="Compact"/>
            </w:pPr>
            <w:r>
              <w:t>Logiciels comptabilité</w:t>
            </w:r>
          </w:p>
        </w:tc>
        <w:tc>
          <w:tcPr>
            <w:tcW w:w="1452" w:type="dxa"/>
          </w:tcPr>
          <w:p w14:paraId="0DE877BB" w14:textId="77777777" w:rsidR="00530ED3" w:rsidRDefault="00000000">
            <w:pPr>
              <w:pStyle w:val="Compact"/>
            </w:pPr>
            <w:r>
              <w:t>Sage 50cloud Ciel Compta</w:t>
            </w:r>
          </w:p>
        </w:tc>
        <w:tc>
          <w:tcPr>
            <w:tcW w:w="1056" w:type="dxa"/>
          </w:tcPr>
          <w:p w14:paraId="2A45EE44" w14:textId="77777777" w:rsidR="00530ED3" w:rsidRDefault="00530ED3">
            <w:pPr>
              <w:pStyle w:val="Compact"/>
            </w:pPr>
          </w:p>
        </w:tc>
        <w:tc>
          <w:tcPr>
            <w:tcW w:w="1188" w:type="dxa"/>
          </w:tcPr>
          <w:p w14:paraId="57D27C6C" w14:textId="77777777" w:rsidR="00530ED3" w:rsidRDefault="00000000">
            <w:pPr>
              <w:pStyle w:val="Compact"/>
            </w:pPr>
            <w:r>
              <w:t>45,75 €</w:t>
            </w:r>
          </w:p>
        </w:tc>
        <w:tc>
          <w:tcPr>
            <w:tcW w:w="1320" w:type="dxa"/>
          </w:tcPr>
          <w:p w14:paraId="40FC0D48" w14:textId="77777777" w:rsidR="00530ED3" w:rsidRDefault="00000000">
            <w:pPr>
              <w:pStyle w:val="Compact"/>
            </w:pPr>
            <w:r>
              <w:t>54,90 €</w:t>
            </w:r>
          </w:p>
        </w:tc>
        <w:tc>
          <w:tcPr>
            <w:tcW w:w="1452" w:type="dxa"/>
          </w:tcPr>
          <w:p w14:paraId="20965907" w14:textId="77777777" w:rsidR="00530ED3" w:rsidRDefault="00000000">
            <w:pPr>
              <w:pStyle w:val="Compact"/>
            </w:pPr>
            <w:r>
              <w:t>Lg8</w:t>
            </w:r>
          </w:p>
        </w:tc>
      </w:tr>
    </w:tbl>
    <w:p w14:paraId="7738E7E1" w14:textId="77777777" w:rsidR="00530ED3" w:rsidRDefault="00000000">
      <w:pPr>
        <w:pStyle w:val="Corpsdetexte"/>
      </w:pPr>
      <w:r>
        <w:rPr>
          <w:b/>
          <w:bCs/>
        </w:rPr>
        <w:t>COÛT PAR POSTE :</w:t>
      </w:r>
      <w:r>
        <w:t xml:space="preserve"> 1 029,65 € </w:t>
      </w:r>
      <w:r>
        <w:rPr>
          <w:b/>
          <w:bCs/>
        </w:rPr>
        <w:t>COÛT TOTAL DÉPARTEMENT (5 postes) :</w:t>
      </w:r>
      <w:r>
        <w:t xml:space="preserve"> 5 148,25 €</w:t>
      </w:r>
    </w:p>
    <w:p w14:paraId="5D24A9D5" w14:textId="77777777" w:rsidR="00530ED3" w:rsidRDefault="00000000">
      <w:pPr>
        <w:pStyle w:val="Titre4"/>
      </w:pPr>
      <w:bookmarkStart w:id="60" w:name="justifications-techniques-4"/>
      <w:bookmarkEnd w:id="59"/>
      <w:r>
        <w:t>Justifications techniques</w:t>
      </w:r>
    </w:p>
    <w:p w14:paraId="62943D66" w14:textId="77777777" w:rsidR="00530ED3" w:rsidRDefault="00000000">
      <w:pPr>
        <w:pStyle w:val="FirstParagraph"/>
      </w:pPr>
      <w:r>
        <w:rPr>
          <w:b/>
          <w:bCs/>
        </w:rPr>
        <w:t>Processeur AMD Ryzen 5 8500G :</w:t>
      </w:r>
      <w:r>
        <w:t xml:space="preserve"> - Prix : 169,95 € - Architecture AMD Zen 4 : efficacité énergétique supérieure - Support DDR5 et PCIe 4.0 pour évolutivité - Garantie constructeur 3 ans</w:t>
      </w:r>
    </w:p>
    <w:p w14:paraId="6C0456E8" w14:textId="77777777" w:rsidR="00530ED3" w:rsidRDefault="00000000">
      <w:pPr>
        <w:pStyle w:val="Corpsdetexte"/>
      </w:pPr>
      <w:r>
        <w:rPr>
          <w:b/>
          <w:bCs/>
        </w:rPr>
        <w:t>Mémoire Crucial 16 Go (2x8) DDR5-5600 :</w:t>
      </w:r>
      <w:r>
        <w:t xml:space="preserve"> - Prix : 83,73 € - DDR5 : bande passante 50% supérieure à DDR4 - Latences optimisées pour réactivité - Dual-channel pour performances maximales</w:t>
      </w:r>
    </w:p>
    <w:p w14:paraId="7D86EED9" w14:textId="77777777" w:rsidR="00530ED3" w:rsidRDefault="00000000">
      <w:pPr>
        <w:pStyle w:val="Corpsdetexte"/>
      </w:pPr>
      <w:r>
        <w:rPr>
          <w:b/>
          <w:bCs/>
        </w:rPr>
        <w:t>Stockage Samsung 980 PRO 1 To NVMe PCIe 4.0 :</w:t>
      </w:r>
      <w:r>
        <w:t xml:space="preserve"> - Prix : 149,95 € - NVMe PCIe 4.0 : vitesses jusqu’à 7000 Mo/s - Temps de chargement réduits de 70% - Garantie 5 ans et endurance professionnelle</w:t>
      </w:r>
    </w:p>
    <w:p w14:paraId="3C8602AD" w14:textId="77777777" w:rsidR="00530ED3" w:rsidRDefault="00000000">
      <w:pPr>
        <w:pStyle w:val="Titre4"/>
      </w:pPr>
      <w:bookmarkStart w:id="61" w:name="bénéfices-attendus-4"/>
      <w:bookmarkEnd w:id="60"/>
      <w:r>
        <w:t>Bénéfices attendus</w:t>
      </w:r>
    </w:p>
    <w:p w14:paraId="7C218CD2" w14:textId="77777777" w:rsidR="00530ED3" w:rsidRDefault="00000000">
      <w:pPr>
        <w:pStyle w:val="Compact"/>
        <w:numPr>
          <w:ilvl w:val="0"/>
          <w:numId w:val="25"/>
        </w:numPr>
      </w:pPr>
      <w:r>
        <w:rPr>
          <w:b/>
          <w:bCs/>
        </w:rPr>
        <w:t>Sécurité :</w:t>
      </w:r>
      <w:r>
        <w:t xml:space="preserve"> Protection maximale données sensibles</w:t>
      </w:r>
    </w:p>
    <w:p w14:paraId="2E245CA9" w14:textId="77777777" w:rsidR="00530ED3" w:rsidRDefault="00000000">
      <w:pPr>
        <w:pStyle w:val="Compact"/>
        <w:numPr>
          <w:ilvl w:val="0"/>
          <w:numId w:val="25"/>
        </w:numPr>
      </w:pPr>
      <w:r>
        <w:rPr>
          <w:b/>
          <w:bCs/>
        </w:rPr>
        <w:t>Fiabilité :</w:t>
      </w:r>
      <w:r>
        <w:t xml:space="preserve"> Zéro perte de données</w:t>
      </w:r>
    </w:p>
    <w:p w14:paraId="44038959" w14:textId="77777777" w:rsidR="00530ED3" w:rsidRDefault="00000000">
      <w:pPr>
        <w:pStyle w:val="Compact"/>
        <w:numPr>
          <w:ilvl w:val="0"/>
          <w:numId w:val="25"/>
        </w:numPr>
      </w:pPr>
      <w:r>
        <w:rPr>
          <w:b/>
          <w:bCs/>
        </w:rPr>
        <w:t>Conformité :</w:t>
      </w:r>
      <w:r>
        <w:t xml:space="preserve"> RGPD et normes comptables respectées</w:t>
      </w:r>
    </w:p>
    <w:p w14:paraId="56B8FFE2" w14:textId="77777777" w:rsidR="00530ED3" w:rsidRDefault="00000000">
      <w:pPr>
        <w:pStyle w:val="Compact"/>
        <w:numPr>
          <w:ilvl w:val="0"/>
          <w:numId w:val="25"/>
        </w:numPr>
      </w:pPr>
      <w:r>
        <w:rPr>
          <w:b/>
          <w:bCs/>
        </w:rPr>
        <w:t>Économies :</w:t>
      </w:r>
      <w:r>
        <w:t xml:space="preserve"> Configuration optimisée budget</w:t>
      </w:r>
    </w:p>
    <w:p w14:paraId="123D782A" w14:textId="77777777" w:rsidR="00530ED3" w:rsidRDefault="00000000">
      <w:pPr>
        <w:pStyle w:val="Titre2"/>
        <w:numPr>
          <w:ilvl w:val="0"/>
          <w:numId w:val="25"/>
        </w:numPr>
      </w:pPr>
      <w:bookmarkStart w:id="62" w:name="Xdffe73a68b15730a5cedeb3eac04eb558d02c42"/>
      <w:bookmarkStart w:id="63" w:name="_Toc216384694"/>
      <w:r>
        <w:lastRenderedPageBreak/>
        <w:t>Sérénité : Outils fiables pour missions critiques</w:t>
      </w:r>
      <w:bookmarkEnd w:id="62"/>
      <w:bookmarkEnd w:id="63"/>
    </w:p>
    <w:p w14:paraId="5B37AEC9" w14:textId="77777777" w:rsidR="00530ED3" w:rsidRDefault="00000000">
      <w:pPr>
        <w:pStyle w:val="Titre3"/>
      </w:pPr>
      <w:bookmarkStart w:id="64" w:name="infrastructure-réseau"/>
      <w:bookmarkStart w:id="65" w:name="_Toc216384695"/>
      <w:bookmarkEnd w:id="57"/>
      <w:bookmarkEnd w:id="61"/>
      <w:r>
        <w:t>3.6. INFRASTRUCTURE &amp; RÉSEAU</w:t>
      </w:r>
      <w:bookmarkEnd w:id="65"/>
    </w:p>
    <w:p w14:paraId="02393276" w14:textId="77777777" w:rsidR="00530ED3" w:rsidRDefault="00000000">
      <w:pPr>
        <w:pStyle w:val="Titre4"/>
      </w:pPr>
      <w:bookmarkStart w:id="66" w:name="contexte-métier-et-exigences-5"/>
      <w:r>
        <w:t>Contexte métier et exigences</w:t>
      </w:r>
    </w:p>
    <w:p w14:paraId="67517962" w14:textId="77777777" w:rsidR="00530ED3" w:rsidRDefault="00000000">
      <w:pPr>
        <w:pStyle w:val="FirstParagraph"/>
      </w:pPr>
      <w:r>
        <w:rPr>
          <w:b/>
          <w:bCs/>
        </w:rPr>
        <w:t>Activités principales :</w:t>
      </w:r>
      <w:r>
        <w:t xml:space="preserve"> - Administration systèmes et serveurs - Gestion infrastructure réseau - Virtualisation massive (VMware, Hyper-V) - Monitoring et supervision - Déploiement et automatisation</w:t>
      </w:r>
    </w:p>
    <w:p w14:paraId="3BAA9E5D" w14:textId="638F5726" w:rsidR="00530ED3" w:rsidRDefault="00000000">
      <w:pPr>
        <w:pStyle w:val="Corpsdetexte"/>
      </w:pPr>
      <w:r>
        <w:rPr>
          <w:b/>
          <w:bCs/>
        </w:rPr>
        <w:t xml:space="preserve">Exigences </w:t>
      </w:r>
      <w:proofErr w:type="gramStart"/>
      <w:r>
        <w:rPr>
          <w:b/>
          <w:bCs/>
        </w:rPr>
        <w:t>critiques :</w:t>
      </w:r>
      <w:proofErr w:type="gramEnd"/>
      <w:r>
        <w:t xml:space="preserve"> - Processeur puissant pour virtualisation (16+ cœurs) - Mémoire massive pour VMs (64 Go minimum) - Double stockage (SSD rapide + HDD capacitif) - </w:t>
      </w:r>
      <w:proofErr w:type="gramStart"/>
      <w:r>
        <w:t>Multi-écrans</w:t>
      </w:r>
      <w:proofErr w:type="gramEnd"/>
      <w:r>
        <w:t xml:space="preserve"> pour supervision (27” 4K) - </w:t>
      </w:r>
      <w:proofErr w:type="spellStart"/>
      <w:r>
        <w:t>Fiabilité</w:t>
      </w:r>
      <w:proofErr w:type="spellEnd"/>
      <w:r>
        <w:t xml:space="preserve"> </w:t>
      </w:r>
      <w:proofErr w:type="spellStart"/>
      <w:r>
        <w:t>professionnelle</w:t>
      </w:r>
      <w:proofErr w:type="spellEnd"/>
      <w:r>
        <w:t xml:space="preserve"> </w:t>
      </w:r>
      <w:proofErr w:type="spellStart"/>
      <w:proofErr w:type="gramStart"/>
      <w:r>
        <w:t>maximale</w:t>
      </w:r>
      <w:proofErr w:type="spellEnd"/>
      <w:r>
        <w:t xml:space="preserve"> </w:t>
      </w:r>
      <w:r w:rsidR="00402F9D">
        <w:t>.</w:t>
      </w:r>
      <w:r>
        <w:t>Configuration</w:t>
      </w:r>
      <w:proofErr w:type="gramEnd"/>
      <w:r>
        <w:t xml:space="preserve"> technique </w:t>
      </w:r>
      <w:proofErr w:type="spellStart"/>
      <w:r>
        <w:t>détaillée</w:t>
      </w:r>
      <w:proofErr w:type="spellEnd"/>
    </w:p>
    <w:p w14:paraId="0DDE1E1C" w14:textId="77777777" w:rsidR="001A66AB" w:rsidRDefault="001A66AB">
      <w:pPr>
        <w:pStyle w:val="Corpsdetexte"/>
      </w:pPr>
    </w:p>
    <w:p w14:paraId="34062EA6" w14:textId="77777777" w:rsidR="001A66AB" w:rsidRDefault="001A66AB">
      <w:pPr>
        <w:pStyle w:val="Corpsdetexte"/>
      </w:pPr>
    </w:p>
    <w:p w14:paraId="4C83897E" w14:textId="77777777" w:rsidR="001A66AB" w:rsidRDefault="001A66AB">
      <w:pPr>
        <w:pStyle w:val="Corpsdetexte"/>
      </w:pPr>
    </w:p>
    <w:p w14:paraId="1B8A26A3" w14:textId="77777777" w:rsidR="00530ED3" w:rsidRDefault="00000000">
      <w:pPr>
        <w:pStyle w:val="Corpsdetexte"/>
      </w:pPr>
      <w:r>
        <w:rPr>
          <w:b/>
          <w:bCs/>
        </w:rPr>
        <w:t>Nombre de postes :</w:t>
      </w:r>
      <w:r>
        <w:t xml:space="preserve"> 5</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019F66C3"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1DF8EE51" w14:textId="77777777" w:rsidR="00530ED3" w:rsidRDefault="00000000">
            <w:pPr>
              <w:pStyle w:val="Compact"/>
            </w:pPr>
            <w:r>
              <w:t>Catégorie</w:t>
            </w:r>
          </w:p>
        </w:tc>
        <w:tc>
          <w:tcPr>
            <w:tcW w:w="1452" w:type="dxa"/>
          </w:tcPr>
          <w:p w14:paraId="71DB6E9E" w14:textId="77777777" w:rsidR="00530ED3" w:rsidRDefault="00000000">
            <w:pPr>
              <w:pStyle w:val="Compact"/>
            </w:pPr>
            <w:r>
              <w:t>Composant</w:t>
            </w:r>
          </w:p>
        </w:tc>
        <w:tc>
          <w:tcPr>
            <w:tcW w:w="1056" w:type="dxa"/>
          </w:tcPr>
          <w:p w14:paraId="0A2F9166" w14:textId="77777777" w:rsidR="00530ED3" w:rsidRDefault="00000000">
            <w:pPr>
              <w:pStyle w:val="Compact"/>
            </w:pPr>
            <w:r>
              <w:t>Modèle</w:t>
            </w:r>
          </w:p>
        </w:tc>
        <w:tc>
          <w:tcPr>
            <w:tcW w:w="1188" w:type="dxa"/>
          </w:tcPr>
          <w:p w14:paraId="5DE99C0B" w14:textId="77777777" w:rsidR="00530ED3" w:rsidRDefault="00000000">
            <w:pPr>
              <w:pStyle w:val="Compact"/>
            </w:pPr>
            <w:r>
              <w:t>Prix HT</w:t>
            </w:r>
          </w:p>
        </w:tc>
        <w:tc>
          <w:tcPr>
            <w:tcW w:w="1320" w:type="dxa"/>
          </w:tcPr>
          <w:p w14:paraId="66142F5B" w14:textId="77777777" w:rsidR="00530ED3" w:rsidRDefault="00000000">
            <w:pPr>
              <w:pStyle w:val="Compact"/>
            </w:pPr>
            <w:r>
              <w:t>Prix TTC</w:t>
            </w:r>
          </w:p>
        </w:tc>
        <w:tc>
          <w:tcPr>
            <w:tcW w:w="1452" w:type="dxa"/>
          </w:tcPr>
          <w:p w14:paraId="2F699C56" w14:textId="77777777" w:rsidR="00530ED3" w:rsidRDefault="00000000">
            <w:pPr>
              <w:pStyle w:val="Compact"/>
            </w:pPr>
            <w:r>
              <w:t>Référence</w:t>
            </w:r>
          </w:p>
        </w:tc>
      </w:tr>
      <w:tr w:rsidR="00530ED3" w14:paraId="742C0DF7" w14:textId="77777777">
        <w:tc>
          <w:tcPr>
            <w:tcW w:w="1452" w:type="dxa"/>
          </w:tcPr>
          <w:p w14:paraId="5B36004F" w14:textId="77777777" w:rsidR="00530ED3" w:rsidRDefault="00000000">
            <w:pPr>
              <w:pStyle w:val="Compact"/>
            </w:pPr>
            <w:r>
              <w:t>Processeur</w:t>
            </w:r>
          </w:p>
        </w:tc>
        <w:tc>
          <w:tcPr>
            <w:tcW w:w="1452" w:type="dxa"/>
          </w:tcPr>
          <w:p w14:paraId="41B6BCC1" w14:textId="77777777" w:rsidR="00530ED3" w:rsidRDefault="00000000">
            <w:pPr>
              <w:pStyle w:val="Compact"/>
            </w:pPr>
            <w:r>
              <w:t>Intel Core i7-14700</w:t>
            </w:r>
          </w:p>
        </w:tc>
        <w:tc>
          <w:tcPr>
            <w:tcW w:w="1056" w:type="dxa"/>
          </w:tcPr>
          <w:p w14:paraId="1A740631" w14:textId="77777777" w:rsidR="00530ED3" w:rsidRDefault="00530ED3">
            <w:pPr>
              <w:pStyle w:val="Compact"/>
            </w:pPr>
          </w:p>
        </w:tc>
        <w:tc>
          <w:tcPr>
            <w:tcW w:w="1188" w:type="dxa"/>
          </w:tcPr>
          <w:p w14:paraId="701E439D" w14:textId="77777777" w:rsidR="00530ED3" w:rsidRDefault="00000000">
            <w:pPr>
              <w:pStyle w:val="Compact"/>
            </w:pPr>
            <w:r>
              <w:t>271,20 €</w:t>
            </w:r>
          </w:p>
        </w:tc>
        <w:tc>
          <w:tcPr>
            <w:tcW w:w="1320" w:type="dxa"/>
          </w:tcPr>
          <w:p w14:paraId="5414D89E" w14:textId="77777777" w:rsidR="00530ED3" w:rsidRDefault="00000000">
            <w:pPr>
              <w:pStyle w:val="Compact"/>
            </w:pPr>
            <w:r>
              <w:t>339,00 €</w:t>
            </w:r>
          </w:p>
        </w:tc>
        <w:tc>
          <w:tcPr>
            <w:tcW w:w="1452" w:type="dxa"/>
          </w:tcPr>
          <w:p w14:paraId="3EC70588" w14:textId="77777777" w:rsidR="00530ED3" w:rsidRDefault="00000000">
            <w:pPr>
              <w:pStyle w:val="Compact"/>
            </w:pPr>
            <w:r>
              <w:t>Pr8</w:t>
            </w:r>
          </w:p>
        </w:tc>
      </w:tr>
      <w:tr w:rsidR="00530ED3" w14:paraId="36A36BB6" w14:textId="77777777">
        <w:tc>
          <w:tcPr>
            <w:tcW w:w="1452" w:type="dxa"/>
          </w:tcPr>
          <w:p w14:paraId="5920BB95" w14:textId="77777777" w:rsidR="00530ED3" w:rsidRDefault="00000000">
            <w:pPr>
              <w:pStyle w:val="Compact"/>
            </w:pPr>
            <w:r>
              <w:t>Carte mère</w:t>
            </w:r>
          </w:p>
        </w:tc>
        <w:tc>
          <w:tcPr>
            <w:tcW w:w="1452" w:type="dxa"/>
          </w:tcPr>
          <w:p w14:paraId="57C930E6" w14:textId="77777777" w:rsidR="00530ED3" w:rsidRDefault="00000000">
            <w:pPr>
              <w:pStyle w:val="Compact"/>
            </w:pPr>
            <w:r>
              <w:t>MSI PRO Z790-P WIFI DDR5</w:t>
            </w:r>
          </w:p>
        </w:tc>
        <w:tc>
          <w:tcPr>
            <w:tcW w:w="1056" w:type="dxa"/>
          </w:tcPr>
          <w:p w14:paraId="5C65C55D" w14:textId="77777777" w:rsidR="00530ED3" w:rsidRDefault="00530ED3">
            <w:pPr>
              <w:pStyle w:val="Compact"/>
            </w:pPr>
          </w:p>
        </w:tc>
        <w:tc>
          <w:tcPr>
            <w:tcW w:w="1188" w:type="dxa"/>
          </w:tcPr>
          <w:p w14:paraId="47516A82" w14:textId="77777777" w:rsidR="00530ED3" w:rsidRDefault="00000000">
            <w:pPr>
              <w:pStyle w:val="Compact"/>
            </w:pPr>
            <w:r>
              <w:t>473,56 €</w:t>
            </w:r>
          </w:p>
        </w:tc>
        <w:tc>
          <w:tcPr>
            <w:tcW w:w="1320" w:type="dxa"/>
          </w:tcPr>
          <w:p w14:paraId="196FE262" w14:textId="77777777" w:rsidR="00530ED3" w:rsidRDefault="00000000">
            <w:pPr>
              <w:pStyle w:val="Compact"/>
            </w:pPr>
            <w:r>
              <w:t>591,95 €</w:t>
            </w:r>
          </w:p>
        </w:tc>
        <w:tc>
          <w:tcPr>
            <w:tcW w:w="1452" w:type="dxa"/>
          </w:tcPr>
          <w:p w14:paraId="744C8551" w14:textId="77777777" w:rsidR="00530ED3" w:rsidRDefault="00000000">
            <w:pPr>
              <w:pStyle w:val="Compact"/>
            </w:pPr>
            <w:r>
              <w:t>Cm2</w:t>
            </w:r>
          </w:p>
        </w:tc>
      </w:tr>
      <w:tr w:rsidR="00530ED3" w14:paraId="7B8D0BE9" w14:textId="77777777">
        <w:tc>
          <w:tcPr>
            <w:tcW w:w="1452" w:type="dxa"/>
          </w:tcPr>
          <w:p w14:paraId="3668058D" w14:textId="77777777" w:rsidR="00530ED3" w:rsidRDefault="00000000">
            <w:pPr>
              <w:pStyle w:val="Compact"/>
            </w:pPr>
            <w:r>
              <w:t>Mémoire vive</w:t>
            </w:r>
          </w:p>
        </w:tc>
        <w:tc>
          <w:tcPr>
            <w:tcW w:w="1452" w:type="dxa"/>
          </w:tcPr>
          <w:p w14:paraId="4FA9C34B" w14:textId="77777777" w:rsidR="00530ED3" w:rsidRDefault="00000000">
            <w:pPr>
              <w:pStyle w:val="Compact"/>
            </w:pPr>
            <w:r>
              <w:t>Corsair Vengeance 64 Go (2x32) DDR5-5600</w:t>
            </w:r>
          </w:p>
        </w:tc>
        <w:tc>
          <w:tcPr>
            <w:tcW w:w="1056" w:type="dxa"/>
          </w:tcPr>
          <w:p w14:paraId="3EB6029E" w14:textId="77777777" w:rsidR="00530ED3" w:rsidRDefault="00530ED3">
            <w:pPr>
              <w:pStyle w:val="Compact"/>
            </w:pPr>
          </w:p>
        </w:tc>
        <w:tc>
          <w:tcPr>
            <w:tcW w:w="1188" w:type="dxa"/>
          </w:tcPr>
          <w:p w14:paraId="678F303A" w14:textId="77777777" w:rsidR="00530ED3" w:rsidRDefault="00000000">
            <w:pPr>
              <w:pStyle w:val="Compact"/>
            </w:pPr>
            <w:r>
              <w:t>520,94 €</w:t>
            </w:r>
          </w:p>
        </w:tc>
        <w:tc>
          <w:tcPr>
            <w:tcW w:w="1320" w:type="dxa"/>
          </w:tcPr>
          <w:p w14:paraId="7B3A1030" w14:textId="77777777" w:rsidR="00530ED3" w:rsidRDefault="00000000">
            <w:pPr>
              <w:pStyle w:val="Compact"/>
            </w:pPr>
            <w:r>
              <w:t>651,18 €</w:t>
            </w:r>
          </w:p>
        </w:tc>
        <w:tc>
          <w:tcPr>
            <w:tcW w:w="1452" w:type="dxa"/>
          </w:tcPr>
          <w:p w14:paraId="7D8BE996" w14:textId="77777777" w:rsidR="00530ED3" w:rsidRDefault="00000000">
            <w:pPr>
              <w:pStyle w:val="Compact"/>
            </w:pPr>
            <w:r>
              <w:t>Me1</w:t>
            </w:r>
          </w:p>
        </w:tc>
      </w:tr>
      <w:tr w:rsidR="00530ED3" w14:paraId="37CFF5FB" w14:textId="77777777">
        <w:tc>
          <w:tcPr>
            <w:tcW w:w="1452" w:type="dxa"/>
          </w:tcPr>
          <w:p w14:paraId="6D0EE38D" w14:textId="77777777" w:rsidR="00530ED3" w:rsidRDefault="00000000">
            <w:pPr>
              <w:pStyle w:val="Compact"/>
            </w:pPr>
            <w:r>
              <w:t>Stockage SSD</w:t>
            </w:r>
          </w:p>
        </w:tc>
        <w:tc>
          <w:tcPr>
            <w:tcW w:w="1452" w:type="dxa"/>
          </w:tcPr>
          <w:p w14:paraId="6F3C8671" w14:textId="77777777" w:rsidR="00530ED3" w:rsidRDefault="00000000">
            <w:pPr>
              <w:pStyle w:val="Compact"/>
            </w:pPr>
            <w:r>
              <w:t>Samsung 990 PRO 2 To NVMe PCIe 4.0</w:t>
            </w:r>
          </w:p>
        </w:tc>
        <w:tc>
          <w:tcPr>
            <w:tcW w:w="1056" w:type="dxa"/>
          </w:tcPr>
          <w:p w14:paraId="7FFE7E61" w14:textId="77777777" w:rsidR="00530ED3" w:rsidRDefault="00530ED3">
            <w:pPr>
              <w:pStyle w:val="Compact"/>
            </w:pPr>
          </w:p>
        </w:tc>
        <w:tc>
          <w:tcPr>
            <w:tcW w:w="1188" w:type="dxa"/>
          </w:tcPr>
          <w:p w14:paraId="61434DA4" w14:textId="77777777" w:rsidR="00530ED3" w:rsidRDefault="00000000">
            <w:pPr>
              <w:pStyle w:val="Compact"/>
            </w:pPr>
            <w:r>
              <w:t>223,96 €</w:t>
            </w:r>
          </w:p>
        </w:tc>
        <w:tc>
          <w:tcPr>
            <w:tcW w:w="1320" w:type="dxa"/>
          </w:tcPr>
          <w:p w14:paraId="6E0676E6" w14:textId="77777777" w:rsidR="00530ED3" w:rsidRDefault="00000000">
            <w:pPr>
              <w:pStyle w:val="Compact"/>
            </w:pPr>
            <w:r>
              <w:t>279,95 €</w:t>
            </w:r>
          </w:p>
        </w:tc>
        <w:tc>
          <w:tcPr>
            <w:tcW w:w="1452" w:type="dxa"/>
          </w:tcPr>
          <w:p w14:paraId="090C4C18" w14:textId="77777777" w:rsidR="00530ED3" w:rsidRDefault="00000000">
            <w:pPr>
              <w:pStyle w:val="Compact"/>
            </w:pPr>
            <w:r>
              <w:t>Ss1</w:t>
            </w:r>
          </w:p>
        </w:tc>
      </w:tr>
      <w:tr w:rsidR="00530ED3" w14:paraId="13305B41" w14:textId="77777777">
        <w:tc>
          <w:tcPr>
            <w:tcW w:w="1452" w:type="dxa"/>
          </w:tcPr>
          <w:p w14:paraId="401C800A" w14:textId="77777777" w:rsidR="00530ED3" w:rsidRDefault="00000000">
            <w:pPr>
              <w:pStyle w:val="Compact"/>
            </w:pPr>
            <w:r>
              <w:t>Stockage HDD</w:t>
            </w:r>
          </w:p>
        </w:tc>
        <w:tc>
          <w:tcPr>
            <w:tcW w:w="1452" w:type="dxa"/>
          </w:tcPr>
          <w:p w14:paraId="2068E204" w14:textId="77777777" w:rsidR="00530ED3" w:rsidRDefault="00000000">
            <w:pPr>
              <w:pStyle w:val="Compact"/>
            </w:pPr>
            <w:r>
              <w:t>WD Red 4 To HDD (5400 RPM)</w:t>
            </w:r>
          </w:p>
        </w:tc>
        <w:tc>
          <w:tcPr>
            <w:tcW w:w="1056" w:type="dxa"/>
          </w:tcPr>
          <w:p w14:paraId="72B379E2" w14:textId="77777777" w:rsidR="00530ED3" w:rsidRDefault="00530ED3">
            <w:pPr>
              <w:pStyle w:val="Compact"/>
            </w:pPr>
          </w:p>
        </w:tc>
        <w:tc>
          <w:tcPr>
            <w:tcW w:w="1188" w:type="dxa"/>
          </w:tcPr>
          <w:p w14:paraId="6A57C969" w14:textId="77777777" w:rsidR="00530ED3" w:rsidRDefault="00000000">
            <w:pPr>
              <w:pStyle w:val="Compact"/>
            </w:pPr>
            <w:r>
              <w:t>127,96 €</w:t>
            </w:r>
          </w:p>
        </w:tc>
        <w:tc>
          <w:tcPr>
            <w:tcW w:w="1320" w:type="dxa"/>
          </w:tcPr>
          <w:p w14:paraId="44D6BA27" w14:textId="77777777" w:rsidR="00530ED3" w:rsidRDefault="00000000">
            <w:pPr>
              <w:pStyle w:val="Compact"/>
            </w:pPr>
            <w:r>
              <w:t>159,95 €</w:t>
            </w:r>
          </w:p>
        </w:tc>
        <w:tc>
          <w:tcPr>
            <w:tcW w:w="1452" w:type="dxa"/>
          </w:tcPr>
          <w:p w14:paraId="7CB0516A" w14:textId="77777777" w:rsidR="00530ED3" w:rsidRDefault="00000000">
            <w:pPr>
              <w:pStyle w:val="Compact"/>
            </w:pPr>
            <w:r>
              <w:t>Hd1</w:t>
            </w:r>
          </w:p>
        </w:tc>
      </w:tr>
      <w:tr w:rsidR="00530ED3" w14:paraId="7C4EF7D9" w14:textId="77777777">
        <w:tc>
          <w:tcPr>
            <w:tcW w:w="1452" w:type="dxa"/>
          </w:tcPr>
          <w:p w14:paraId="412976F3" w14:textId="77777777" w:rsidR="00530ED3" w:rsidRDefault="00000000">
            <w:pPr>
              <w:pStyle w:val="Compact"/>
            </w:pPr>
            <w:r>
              <w:t>Alimentation</w:t>
            </w:r>
          </w:p>
        </w:tc>
        <w:tc>
          <w:tcPr>
            <w:tcW w:w="1452" w:type="dxa"/>
          </w:tcPr>
          <w:p w14:paraId="6EC513CD" w14:textId="77777777" w:rsidR="00530ED3" w:rsidRDefault="00000000">
            <w:pPr>
              <w:pStyle w:val="Compact"/>
            </w:pPr>
            <w:r>
              <w:t>Be quiet! Pure Power 12M 750W 80+ Gold</w:t>
            </w:r>
          </w:p>
        </w:tc>
        <w:tc>
          <w:tcPr>
            <w:tcW w:w="1056" w:type="dxa"/>
          </w:tcPr>
          <w:p w14:paraId="1995A346" w14:textId="77777777" w:rsidR="00530ED3" w:rsidRDefault="00530ED3">
            <w:pPr>
              <w:pStyle w:val="Compact"/>
            </w:pPr>
          </w:p>
        </w:tc>
        <w:tc>
          <w:tcPr>
            <w:tcW w:w="1188" w:type="dxa"/>
          </w:tcPr>
          <w:p w14:paraId="1CA57B64" w14:textId="77777777" w:rsidR="00530ED3" w:rsidRDefault="00000000">
            <w:pPr>
              <w:pStyle w:val="Compact"/>
            </w:pPr>
            <w:r>
              <w:t>99,90 €</w:t>
            </w:r>
          </w:p>
        </w:tc>
        <w:tc>
          <w:tcPr>
            <w:tcW w:w="1320" w:type="dxa"/>
          </w:tcPr>
          <w:p w14:paraId="137B5F55" w14:textId="77777777" w:rsidR="00530ED3" w:rsidRDefault="00000000">
            <w:pPr>
              <w:pStyle w:val="Compact"/>
            </w:pPr>
            <w:r>
              <w:t>124,88 €</w:t>
            </w:r>
          </w:p>
        </w:tc>
        <w:tc>
          <w:tcPr>
            <w:tcW w:w="1452" w:type="dxa"/>
          </w:tcPr>
          <w:p w14:paraId="7F04F599" w14:textId="77777777" w:rsidR="00530ED3" w:rsidRDefault="00000000">
            <w:pPr>
              <w:pStyle w:val="Compact"/>
            </w:pPr>
            <w:r>
              <w:t>Al4</w:t>
            </w:r>
          </w:p>
        </w:tc>
      </w:tr>
      <w:tr w:rsidR="00530ED3" w14:paraId="4709A0DD" w14:textId="77777777">
        <w:tc>
          <w:tcPr>
            <w:tcW w:w="1452" w:type="dxa"/>
          </w:tcPr>
          <w:p w14:paraId="7C87370A" w14:textId="77777777" w:rsidR="00530ED3" w:rsidRDefault="00000000">
            <w:pPr>
              <w:pStyle w:val="Compact"/>
            </w:pPr>
            <w:r>
              <w:t>Boîtier</w:t>
            </w:r>
          </w:p>
        </w:tc>
        <w:tc>
          <w:tcPr>
            <w:tcW w:w="1452" w:type="dxa"/>
          </w:tcPr>
          <w:p w14:paraId="6A577A88" w14:textId="77777777" w:rsidR="00530ED3" w:rsidRDefault="00000000">
            <w:pPr>
              <w:pStyle w:val="Compact"/>
            </w:pPr>
            <w:r>
              <w:t>Fractal Design Define 7</w:t>
            </w:r>
          </w:p>
        </w:tc>
        <w:tc>
          <w:tcPr>
            <w:tcW w:w="1056" w:type="dxa"/>
          </w:tcPr>
          <w:p w14:paraId="3904B602" w14:textId="77777777" w:rsidR="00530ED3" w:rsidRDefault="00530ED3">
            <w:pPr>
              <w:pStyle w:val="Compact"/>
            </w:pPr>
          </w:p>
        </w:tc>
        <w:tc>
          <w:tcPr>
            <w:tcW w:w="1188" w:type="dxa"/>
          </w:tcPr>
          <w:p w14:paraId="04C73536" w14:textId="77777777" w:rsidR="00530ED3" w:rsidRDefault="00000000">
            <w:pPr>
              <w:pStyle w:val="Compact"/>
            </w:pPr>
            <w:r>
              <w:t>151,96 €</w:t>
            </w:r>
          </w:p>
        </w:tc>
        <w:tc>
          <w:tcPr>
            <w:tcW w:w="1320" w:type="dxa"/>
          </w:tcPr>
          <w:p w14:paraId="6950FADB" w14:textId="77777777" w:rsidR="00530ED3" w:rsidRDefault="00000000">
            <w:pPr>
              <w:pStyle w:val="Compact"/>
            </w:pPr>
            <w:r>
              <w:t>189,95 €</w:t>
            </w:r>
          </w:p>
        </w:tc>
        <w:tc>
          <w:tcPr>
            <w:tcW w:w="1452" w:type="dxa"/>
          </w:tcPr>
          <w:p w14:paraId="62B4A422" w14:textId="77777777" w:rsidR="00530ED3" w:rsidRDefault="00000000">
            <w:pPr>
              <w:pStyle w:val="Compact"/>
            </w:pPr>
            <w:r>
              <w:t>B1</w:t>
            </w:r>
          </w:p>
        </w:tc>
      </w:tr>
      <w:tr w:rsidR="00530ED3" w14:paraId="716DC71F" w14:textId="77777777">
        <w:tc>
          <w:tcPr>
            <w:tcW w:w="1452" w:type="dxa"/>
          </w:tcPr>
          <w:p w14:paraId="576D296E" w14:textId="77777777" w:rsidR="00530ED3" w:rsidRDefault="00000000">
            <w:pPr>
              <w:pStyle w:val="Compact"/>
            </w:pPr>
            <w:r>
              <w:lastRenderedPageBreak/>
              <w:t>Ecran</w:t>
            </w:r>
          </w:p>
        </w:tc>
        <w:tc>
          <w:tcPr>
            <w:tcW w:w="1452" w:type="dxa"/>
          </w:tcPr>
          <w:p w14:paraId="11DB576D" w14:textId="77777777" w:rsidR="00530ED3" w:rsidRDefault="00000000">
            <w:pPr>
              <w:pStyle w:val="Compact"/>
            </w:pPr>
            <w:r>
              <w:t>Dell UltraSharp U2723QE 27” 4K IPS</w:t>
            </w:r>
          </w:p>
        </w:tc>
        <w:tc>
          <w:tcPr>
            <w:tcW w:w="1056" w:type="dxa"/>
          </w:tcPr>
          <w:p w14:paraId="26B5AABE" w14:textId="77777777" w:rsidR="00530ED3" w:rsidRDefault="00530ED3">
            <w:pPr>
              <w:pStyle w:val="Compact"/>
            </w:pPr>
          </w:p>
        </w:tc>
        <w:tc>
          <w:tcPr>
            <w:tcW w:w="1188" w:type="dxa"/>
          </w:tcPr>
          <w:p w14:paraId="22641311" w14:textId="77777777" w:rsidR="00530ED3" w:rsidRDefault="00000000">
            <w:pPr>
              <w:pStyle w:val="Compact"/>
            </w:pPr>
            <w:r>
              <w:t>585,05 €</w:t>
            </w:r>
          </w:p>
        </w:tc>
        <w:tc>
          <w:tcPr>
            <w:tcW w:w="1320" w:type="dxa"/>
          </w:tcPr>
          <w:p w14:paraId="743C370F" w14:textId="77777777" w:rsidR="00530ED3" w:rsidRDefault="00000000">
            <w:pPr>
              <w:pStyle w:val="Compact"/>
            </w:pPr>
            <w:r>
              <w:t>731,31 €</w:t>
            </w:r>
          </w:p>
        </w:tc>
        <w:tc>
          <w:tcPr>
            <w:tcW w:w="1452" w:type="dxa"/>
          </w:tcPr>
          <w:p w14:paraId="45192A04" w14:textId="77777777" w:rsidR="00530ED3" w:rsidRDefault="00000000">
            <w:pPr>
              <w:pStyle w:val="Compact"/>
            </w:pPr>
            <w:r>
              <w:t>E1</w:t>
            </w:r>
          </w:p>
        </w:tc>
      </w:tr>
    </w:tbl>
    <w:p w14:paraId="1B7CF124" w14:textId="77777777" w:rsidR="00530ED3" w:rsidRDefault="00000000">
      <w:pPr>
        <w:pStyle w:val="Corpsdetexte"/>
      </w:pPr>
      <w:r>
        <w:rPr>
          <w:b/>
          <w:bCs/>
        </w:rPr>
        <w:t>COÛT PAR POSTE :</w:t>
      </w:r>
      <w:r>
        <w:t xml:space="preserve"> 3 068,17 € </w:t>
      </w:r>
      <w:r>
        <w:rPr>
          <w:b/>
          <w:bCs/>
        </w:rPr>
        <w:t>COÛT TOTAL DÉPARTEMENT (5 postes) :</w:t>
      </w:r>
      <w:r>
        <w:t xml:space="preserve"> 15 340,85 €</w:t>
      </w:r>
    </w:p>
    <w:p w14:paraId="233BB5BE" w14:textId="77777777" w:rsidR="00530ED3" w:rsidRDefault="00000000">
      <w:pPr>
        <w:pStyle w:val="Titre4"/>
      </w:pPr>
      <w:bookmarkStart w:id="67" w:name="justifications-techniques-5"/>
      <w:bookmarkEnd w:id="66"/>
      <w:r>
        <w:t>Justifications techniques</w:t>
      </w:r>
    </w:p>
    <w:p w14:paraId="44B7EE53" w14:textId="77777777" w:rsidR="00530ED3" w:rsidRDefault="00000000">
      <w:pPr>
        <w:pStyle w:val="FirstParagraph"/>
      </w:pPr>
      <w:r>
        <w:rPr>
          <w:b/>
          <w:bCs/>
        </w:rPr>
        <w:t>Processeur Intel Core i7-14700 :</w:t>
      </w:r>
      <w:r>
        <w:t xml:space="preserve"> - Prix : 339,00 € - Architecture Intel Raptor Lake : performances maximales - Hyper-Threading pour multitâche optimal - Garantie constructeur 3 ans</w:t>
      </w:r>
    </w:p>
    <w:p w14:paraId="5F3EB7BF" w14:textId="77777777" w:rsidR="00530ED3" w:rsidRDefault="00000000">
      <w:pPr>
        <w:pStyle w:val="Corpsdetexte"/>
      </w:pPr>
      <w:r>
        <w:rPr>
          <w:b/>
          <w:bCs/>
        </w:rPr>
        <w:t>Mémoire Corsair Vengeance 64 Go (2x32) DDR5-5600 :</w:t>
      </w:r>
      <w:r>
        <w:t xml:space="preserve"> - Prix : 651,18 € - DDR5 : bande passante 50% supérieure à DDR4 - Latences optimisées pour réactivité - Dual-channel pour performances maximales</w:t>
      </w:r>
    </w:p>
    <w:p w14:paraId="041C132D" w14:textId="77777777" w:rsidR="00530ED3" w:rsidRDefault="00000000">
      <w:pPr>
        <w:pStyle w:val="Corpsdetexte"/>
      </w:pPr>
      <w:r>
        <w:rPr>
          <w:b/>
          <w:bCs/>
        </w:rPr>
        <w:t xml:space="preserve">Stockage Samsung 990 PRO 2 To NVMe PCIe </w:t>
      </w:r>
      <w:proofErr w:type="gramStart"/>
      <w:r>
        <w:rPr>
          <w:b/>
          <w:bCs/>
        </w:rPr>
        <w:t>4.0 :</w:t>
      </w:r>
      <w:proofErr w:type="gramEnd"/>
      <w:r>
        <w:t xml:space="preserve"> - </w:t>
      </w:r>
      <w:proofErr w:type="gramStart"/>
      <w:r>
        <w:t>Prix :</w:t>
      </w:r>
      <w:proofErr w:type="gramEnd"/>
      <w:r>
        <w:t xml:space="preserve"> 279,95 € - NVMe PCIe </w:t>
      </w:r>
      <w:proofErr w:type="gramStart"/>
      <w:r>
        <w:t>4.0 :</w:t>
      </w:r>
      <w:proofErr w:type="gramEnd"/>
      <w:r>
        <w:t xml:space="preserve"> vitesses jusqu’à 7000 Mo/s - Temps de chargement réduits de 70% - </w:t>
      </w:r>
      <w:proofErr w:type="spellStart"/>
      <w:r>
        <w:t>Garantie</w:t>
      </w:r>
      <w:proofErr w:type="spellEnd"/>
      <w:r>
        <w:t xml:space="preserve"> 5 </w:t>
      </w:r>
      <w:proofErr w:type="spellStart"/>
      <w:r>
        <w:t>ans</w:t>
      </w:r>
      <w:proofErr w:type="spellEnd"/>
      <w:r>
        <w:t xml:space="preserve"> et endurance </w:t>
      </w:r>
      <w:proofErr w:type="spellStart"/>
      <w:r>
        <w:t>professionnelle</w:t>
      </w:r>
      <w:proofErr w:type="spellEnd"/>
    </w:p>
    <w:p w14:paraId="11C1D9BF" w14:textId="77777777" w:rsidR="001A66AB" w:rsidRDefault="001A66AB">
      <w:pPr>
        <w:pStyle w:val="Corpsdetexte"/>
      </w:pPr>
    </w:p>
    <w:p w14:paraId="44185155" w14:textId="77777777" w:rsidR="00530ED3" w:rsidRDefault="00000000">
      <w:pPr>
        <w:pStyle w:val="Titre4"/>
      </w:pPr>
      <w:bookmarkStart w:id="68" w:name="bénéfices-attendus-5"/>
      <w:bookmarkEnd w:id="67"/>
      <w:r>
        <w:t>Bénéfices attendus</w:t>
      </w:r>
    </w:p>
    <w:p w14:paraId="73F4F541" w14:textId="77777777" w:rsidR="00530ED3" w:rsidRDefault="00000000">
      <w:pPr>
        <w:pStyle w:val="Compact"/>
        <w:numPr>
          <w:ilvl w:val="0"/>
          <w:numId w:val="26"/>
        </w:numPr>
      </w:pPr>
      <w:r>
        <w:rPr>
          <w:b/>
          <w:bCs/>
        </w:rPr>
        <w:t>Capacité :</w:t>
      </w:r>
      <w:r>
        <w:t xml:space="preserve"> Virtualisation massive (20+ VMs simultanées)</w:t>
      </w:r>
    </w:p>
    <w:p w14:paraId="1771B47A" w14:textId="77777777" w:rsidR="00530ED3" w:rsidRDefault="00000000">
      <w:pPr>
        <w:pStyle w:val="Compact"/>
        <w:numPr>
          <w:ilvl w:val="0"/>
          <w:numId w:val="26"/>
        </w:numPr>
      </w:pPr>
      <w:r>
        <w:rPr>
          <w:b/>
          <w:bCs/>
        </w:rPr>
        <w:t>Performance :</w:t>
      </w:r>
      <w:r>
        <w:t xml:space="preserve"> Monitoring temps réel sans latence</w:t>
      </w:r>
    </w:p>
    <w:p w14:paraId="00257B86" w14:textId="77777777" w:rsidR="00530ED3" w:rsidRDefault="00000000">
      <w:pPr>
        <w:pStyle w:val="Compact"/>
        <w:numPr>
          <w:ilvl w:val="0"/>
          <w:numId w:val="26"/>
        </w:numPr>
      </w:pPr>
      <w:r>
        <w:rPr>
          <w:b/>
          <w:bCs/>
        </w:rPr>
        <w:t>Fiabilité :</w:t>
      </w:r>
      <w:r>
        <w:t xml:space="preserve"> Infrastructure stable et prévisible</w:t>
      </w:r>
    </w:p>
    <w:p w14:paraId="390076EE" w14:textId="77777777" w:rsidR="00530ED3" w:rsidRDefault="00000000">
      <w:pPr>
        <w:pStyle w:val="Compact"/>
        <w:numPr>
          <w:ilvl w:val="0"/>
          <w:numId w:val="26"/>
        </w:numPr>
      </w:pPr>
      <w:r>
        <w:rPr>
          <w:b/>
          <w:bCs/>
        </w:rPr>
        <w:t>Évolutivité :</w:t>
      </w:r>
      <w:r>
        <w:t xml:space="preserve"> Capacité à accompagner croissance</w:t>
      </w:r>
    </w:p>
    <w:p w14:paraId="61DF6B97" w14:textId="77777777" w:rsidR="00530ED3" w:rsidRDefault="00000000">
      <w:pPr>
        <w:pStyle w:val="Titre2"/>
        <w:numPr>
          <w:ilvl w:val="0"/>
          <w:numId w:val="26"/>
        </w:numPr>
      </w:pPr>
      <w:bookmarkStart w:id="69" w:name="X520a4917ef5834b9b1fa8cf401047c2a376d604"/>
      <w:bookmarkStart w:id="70" w:name="_Toc216384696"/>
      <w:r>
        <w:t>Expertise : Outils professionnels pour équipe technique</w:t>
      </w:r>
      <w:bookmarkEnd w:id="69"/>
      <w:bookmarkEnd w:id="70"/>
    </w:p>
    <w:p w14:paraId="532F73FE" w14:textId="77777777" w:rsidR="00530ED3" w:rsidRDefault="00000000">
      <w:pPr>
        <w:pStyle w:val="Titre3"/>
      </w:pPr>
      <w:bookmarkStart w:id="71" w:name="direction"/>
      <w:bookmarkStart w:id="72" w:name="_Toc216384697"/>
      <w:bookmarkEnd w:id="64"/>
      <w:bookmarkEnd w:id="68"/>
      <w:r>
        <w:t>3.7. DIRECTION</w:t>
      </w:r>
      <w:bookmarkEnd w:id="72"/>
    </w:p>
    <w:p w14:paraId="5E81C5F1" w14:textId="77777777" w:rsidR="00530ED3" w:rsidRDefault="00000000">
      <w:pPr>
        <w:pStyle w:val="Titre4"/>
      </w:pPr>
      <w:bookmarkStart w:id="73" w:name="contexte-métier-et-exigences-6"/>
      <w:r>
        <w:t>Contexte métier et exigences</w:t>
      </w:r>
    </w:p>
    <w:p w14:paraId="33939341" w14:textId="77777777" w:rsidR="00530ED3" w:rsidRDefault="00000000">
      <w:pPr>
        <w:pStyle w:val="FirstParagraph"/>
      </w:pPr>
      <w:r>
        <w:rPr>
          <w:b/>
          <w:bCs/>
        </w:rPr>
        <w:t>Activités principales :</w:t>
      </w:r>
      <w:r>
        <w:t xml:space="preserve"> - Management et pilotage stratégique - Reporting et business intelligence - Visioconférences et présentations - Mobilité (déplacements fréquents) - Accès sécurisé aux données sensibles</w:t>
      </w:r>
    </w:p>
    <w:p w14:paraId="6CDA7188" w14:textId="01A7B285" w:rsidR="00530ED3" w:rsidRDefault="00000000">
      <w:pPr>
        <w:pStyle w:val="Corpsdetexte"/>
      </w:pPr>
      <w:r>
        <w:rPr>
          <w:b/>
          <w:bCs/>
        </w:rPr>
        <w:t xml:space="preserve">Exigences </w:t>
      </w:r>
      <w:proofErr w:type="gramStart"/>
      <w:r>
        <w:rPr>
          <w:b/>
          <w:bCs/>
        </w:rPr>
        <w:t>critiques :</w:t>
      </w:r>
      <w:proofErr w:type="gramEnd"/>
      <w:r>
        <w:t xml:space="preserve"> - Double équipement (fixe + laptop) - Sécurité maximale (MFA, chiffrement) - Écran premium pour confort (34” UltraWide) - Performance pour BI et reporting - Mobilité avec ThinkPad </w:t>
      </w:r>
      <w:proofErr w:type="gramStart"/>
      <w:r>
        <w:t xml:space="preserve">professionnel </w:t>
      </w:r>
      <w:r w:rsidR="00552FE5">
        <w:t>:</w:t>
      </w:r>
      <w:proofErr w:type="gramEnd"/>
      <w:r>
        <w:t xml:space="preserve"> Configuration technique </w:t>
      </w:r>
      <w:proofErr w:type="spellStart"/>
      <w:r>
        <w:t>détaillée</w:t>
      </w:r>
      <w:proofErr w:type="spellEnd"/>
      <w:r w:rsidR="00552FE5">
        <w:t xml:space="preserve"> </w:t>
      </w:r>
      <w:r>
        <w:rPr>
          <w:b/>
          <w:bCs/>
        </w:rPr>
        <w:t xml:space="preserve">Nombre de </w:t>
      </w:r>
      <w:proofErr w:type="spellStart"/>
      <w:proofErr w:type="gramStart"/>
      <w:r>
        <w:rPr>
          <w:b/>
          <w:bCs/>
        </w:rPr>
        <w:t>postes</w:t>
      </w:r>
      <w:proofErr w:type="spellEnd"/>
      <w:r>
        <w:rPr>
          <w:b/>
          <w:bCs/>
        </w:rPr>
        <w:t xml:space="preserve"> :</w:t>
      </w:r>
      <w:proofErr w:type="gramEnd"/>
      <w:r>
        <w:t xml:space="preserve"> 5</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79546157"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134272F5" w14:textId="77777777" w:rsidR="00530ED3" w:rsidRDefault="00000000">
            <w:pPr>
              <w:pStyle w:val="Compact"/>
            </w:pPr>
            <w:r>
              <w:t>Catégorie</w:t>
            </w:r>
          </w:p>
        </w:tc>
        <w:tc>
          <w:tcPr>
            <w:tcW w:w="1452" w:type="dxa"/>
          </w:tcPr>
          <w:p w14:paraId="7740E0EA" w14:textId="77777777" w:rsidR="00530ED3" w:rsidRDefault="00000000">
            <w:pPr>
              <w:pStyle w:val="Compact"/>
            </w:pPr>
            <w:r>
              <w:t>Composant</w:t>
            </w:r>
          </w:p>
        </w:tc>
        <w:tc>
          <w:tcPr>
            <w:tcW w:w="1056" w:type="dxa"/>
          </w:tcPr>
          <w:p w14:paraId="0F016EE4" w14:textId="77777777" w:rsidR="00530ED3" w:rsidRDefault="00000000">
            <w:pPr>
              <w:pStyle w:val="Compact"/>
            </w:pPr>
            <w:r>
              <w:t>Modèle</w:t>
            </w:r>
          </w:p>
        </w:tc>
        <w:tc>
          <w:tcPr>
            <w:tcW w:w="1188" w:type="dxa"/>
          </w:tcPr>
          <w:p w14:paraId="4507DA4C" w14:textId="77777777" w:rsidR="00530ED3" w:rsidRDefault="00000000">
            <w:pPr>
              <w:pStyle w:val="Compact"/>
            </w:pPr>
            <w:r>
              <w:t>Prix HT</w:t>
            </w:r>
          </w:p>
        </w:tc>
        <w:tc>
          <w:tcPr>
            <w:tcW w:w="1320" w:type="dxa"/>
          </w:tcPr>
          <w:p w14:paraId="594E7BA9" w14:textId="77777777" w:rsidR="00530ED3" w:rsidRDefault="00000000">
            <w:pPr>
              <w:pStyle w:val="Compact"/>
            </w:pPr>
            <w:r>
              <w:t>Prix TTC</w:t>
            </w:r>
          </w:p>
        </w:tc>
        <w:tc>
          <w:tcPr>
            <w:tcW w:w="1452" w:type="dxa"/>
          </w:tcPr>
          <w:p w14:paraId="32EAEB5F" w14:textId="77777777" w:rsidR="00530ED3" w:rsidRDefault="00000000">
            <w:pPr>
              <w:pStyle w:val="Compact"/>
            </w:pPr>
            <w:r>
              <w:t>Référence</w:t>
            </w:r>
          </w:p>
        </w:tc>
      </w:tr>
      <w:tr w:rsidR="00530ED3" w14:paraId="74217C39" w14:textId="77777777">
        <w:tc>
          <w:tcPr>
            <w:tcW w:w="1452" w:type="dxa"/>
          </w:tcPr>
          <w:p w14:paraId="352751E6" w14:textId="77777777" w:rsidR="00530ED3" w:rsidRDefault="00000000">
            <w:pPr>
              <w:pStyle w:val="Compact"/>
            </w:pPr>
            <w:r>
              <w:t>Hub / Dock USB-C</w:t>
            </w:r>
          </w:p>
        </w:tc>
        <w:tc>
          <w:tcPr>
            <w:tcW w:w="1452" w:type="dxa"/>
          </w:tcPr>
          <w:p w14:paraId="407DB1CE" w14:textId="77777777" w:rsidR="00530ED3" w:rsidRDefault="00000000">
            <w:pPr>
              <w:pStyle w:val="Compact"/>
            </w:pPr>
            <w:r>
              <w:t xml:space="preserve">Anker PowerExpand </w:t>
            </w:r>
            <w:r>
              <w:lastRenderedPageBreak/>
              <w:t>8-in-1 USB-C PD 100W</w:t>
            </w:r>
          </w:p>
        </w:tc>
        <w:tc>
          <w:tcPr>
            <w:tcW w:w="1056" w:type="dxa"/>
          </w:tcPr>
          <w:p w14:paraId="311B1017" w14:textId="77777777" w:rsidR="00530ED3" w:rsidRDefault="00530ED3">
            <w:pPr>
              <w:pStyle w:val="Compact"/>
            </w:pPr>
          </w:p>
        </w:tc>
        <w:tc>
          <w:tcPr>
            <w:tcW w:w="1188" w:type="dxa"/>
          </w:tcPr>
          <w:p w14:paraId="76451D8A" w14:textId="77777777" w:rsidR="00530ED3" w:rsidRDefault="00000000">
            <w:pPr>
              <w:pStyle w:val="Compact"/>
            </w:pPr>
            <w:r>
              <w:t>57,91 €</w:t>
            </w:r>
          </w:p>
        </w:tc>
        <w:tc>
          <w:tcPr>
            <w:tcW w:w="1320" w:type="dxa"/>
          </w:tcPr>
          <w:p w14:paraId="548B3982" w14:textId="77777777" w:rsidR="00530ED3" w:rsidRDefault="00000000">
            <w:pPr>
              <w:pStyle w:val="Compact"/>
            </w:pPr>
            <w:r>
              <w:t>69,49 €</w:t>
            </w:r>
          </w:p>
        </w:tc>
        <w:tc>
          <w:tcPr>
            <w:tcW w:w="1452" w:type="dxa"/>
          </w:tcPr>
          <w:p w14:paraId="7C2A0C29" w14:textId="77777777" w:rsidR="00530ED3" w:rsidRDefault="00000000">
            <w:pPr>
              <w:pStyle w:val="Compact"/>
            </w:pPr>
            <w:r>
              <w:t>St1</w:t>
            </w:r>
          </w:p>
        </w:tc>
      </w:tr>
      <w:tr w:rsidR="00530ED3" w14:paraId="749B56AB" w14:textId="77777777">
        <w:tc>
          <w:tcPr>
            <w:tcW w:w="1452" w:type="dxa"/>
          </w:tcPr>
          <w:p w14:paraId="43A7964F" w14:textId="77777777" w:rsidR="00530ED3" w:rsidRDefault="00000000">
            <w:pPr>
              <w:pStyle w:val="Compact"/>
            </w:pPr>
            <w:r>
              <w:t>Clé de sécurité MFA</w:t>
            </w:r>
          </w:p>
        </w:tc>
        <w:tc>
          <w:tcPr>
            <w:tcW w:w="1452" w:type="dxa"/>
          </w:tcPr>
          <w:p w14:paraId="0F3E3B6E" w14:textId="77777777" w:rsidR="00530ED3" w:rsidRDefault="00000000">
            <w:pPr>
              <w:pStyle w:val="Compact"/>
            </w:pPr>
            <w:r>
              <w:t>Yubico YubiKey 5C NFC</w:t>
            </w:r>
          </w:p>
        </w:tc>
        <w:tc>
          <w:tcPr>
            <w:tcW w:w="1056" w:type="dxa"/>
          </w:tcPr>
          <w:p w14:paraId="617A9F8F" w14:textId="77777777" w:rsidR="00530ED3" w:rsidRDefault="00530ED3">
            <w:pPr>
              <w:pStyle w:val="Compact"/>
            </w:pPr>
          </w:p>
        </w:tc>
        <w:tc>
          <w:tcPr>
            <w:tcW w:w="1188" w:type="dxa"/>
          </w:tcPr>
          <w:p w14:paraId="38481E6C" w14:textId="77777777" w:rsidR="00530ED3" w:rsidRDefault="00000000">
            <w:pPr>
              <w:pStyle w:val="Compact"/>
            </w:pPr>
            <w:r>
              <w:t>56,63 €</w:t>
            </w:r>
          </w:p>
        </w:tc>
        <w:tc>
          <w:tcPr>
            <w:tcW w:w="1320" w:type="dxa"/>
          </w:tcPr>
          <w:p w14:paraId="41C3D72C" w14:textId="77777777" w:rsidR="00530ED3" w:rsidRDefault="00000000">
            <w:pPr>
              <w:pStyle w:val="Compact"/>
            </w:pPr>
            <w:r>
              <w:t>67,95 €</w:t>
            </w:r>
          </w:p>
        </w:tc>
        <w:tc>
          <w:tcPr>
            <w:tcW w:w="1452" w:type="dxa"/>
          </w:tcPr>
          <w:p w14:paraId="112286D5" w14:textId="77777777" w:rsidR="00530ED3" w:rsidRDefault="00000000">
            <w:pPr>
              <w:pStyle w:val="Compact"/>
            </w:pPr>
            <w:r>
              <w:t>Ve2</w:t>
            </w:r>
          </w:p>
        </w:tc>
      </w:tr>
      <w:tr w:rsidR="00530ED3" w14:paraId="0950D035" w14:textId="77777777">
        <w:tc>
          <w:tcPr>
            <w:tcW w:w="1452" w:type="dxa"/>
          </w:tcPr>
          <w:p w14:paraId="0658CE4B" w14:textId="77777777" w:rsidR="00530ED3" w:rsidRDefault="00000000">
            <w:pPr>
              <w:pStyle w:val="Compact"/>
            </w:pPr>
            <w:r>
              <w:t>Antivol Kensington</w:t>
            </w:r>
          </w:p>
        </w:tc>
        <w:tc>
          <w:tcPr>
            <w:tcW w:w="1452" w:type="dxa"/>
          </w:tcPr>
          <w:p w14:paraId="17EEC394" w14:textId="77777777" w:rsidR="00530ED3" w:rsidRDefault="00000000">
            <w:pPr>
              <w:pStyle w:val="Compact"/>
            </w:pPr>
            <w:r>
              <w:t>Kensington MicroSaver 2.0</w:t>
            </w:r>
          </w:p>
        </w:tc>
        <w:tc>
          <w:tcPr>
            <w:tcW w:w="1056" w:type="dxa"/>
          </w:tcPr>
          <w:p w14:paraId="3DD1BE50" w14:textId="77777777" w:rsidR="00530ED3" w:rsidRDefault="00530ED3">
            <w:pPr>
              <w:pStyle w:val="Compact"/>
            </w:pPr>
          </w:p>
        </w:tc>
        <w:tc>
          <w:tcPr>
            <w:tcW w:w="1188" w:type="dxa"/>
          </w:tcPr>
          <w:p w14:paraId="327EC9B9" w14:textId="77777777" w:rsidR="00530ED3" w:rsidRDefault="00000000">
            <w:pPr>
              <w:pStyle w:val="Compact"/>
            </w:pPr>
            <w:r>
              <w:t>31,03 €</w:t>
            </w:r>
          </w:p>
        </w:tc>
        <w:tc>
          <w:tcPr>
            <w:tcW w:w="1320" w:type="dxa"/>
          </w:tcPr>
          <w:p w14:paraId="450D7CB2" w14:textId="77777777" w:rsidR="00530ED3" w:rsidRDefault="00000000">
            <w:pPr>
              <w:pStyle w:val="Compact"/>
            </w:pPr>
            <w:r>
              <w:t>37,23 €</w:t>
            </w:r>
          </w:p>
        </w:tc>
        <w:tc>
          <w:tcPr>
            <w:tcW w:w="1452" w:type="dxa"/>
          </w:tcPr>
          <w:p w14:paraId="3175A53D" w14:textId="77777777" w:rsidR="00530ED3" w:rsidRDefault="00000000">
            <w:pPr>
              <w:pStyle w:val="Compact"/>
            </w:pPr>
            <w:r>
              <w:t>We1</w:t>
            </w:r>
          </w:p>
        </w:tc>
      </w:tr>
      <w:tr w:rsidR="00530ED3" w14:paraId="7EF8ABAD" w14:textId="77777777">
        <w:tc>
          <w:tcPr>
            <w:tcW w:w="1452" w:type="dxa"/>
          </w:tcPr>
          <w:p w14:paraId="7C5039D2" w14:textId="77777777" w:rsidR="00530ED3" w:rsidRDefault="00000000">
            <w:pPr>
              <w:pStyle w:val="Compact"/>
            </w:pPr>
            <w:r>
              <w:t>Logiciels direction / support</w:t>
            </w:r>
          </w:p>
        </w:tc>
        <w:tc>
          <w:tcPr>
            <w:tcW w:w="1452" w:type="dxa"/>
          </w:tcPr>
          <w:p w14:paraId="2CC732D0" w14:textId="77777777" w:rsidR="00530ED3" w:rsidRDefault="00000000">
            <w:pPr>
              <w:pStyle w:val="Compact"/>
            </w:pPr>
            <w:r>
              <w:t>Microsoft Power BI Pro</w:t>
            </w:r>
          </w:p>
        </w:tc>
        <w:tc>
          <w:tcPr>
            <w:tcW w:w="1056" w:type="dxa"/>
          </w:tcPr>
          <w:p w14:paraId="70F52369" w14:textId="77777777" w:rsidR="00530ED3" w:rsidRDefault="00530ED3">
            <w:pPr>
              <w:pStyle w:val="Compact"/>
            </w:pPr>
          </w:p>
        </w:tc>
        <w:tc>
          <w:tcPr>
            <w:tcW w:w="1188" w:type="dxa"/>
          </w:tcPr>
          <w:p w14:paraId="075C68C9" w14:textId="77777777" w:rsidR="00530ED3" w:rsidRDefault="00000000">
            <w:pPr>
              <w:pStyle w:val="Compact"/>
            </w:pPr>
            <w:r>
              <w:t>8,25 €</w:t>
            </w:r>
          </w:p>
        </w:tc>
        <w:tc>
          <w:tcPr>
            <w:tcW w:w="1320" w:type="dxa"/>
          </w:tcPr>
          <w:p w14:paraId="7F2CA163" w14:textId="77777777" w:rsidR="00530ED3" w:rsidRDefault="00000000">
            <w:pPr>
              <w:pStyle w:val="Compact"/>
            </w:pPr>
            <w:r>
              <w:t>9,90 €</w:t>
            </w:r>
          </w:p>
        </w:tc>
        <w:tc>
          <w:tcPr>
            <w:tcW w:w="1452" w:type="dxa"/>
          </w:tcPr>
          <w:p w14:paraId="6E383FE8" w14:textId="77777777" w:rsidR="00530ED3" w:rsidRDefault="00000000">
            <w:pPr>
              <w:pStyle w:val="Compact"/>
            </w:pPr>
            <w:r>
              <w:t>Lg9</w:t>
            </w:r>
          </w:p>
        </w:tc>
      </w:tr>
      <w:tr w:rsidR="00530ED3" w14:paraId="48EE0555" w14:textId="77777777">
        <w:tc>
          <w:tcPr>
            <w:tcW w:w="1452" w:type="dxa"/>
          </w:tcPr>
          <w:p w14:paraId="24DF0A8E" w14:textId="77777777" w:rsidR="00530ED3" w:rsidRDefault="00000000">
            <w:pPr>
              <w:pStyle w:val="Compact"/>
            </w:pPr>
            <w:r>
              <w:t>Sécurité &amp; MFA</w:t>
            </w:r>
          </w:p>
        </w:tc>
        <w:tc>
          <w:tcPr>
            <w:tcW w:w="1452" w:type="dxa"/>
          </w:tcPr>
          <w:p w14:paraId="1BA4A30F" w14:textId="77777777" w:rsidR="00530ED3" w:rsidRDefault="00000000">
            <w:pPr>
              <w:pStyle w:val="Compact"/>
            </w:pPr>
            <w:r>
              <w:t>Yubico Authenticator + YubiKey 5C NFC</w:t>
            </w:r>
          </w:p>
        </w:tc>
        <w:tc>
          <w:tcPr>
            <w:tcW w:w="1056" w:type="dxa"/>
          </w:tcPr>
          <w:p w14:paraId="16103624" w14:textId="77777777" w:rsidR="00530ED3" w:rsidRDefault="00530ED3">
            <w:pPr>
              <w:pStyle w:val="Compact"/>
            </w:pPr>
          </w:p>
        </w:tc>
        <w:tc>
          <w:tcPr>
            <w:tcW w:w="1188" w:type="dxa"/>
          </w:tcPr>
          <w:p w14:paraId="06F9C5B1" w14:textId="77777777" w:rsidR="00530ED3" w:rsidRDefault="00000000">
            <w:pPr>
              <w:pStyle w:val="Compact"/>
            </w:pPr>
            <w:r>
              <w:t>0,00 €</w:t>
            </w:r>
          </w:p>
        </w:tc>
        <w:tc>
          <w:tcPr>
            <w:tcW w:w="1320" w:type="dxa"/>
          </w:tcPr>
          <w:p w14:paraId="3721DD23" w14:textId="77777777" w:rsidR="00530ED3" w:rsidRDefault="00000000">
            <w:pPr>
              <w:pStyle w:val="Compact"/>
            </w:pPr>
            <w:r>
              <w:t>0,00 €</w:t>
            </w:r>
          </w:p>
        </w:tc>
        <w:tc>
          <w:tcPr>
            <w:tcW w:w="1452" w:type="dxa"/>
          </w:tcPr>
          <w:p w14:paraId="292D4648" w14:textId="77777777" w:rsidR="00530ED3" w:rsidRDefault="00000000">
            <w:pPr>
              <w:pStyle w:val="Compact"/>
            </w:pPr>
            <w:r>
              <w:t>Lg11</w:t>
            </w:r>
          </w:p>
        </w:tc>
      </w:tr>
      <w:tr w:rsidR="00530ED3" w14:paraId="19788086" w14:textId="77777777">
        <w:tc>
          <w:tcPr>
            <w:tcW w:w="1452" w:type="dxa"/>
          </w:tcPr>
          <w:p w14:paraId="6E4F6B2A" w14:textId="77777777" w:rsidR="00530ED3" w:rsidRDefault="00000000">
            <w:pPr>
              <w:pStyle w:val="Compact"/>
            </w:pPr>
            <w:r>
              <w:t>Laptop</w:t>
            </w:r>
          </w:p>
        </w:tc>
        <w:tc>
          <w:tcPr>
            <w:tcW w:w="1452" w:type="dxa"/>
          </w:tcPr>
          <w:p w14:paraId="77CF0990" w14:textId="77777777" w:rsidR="00530ED3" w:rsidRDefault="00000000">
            <w:pPr>
              <w:pStyle w:val="Compact"/>
            </w:pPr>
            <w:r>
              <w:t>Lenovo ThinkPad T14 Gen 5</w:t>
            </w:r>
          </w:p>
        </w:tc>
        <w:tc>
          <w:tcPr>
            <w:tcW w:w="1056" w:type="dxa"/>
          </w:tcPr>
          <w:p w14:paraId="5CAEDB50" w14:textId="77777777" w:rsidR="00530ED3" w:rsidRDefault="00530ED3">
            <w:pPr>
              <w:pStyle w:val="Compact"/>
            </w:pPr>
          </w:p>
        </w:tc>
        <w:tc>
          <w:tcPr>
            <w:tcW w:w="1188" w:type="dxa"/>
          </w:tcPr>
          <w:p w14:paraId="3B206B99" w14:textId="77777777" w:rsidR="00530ED3" w:rsidRDefault="00000000">
            <w:pPr>
              <w:pStyle w:val="Compact"/>
            </w:pPr>
            <w:r>
              <w:t>935,91 €</w:t>
            </w:r>
          </w:p>
        </w:tc>
        <w:tc>
          <w:tcPr>
            <w:tcW w:w="1320" w:type="dxa"/>
          </w:tcPr>
          <w:p w14:paraId="65CC96C2" w14:textId="77777777" w:rsidR="00530ED3" w:rsidRDefault="00000000">
            <w:pPr>
              <w:pStyle w:val="Compact"/>
            </w:pPr>
            <w:r>
              <w:t>1 123,10 €</w:t>
            </w:r>
          </w:p>
        </w:tc>
        <w:tc>
          <w:tcPr>
            <w:tcW w:w="1452" w:type="dxa"/>
          </w:tcPr>
          <w:p w14:paraId="74C089EF" w14:textId="77777777" w:rsidR="00530ED3" w:rsidRDefault="00000000">
            <w:pPr>
              <w:pStyle w:val="Compact"/>
            </w:pPr>
            <w:r>
              <w:t>La1</w:t>
            </w:r>
          </w:p>
        </w:tc>
      </w:tr>
      <w:tr w:rsidR="00530ED3" w14:paraId="2310A7EC" w14:textId="77777777">
        <w:tc>
          <w:tcPr>
            <w:tcW w:w="1452" w:type="dxa"/>
          </w:tcPr>
          <w:p w14:paraId="3EE76155" w14:textId="77777777" w:rsidR="00530ED3" w:rsidRDefault="00000000">
            <w:pPr>
              <w:pStyle w:val="Compact"/>
            </w:pPr>
            <w:r>
              <w:t>Processeur</w:t>
            </w:r>
          </w:p>
        </w:tc>
        <w:tc>
          <w:tcPr>
            <w:tcW w:w="1452" w:type="dxa"/>
          </w:tcPr>
          <w:p w14:paraId="4D8DCCC0" w14:textId="77777777" w:rsidR="00530ED3" w:rsidRDefault="00000000">
            <w:pPr>
              <w:pStyle w:val="Compact"/>
            </w:pPr>
            <w:r>
              <w:t>AMD Ryzen 7 8700G (avec iGPU Radeon 780M)</w:t>
            </w:r>
          </w:p>
        </w:tc>
        <w:tc>
          <w:tcPr>
            <w:tcW w:w="1056" w:type="dxa"/>
          </w:tcPr>
          <w:p w14:paraId="53F4B78B" w14:textId="77777777" w:rsidR="00530ED3" w:rsidRDefault="00530ED3">
            <w:pPr>
              <w:pStyle w:val="Compact"/>
            </w:pPr>
          </w:p>
        </w:tc>
        <w:tc>
          <w:tcPr>
            <w:tcW w:w="1188" w:type="dxa"/>
          </w:tcPr>
          <w:p w14:paraId="6E322882" w14:textId="77777777" w:rsidR="00530ED3" w:rsidRDefault="00000000">
            <w:pPr>
              <w:pStyle w:val="Compact"/>
            </w:pPr>
            <w:r>
              <w:t>229,62 €</w:t>
            </w:r>
          </w:p>
        </w:tc>
        <w:tc>
          <w:tcPr>
            <w:tcW w:w="1320" w:type="dxa"/>
          </w:tcPr>
          <w:p w14:paraId="1548FB57" w14:textId="77777777" w:rsidR="00530ED3" w:rsidRDefault="00000000">
            <w:pPr>
              <w:pStyle w:val="Compact"/>
            </w:pPr>
            <w:r>
              <w:t>287,03 €</w:t>
            </w:r>
          </w:p>
        </w:tc>
        <w:tc>
          <w:tcPr>
            <w:tcW w:w="1452" w:type="dxa"/>
          </w:tcPr>
          <w:p w14:paraId="2BDEF2AD" w14:textId="77777777" w:rsidR="00530ED3" w:rsidRDefault="00000000">
            <w:pPr>
              <w:pStyle w:val="Compact"/>
            </w:pPr>
            <w:r>
              <w:t>P2</w:t>
            </w:r>
          </w:p>
        </w:tc>
      </w:tr>
      <w:tr w:rsidR="00530ED3" w14:paraId="7737C79E" w14:textId="77777777">
        <w:tc>
          <w:tcPr>
            <w:tcW w:w="1452" w:type="dxa"/>
          </w:tcPr>
          <w:p w14:paraId="5106D0BD" w14:textId="77777777" w:rsidR="00530ED3" w:rsidRDefault="00000000">
            <w:pPr>
              <w:pStyle w:val="Compact"/>
            </w:pPr>
            <w:r>
              <w:t>Mémoire vive</w:t>
            </w:r>
          </w:p>
        </w:tc>
        <w:tc>
          <w:tcPr>
            <w:tcW w:w="1452" w:type="dxa"/>
          </w:tcPr>
          <w:p w14:paraId="0D82D1DB" w14:textId="77777777" w:rsidR="00530ED3" w:rsidRDefault="00000000">
            <w:pPr>
              <w:pStyle w:val="Compact"/>
            </w:pPr>
            <w:r>
              <w:t>Kingston Fury Beast 32 Go (2x16) DDR5-5600</w:t>
            </w:r>
          </w:p>
        </w:tc>
        <w:tc>
          <w:tcPr>
            <w:tcW w:w="1056" w:type="dxa"/>
          </w:tcPr>
          <w:p w14:paraId="6EB98750" w14:textId="77777777" w:rsidR="00530ED3" w:rsidRDefault="00530ED3">
            <w:pPr>
              <w:pStyle w:val="Compact"/>
            </w:pPr>
          </w:p>
        </w:tc>
        <w:tc>
          <w:tcPr>
            <w:tcW w:w="1188" w:type="dxa"/>
          </w:tcPr>
          <w:p w14:paraId="5E88F036" w14:textId="77777777" w:rsidR="00530ED3" w:rsidRDefault="00000000">
            <w:pPr>
              <w:pStyle w:val="Compact"/>
            </w:pPr>
            <w:r>
              <w:t>279,96 €</w:t>
            </w:r>
          </w:p>
        </w:tc>
        <w:tc>
          <w:tcPr>
            <w:tcW w:w="1320" w:type="dxa"/>
          </w:tcPr>
          <w:p w14:paraId="4674340A" w14:textId="77777777" w:rsidR="00530ED3" w:rsidRDefault="00000000">
            <w:pPr>
              <w:pStyle w:val="Compact"/>
            </w:pPr>
            <w:r>
              <w:t>349,95 €</w:t>
            </w:r>
          </w:p>
        </w:tc>
        <w:tc>
          <w:tcPr>
            <w:tcW w:w="1452" w:type="dxa"/>
          </w:tcPr>
          <w:p w14:paraId="72FD371A" w14:textId="77777777" w:rsidR="00530ED3" w:rsidRDefault="00000000">
            <w:pPr>
              <w:pStyle w:val="Compact"/>
            </w:pPr>
            <w:r>
              <w:t>Me2</w:t>
            </w:r>
          </w:p>
        </w:tc>
      </w:tr>
      <w:tr w:rsidR="00530ED3" w14:paraId="1DE03BC5" w14:textId="77777777">
        <w:tc>
          <w:tcPr>
            <w:tcW w:w="1452" w:type="dxa"/>
          </w:tcPr>
          <w:p w14:paraId="31F1FD3F" w14:textId="77777777" w:rsidR="00530ED3" w:rsidRDefault="00000000">
            <w:pPr>
              <w:pStyle w:val="Compact"/>
            </w:pPr>
            <w:r>
              <w:t>Carte-réseau</w:t>
            </w:r>
          </w:p>
        </w:tc>
        <w:tc>
          <w:tcPr>
            <w:tcW w:w="1452" w:type="dxa"/>
          </w:tcPr>
          <w:p w14:paraId="2B8D35AD" w14:textId="77777777" w:rsidR="00530ED3" w:rsidRDefault="00000000">
            <w:pPr>
              <w:pStyle w:val="Compact"/>
            </w:pPr>
            <w:r>
              <w:t>WD Black SN850X 2 To NVMe PCIe 4.0</w:t>
            </w:r>
          </w:p>
        </w:tc>
        <w:tc>
          <w:tcPr>
            <w:tcW w:w="1056" w:type="dxa"/>
          </w:tcPr>
          <w:p w14:paraId="6350F4E1" w14:textId="77777777" w:rsidR="00530ED3" w:rsidRDefault="00530ED3">
            <w:pPr>
              <w:pStyle w:val="Compact"/>
            </w:pPr>
          </w:p>
        </w:tc>
        <w:tc>
          <w:tcPr>
            <w:tcW w:w="1188" w:type="dxa"/>
          </w:tcPr>
          <w:p w14:paraId="33CF3D12" w14:textId="77777777" w:rsidR="00530ED3" w:rsidRDefault="00000000">
            <w:pPr>
              <w:pStyle w:val="Compact"/>
            </w:pPr>
            <w:r>
              <w:t>196,32 €</w:t>
            </w:r>
          </w:p>
        </w:tc>
        <w:tc>
          <w:tcPr>
            <w:tcW w:w="1320" w:type="dxa"/>
          </w:tcPr>
          <w:p w14:paraId="3066B382" w14:textId="77777777" w:rsidR="00530ED3" w:rsidRDefault="00000000">
            <w:pPr>
              <w:pStyle w:val="Compact"/>
            </w:pPr>
            <w:r>
              <w:t>245,40 €</w:t>
            </w:r>
          </w:p>
        </w:tc>
        <w:tc>
          <w:tcPr>
            <w:tcW w:w="1452" w:type="dxa"/>
          </w:tcPr>
          <w:p w14:paraId="6F013F24" w14:textId="77777777" w:rsidR="00530ED3" w:rsidRDefault="00000000">
            <w:pPr>
              <w:pStyle w:val="Compact"/>
            </w:pPr>
            <w:r>
              <w:t>Cr1</w:t>
            </w:r>
          </w:p>
        </w:tc>
      </w:tr>
      <w:tr w:rsidR="00530ED3" w14:paraId="386A8528" w14:textId="77777777">
        <w:tc>
          <w:tcPr>
            <w:tcW w:w="1452" w:type="dxa"/>
          </w:tcPr>
          <w:p w14:paraId="3E61B96D" w14:textId="77777777" w:rsidR="00530ED3" w:rsidRDefault="00000000">
            <w:pPr>
              <w:pStyle w:val="Compact"/>
            </w:pPr>
            <w:r>
              <w:t>Alimentation</w:t>
            </w:r>
          </w:p>
        </w:tc>
        <w:tc>
          <w:tcPr>
            <w:tcW w:w="1452" w:type="dxa"/>
          </w:tcPr>
          <w:p w14:paraId="461361AA" w14:textId="77777777" w:rsidR="00530ED3" w:rsidRDefault="00000000">
            <w:pPr>
              <w:pStyle w:val="Compact"/>
            </w:pPr>
            <w:r>
              <w:t>Seasonic FOCUS GX-650 80+ Gold (650W)</w:t>
            </w:r>
          </w:p>
        </w:tc>
        <w:tc>
          <w:tcPr>
            <w:tcW w:w="1056" w:type="dxa"/>
          </w:tcPr>
          <w:p w14:paraId="70969324" w14:textId="77777777" w:rsidR="00530ED3" w:rsidRDefault="00530ED3">
            <w:pPr>
              <w:pStyle w:val="Compact"/>
            </w:pPr>
          </w:p>
        </w:tc>
        <w:tc>
          <w:tcPr>
            <w:tcW w:w="1188" w:type="dxa"/>
          </w:tcPr>
          <w:p w14:paraId="5B97CADB" w14:textId="77777777" w:rsidR="00530ED3" w:rsidRDefault="00000000">
            <w:pPr>
              <w:pStyle w:val="Compact"/>
            </w:pPr>
            <w:r>
              <w:t>148,34 €</w:t>
            </w:r>
          </w:p>
        </w:tc>
        <w:tc>
          <w:tcPr>
            <w:tcW w:w="1320" w:type="dxa"/>
          </w:tcPr>
          <w:p w14:paraId="694E1A48" w14:textId="77777777" w:rsidR="00530ED3" w:rsidRDefault="00000000">
            <w:pPr>
              <w:pStyle w:val="Compact"/>
            </w:pPr>
            <w:r>
              <w:t>185,43 €</w:t>
            </w:r>
          </w:p>
        </w:tc>
        <w:tc>
          <w:tcPr>
            <w:tcW w:w="1452" w:type="dxa"/>
          </w:tcPr>
          <w:p w14:paraId="74533D7B" w14:textId="77777777" w:rsidR="00530ED3" w:rsidRDefault="00000000">
            <w:pPr>
              <w:pStyle w:val="Compact"/>
            </w:pPr>
            <w:r>
              <w:t>Al5</w:t>
            </w:r>
          </w:p>
        </w:tc>
      </w:tr>
      <w:tr w:rsidR="00530ED3" w14:paraId="59D39168" w14:textId="77777777">
        <w:tc>
          <w:tcPr>
            <w:tcW w:w="1452" w:type="dxa"/>
          </w:tcPr>
          <w:p w14:paraId="6983118A" w14:textId="77777777" w:rsidR="00530ED3" w:rsidRDefault="00000000">
            <w:pPr>
              <w:pStyle w:val="Compact"/>
            </w:pPr>
            <w:r>
              <w:t>Boîtier</w:t>
            </w:r>
          </w:p>
        </w:tc>
        <w:tc>
          <w:tcPr>
            <w:tcW w:w="1452" w:type="dxa"/>
          </w:tcPr>
          <w:p w14:paraId="6444DC4F" w14:textId="77777777" w:rsidR="00530ED3" w:rsidRDefault="00000000">
            <w:pPr>
              <w:pStyle w:val="Compact"/>
            </w:pPr>
            <w:r>
              <w:t>Fractal Design North Charcoal Black</w:t>
            </w:r>
          </w:p>
        </w:tc>
        <w:tc>
          <w:tcPr>
            <w:tcW w:w="1056" w:type="dxa"/>
          </w:tcPr>
          <w:p w14:paraId="40C4A23C" w14:textId="77777777" w:rsidR="00530ED3" w:rsidRDefault="00530ED3">
            <w:pPr>
              <w:pStyle w:val="Compact"/>
            </w:pPr>
          </w:p>
        </w:tc>
        <w:tc>
          <w:tcPr>
            <w:tcW w:w="1188" w:type="dxa"/>
          </w:tcPr>
          <w:p w14:paraId="5290A1FA" w14:textId="77777777" w:rsidR="00530ED3" w:rsidRDefault="00000000">
            <w:pPr>
              <w:pStyle w:val="Compact"/>
            </w:pPr>
            <w:r>
              <w:t>123,96 €</w:t>
            </w:r>
          </w:p>
        </w:tc>
        <w:tc>
          <w:tcPr>
            <w:tcW w:w="1320" w:type="dxa"/>
          </w:tcPr>
          <w:p w14:paraId="11A2C6EB" w14:textId="77777777" w:rsidR="00530ED3" w:rsidRDefault="00000000">
            <w:pPr>
              <w:pStyle w:val="Compact"/>
            </w:pPr>
            <w:r>
              <w:t>154,95 €</w:t>
            </w:r>
          </w:p>
        </w:tc>
        <w:tc>
          <w:tcPr>
            <w:tcW w:w="1452" w:type="dxa"/>
          </w:tcPr>
          <w:p w14:paraId="2CB5E9B5" w14:textId="77777777" w:rsidR="00530ED3" w:rsidRDefault="00000000">
            <w:pPr>
              <w:pStyle w:val="Compact"/>
            </w:pPr>
            <w:r>
              <w:t>B2</w:t>
            </w:r>
          </w:p>
        </w:tc>
      </w:tr>
      <w:tr w:rsidR="00530ED3" w14:paraId="7DBF7F2B" w14:textId="77777777">
        <w:tc>
          <w:tcPr>
            <w:tcW w:w="1452" w:type="dxa"/>
          </w:tcPr>
          <w:p w14:paraId="247E15A7" w14:textId="77777777" w:rsidR="00530ED3" w:rsidRDefault="00000000">
            <w:pPr>
              <w:pStyle w:val="Compact"/>
            </w:pPr>
            <w:r>
              <w:t>Ecran</w:t>
            </w:r>
          </w:p>
        </w:tc>
        <w:tc>
          <w:tcPr>
            <w:tcW w:w="1452" w:type="dxa"/>
          </w:tcPr>
          <w:p w14:paraId="14117D77" w14:textId="77777777" w:rsidR="00530ED3" w:rsidRDefault="00000000">
            <w:pPr>
              <w:pStyle w:val="Compact"/>
            </w:pPr>
            <w:r>
              <w:t>LG 34WN780-B 34” UltraWide QHD (3440x1440)</w:t>
            </w:r>
          </w:p>
        </w:tc>
        <w:tc>
          <w:tcPr>
            <w:tcW w:w="1056" w:type="dxa"/>
          </w:tcPr>
          <w:p w14:paraId="7E06F0E1" w14:textId="77777777" w:rsidR="00530ED3" w:rsidRDefault="00530ED3">
            <w:pPr>
              <w:pStyle w:val="Compact"/>
            </w:pPr>
          </w:p>
        </w:tc>
        <w:tc>
          <w:tcPr>
            <w:tcW w:w="1188" w:type="dxa"/>
          </w:tcPr>
          <w:p w14:paraId="6B53DFD9" w14:textId="77777777" w:rsidR="00530ED3" w:rsidRDefault="00000000">
            <w:pPr>
              <w:pStyle w:val="Compact"/>
            </w:pPr>
            <w:r>
              <w:t>407,82 €</w:t>
            </w:r>
          </w:p>
        </w:tc>
        <w:tc>
          <w:tcPr>
            <w:tcW w:w="1320" w:type="dxa"/>
          </w:tcPr>
          <w:p w14:paraId="0BBF6845" w14:textId="77777777" w:rsidR="00530ED3" w:rsidRDefault="00000000">
            <w:pPr>
              <w:pStyle w:val="Compact"/>
            </w:pPr>
            <w:r>
              <w:t>509,78 €</w:t>
            </w:r>
          </w:p>
        </w:tc>
        <w:tc>
          <w:tcPr>
            <w:tcW w:w="1452" w:type="dxa"/>
          </w:tcPr>
          <w:p w14:paraId="490FC9DA" w14:textId="77777777" w:rsidR="00530ED3" w:rsidRDefault="00000000">
            <w:pPr>
              <w:pStyle w:val="Compact"/>
            </w:pPr>
            <w:r>
              <w:t>E2</w:t>
            </w:r>
          </w:p>
        </w:tc>
      </w:tr>
    </w:tbl>
    <w:p w14:paraId="367E7FB2" w14:textId="77777777" w:rsidR="00530ED3" w:rsidRDefault="00000000">
      <w:pPr>
        <w:pStyle w:val="Corpsdetexte"/>
      </w:pPr>
      <w:r>
        <w:rPr>
          <w:b/>
          <w:bCs/>
        </w:rPr>
        <w:lastRenderedPageBreak/>
        <w:t>COÛT PAR POSTE :</w:t>
      </w:r>
      <w:r>
        <w:t xml:space="preserve"> 3 040,21 € </w:t>
      </w:r>
      <w:r>
        <w:rPr>
          <w:b/>
          <w:bCs/>
        </w:rPr>
        <w:t>COÛT TOTAL DÉPARTEMENT (5 postes) :</w:t>
      </w:r>
      <w:r>
        <w:t xml:space="preserve"> 15 201,05 €</w:t>
      </w:r>
    </w:p>
    <w:p w14:paraId="2DF598DF" w14:textId="77777777" w:rsidR="00530ED3" w:rsidRDefault="00000000">
      <w:pPr>
        <w:pStyle w:val="Titre4"/>
      </w:pPr>
      <w:bookmarkStart w:id="74" w:name="justifications-techniques-6"/>
      <w:bookmarkEnd w:id="73"/>
      <w:r>
        <w:t>Justifications techniques</w:t>
      </w:r>
    </w:p>
    <w:p w14:paraId="41F6683F" w14:textId="77777777" w:rsidR="00530ED3" w:rsidRDefault="00000000">
      <w:pPr>
        <w:pStyle w:val="FirstParagraph"/>
      </w:pPr>
      <w:r>
        <w:rPr>
          <w:b/>
          <w:bCs/>
        </w:rPr>
        <w:t>Processeur AMD Ryzen 7 8700G (avec iGPU Radeon 780M) :</w:t>
      </w:r>
      <w:r>
        <w:t xml:space="preserve"> - Prix : 287,03 € - Architecture AMD Zen 4 : efficacité énergétique supérieure - Support DDR5 et PCIe 4.0 pour évolutivité - Garantie constructeur 3 ans</w:t>
      </w:r>
    </w:p>
    <w:p w14:paraId="250A0C6F" w14:textId="77777777" w:rsidR="00530ED3" w:rsidRDefault="00000000">
      <w:pPr>
        <w:pStyle w:val="Corpsdetexte"/>
      </w:pPr>
      <w:r>
        <w:rPr>
          <w:b/>
          <w:bCs/>
        </w:rPr>
        <w:t>Mémoire Kingston Fury Beast 32 Go (2x16) DDR5-5600 :</w:t>
      </w:r>
      <w:r>
        <w:t xml:space="preserve"> - Prix : 349,95 € - DDR5 : bande passante 50% supérieure à DDR4 - Latences optimisées pour réactivité - Dual-channel pour performances maximales</w:t>
      </w:r>
    </w:p>
    <w:p w14:paraId="0D8BC61C" w14:textId="77777777" w:rsidR="00530ED3" w:rsidRDefault="00000000">
      <w:pPr>
        <w:pStyle w:val="Titre4"/>
      </w:pPr>
      <w:bookmarkStart w:id="75" w:name="bénéfices-attendus-6"/>
      <w:bookmarkEnd w:id="74"/>
      <w:r>
        <w:t>Bénéfices attendus</w:t>
      </w:r>
    </w:p>
    <w:p w14:paraId="463BD419" w14:textId="77777777" w:rsidR="00530ED3" w:rsidRDefault="00000000">
      <w:pPr>
        <w:pStyle w:val="Compact"/>
        <w:numPr>
          <w:ilvl w:val="0"/>
          <w:numId w:val="27"/>
        </w:numPr>
      </w:pPr>
      <w:r>
        <w:rPr>
          <w:b/>
          <w:bCs/>
        </w:rPr>
        <w:t>Mobilité :</w:t>
      </w:r>
      <w:r>
        <w:t xml:space="preserve"> Travail efficace en déplacement</w:t>
      </w:r>
    </w:p>
    <w:p w14:paraId="00449834" w14:textId="77777777" w:rsidR="00530ED3" w:rsidRDefault="00000000">
      <w:pPr>
        <w:pStyle w:val="Compact"/>
        <w:numPr>
          <w:ilvl w:val="0"/>
          <w:numId w:val="27"/>
        </w:numPr>
      </w:pPr>
      <w:r>
        <w:rPr>
          <w:b/>
          <w:bCs/>
        </w:rPr>
        <w:t>Décision :</w:t>
      </w:r>
      <w:r>
        <w:t xml:space="preserve"> Accès temps réel aux KPIs</w:t>
      </w:r>
    </w:p>
    <w:p w14:paraId="628FC38D" w14:textId="77777777" w:rsidR="00530ED3" w:rsidRDefault="00000000">
      <w:pPr>
        <w:pStyle w:val="Compact"/>
        <w:numPr>
          <w:ilvl w:val="0"/>
          <w:numId w:val="27"/>
        </w:numPr>
      </w:pPr>
      <w:r>
        <w:rPr>
          <w:b/>
          <w:bCs/>
        </w:rPr>
        <w:t>Sécurité :</w:t>
      </w:r>
      <w:r>
        <w:t xml:space="preserve"> Protection maximale données stratégiques</w:t>
      </w:r>
    </w:p>
    <w:p w14:paraId="404DEF10" w14:textId="77777777" w:rsidR="00530ED3" w:rsidRDefault="00000000">
      <w:pPr>
        <w:pStyle w:val="Compact"/>
        <w:numPr>
          <w:ilvl w:val="0"/>
          <w:numId w:val="27"/>
        </w:numPr>
      </w:pPr>
      <w:r>
        <w:rPr>
          <w:b/>
          <w:bCs/>
        </w:rPr>
        <w:t>Confort :</w:t>
      </w:r>
      <w:r>
        <w:t xml:space="preserve"> Équipements premium pour efficacité</w:t>
      </w:r>
    </w:p>
    <w:p w14:paraId="08D8FDD3" w14:textId="77777777" w:rsidR="00530ED3" w:rsidRDefault="00000000">
      <w:pPr>
        <w:pStyle w:val="Titre2"/>
        <w:numPr>
          <w:ilvl w:val="0"/>
          <w:numId w:val="27"/>
        </w:numPr>
      </w:pPr>
      <w:bookmarkStart w:id="76" w:name="X7dca3a65b5e38b4a9c20658437d8084974bd70f"/>
      <w:bookmarkStart w:id="77" w:name="_Toc216384698"/>
      <w:r>
        <w:t>Image : Matériel professionnel représentatif</w:t>
      </w:r>
      <w:bookmarkEnd w:id="76"/>
      <w:bookmarkEnd w:id="77"/>
    </w:p>
    <w:p w14:paraId="078E464C" w14:textId="77777777" w:rsidR="00530ED3" w:rsidRDefault="00000000">
      <w:pPr>
        <w:pStyle w:val="Titre3"/>
      </w:pPr>
      <w:bookmarkStart w:id="78" w:name="accessibilité-malvoyant"/>
      <w:bookmarkStart w:id="79" w:name="_Toc216384699"/>
      <w:bookmarkEnd w:id="71"/>
      <w:bookmarkEnd w:id="75"/>
      <w:r>
        <w:t>3.8. ACCESSIBILITÉ (MALVOYANT)</w:t>
      </w:r>
      <w:bookmarkEnd w:id="79"/>
    </w:p>
    <w:p w14:paraId="782B7F63" w14:textId="77777777" w:rsidR="00530ED3" w:rsidRDefault="00000000">
      <w:pPr>
        <w:pStyle w:val="Titre4"/>
      </w:pPr>
      <w:bookmarkStart w:id="80" w:name="contexte-métier-et-exigences-7"/>
      <w:r>
        <w:t>Contexte métier et exigences</w:t>
      </w:r>
    </w:p>
    <w:p w14:paraId="37C2F87E" w14:textId="77777777" w:rsidR="00530ED3" w:rsidRDefault="00000000">
      <w:pPr>
        <w:pStyle w:val="FirstParagraph"/>
      </w:pPr>
      <w:r>
        <w:rPr>
          <w:b/>
          <w:bCs/>
        </w:rPr>
        <w:t>Contexte spécifique :</w:t>
      </w:r>
      <w:r>
        <w:t xml:space="preserve"> Poste adapté pour collaborateur malvoyant du service Support Client, conformément à la loi du 11 février 2005 sur l’égalité des droits et des chances.</w:t>
      </w:r>
    </w:p>
    <w:p w14:paraId="4DC3D99B" w14:textId="77777777" w:rsidR="00530ED3" w:rsidRDefault="00000000">
      <w:pPr>
        <w:pStyle w:val="Corpsdetexte"/>
      </w:pPr>
      <w:r>
        <w:rPr>
          <w:b/>
          <w:bCs/>
        </w:rPr>
        <w:t>Équipements spécialisés obligatoires :</w:t>
      </w:r>
      <w:r>
        <w:t xml:space="preserve"> - Loupe électronique pour agrandissement textes - Afficheur braille 40 cellules pour lecture tactile - Logiciels de synthèse vocale (JAWS, ZoomText) - Clavier à contraste élevé - Écran haute résolution pour zoom</w:t>
      </w:r>
    </w:p>
    <w:p w14:paraId="6D7FF55C" w14:textId="46673552" w:rsidR="00530ED3" w:rsidRDefault="00000000">
      <w:pPr>
        <w:pStyle w:val="Corpsdetexte"/>
      </w:pPr>
      <w:r>
        <w:rPr>
          <w:b/>
          <w:bCs/>
        </w:rPr>
        <w:t xml:space="preserve">Conformité </w:t>
      </w:r>
      <w:proofErr w:type="gramStart"/>
      <w:r>
        <w:rPr>
          <w:b/>
          <w:bCs/>
        </w:rPr>
        <w:t>réglementaire :</w:t>
      </w:r>
      <w:proofErr w:type="gramEnd"/>
      <w:r>
        <w:t xml:space="preserve"> - Loi handicap 2005 (obligation adaptation) - </w:t>
      </w:r>
      <w:proofErr w:type="gramStart"/>
      <w:r>
        <w:t>AGEFIPH :</w:t>
      </w:r>
      <w:proofErr w:type="gramEnd"/>
      <w:r>
        <w:t xml:space="preserve"> aides financières disponibles - Crédit d’impôt 25% des dépenses - Formation spécifique </w:t>
      </w:r>
      <w:proofErr w:type="spellStart"/>
      <w:proofErr w:type="gramStart"/>
      <w:r>
        <w:t>incluse</w:t>
      </w:r>
      <w:proofErr w:type="spellEnd"/>
      <w:r>
        <w:t xml:space="preserve"> </w:t>
      </w:r>
      <w:r w:rsidR="00160665">
        <w:t>:</w:t>
      </w:r>
      <w:proofErr w:type="gramEnd"/>
      <w:r w:rsidR="00160665">
        <w:t xml:space="preserve"> </w:t>
      </w:r>
      <w:r>
        <w:t xml:space="preserve">Configuration technique </w:t>
      </w:r>
      <w:proofErr w:type="spellStart"/>
      <w:r>
        <w:t>détaillée</w:t>
      </w:r>
      <w:proofErr w:type="spellEnd"/>
    </w:p>
    <w:p w14:paraId="578C3D6A" w14:textId="77777777" w:rsidR="001A66AB" w:rsidRDefault="001A66AB">
      <w:pPr>
        <w:pStyle w:val="Corpsdetexte"/>
      </w:pPr>
    </w:p>
    <w:p w14:paraId="0326E708" w14:textId="77777777" w:rsidR="001A66AB" w:rsidRDefault="001A66AB">
      <w:pPr>
        <w:pStyle w:val="Corpsdetexte"/>
      </w:pPr>
    </w:p>
    <w:p w14:paraId="0AB5CA87" w14:textId="77777777" w:rsidR="001A66AB" w:rsidRDefault="001A66AB">
      <w:pPr>
        <w:pStyle w:val="Corpsdetexte"/>
      </w:pPr>
    </w:p>
    <w:p w14:paraId="310014B5" w14:textId="77777777" w:rsidR="001A66AB" w:rsidRDefault="001A66AB">
      <w:pPr>
        <w:pStyle w:val="Corpsdetexte"/>
      </w:pPr>
    </w:p>
    <w:p w14:paraId="5C363918" w14:textId="77777777" w:rsidR="001A66AB" w:rsidRDefault="001A66AB">
      <w:pPr>
        <w:pStyle w:val="Corpsdetexte"/>
      </w:pPr>
    </w:p>
    <w:p w14:paraId="5AA33D19" w14:textId="77777777" w:rsidR="001A66AB" w:rsidRDefault="001A66AB">
      <w:pPr>
        <w:pStyle w:val="Corpsdetexte"/>
      </w:pPr>
    </w:p>
    <w:p w14:paraId="18FE00C5" w14:textId="77777777" w:rsidR="001A66AB" w:rsidRDefault="001A66AB">
      <w:pPr>
        <w:pStyle w:val="Corpsdetexte"/>
      </w:pPr>
    </w:p>
    <w:p w14:paraId="60F4B365" w14:textId="77777777" w:rsidR="00530ED3" w:rsidRDefault="00000000">
      <w:pPr>
        <w:pStyle w:val="Corpsdetexte"/>
      </w:pPr>
      <w:r>
        <w:rPr>
          <w:b/>
          <w:bCs/>
        </w:rPr>
        <w:t>Nombre de postes :</w:t>
      </w:r>
      <w:r>
        <w:t xml:space="preserve"> 1</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5038409E"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269315F7" w14:textId="77777777" w:rsidR="00530ED3" w:rsidRDefault="00000000">
            <w:pPr>
              <w:pStyle w:val="Compact"/>
            </w:pPr>
            <w:r>
              <w:lastRenderedPageBreak/>
              <w:t>Catégorie</w:t>
            </w:r>
          </w:p>
        </w:tc>
        <w:tc>
          <w:tcPr>
            <w:tcW w:w="1452" w:type="dxa"/>
          </w:tcPr>
          <w:p w14:paraId="73BE6A43" w14:textId="77777777" w:rsidR="00530ED3" w:rsidRDefault="00000000">
            <w:pPr>
              <w:pStyle w:val="Compact"/>
            </w:pPr>
            <w:r>
              <w:t>Composant</w:t>
            </w:r>
          </w:p>
        </w:tc>
        <w:tc>
          <w:tcPr>
            <w:tcW w:w="1056" w:type="dxa"/>
          </w:tcPr>
          <w:p w14:paraId="6AFF7BC2" w14:textId="77777777" w:rsidR="00530ED3" w:rsidRDefault="00000000">
            <w:pPr>
              <w:pStyle w:val="Compact"/>
            </w:pPr>
            <w:r>
              <w:t>Modèle</w:t>
            </w:r>
          </w:p>
        </w:tc>
        <w:tc>
          <w:tcPr>
            <w:tcW w:w="1188" w:type="dxa"/>
          </w:tcPr>
          <w:p w14:paraId="663B9F36" w14:textId="77777777" w:rsidR="00530ED3" w:rsidRDefault="00000000">
            <w:pPr>
              <w:pStyle w:val="Compact"/>
            </w:pPr>
            <w:r>
              <w:t>Prix HT</w:t>
            </w:r>
          </w:p>
        </w:tc>
        <w:tc>
          <w:tcPr>
            <w:tcW w:w="1320" w:type="dxa"/>
          </w:tcPr>
          <w:p w14:paraId="1857BD73" w14:textId="77777777" w:rsidR="00530ED3" w:rsidRDefault="00000000">
            <w:pPr>
              <w:pStyle w:val="Compact"/>
            </w:pPr>
            <w:r>
              <w:t>Prix TTC</w:t>
            </w:r>
          </w:p>
        </w:tc>
        <w:tc>
          <w:tcPr>
            <w:tcW w:w="1452" w:type="dxa"/>
          </w:tcPr>
          <w:p w14:paraId="790BAEA7" w14:textId="77777777" w:rsidR="00530ED3" w:rsidRDefault="00000000">
            <w:pPr>
              <w:pStyle w:val="Compact"/>
            </w:pPr>
            <w:r>
              <w:t>Référence</w:t>
            </w:r>
          </w:p>
        </w:tc>
      </w:tr>
      <w:tr w:rsidR="00530ED3" w14:paraId="13FA8E83" w14:textId="77777777">
        <w:tc>
          <w:tcPr>
            <w:tcW w:w="1452" w:type="dxa"/>
          </w:tcPr>
          <w:p w14:paraId="1913C24B" w14:textId="77777777" w:rsidR="00530ED3" w:rsidRDefault="00000000">
            <w:pPr>
              <w:pStyle w:val="Compact"/>
            </w:pPr>
            <w:r>
              <w:t>Processeur</w:t>
            </w:r>
          </w:p>
        </w:tc>
        <w:tc>
          <w:tcPr>
            <w:tcW w:w="1452" w:type="dxa"/>
          </w:tcPr>
          <w:p w14:paraId="2611895F" w14:textId="77777777" w:rsidR="00530ED3" w:rsidRDefault="00000000">
            <w:pPr>
              <w:pStyle w:val="Compact"/>
            </w:pPr>
            <w:r>
              <w:t>AMD Ryzen 5 8600G (iGPU)</w:t>
            </w:r>
          </w:p>
        </w:tc>
        <w:tc>
          <w:tcPr>
            <w:tcW w:w="1056" w:type="dxa"/>
          </w:tcPr>
          <w:p w14:paraId="09CFB7FD" w14:textId="77777777" w:rsidR="00530ED3" w:rsidRDefault="00530ED3">
            <w:pPr>
              <w:pStyle w:val="Compact"/>
            </w:pPr>
          </w:p>
        </w:tc>
        <w:tc>
          <w:tcPr>
            <w:tcW w:w="1188" w:type="dxa"/>
          </w:tcPr>
          <w:p w14:paraId="00D21A6A" w14:textId="77777777" w:rsidR="00530ED3" w:rsidRDefault="00000000">
            <w:pPr>
              <w:pStyle w:val="Compact"/>
            </w:pPr>
            <w:r>
              <w:t>183,29 €</w:t>
            </w:r>
          </w:p>
        </w:tc>
        <w:tc>
          <w:tcPr>
            <w:tcW w:w="1320" w:type="dxa"/>
          </w:tcPr>
          <w:p w14:paraId="174BFC26" w14:textId="77777777" w:rsidR="00530ED3" w:rsidRDefault="00000000">
            <w:pPr>
              <w:pStyle w:val="Compact"/>
            </w:pPr>
            <w:r>
              <w:t>219,95 €</w:t>
            </w:r>
          </w:p>
        </w:tc>
        <w:tc>
          <w:tcPr>
            <w:tcW w:w="1452" w:type="dxa"/>
          </w:tcPr>
          <w:p w14:paraId="5914F4A7" w14:textId="77777777" w:rsidR="00530ED3" w:rsidRDefault="00000000">
            <w:pPr>
              <w:pStyle w:val="Compact"/>
            </w:pPr>
            <w:r>
              <w:t>Mv5</w:t>
            </w:r>
          </w:p>
        </w:tc>
      </w:tr>
      <w:tr w:rsidR="00530ED3" w14:paraId="6FE18124" w14:textId="77777777">
        <w:tc>
          <w:tcPr>
            <w:tcW w:w="1452" w:type="dxa"/>
          </w:tcPr>
          <w:p w14:paraId="0E39FFAD" w14:textId="77777777" w:rsidR="00530ED3" w:rsidRDefault="00000000">
            <w:pPr>
              <w:pStyle w:val="Compact"/>
            </w:pPr>
            <w:r>
              <w:t>Carte mère</w:t>
            </w:r>
          </w:p>
        </w:tc>
        <w:tc>
          <w:tcPr>
            <w:tcW w:w="1452" w:type="dxa"/>
          </w:tcPr>
          <w:p w14:paraId="62123948" w14:textId="77777777" w:rsidR="00530ED3" w:rsidRDefault="00000000">
            <w:pPr>
              <w:pStyle w:val="Compact"/>
            </w:pPr>
            <w:r>
              <w:t>ASRock B650M PRO RS WIFI</w:t>
            </w:r>
          </w:p>
        </w:tc>
        <w:tc>
          <w:tcPr>
            <w:tcW w:w="1056" w:type="dxa"/>
          </w:tcPr>
          <w:p w14:paraId="702C6A27" w14:textId="77777777" w:rsidR="00530ED3" w:rsidRDefault="00530ED3">
            <w:pPr>
              <w:pStyle w:val="Compact"/>
            </w:pPr>
          </w:p>
        </w:tc>
        <w:tc>
          <w:tcPr>
            <w:tcW w:w="1188" w:type="dxa"/>
          </w:tcPr>
          <w:p w14:paraId="72F142B1" w14:textId="77777777" w:rsidR="00530ED3" w:rsidRDefault="00000000">
            <w:pPr>
              <w:pStyle w:val="Compact"/>
            </w:pPr>
            <w:r>
              <w:t>112,20 €</w:t>
            </w:r>
          </w:p>
        </w:tc>
        <w:tc>
          <w:tcPr>
            <w:tcW w:w="1320" w:type="dxa"/>
          </w:tcPr>
          <w:p w14:paraId="2C986921" w14:textId="77777777" w:rsidR="00530ED3" w:rsidRDefault="00000000">
            <w:pPr>
              <w:pStyle w:val="Compact"/>
            </w:pPr>
            <w:r>
              <w:t>134,64 €</w:t>
            </w:r>
          </w:p>
        </w:tc>
        <w:tc>
          <w:tcPr>
            <w:tcW w:w="1452" w:type="dxa"/>
          </w:tcPr>
          <w:p w14:paraId="6E05CEF5" w14:textId="77777777" w:rsidR="00530ED3" w:rsidRDefault="00000000">
            <w:pPr>
              <w:pStyle w:val="Compact"/>
            </w:pPr>
            <w:r>
              <w:t>Mv6</w:t>
            </w:r>
          </w:p>
        </w:tc>
      </w:tr>
      <w:tr w:rsidR="00530ED3" w14:paraId="43382059" w14:textId="77777777">
        <w:tc>
          <w:tcPr>
            <w:tcW w:w="1452" w:type="dxa"/>
          </w:tcPr>
          <w:p w14:paraId="392430E6" w14:textId="77777777" w:rsidR="00530ED3" w:rsidRDefault="00000000">
            <w:pPr>
              <w:pStyle w:val="Compact"/>
            </w:pPr>
            <w:r>
              <w:t>Mémoire vive</w:t>
            </w:r>
          </w:p>
        </w:tc>
        <w:tc>
          <w:tcPr>
            <w:tcW w:w="1452" w:type="dxa"/>
          </w:tcPr>
          <w:p w14:paraId="3C74B3E8" w14:textId="77777777" w:rsidR="00530ED3" w:rsidRDefault="00000000">
            <w:pPr>
              <w:pStyle w:val="Compact"/>
            </w:pPr>
            <w:r>
              <w:t>Corsair Vengeance 16 Go (2x8) DDR5-5600</w:t>
            </w:r>
          </w:p>
        </w:tc>
        <w:tc>
          <w:tcPr>
            <w:tcW w:w="1056" w:type="dxa"/>
          </w:tcPr>
          <w:p w14:paraId="6426A8A4" w14:textId="77777777" w:rsidR="00530ED3" w:rsidRDefault="00530ED3">
            <w:pPr>
              <w:pStyle w:val="Compact"/>
            </w:pPr>
          </w:p>
        </w:tc>
        <w:tc>
          <w:tcPr>
            <w:tcW w:w="1188" w:type="dxa"/>
          </w:tcPr>
          <w:p w14:paraId="3A2081DB" w14:textId="77777777" w:rsidR="00530ED3" w:rsidRDefault="00000000">
            <w:pPr>
              <w:pStyle w:val="Compact"/>
            </w:pPr>
            <w:r>
              <w:t>118,29 €</w:t>
            </w:r>
          </w:p>
        </w:tc>
        <w:tc>
          <w:tcPr>
            <w:tcW w:w="1320" w:type="dxa"/>
          </w:tcPr>
          <w:p w14:paraId="0C228614" w14:textId="77777777" w:rsidR="00530ED3" w:rsidRDefault="00000000">
            <w:pPr>
              <w:pStyle w:val="Compact"/>
            </w:pPr>
            <w:r>
              <w:t>141,95 €</w:t>
            </w:r>
          </w:p>
        </w:tc>
        <w:tc>
          <w:tcPr>
            <w:tcW w:w="1452" w:type="dxa"/>
          </w:tcPr>
          <w:p w14:paraId="237E66BD" w14:textId="77777777" w:rsidR="00530ED3" w:rsidRDefault="00000000">
            <w:pPr>
              <w:pStyle w:val="Compact"/>
            </w:pPr>
            <w:r>
              <w:t>Mi1</w:t>
            </w:r>
          </w:p>
        </w:tc>
      </w:tr>
      <w:tr w:rsidR="00530ED3" w14:paraId="26880C06" w14:textId="77777777">
        <w:tc>
          <w:tcPr>
            <w:tcW w:w="1452" w:type="dxa"/>
          </w:tcPr>
          <w:p w14:paraId="5B3DDF4E" w14:textId="77777777" w:rsidR="00530ED3" w:rsidRDefault="00000000">
            <w:pPr>
              <w:pStyle w:val="Compact"/>
            </w:pPr>
            <w:r>
              <w:t>Stockage principal</w:t>
            </w:r>
          </w:p>
        </w:tc>
        <w:tc>
          <w:tcPr>
            <w:tcW w:w="1452" w:type="dxa"/>
          </w:tcPr>
          <w:p w14:paraId="6FAC9F88" w14:textId="77777777" w:rsidR="00530ED3" w:rsidRDefault="00000000">
            <w:pPr>
              <w:pStyle w:val="Compact"/>
            </w:pPr>
            <w:r>
              <w:t>Crucial P5 Plus 1 To NVMe PCIe 4.0</w:t>
            </w:r>
          </w:p>
        </w:tc>
        <w:tc>
          <w:tcPr>
            <w:tcW w:w="1056" w:type="dxa"/>
          </w:tcPr>
          <w:p w14:paraId="4C710956" w14:textId="77777777" w:rsidR="00530ED3" w:rsidRDefault="00530ED3">
            <w:pPr>
              <w:pStyle w:val="Compact"/>
            </w:pPr>
          </w:p>
        </w:tc>
        <w:tc>
          <w:tcPr>
            <w:tcW w:w="1188" w:type="dxa"/>
          </w:tcPr>
          <w:p w14:paraId="277FF57F" w14:textId="77777777" w:rsidR="00530ED3" w:rsidRDefault="00000000">
            <w:pPr>
              <w:pStyle w:val="Compact"/>
            </w:pPr>
            <w:r>
              <w:t>300,38 €</w:t>
            </w:r>
          </w:p>
        </w:tc>
        <w:tc>
          <w:tcPr>
            <w:tcW w:w="1320" w:type="dxa"/>
          </w:tcPr>
          <w:p w14:paraId="72F9C706" w14:textId="77777777" w:rsidR="00530ED3" w:rsidRDefault="00000000">
            <w:pPr>
              <w:pStyle w:val="Compact"/>
            </w:pPr>
            <w:r>
              <w:t>360,46 €</w:t>
            </w:r>
          </w:p>
        </w:tc>
        <w:tc>
          <w:tcPr>
            <w:tcW w:w="1452" w:type="dxa"/>
          </w:tcPr>
          <w:p w14:paraId="735532BA" w14:textId="77777777" w:rsidR="00530ED3" w:rsidRDefault="00000000">
            <w:pPr>
              <w:pStyle w:val="Compact"/>
            </w:pPr>
            <w:r>
              <w:t>On1</w:t>
            </w:r>
          </w:p>
        </w:tc>
      </w:tr>
      <w:tr w:rsidR="00530ED3" w14:paraId="5E08187E" w14:textId="77777777">
        <w:tc>
          <w:tcPr>
            <w:tcW w:w="1452" w:type="dxa"/>
          </w:tcPr>
          <w:p w14:paraId="4C41FECC" w14:textId="77777777" w:rsidR="00530ED3" w:rsidRDefault="00000000">
            <w:pPr>
              <w:pStyle w:val="Compact"/>
            </w:pPr>
            <w:r>
              <w:t>Alimentation</w:t>
            </w:r>
          </w:p>
        </w:tc>
        <w:tc>
          <w:tcPr>
            <w:tcW w:w="1452" w:type="dxa"/>
          </w:tcPr>
          <w:p w14:paraId="1AD8AFEE" w14:textId="77777777" w:rsidR="00530ED3" w:rsidRDefault="00000000">
            <w:pPr>
              <w:pStyle w:val="Compact"/>
            </w:pPr>
            <w:r>
              <w:t>be quiet! Pure Power 12M 550W</w:t>
            </w:r>
          </w:p>
        </w:tc>
        <w:tc>
          <w:tcPr>
            <w:tcW w:w="1056" w:type="dxa"/>
          </w:tcPr>
          <w:p w14:paraId="05E1EC72" w14:textId="77777777" w:rsidR="00530ED3" w:rsidRDefault="00530ED3">
            <w:pPr>
              <w:pStyle w:val="Compact"/>
            </w:pPr>
          </w:p>
        </w:tc>
        <w:tc>
          <w:tcPr>
            <w:tcW w:w="1188" w:type="dxa"/>
          </w:tcPr>
          <w:p w14:paraId="4738809E" w14:textId="77777777" w:rsidR="00530ED3" w:rsidRDefault="00000000">
            <w:pPr>
              <w:pStyle w:val="Compact"/>
            </w:pPr>
            <w:r>
              <w:t>72,46 €</w:t>
            </w:r>
          </w:p>
        </w:tc>
        <w:tc>
          <w:tcPr>
            <w:tcW w:w="1320" w:type="dxa"/>
          </w:tcPr>
          <w:p w14:paraId="5DAB17DF" w14:textId="77777777" w:rsidR="00530ED3" w:rsidRDefault="00000000">
            <w:pPr>
              <w:pStyle w:val="Compact"/>
            </w:pPr>
            <w:r>
              <w:t>86,95 €</w:t>
            </w:r>
          </w:p>
        </w:tc>
        <w:tc>
          <w:tcPr>
            <w:tcW w:w="1452" w:type="dxa"/>
          </w:tcPr>
          <w:p w14:paraId="07BFA420" w14:textId="77777777" w:rsidR="00530ED3" w:rsidRDefault="00000000">
            <w:pPr>
              <w:pStyle w:val="Compact"/>
            </w:pPr>
            <w:r>
              <w:t>Pr1</w:t>
            </w:r>
          </w:p>
        </w:tc>
      </w:tr>
      <w:tr w:rsidR="00530ED3" w14:paraId="68883E5E" w14:textId="77777777">
        <w:tc>
          <w:tcPr>
            <w:tcW w:w="1452" w:type="dxa"/>
          </w:tcPr>
          <w:p w14:paraId="77A094CD" w14:textId="77777777" w:rsidR="00530ED3" w:rsidRDefault="00000000">
            <w:pPr>
              <w:pStyle w:val="Compact"/>
            </w:pPr>
            <w:r>
              <w:t>Boîtier</w:t>
            </w:r>
          </w:p>
        </w:tc>
        <w:tc>
          <w:tcPr>
            <w:tcW w:w="1452" w:type="dxa"/>
          </w:tcPr>
          <w:p w14:paraId="6679866A" w14:textId="77777777" w:rsidR="00530ED3" w:rsidRDefault="00000000">
            <w:pPr>
              <w:pStyle w:val="Compact"/>
            </w:pPr>
            <w:r>
              <w:t>Fractal Design Pop Mini Silent</w:t>
            </w:r>
          </w:p>
        </w:tc>
        <w:tc>
          <w:tcPr>
            <w:tcW w:w="1056" w:type="dxa"/>
          </w:tcPr>
          <w:p w14:paraId="5F2679C8" w14:textId="77777777" w:rsidR="00530ED3" w:rsidRDefault="00530ED3">
            <w:pPr>
              <w:pStyle w:val="Compact"/>
            </w:pPr>
          </w:p>
        </w:tc>
        <w:tc>
          <w:tcPr>
            <w:tcW w:w="1188" w:type="dxa"/>
          </w:tcPr>
          <w:p w14:paraId="621ACF5C" w14:textId="77777777" w:rsidR="00530ED3" w:rsidRDefault="00000000">
            <w:pPr>
              <w:pStyle w:val="Compact"/>
            </w:pPr>
            <w:r>
              <w:t>70,83 €</w:t>
            </w:r>
          </w:p>
        </w:tc>
        <w:tc>
          <w:tcPr>
            <w:tcW w:w="1320" w:type="dxa"/>
          </w:tcPr>
          <w:p w14:paraId="3991F73B" w14:textId="77777777" w:rsidR="00530ED3" w:rsidRDefault="00000000">
            <w:pPr>
              <w:pStyle w:val="Compact"/>
            </w:pPr>
            <w:r>
              <w:t>84,99 €</w:t>
            </w:r>
          </w:p>
        </w:tc>
        <w:tc>
          <w:tcPr>
            <w:tcW w:w="1452" w:type="dxa"/>
          </w:tcPr>
          <w:p w14:paraId="2FC6611C" w14:textId="77777777" w:rsidR="00530ED3" w:rsidRDefault="00000000">
            <w:pPr>
              <w:pStyle w:val="Compact"/>
            </w:pPr>
            <w:r>
              <w:t>Pr2</w:t>
            </w:r>
          </w:p>
        </w:tc>
      </w:tr>
      <w:tr w:rsidR="00530ED3" w14:paraId="55742CA5" w14:textId="77777777">
        <w:tc>
          <w:tcPr>
            <w:tcW w:w="1452" w:type="dxa"/>
          </w:tcPr>
          <w:p w14:paraId="4DCD9C20" w14:textId="77777777" w:rsidR="00530ED3" w:rsidRDefault="00000000">
            <w:pPr>
              <w:pStyle w:val="Compact"/>
            </w:pPr>
            <w:r>
              <w:t>Ventirad</w:t>
            </w:r>
          </w:p>
        </w:tc>
        <w:tc>
          <w:tcPr>
            <w:tcW w:w="1452" w:type="dxa"/>
          </w:tcPr>
          <w:p w14:paraId="63EB5AC1" w14:textId="77777777" w:rsidR="00530ED3" w:rsidRDefault="00000000">
            <w:pPr>
              <w:pStyle w:val="Compact"/>
            </w:pPr>
            <w:r>
              <w:t>Noctua NH-L9a-AM5 chromax.black</w:t>
            </w:r>
          </w:p>
        </w:tc>
        <w:tc>
          <w:tcPr>
            <w:tcW w:w="1056" w:type="dxa"/>
          </w:tcPr>
          <w:p w14:paraId="570583DD" w14:textId="77777777" w:rsidR="00530ED3" w:rsidRDefault="00530ED3">
            <w:pPr>
              <w:pStyle w:val="Compact"/>
            </w:pPr>
          </w:p>
        </w:tc>
        <w:tc>
          <w:tcPr>
            <w:tcW w:w="1188" w:type="dxa"/>
          </w:tcPr>
          <w:p w14:paraId="09A0A8C1" w14:textId="77777777" w:rsidR="00530ED3" w:rsidRDefault="00000000">
            <w:pPr>
              <w:pStyle w:val="Compact"/>
            </w:pPr>
            <w:r>
              <w:t>49,92 €</w:t>
            </w:r>
          </w:p>
        </w:tc>
        <w:tc>
          <w:tcPr>
            <w:tcW w:w="1320" w:type="dxa"/>
          </w:tcPr>
          <w:p w14:paraId="7376A411" w14:textId="77777777" w:rsidR="00530ED3" w:rsidRDefault="00000000">
            <w:pPr>
              <w:pStyle w:val="Compact"/>
            </w:pPr>
            <w:r>
              <w:t>59,90 €</w:t>
            </w:r>
          </w:p>
        </w:tc>
        <w:tc>
          <w:tcPr>
            <w:tcW w:w="1452" w:type="dxa"/>
          </w:tcPr>
          <w:p w14:paraId="2981039B" w14:textId="77777777" w:rsidR="00530ED3" w:rsidRDefault="00000000">
            <w:pPr>
              <w:pStyle w:val="Compact"/>
            </w:pPr>
            <w:r>
              <w:t>Pr3</w:t>
            </w:r>
          </w:p>
        </w:tc>
      </w:tr>
      <w:tr w:rsidR="00530ED3" w14:paraId="3C01F410" w14:textId="77777777">
        <w:tc>
          <w:tcPr>
            <w:tcW w:w="1452" w:type="dxa"/>
          </w:tcPr>
          <w:p w14:paraId="64E19FE3" w14:textId="77777777" w:rsidR="00530ED3" w:rsidRDefault="00000000">
            <w:pPr>
              <w:pStyle w:val="Compact"/>
            </w:pPr>
            <w:r>
              <w:t>Écran</w:t>
            </w:r>
          </w:p>
        </w:tc>
        <w:tc>
          <w:tcPr>
            <w:tcW w:w="1452" w:type="dxa"/>
          </w:tcPr>
          <w:p w14:paraId="3EBFC186" w14:textId="77777777" w:rsidR="00530ED3" w:rsidRDefault="00000000">
            <w:pPr>
              <w:pStyle w:val="Compact"/>
            </w:pPr>
            <w:r>
              <w:t>Dell P2423D 24’’ QHD IPS</w:t>
            </w:r>
          </w:p>
        </w:tc>
        <w:tc>
          <w:tcPr>
            <w:tcW w:w="1056" w:type="dxa"/>
          </w:tcPr>
          <w:p w14:paraId="5D700765" w14:textId="77777777" w:rsidR="00530ED3" w:rsidRDefault="00530ED3">
            <w:pPr>
              <w:pStyle w:val="Compact"/>
            </w:pPr>
          </w:p>
        </w:tc>
        <w:tc>
          <w:tcPr>
            <w:tcW w:w="1188" w:type="dxa"/>
          </w:tcPr>
          <w:p w14:paraId="2DD8A61A" w14:textId="77777777" w:rsidR="00530ED3" w:rsidRDefault="00000000">
            <w:pPr>
              <w:pStyle w:val="Compact"/>
            </w:pPr>
            <w:r>
              <w:t>189,08 €</w:t>
            </w:r>
          </w:p>
        </w:tc>
        <w:tc>
          <w:tcPr>
            <w:tcW w:w="1320" w:type="dxa"/>
          </w:tcPr>
          <w:p w14:paraId="6B690950" w14:textId="77777777" w:rsidR="00530ED3" w:rsidRDefault="00000000">
            <w:pPr>
              <w:pStyle w:val="Compact"/>
            </w:pPr>
            <w:r>
              <w:t>226,90 €</w:t>
            </w:r>
          </w:p>
        </w:tc>
        <w:tc>
          <w:tcPr>
            <w:tcW w:w="1452" w:type="dxa"/>
          </w:tcPr>
          <w:p w14:paraId="3797220C" w14:textId="77777777" w:rsidR="00530ED3" w:rsidRDefault="00000000">
            <w:pPr>
              <w:pStyle w:val="Compact"/>
            </w:pPr>
            <w:r>
              <w:t>Pr4</w:t>
            </w:r>
          </w:p>
        </w:tc>
      </w:tr>
      <w:tr w:rsidR="00530ED3" w14:paraId="28BE810C" w14:textId="77777777">
        <w:tc>
          <w:tcPr>
            <w:tcW w:w="1452" w:type="dxa"/>
          </w:tcPr>
          <w:p w14:paraId="31FCCB27" w14:textId="77777777" w:rsidR="00530ED3" w:rsidRDefault="00000000">
            <w:pPr>
              <w:pStyle w:val="Compact"/>
            </w:pPr>
            <w:r>
              <w:t>Clavier contrasté</w:t>
            </w:r>
          </w:p>
        </w:tc>
        <w:tc>
          <w:tcPr>
            <w:tcW w:w="1452" w:type="dxa"/>
          </w:tcPr>
          <w:p w14:paraId="4A0A59A1" w14:textId="77777777" w:rsidR="00530ED3" w:rsidRDefault="00000000">
            <w:pPr>
              <w:pStyle w:val="Compact"/>
            </w:pPr>
            <w:r>
              <w:t>Clevy Contrast Keyboard (haute visibilité)</w:t>
            </w:r>
          </w:p>
        </w:tc>
        <w:tc>
          <w:tcPr>
            <w:tcW w:w="1056" w:type="dxa"/>
          </w:tcPr>
          <w:p w14:paraId="0A1D53C0" w14:textId="77777777" w:rsidR="00530ED3" w:rsidRDefault="00530ED3">
            <w:pPr>
              <w:pStyle w:val="Compact"/>
            </w:pPr>
          </w:p>
        </w:tc>
        <w:tc>
          <w:tcPr>
            <w:tcW w:w="1188" w:type="dxa"/>
          </w:tcPr>
          <w:p w14:paraId="2222B38F" w14:textId="77777777" w:rsidR="00530ED3" w:rsidRDefault="00000000">
            <w:pPr>
              <w:pStyle w:val="Compact"/>
            </w:pPr>
            <w:r>
              <w:t>28,82 €</w:t>
            </w:r>
          </w:p>
        </w:tc>
        <w:tc>
          <w:tcPr>
            <w:tcW w:w="1320" w:type="dxa"/>
          </w:tcPr>
          <w:p w14:paraId="284F4161" w14:textId="77777777" w:rsidR="00530ED3" w:rsidRDefault="00000000">
            <w:pPr>
              <w:pStyle w:val="Compact"/>
            </w:pPr>
            <w:r>
              <w:t>34,58 €</w:t>
            </w:r>
          </w:p>
        </w:tc>
        <w:tc>
          <w:tcPr>
            <w:tcW w:w="1452" w:type="dxa"/>
          </w:tcPr>
          <w:p w14:paraId="038BE435" w14:textId="77777777" w:rsidR="00530ED3" w:rsidRDefault="00000000">
            <w:pPr>
              <w:pStyle w:val="Compact"/>
            </w:pPr>
            <w:r>
              <w:t>St3</w:t>
            </w:r>
          </w:p>
        </w:tc>
      </w:tr>
      <w:tr w:rsidR="00530ED3" w14:paraId="586A1469" w14:textId="77777777">
        <w:tc>
          <w:tcPr>
            <w:tcW w:w="1452" w:type="dxa"/>
          </w:tcPr>
          <w:p w14:paraId="2F698140" w14:textId="77777777" w:rsidR="00530ED3" w:rsidRDefault="00000000">
            <w:pPr>
              <w:pStyle w:val="Compact"/>
            </w:pPr>
            <w:r>
              <w:t>Loupe électronique</w:t>
            </w:r>
          </w:p>
        </w:tc>
        <w:tc>
          <w:tcPr>
            <w:tcW w:w="1452" w:type="dxa"/>
          </w:tcPr>
          <w:p w14:paraId="7D90508F" w14:textId="77777777" w:rsidR="00530ED3" w:rsidRDefault="00000000">
            <w:pPr>
              <w:pStyle w:val="Compact"/>
            </w:pPr>
            <w:r>
              <w:t>Zoomax Snow 7 HD Plus</w:t>
            </w:r>
          </w:p>
        </w:tc>
        <w:tc>
          <w:tcPr>
            <w:tcW w:w="1056" w:type="dxa"/>
          </w:tcPr>
          <w:p w14:paraId="246F75C3" w14:textId="77777777" w:rsidR="00530ED3" w:rsidRDefault="00530ED3">
            <w:pPr>
              <w:pStyle w:val="Compact"/>
            </w:pPr>
          </w:p>
        </w:tc>
        <w:tc>
          <w:tcPr>
            <w:tcW w:w="1188" w:type="dxa"/>
          </w:tcPr>
          <w:p w14:paraId="63057E66" w14:textId="77777777" w:rsidR="00530ED3" w:rsidRDefault="00000000">
            <w:pPr>
              <w:pStyle w:val="Compact"/>
            </w:pPr>
            <w:r>
              <w:t>832,50 €</w:t>
            </w:r>
          </w:p>
        </w:tc>
        <w:tc>
          <w:tcPr>
            <w:tcW w:w="1320" w:type="dxa"/>
          </w:tcPr>
          <w:p w14:paraId="64CEF09C" w14:textId="77777777" w:rsidR="00530ED3" w:rsidRDefault="00000000">
            <w:pPr>
              <w:pStyle w:val="Compact"/>
            </w:pPr>
            <w:r>
              <w:t>999,00 €</w:t>
            </w:r>
          </w:p>
        </w:tc>
        <w:tc>
          <w:tcPr>
            <w:tcW w:w="1452" w:type="dxa"/>
          </w:tcPr>
          <w:p w14:paraId="71F17D8A" w14:textId="77777777" w:rsidR="00530ED3" w:rsidRDefault="00000000">
            <w:pPr>
              <w:pStyle w:val="Compact"/>
            </w:pPr>
            <w:r>
              <w:t>St5</w:t>
            </w:r>
          </w:p>
        </w:tc>
      </w:tr>
      <w:tr w:rsidR="00530ED3" w14:paraId="66B5F832" w14:textId="77777777">
        <w:tc>
          <w:tcPr>
            <w:tcW w:w="1452" w:type="dxa"/>
          </w:tcPr>
          <w:p w14:paraId="789DF4F4" w14:textId="77777777" w:rsidR="00530ED3" w:rsidRDefault="00000000">
            <w:pPr>
              <w:pStyle w:val="Compact"/>
            </w:pPr>
            <w:r>
              <w:t>Afficheur braille</w:t>
            </w:r>
          </w:p>
        </w:tc>
        <w:tc>
          <w:tcPr>
            <w:tcW w:w="1452" w:type="dxa"/>
          </w:tcPr>
          <w:p w14:paraId="5ECB3BA9" w14:textId="77777777" w:rsidR="00530ED3" w:rsidRDefault="00000000">
            <w:pPr>
              <w:pStyle w:val="Compact"/>
            </w:pPr>
            <w:r>
              <w:t>HumanWare Brailliant BI 40X</w:t>
            </w:r>
          </w:p>
        </w:tc>
        <w:tc>
          <w:tcPr>
            <w:tcW w:w="1056" w:type="dxa"/>
          </w:tcPr>
          <w:p w14:paraId="35BCA886" w14:textId="77777777" w:rsidR="00530ED3" w:rsidRDefault="00530ED3">
            <w:pPr>
              <w:pStyle w:val="Compact"/>
            </w:pPr>
          </w:p>
        </w:tc>
        <w:tc>
          <w:tcPr>
            <w:tcW w:w="1188" w:type="dxa"/>
          </w:tcPr>
          <w:p w14:paraId="2199E643" w14:textId="77777777" w:rsidR="00530ED3" w:rsidRDefault="00000000">
            <w:pPr>
              <w:pStyle w:val="Compact"/>
            </w:pPr>
            <w:r>
              <w:t>4 040,83 €</w:t>
            </w:r>
          </w:p>
        </w:tc>
        <w:tc>
          <w:tcPr>
            <w:tcW w:w="1320" w:type="dxa"/>
          </w:tcPr>
          <w:p w14:paraId="28235A0E" w14:textId="77777777" w:rsidR="00530ED3" w:rsidRDefault="00000000">
            <w:pPr>
              <w:pStyle w:val="Compact"/>
            </w:pPr>
            <w:r>
              <w:t>4 849,00 €</w:t>
            </w:r>
          </w:p>
        </w:tc>
        <w:tc>
          <w:tcPr>
            <w:tcW w:w="1452" w:type="dxa"/>
          </w:tcPr>
          <w:p w14:paraId="6F428A06" w14:textId="77777777" w:rsidR="00530ED3" w:rsidRDefault="00000000">
            <w:pPr>
              <w:pStyle w:val="Compact"/>
            </w:pPr>
            <w:r>
              <w:t>St6</w:t>
            </w:r>
          </w:p>
        </w:tc>
      </w:tr>
      <w:tr w:rsidR="00530ED3" w14:paraId="0CDDF327" w14:textId="77777777">
        <w:tc>
          <w:tcPr>
            <w:tcW w:w="1452" w:type="dxa"/>
          </w:tcPr>
          <w:p w14:paraId="6DFF8548" w14:textId="77777777" w:rsidR="00530ED3" w:rsidRDefault="00000000">
            <w:pPr>
              <w:pStyle w:val="Compact"/>
            </w:pPr>
            <w:r>
              <w:t>Logiciels accessibilité</w:t>
            </w:r>
          </w:p>
        </w:tc>
        <w:tc>
          <w:tcPr>
            <w:tcW w:w="1452" w:type="dxa"/>
          </w:tcPr>
          <w:p w14:paraId="7EA9034E" w14:textId="77777777" w:rsidR="00530ED3" w:rsidRDefault="00000000">
            <w:pPr>
              <w:pStyle w:val="Compact"/>
            </w:pPr>
            <w:r>
              <w:t>JAWS + ZoomText + NVDA (lecteur d’écran)</w:t>
            </w:r>
          </w:p>
        </w:tc>
        <w:tc>
          <w:tcPr>
            <w:tcW w:w="1056" w:type="dxa"/>
          </w:tcPr>
          <w:p w14:paraId="34F0B3C2" w14:textId="77777777" w:rsidR="00530ED3" w:rsidRDefault="00530ED3">
            <w:pPr>
              <w:pStyle w:val="Compact"/>
            </w:pPr>
          </w:p>
        </w:tc>
        <w:tc>
          <w:tcPr>
            <w:tcW w:w="1188" w:type="dxa"/>
          </w:tcPr>
          <w:p w14:paraId="112CED06" w14:textId="77777777" w:rsidR="00530ED3" w:rsidRDefault="00000000">
            <w:pPr>
              <w:pStyle w:val="Compact"/>
            </w:pPr>
            <w:r>
              <w:t>1 245,83 €</w:t>
            </w:r>
          </w:p>
        </w:tc>
        <w:tc>
          <w:tcPr>
            <w:tcW w:w="1320" w:type="dxa"/>
          </w:tcPr>
          <w:p w14:paraId="038DC6F7" w14:textId="77777777" w:rsidR="00530ED3" w:rsidRDefault="00000000">
            <w:pPr>
              <w:pStyle w:val="Compact"/>
            </w:pPr>
            <w:r>
              <w:t>1 495,00 €</w:t>
            </w:r>
          </w:p>
        </w:tc>
        <w:tc>
          <w:tcPr>
            <w:tcW w:w="1452" w:type="dxa"/>
          </w:tcPr>
          <w:p w14:paraId="7116A5A7" w14:textId="77777777" w:rsidR="00530ED3" w:rsidRDefault="00000000">
            <w:pPr>
              <w:pStyle w:val="Compact"/>
            </w:pPr>
            <w:r>
              <w:t>Lg10</w:t>
            </w:r>
          </w:p>
        </w:tc>
      </w:tr>
    </w:tbl>
    <w:p w14:paraId="39C5DFD5" w14:textId="77777777" w:rsidR="00530ED3" w:rsidRDefault="00000000">
      <w:pPr>
        <w:pStyle w:val="Corpsdetexte"/>
      </w:pPr>
      <w:r>
        <w:rPr>
          <w:b/>
          <w:bCs/>
        </w:rPr>
        <w:t>COÛT PAR POSTE :</w:t>
      </w:r>
      <w:r>
        <w:t xml:space="preserve"> 8 693,32 €</w:t>
      </w:r>
    </w:p>
    <w:p w14:paraId="7728BED9" w14:textId="77777777" w:rsidR="00530ED3" w:rsidRDefault="00000000">
      <w:pPr>
        <w:pStyle w:val="Titre4"/>
      </w:pPr>
      <w:bookmarkStart w:id="81" w:name="justifications-techniques-7"/>
      <w:bookmarkEnd w:id="80"/>
      <w:r>
        <w:lastRenderedPageBreak/>
        <w:t>Justifications techniques</w:t>
      </w:r>
    </w:p>
    <w:p w14:paraId="712E8E2E" w14:textId="77777777" w:rsidR="00530ED3" w:rsidRDefault="00000000">
      <w:pPr>
        <w:pStyle w:val="FirstParagraph"/>
      </w:pPr>
      <w:r>
        <w:rPr>
          <w:b/>
          <w:bCs/>
        </w:rPr>
        <w:t>Processeur AMD Ryzen 5 8600G (iGPU) :</w:t>
      </w:r>
      <w:r>
        <w:t xml:space="preserve"> - Prix : 219,95 € - Architecture AMD Zen 4 : efficacité énergétique supérieure - Support DDR5 et PCIe 4.0 pour évolutivité - Garantie constructeur 3 ans</w:t>
      </w:r>
    </w:p>
    <w:p w14:paraId="22116496" w14:textId="77777777" w:rsidR="00530ED3" w:rsidRDefault="00000000">
      <w:pPr>
        <w:pStyle w:val="Corpsdetexte"/>
      </w:pPr>
      <w:r>
        <w:rPr>
          <w:b/>
          <w:bCs/>
        </w:rPr>
        <w:t>Mémoire Corsair Vengeance 16 Go (2x8) DDR5-5600 :</w:t>
      </w:r>
      <w:r>
        <w:t xml:space="preserve"> - Prix : 141,95 € - DDR5 : bande passante 50% supérieure à DDR4 - Latences optimisées pour réactivité - Dual-channel pour performances maximales</w:t>
      </w:r>
    </w:p>
    <w:p w14:paraId="104C9B4C" w14:textId="77777777" w:rsidR="00530ED3" w:rsidRDefault="00000000">
      <w:pPr>
        <w:pStyle w:val="Corpsdetexte"/>
      </w:pPr>
      <w:r>
        <w:rPr>
          <w:b/>
          <w:bCs/>
        </w:rPr>
        <w:t xml:space="preserve">Stockage Crucial P5 Plus 1 To NVMe PCIe </w:t>
      </w:r>
      <w:proofErr w:type="gramStart"/>
      <w:r>
        <w:rPr>
          <w:b/>
          <w:bCs/>
        </w:rPr>
        <w:t>4.0 :</w:t>
      </w:r>
      <w:proofErr w:type="gramEnd"/>
      <w:r>
        <w:t xml:space="preserve"> - </w:t>
      </w:r>
      <w:proofErr w:type="gramStart"/>
      <w:r>
        <w:t>Prix :</w:t>
      </w:r>
      <w:proofErr w:type="gramEnd"/>
      <w:r>
        <w:t xml:space="preserve"> 360,46 € - NVMe PCIe </w:t>
      </w:r>
      <w:proofErr w:type="gramStart"/>
      <w:r>
        <w:t>4.0 :</w:t>
      </w:r>
      <w:proofErr w:type="gramEnd"/>
      <w:r>
        <w:t xml:space="preserve"> vitesses jusqu’à 7000 Mo/s - Temps de chargement réduits de 70% - Garantie 5 </w:t>
      </w:r>
      <w:proofErr w:type="spellStart"/>
      <w:r>
        <w:t>ans</w:t>
      </w:r>
      <w:proofErr w:type="spellEnd"/>
      <w:r>
        <w:t xml:space="preserve"> et endurance </w:t>
      </w:r>
      <w:proofErr w:type="spellStart"/>
      <w:r>
        <w:t>professionnelle</w:t>
      </w:r>
      <w:proofErr w:type="spellEnd"/>
    </w:p>
    <w:p w14:paraId="487CC316" w14:textId="77777777" w:rsidR="007A486A" w:rsidRDefault="007A486A">
      <w:pPr>
        <w:pStyle w:val="Corpsdetexte"/>
      </w:pPr>
    </w:p>
    <w:p w14:paraId="32253B81" w14:textId="77777777" w:rsidR="007A486A" w:rsidRDefault="007A486A">
      <w:pPr>
        <w:pStyle w:val="Corpsdetexte"/>
      </w:pPr>
    </w:p>
    <w:p w14:paraId="65EE6D0D" w14:textId="77777777" w:rsidR="00530ED3" w:rsidRDefault="00000000">
      <w:pPr>
        <w:pStyle w:val="Titre4"/>
      </w:pPr>
      <w:bookmarkStart w:id="82" w:name="bénéfices-attendus-7"/>
      <w:bookmarkEnd w:id="81"/>
      <w:r>
        <w:t>Bénéfices attendus</w:t>
      </w:r>
    </w:p>
    <w:p w14:paraId="06DA7FA4" w14:textId="77777777" w:rsidR="00530ED3" w:rsidRDefault="00000000">
      <w:pPr>
        <w:pStyle w:val="Compact"/>
        <w:numPr>
          <w:ilvl w:val="0"/>
          <w:numId w:val="28"/>
        </w:numPr>
      </w:pPr>
      <w:r>
        <w:rPr>
          <w:b/>
          <w:bCs/>
        </w:rPr>
        <w:t>Inclusion :</w:t>
      </w:r>
      <w:r>
        <w:t xml:space="preserve"> Égalité des chances et autonomie</w:t>
      </w:r>
    </w:p>
    <w:p w14:paraId="075F69FC" w14:textId="77777777" w:rsidR="00530ED3" w:rsidRDefault="00000000">
      <w:pPr>
        <w:pStyle w:val="Compact"/>
        <w:numPr>
          <w:ilvl w:val="0"/>
          <w:numId w:val="28"/>
        </w:numPr>
      </w:pPr>
      <w:r>
        <w:rPr>
          <w:b/>
          <w:bCs/>
        </w:rPr>
        <w:t>Productivité :</w:t>
      </w:r>
      <w:r>
        <w:t xml:space="preserve"> Outils adaptés = efficacité maximale</w:t>
      </w:r>
    </w:p>
    <w:p w14:paraId="72718CE2" w14:textId="77777777" w:rsidR="00530ED3" w:rsidRDefault="00000000">
      <w:pPr>
        <w:pStyle w:val="Compact"/>
        <w:numPr>
          <w:ilvl w:val="0"/>
          <w:numId w:val="28"/>
        </w:numPr>
      </w:pPr>
      <w:r>
        <w:rPr>
          <w:b/>
          <w:bCs/>
        </w:rPr>
        <w:t>Conformité :</w:t>
      </w:r>
      <w:r>
        <w:t xml:space="preserve"> Respect obligations légales</w:t>
      </w:r>
    </w:p>
    <w:p w14:paraId="0936BDFB" w14:textId="77777777" w:rsidR="00530ED3" w:rsidRDefault="00000000">
      <w:pPr>
        <w:pStyle w:val="Compact"/>
        <w:numPr>
          <w:ilvl w:val="0"/>
          <w:numId w:val="28"/>
        </w:numPr>
      </w:pPr>
      <w:r>
        <w:rPr>
          <w:b/>
          <w:bCs/>
        </w:rPr>
        <w:t>Image :</w:t>
      </w:r>
      <w:r>
        <w:t xml:space="preserve"> Engagement RSE et valeurs inclusives</w:t>
      </w:r>
    </w:p>
    <w:p w14:paraId="6C6911CD" w14:textId="77777777" w:rsidR="001A66AB" w:rsidRDefault="001A66AB" w:rsidP="001A66AB">
      <w:pPr>
        <w:pStyle w:val="Corpsdetexte"/>
      </w:pPr>
    </w:p>
    <w:p w14:paraId="53225519" w14:textId="77777777" w:rsidR="001A66AB" w:rsidRDefault="001A66AB" w:rsidP="001A66AB">
      <w:pPr>
        <w:pStyle w:val="Corpsdetexte"/>
      </w:pPr>
    </w:p>
    <w:p w14:paraId="1C9FF570" w14:textId="77777777" w:rsidR="001A66AB" w:rsidRDefault="001A66AB" w:rsidP="001A66AB">
      <w:pPr>
        <w:pStyle w:val="Corpsdetexte"/>
      </w:pPr>
    </w:p>
    <w:p w14:paraId="6401D9FE" w14:textId="77777777" w:rsidR="001A66AB" w:rsidRDefault="001A66AB" w:rsidP="001A66AB">
      <w:pPr>
        <w:pStyle w:val="Corpsdetexte"/>
      </w:pPr>
    </w:p>
    <w:p w14:paraId="2E91A037" w14:textId="77777777" w:rsidR="001A66AB" w:rsidRDefault="001A66AB" w:rsidP="001A66AB">
      <w:pPr>
        <w:pStyle w:val="Corpsdetexte"/>
      </w:pPr>
    </w:p>
    <w:p w14:paraId="4620B86F" w14:textId="77777777" w:rsidR="001A66AB" w:rsidRDefault="001A66AB" w:rsidP="001A66AB">
      <w:pPr>
        <w:pStyle w:val="Corpsdetexte"/>
      </w:pPr>
    </w:p>
    <w:p w14:paraId="3DCEA7A0" w14:textId="77777777" w:rsidR="001A66AB" w:rsidRDefault="001A66AB" w:rsidP="001A66AB">
      <w:pPr>
        <w:pStyle w:val="Corpsdetexte"/>
      </w:pPr>
    </w:p>
    <w:p w14:paraId="26A9F2D4" w14:textId="77777777" w:rsidR="001A66AB" w:rsidRDefault="001A66AB" w:rsidP="001A66AB">
      <w:pPr>
        <w:pStyle w:val="Corpsdetexte"/>
      </w:pPr>
    </w:p>
    <w:p w14:paraId="53E4F8CE" w14:textId="77777777" w:rsidR="001A66AB" w:rsidRDefault="001A66AB" w:rsidP="001A66AB">
      <w:pPr>
        <w:pStyle w:val="Corpsdetexte"/>
      </w:pPr>
    </w:p>
    <w:p w14:paraId="7EE07062" w14:textId="77777777" w:rsidR="001A66AB" w:rsidRDefault="001A66AB" w:rsidP="001A66AB">
      <w:pPr>
        <w:pStyle w:val="Corpsdetexte"/>
      </w:pPr>
    </w:p>
    <w:p w14:paraId="2D1D66A2" w14:textId="77777777" w:rsidR="001A66AB" w:rsidRDefault="001A66AB" w:rsidP="001A66AB">
      <w:pPr>
        <w:pStyle w:val="Corpsdetexte"/>
      </w:pPr>
    </w:p>
    <w:p w14:paraId="262AE1E5" w14:textId="77777777" w:rsidR="001A66AB" w:rsidRDefault="001A66AB" w:rsidP="001A66AB">
      <w:pPr>
        <w:pStyle w:val="Corpsdetexte"/>
      </w:pPr>
    </w:p>
    <w:p w14:paraId="58F0CF95" w14:textId="77777777" w:rsidR="001A66AB" w:rsidRDefault="001A66AB" w:rsidP="001A66AB">
      <w:pPr>
        <w:pStyle w:val="Corpsdetexte"/>
      </w:pPr>
    </w:p>
    <w:p w14:paraId="40985887" w14:textId="77777777" w:rsidR="001A66AB" w:rsidRDefault="001A66AB" w:rsidP="001A66AB">
      <w:pPr>
        <w:pStyle w:val="Corpsdetexte"/>
      </w:pPr>
    </w:p>
    <w:p w14:paraId="60C9C216" w14:textId="77777777" w:rsidR="007A486A" w:rsidRPr="001A66AB" w:rsidRDefault="007A486A" w:rsidP="001A66AB">
      <w:pPr>
        <w:pStyle w:val="Corpsdetexte"/>
      </w:pPr>
    </w:p>
    <w:p w14:paraId="1B04AEC3" w14:textId="77777777" w:rsidR="00530ED3" w:rsidRDefault="00000000">
      <w:pPr>
        <w:pStyle w:val="Titre3"/>
      </w:pPr>
      <w:bookmarkStart w:id="83" w:name="tous-postes"/>
      <w:bookmarkStart w:id="84" w:name="_Toc216384700"/>
      <w:bookmarkEnd w:id="78"/>
      <w:bookmarkEnd w:id="82"/>
      <w:r>
        <w:lastRenderedPageBreak/>
        <w:t>3.9. TOUS POSTES</w:t>
      </w:r>
      <w:bookmarkEnd w:id="84"/>
    </w:p>
    <w:p w14:paraId="1DB12910" w14:textId="77777777" w:rsidR="00530ED3" w:rsidRDefault="00000000">
      <w:pPr>
        <w:pStyle w:val="Titre4"/>
      </w:pPr>
      <w:bookmarkStart w:id="85" w:name="contexte-métier-et-exigences-8"/>
      <w:r>
        <w:t>Contexte métier et exigences</w:t>
      </w:r>
    </w:p>
    <w:p w14:paraId="30810376" w14:textId="4B461EEE" w:rsidR="00530ED3" w:rsidRDefault="00000000">
      <w:pPr>
        <w:pStyle w:val="FirstParagraph"/>
      </w:pPr>
      <w:r>
        <w:t xml:space="preserve">Configuration pour Tous </w:t>
      </w:r>
      <w:proofErr w:type="spellStart"/>
      <w:proofErr w:type="gramStart"/>
      <w:r>
        <w:t>postes</w:t>
      </w:r>
      <w:proofErr w:type="spellEnd"/>
      <w:r w:rsidR="00552FE5">
        <w:t xml:space="preserve"> :</w:t>
      </w:r>
      <w:proofErr w:type="gramEnd"/>
      <w:r>
        <w:t xml:space="preserve"> Configuration technique détaillée</w:t>
      </w:r>
    </w:p>
    <w:p w14:paraId="606E85A1" w14:textId="77777777" w:rsidR="00530ED3" w:rsidRDefault="00000000">
      <w:pPr>
        <w:pStyle w:val="Corpsdetexte"/>
      </w:pPr>
      <w:r>
        <w:rPr>
          <w:b/>
          <w:bCs/>
        </w:rPr>
        <w:t>Nombre de postes :</w:t>
      </w:r>
      <w:r>
        <w:t xml:space="preserve"> 0</w:t>
      </w:r>
    </w:p>
    <w:tbl>
      <w:tblPr>
        <w:tblStyle w:val="Table"/>
        <w:tblW w:w="5000" w:type="pct"/>
        <w:tblLayout w:type="fixed"/>
        <w:tblLook w:val="0020" w:firstRow="1" w:lastRow="0" w:firstColumn="0" w:lastColumn="0" w:noHBand="0" w:noVBand="0"/>
      </w:tblPr>
      <w:tblGrid>
        <w:gridCol w:w="1725"/>
        <w:gridCol w:w="1724"/>
        <w:gridCol w:w="1254"/>
        <w:gridCol w:w="1411"/>
        <w:gridCol w:w="1568"/>
        <w:gridCol w:w="1724"/>
      </w:tblGrid>
      <w:tr w:rsidR="00530ED3" w14:paraId="72EE0D72"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1452" w:type="dxa"/>
          </w:tcPr>
          <w:p w14:paraId="0B09616F" w14:textId="77777777" w:rsidR="00530ED3" w:rsidRDefault="00000000">
            <w:pPr>
              <w:pStyle w:val="Compact"/>
            </w:pPr>
            <w:r>
              <w:t>Catégorie</w:t>
            </w:r>
          </w:p>
        </w:tc>
        <w:tc>
          <w:tcPr>
            <w:tcW w:w="1452" w:type="dxa"/>
          </w:tcPr>
          <w:p w14:paraId="01EBA10A" w14:textId="77777777" w:rsidR="00530ED3" w:rsidRDefault="00000000">
            <w:pPr>
              <w:pStyle w:val="Compact"/>
            </w:pPr>
            <w:r>
              <w:t>Composant</w:t>
            </w:r>
          </w:p>
        </w:tc>
        <w:tc>
          <w:tcPr>
            <w:tcW w:w="1056" w:type="dxa"/>
          </w:tcPr>
          <w:p w14:paraId="478DBB93" w14:textId="77777777" w:rsidR="00530ED3" w:rsidRDefault="00000000">
            <w:pPr>
              <w:pStyle w:val="Compact"/>
            </w:pPr>
            <w:r>
              <w:t>Modèle</w:t>
            </w:r>
          </w:p>
        </w:tc>
        <w:tc>
          <w:tcPr>
            <w:tcW w:w="1188" w:type="dxa"/>
          </w:tcPr>
          <w:p w14:paraId="2361C010" w14:textId="77777777" w:rsidR="00530ED3" w:rsidRDefault="00000000">
            <w:pPr>
              <w:pStyle w:val="Compact"/>
            </w:pPr>
            <w:r>
              <w:t>Prix HT</w:t>
            </w:r>
          </w:p>
        </w:tc>
        <w:tc>
          <w:tcPr>
            <w:tcW w:w="1320" w:type="dxa"/>
          </w:tcPr>
          <w:p w14:paraId="7811DF21" w14:textId="77777777" w:rsidR="00530ED3" w:rsidRDefault="00000000">
            <w:pPr>
              <w:pStyle w:val="Compact"/>
            </w:pPr>
            <w:r>
              <w:t>Prix TTC</w:t>
            </w:r>
          </w:p>
        </w:tc>
        <w:tc>
          <w:tcPr>
            <w:tcW w:w="1452" w:type="dxa"/>
          </w:tcPr>
          <w:p w14:paraId="60A9F377" w14:textId="77777777" w:rsidR="00530ED3" w:rsidRDefault="00000000">
            <w:pPr>
              <w:pStyle w:val="Compact"/>
            </w:pPr>
            <w:r>
              <w:t>Référence</w:t>
            </w:r>
          </w:p>
        </w:tc>
      </w:tr>
      <w:tr w:rsidR="00530ED3" w14:paraId="2D4C30B4" w14:textId="77777777">
        <w:tc>
          <w:tcPr>
            <w:tcW w:w="1452" w:type="dxa"/>
          </w:tcPr>
          <w:p w14:paraId="3186B9DD" w14:textId="77777777" w:rsidR="00530ED3" w:rsidRDefault="00000000">
            <w:pPr>
              <w:pStyle w:val="Compact"/>
            </w:pPr>
            <w:r>
              <w:t>Clavier</w:t>
            </w:r>
          </w:p>
        </w:tc>
        <w:tc>
          <w:tcPr>
            <w:tcW w:w="1452" w:type="dxa"/>
          </w:tcPr>
          <w:p w14:paraId="1895190C" w14:textId="77777777" w:rsidR="00530ED3" w:rsidRDefault="00000000">
            <w:pPr>
              <w:pStyle w:val="Compact"/>
            </w:pPr>
            <w:r>
              <w:t>Logitech MX Keys (AZERTY FR, sans fil)</w:t>
            </w:r>
          </w:p>
        </w:tc>
        <w:tc>
          <w:tcPr>
            <w:tcW w:w="1056" w:type="dxa"/>
          </w:tcPr>
          <w:p w14:paraId="2AEE98F5" w14:textId="77777777" w:rsidR="00530ED3" w:rsidRDefault="00530ED3">
            <w:pPr>
              <w:pStyle w:val="Compact"/>
            </w:pPr>
          </w:p>
        </w:tc>
        <w:tc>
          <w:tcPr>
            <w:tcW w:w="1188" w:type="dxa"/>
          </w:tcPr>
          <w:p w14:paraId="1E6EC04E" w14:textId="77777777" w:rsidR="00530ED3" w:rsidRDefault="00000000">
            <w:pPr>
              <w:pStyle w:val="Compact"/>
            </w:pPr>
            <w:r>
              <w:t>74,96 €</w:t>
            </w:r>
          </w:p>
        </w:tc>
        <w:tc>
          <w:tcPr>
            <w:tcW w:w="1320" w:type="dxa"/>
          </w:tcPr>
          <w:p w14:paraId="19D426E3" w14:textId="77777777" w:rsidR="00530ED3" w:rsidRDefault="00000000">
            <w:pPr>
              <w:pStyle w:val="Compact"/>
            </w:pPr>
            <w:r>
              <w:t>89,95 €</w:t>
            </w:r>
          </w:p>
        </w:tc>
        <w:tc>
          <w:tcPr>
            <w:tcW w:w="1452" w:type="dxa"/>
          </w:tcPr>
          <w:p w14:paraId="7AE48EEE" w14:textId="77777777" w:rsidR="00530ED3" w:rsidRDefault="00000000">
            <w:pPr>
              <w:pStyle w:val="Compact"/>
            </w:pPr>
            <w:r>
              <w:t>Pr5</w:t>
            </w:r>
          </w:p>
        </w:tc>
      </w:tr>
      <w:tr w:rsidR="00530ED3" w14:paraId="68B58D78" w14:textId="77777777">
        <w:tc>
          <w:tcPr>
            <w:tcW w:w="1452" w:type="dxa"/>
          </w:tcPr>
          <w:p w14:paraId="5EF54720" w14:textId="77777777" w:rsidR="00530ED3" w:rsidRDefault="00000000">
            <w:pPr>
              <w:pStyle w:val="Compact"/>
            </w:pPr>
            <w:r>
              <w:t>Souris</w:t>
            </w:r>
          </w:p>
        </w:tc>
        <w:tc>
          <w:tcPr>
            <w:tcW w:w="1452" w:type="dxa"/>
          </w:tcPr>
          <w:p w14:paraId="02B67962" w14:textId="77777777" w:rsidR="00530ED3" w:rsidRDefault="00000000">
            <w:pPr>
              <w:pStyle w:val="Compact"/>
            </w:pPr>
            <w:r>
              <w:t>Logitech MX Master 3S (sans fil, ergonomique)</w:t>
            </w:r>
          </w:p>
        </w:tc>
        <w:tc>
          <w:tcPr>
            <w:tcW w:w="1056" w:type="dxa"/>
          </w:tcPr>
          <w:p w14:paraId="2D5B6784" w14:textId="77777777" w:rsidR="00530ED3" w:rsidRDefault="00530ED3">
            <w:pPr>
              <w:pStyle w:val="Compact"/>
            </w:pPr>
          </w:p>
        </w:tc>
        <w:tc>
          <w:tcPr>
            <w:tcW w:w="1188" w:type="dxa"/>
          </w:tcPr>
          <w:p w14:paraId="269EEE4D" w14:textId="77777777" w:rsidR="00530ED3" w:rsidRDefault="00000000">
            <w:pPr>
              <w:pStyle w:val="Compact"/>
            </w:pPr>
            <w:r>
              <w:t>74,43 €</w:t>
            </w:r>
          </w:p>
        </w:tc>
        <w:tc>
          <w:tcPr>
            <w:tcW w:w="1320" w:type="dxa"/>
          </w:tcPr>
          <w:p w14:paraId="3A28C50F" w14:textId="77777777" w:rsidR="00530ED3" w:rsidRDefault="00000000">
            <w:pPr>
              <w:pStyle w:val="Compact"/>
            </w:pPr>
            <w:r>
              <w:t>89,31 €</w:t>
            </w:r>
          </w:p>
        </w:tc>
        <w:tc>
          <w:tcPr>
            <w:tcW w:w="1452" w:type="dxa"/>
          </w:tcPr>
          <w:p w14:paraId="491C960F" w14:textId="77777777" w:rsidR="00530ED3" w:rsidRDefault="00000000">
            <w:pPr>
              <w:pStyle w:val="Compact"/>
            </w:pPr>
            <w:r>
              <w:t>Pr7</w:t>
            </w:r>
          </w:p>
        </w:tc>
      </w:tr>
      <w:tr w:rsidR="00530ED3" w14:paraId="789538D1" w14:textId="77777777">
        <w:tc>
          <w:tcPr>
            <w:tcW w:w="1452" w:type="dxa"/>
          </w:tcPr>
          <w:p w14:paraId="18013480" w14:textId="77777777" w:rsidR="00530ED3" w:rsidRDefault="00000000">
            <w:pPr>
              <w:pStyle w:val="Compact"/>
            </w:pPr>
            <w:r>
              <w:t>Casque audio</w:t>
            </w:r>
          </w:p>
        </w:tc>
        <w:tc>
          <w:tcPr>
            <w:tcW w:w="1452" w:type="dxa"/>
          </w:tcPr>
          <w:p w14:paraId="0147C84D" w14:textId="77777777" w:rsidR="00530ED3" w:rsidRDefault="00000000">
            <w:pPr>
              <w:pStyle w:val="Compact"/>
            </w:pPr>
            <w:r>
              <w:t>Logitech Zone Wired (USB, micro antibruit)</w:t>
            </w:r>
          </w:p>
        </w:tc>
        <w:tc>
          <w:tcPr>
            <w:tcW w:w="1056" w:type="dxa"/>
          </w:tcPr>
          <w:p w14:paraId="39DBF57C" w14:textId="77777777" w:rsidR="00530ED3" w:rsidRDefault="00530ED3">
            <w:pPr>
              <w:pStyle w:val="Compact"/>
            </w:pPr>
          </w:p>
        </w:tc>
        <w:tc>
          <w:tcPr>
            <w:tcW w:w="1188" w:type="dxa"/>
          </w:tcPr>
          <w:p w14:paraId="466562C6" w14:textId="77777777" w:rsidR="00530ED3" w:rsidRDefault="00000000">
            <w:pPr>
              <w:pStyle w:val="Compact"/>
            </w:pPr>
            <w:r>
              <w:t>116,25 €</w:t>
            </w:r>
          </w:p>
        </w:tc>
        <w:tc>
          <w:tcPr>
            <w:tcW w:w="1320" w:type="dxa"/>
          </w:tcPr>
          <w:p w14:paraId="3A8B2B3C" w14:textId="77777777" w:rsidR="00530ED3" w:rsidRDefault="00000000">
            <w:pPr>
              <w:pStyle w:val="Compact"/>
            </w:pPr>
            <w:r>
              <w:t>139,50 €</w:t>
            </w:r>
          </w:p>
        </w:tc>
        <w:tc>
          <w:tcPr>
            <w:tcW w:w="1452" w:type="dxa"/>
          </w:tcPr>
          <w:p w14:paraId="08066675" w14:textId="77777777" w:rsidR="00530ED3" w:rsidRDefault="00000000">
            <w:pPr>
              <w:pStyle w:val="Compact"/>
            </w:pPr>
            <w:r>
              <w:t>So1</w:t>
            </w:r>
          </w:p>
        </w:tc>
      </w:tr>
      <w:tr w:rsidR="00530ED3" w14:paraId="23E44783" w14:textId="77777777">
        <w:tc>
          <w:tcPr>
            <w:tcW w:w="1452" w:type="dxa"/>
          </w:tcPr>
          <w:p w14:paraId="0FB1B179" w14:textId="77777777" w:rsidR="00530ED3" w:rsidRDefault="00000000">
            <w:pPr>
              <w:pStyle w:val="Compact"/>
            </w:pPr>
            <w:r>
              <w:t>Webcam</w:t>
            </w:r>
          </w:p>
        </w:tc>
        <w:tc>
          <w:tcPr>
            <w:tcW w:w="1452" w:type="dxa"/>
          </w:tcPr>
          <w:p w14:paraId="2EF23910" w14:textId="77777777" w:rsidR="00530ED3" w:rsidRDefault="00000000">
            <w:pPr>
              <w:pStyle w:val="Compact"/>
            </w:pPr>
            <w:r>
              <w:t>Logitech Brio 4K Ultra HD</w:t>
            </w:r>
          </w:p>
        </w:tc>
        <w:tc>
          <w:tcPr>
            <w:tcW w:w="1056" w:type="dxa"/>
          </w:tcPr>
          <w:p w14:paraId="1D83E6F1" w14:textId="77777777" w:rsidR="00530ED3" w:rsidRDefault="00530ED3">
            <w:pPr>
              <w:pStyle w:val="Compact"/>
            </w:pPr>
          </w:p>
        </w:tc>
        <w:tc>
          <w:tcPr>
            <w:tcW w:w="1188" w:type="dxa"/>
          </w:tcPr>
          <w:p w14:paraId="683F7401" w14:textId="77777777" w:rsidR="00530ED3" w:rsidRDefault="00000000">
            <w:pPr>
              <w:pStyle w:val="Compact"/>
            </w:pPr>
            <w:r>
              <w:t>129,55 €</w:t>
            </w:r>
          </w:p>
        </w:tc>
        <w:tc>
          <w:tcPr>
            <w:tcW w:w="1320" w:type="dxa"/>
          </w:tcPr>
          <w:p w14:paraId="65523D00" w14:textId="77777777" w:rsidR="00530ED3" w:rsidRDefault="00000000">
            <w:pPr>
              <w:pStyle w:val="Compact"/>
            </w:pPr>
            <w:r>
              <w:t>155,46 €</w:t>
            </w:r>
          </w:p>
        </w:tc>
        <w:tc>
          <w:tcPr>
            <w:tcW w:w="1452" w:type="dxa"/>
          </w:tcPr>
          <w:p w14:paraId="1EFB25C2" w14:textId="77777777" w:rsidR="00530ED3" w:rsidRDefault="00000000">
            <w:pPr>
              <w:pStyle w:val="Compact"/>
            </w:pPr>
            <w:r>
              <w:t>So2</w:t>
            </w:r>
          </w:p>
        </w:tc>
      </w:tr>
      <w:tr w:rsidR="00530ED3" w14:paraId="167293B5" w14:textId="77777777">
        <w:tc>
          <w:tcPr>
            <w:tcW w:w="1452" w:type="dxa"/>
          </w:tcPr>
          <w:p w14:paraId="079843BC" w14:textId="77777777" w:rsidR="00530ED3" w:rsidRDefault="00000000">
            <w:pPr>
              <w:pStyle w:val="Compact"/>
            </w:pPr>
            <w:r>
              <w:t>Tapis de souris ergonomique</w:t>
            </w:r>
          </w:p>
        </w:tc>
        <w:tc>
          <w:tcPr>
            <w:tcW w:w="1452" w:type="dxa"/>
          </w:tcPr>
          <w:p w14:paraId="776B4049" w14:textId="77777777" w:rsidR="00530ED3" w:rsidRDefault="00000000">
            <w:pPr>
              <w:pStyle w:val="Compact"/>
            </w:pPr>
            <w:r>
              <w:t>Fellowes Memory Foam</w:t>
            </w:r>
          </w:p>
        </w:tc>
        <w:tc>
          <w:tcPr>
            <w:tcW w:w="1056" w:type="dxa"/>
          </w:tcPr>
          <w:p w14:paraId="688E2B2D" w14:textId="77777777" w:rsidR="00530ED3" w:rsidRDefault="00530ED3">
            <w:pPr>
              <w:pStyle w:val="Compact"/>
            </w:pPr>
          </w:p>
        </w:tc>
        <w:tc>
          <w:tcPr>
            <w:tcW w:w="1188" w:type="dxa"/>
          </w:tcPr>
          <w:p w14:paraId="311B4486" w14:textId="77777777" w:rsidR="00530ED3" w:rsidRDefault="00000000">
            <w:pPr>
              <w:pStyle w:val="Compact"/>
            </w:pPr>
            <w:r>
              <w:t>14,41 €</w:t>
            </w:r>
          </w:p>
        </w:tc>
        <w:tc>
          <w:tcPr>
            <w:tcW w:w="1320" w:type="dxa"/>
          </w:tcPr>
          <w:p w14:paraId="7E20A716" w14:textId="77777777" w:rsidR="00530ED3" w:rsidRDefault="00000000">
            <w:pPr>
              <w:pStyle w:val="Compact"/>
            </w:pPr>
            <w:r>
              <w:t>17,29 €</w:t>
            </w:r>
          </w:p>
        </w:tc>
        <w:tc>
          <w:tcPr>
            <w:tcW w:w="1452" w:type="dxa"/>
          </w:tcPr>
          <w:p w14:paraId="45B6F219" w14:textId="77777777" w:rsidR="00530ED3" w:rsidRDefault="00000000">
            <w:pPr>
              <w:pStyle w:val="Compact"/>
            </w:pPr>
            <w:r>
              <w:t>Ve5</w:t>
            </w:r>
          </w:p>
        </w:tc>
      </w:tr>
      <w:tr w:rsidR="00530ED3" w14:paraId="77730D9D" w14:textId="77777777">
        <w:tc>
          <w:tcPr>
            <w:tcW w:w="1452" w:type="dxa"/>
          </w:tcPr>
          <w:p w14:paraId="44994C70" w14:textId="77777777" w:rsidR="00530ED3" w:rsidRDefault="00000000">
            <w:pPr>
              <w:pStyle w:val="Compact"/>
            </w:pPr>
            <w:r>
              <w:t>Onduleur</w:t>
            </w:r>
          </w:p>
        </w:tc>
        <w:tc>
          <w:tcPr>
            <w:tcW w:w="1452" w:type="dxa"/>
          </w:tcPr>
          <w:p w14:paraId="48163BAE" w14:textId="77777777" w:rsidR="00530ED3" w:rsidRDefault="00000000">
            <w:pPr>
              <w:pStyle w:val="Compact"/>
            </w:pPr>
            <w:r>
              <w:t>APC Back-UPS 900VA</w:t>
            </w:r>
          </w:p>
        </w:tc>
        <w:tc>
          <w:tcPr>
            <w:tcW w:w="1056" w:type="dxa"/>
          </w:tcPr>
          <w:p w14:paraId="17FC57A2" w14:textId="77777777" w:rsidR="00530ED3" w:rsidRDefault="00530ED3">
            <w:pPr>
              <w:pStyle w:val="Compact"/>
            </w:pPr>
          </w:p>
        </w:tc>
        <w:tc>
          <w:tcPr>
            <w:tcW w:w="1188" w:type="dxa"/>
          </w:tcPr>
          <w:p w14:paraId="46BA9806" w14:textId="77777777" w:rsidR="00530ED3" w:rsidRDefault="00000000">
            <w:pPr>
              <w:pStyle w:val="Compact"/>
            </w:pPr>
            <w:r>
              <w:t>112,46 €</w:t>
            </w:r>
          </w:p>
        </w:tc>
        <w:tc>
          <w:tcPr>
            <w:tcW w:w="1320" w:type="dxa"/>
          </w:tcPr>
          <w:p w14:paraId="7F670487" w14:textId="77777777" w:rsidR="00530ED3" w:rsidRDefault="00000000">
            <w:pPr>
              <w:pStyle w:val="Compact"/>
            </w:pPr>
            <w:r>
              <w:t>134,95 €</w:t>
            </w:r>
          </w:p>
        </w:tc>
        <w:tc>
          <w:tcPr>
            <w:tcW w:w="1452" w:type="dxa"/>
          </w:tcPr>
          <w:p w14:paraId="2E25B3E4" w14:textId="77777777" w:rsidR="00530ED3" w:rsidRDefault="00000000">
            <w:pPr>
              <w:pStyle w:val="Compact"/>
            </w:pPr>
            <w:r>
              <w:t>Ve6</w:t>
            </w:r>
          </w:p>
        </w:tc>
      </w:tr>
      <w:tr w:rsidR="00530ED3" w14:paraId="7F11776E" w14:textId="77777777">
        <w:tc>
          <w:tcPr>
            <w:tcW w:w="1452" w:type="dxa"/>
          </w:tcPr>
          <w:p w14:paraId="13DE2D6F" w14:textId="77777777" w:rsidR="00530ED3" w:rsidRDefault="00000000">
            <w:pPr>
              <w:pStyle w:val="Compact"/>
            </w:pPr>
            <w:r>
              <w:t>Système d’exploitation</w:t>
            </w:r>
          </w:p>
        </w:tc>
        <w:tc>
          <w:tcPr>
            <w:tcW w:w="1452" w:type="dxa"/>
          </w:tcPr>
          <w:p w14:paraId="4D81B64B" w14:textId="77777777" w:rsidR="00530ED3" w:rsidRDefault="00000000">
            <w:pPr>
              <w:pStyle w:val="Compact"/>
            </w:pPr>
            <w:r>
              <w:t>Windows 11 Pro 64-bit</w:t>
            </w:r>
          </w:p>
        </w:tc>
        <w:tc>
          <w:tcPr>
            <w:tcW w:w="1056" w:type="dxa"/>
          </w:tcPr>
          <w:p w14:paraId="043B3337" w14:textId="77777777" w:rsidR="00530ED3" w:rsidRDefault="00530ED3">
            <w:pPr>
              <w:pStyle w:val="Compact"/>
            </w:pPr>
          </w:p>
        </w:tc>
        <w:tc>
          <w:tcPr>
            <w:tcW w:w="1188" w:type="dxa"/>
          </w:tcPr>
          <w:p w14:paraId="6E2881E5" w14:textId="77777777" w:rsidR="00530ED3" w:rsidRDefault="00000000">
            <w:pPr>
              <w:pStyle w:val="Compact"/>
            </w:pPr>
            <w:r>
              <w:t>165,83 €</w:t>
            </w:r>
          </w:p>
        </w:tc>
        <w:tc>
          <w:tcPr>
            <w:tcW w:w="1320" w:type="dxa"/>
          </w:tcPr>
          <w:p w14:paraId="230C21E2" w14:textId="77777777" w:rsidR="00530ED3" w:rsidRDefault="00000000">
            <w:pPr>
              <w:pStyle w:val="Compact"/>
            </w:pPr>
            <w:r>
              <w:t>199,00 €</w:t>
            </w:r>
          </w:p>
        </w:tc>
        <w:tc>
          <w:tcPr>
            <w:tcW w:w="1452" w:type="dxa"/>
          </w:tcPr>
          <w:p w14:paraId="237C9FF6" w14:textId="77777777" w:rsidR="00530ED3" w:rsidRDefault="00000000">
            <w:pPr>
              <w:pStyle w:val="Compact"/>
            </w:pPr>
            <w:r>
              <w:t>Lg1</w:t>
            </w:r>
          </w:p>
        </w:tc>
      </w:tr>
      <w:tr w:rsidR="00530ED3" w14:paraId="31B7D382" w14:textId="77777777">
        <w:tc>
          <w:tcPr>
            <w:tcW w:w="1452" w:type="dxa"/>
          </w:tcPr>
          <w:p w14:paraId="5C1FB9B6" w14:textId="77777777" w:rsidR="00530ED3" w:rsidRDefault="00000000">
            <w:pPr>
              <w:pStyle w:val="Compact"/>
            </w:pPr>
            <w:r>
              <w:t>Suite bureautique</w:t>
            </w:r>
          </w:p>
        </w:tc>
        <w:tc>
          <w:tcPr>
            <w:tcW w:w="1452" w:type="dxa"/>
          </w:tcPr>
          <w:p w14:paraId="4824539B" w14:textId="77777777" w:rsidR="00530ED3" w:rsidRDefault="00000000">
            <w:pPr>
              <w:pStyle w:val="Compact"/>
            </w:pPr>
            <w:r>
              <w:t>Microsoft 365 Business Standard</w:t>
            </w:r>
          </w:p>
        </w:tc>
        <w:tc>
          <w:tcPr>
            <w:tcW w:w="1056" w:type="dxa"/>
          </w:tcPr>
          <w:p w14:paraId="34A84F01" w14:textId="77777777" w:rsidR="00530ED3" w:rsidRDefault="00530ED3">
            <w:pPr>
              <w:pStyle w:val="Compact"/>
            </w:pPr>
          </w:p>
        </w:tc>
        <w:tc>
          <w:tcPr>
            <w:tcW w:w="1188" w:type="dxa"/>
          </w:tcPr>
          <w:p w14:paraId="37EBB035" w14:textId="77777777" w:rsidR="00530ED3" w:rsidRDefault="00000000">
            <w:pPr>
              <w:pStyle w:val="Compact"/>
            </w:pPr>
            <w:r>
              <w:t>11,70 €</w:t>
            </w:r>
          </w:p>
        </w:tc>
        <w:tc>
          <w:tcPr>
            <w:tcW w:w="1320" w:type="dxa"/>
          </w:tcPr>
          <w:p w14:paraId="67D3A8BC" w14:textId="77777777" w:rsidR="00530ED3" w:rsidRDefault="00000000">
            <w:pPr>
              <w:pStyle w:val="Compact"/>
            </w:pPr>
            <w:r>
              <w:t>14,04 €</w:t>
            </w:r>
          </w:p>
        </w:tc>
        <w:tc>
          <w:tcPr>
            <w:tcW w:w="1452" w:type="dxa"/>
          </w:tcPr>
          <w:p w14:paraId="3DFD1913" w14:textId="77777777" w:rsidR="00530ED3" w:rsidRDefault="00000000">
            <w:pPr>
              <w:pStyle w:val="Compact"/>
            </w:pPr>
            <w:r>
              <w:t>Lg2</w:t>
            </w:r>
          </w:p>
        </w:tc>
      </w:tr>
      <w:tr w:rsidR="00530ED3" w14:paraId="7918A7BF" w14:textId="77777777">
        <w:tc>
          <w:tcPr>
            <w:tcW w:w="1452" w:type="dxa"/>
          </w:tcPr>
          <w:p w14:paraId="7439E163" w14:textId="77777777" w:rsidR="00530ED3" w:rsidRDefault="00000000">
            <w:pPr>
              <w:pStyle w:val="Compact"/>
            </w:pPr>
            <w:r>
              <w:t>Antivirus / EDR</w:t>
            </w:r>
          </w:p>
        </w:tc>
        <w:tc>
          <w:tcPr>
            <w:tcW w:w="1452" w:type="dxa"/>
          </w:tcPr>
          <w:p w14:paraId="6B8897E3" w14:textId="77777777" w:rsidR="00530ED3" w:rsidRDefault="00000000">
            <w:pPr>
              <w:pStyle w:val="Compact"/>
            </w:pPr>
            <w:r>
              <w:t>Microsoft Defender for Business</w:t>
            </w:r>
          </w:p>
        </w:tc>
        <w:tc>
          <w:tcPr>
            <w:tcW w:w="1056" w:type="dxa"/>
          </w:tcPr>
          <w:p w14:paraId="7237C24B" w14:textId="77777777" w:rsidR="00530ED3" w:rsidRDefault="00530ED3">
            <w:pPr>
              <w:pStyle w:val="Compact"/>
            </w:pPr>
          </w:p>
        </w:tc>
        <w:tc>
          <w:tcPr>
            <w:tcW w:w="1188" w:type="dxa"/>
          </w:tcPr>
          <w:p w14:paraId="6025A790" w14:textId="77777777" w:rsidR="00530ED3" w:rsidRDefault="00000000">
            <w:pPr>
              <w:pStyle w:val="Compact"/>
            </w:pPr>
            <w:r>
              <w:t>2,80 €</w:t>
            </w:r>
          </w:p>
        </w:tc>
        <w:tc>
          <w:tcPr>
            <w:tcW w:w="1320" w:type="dxa"/>
          </w:tcPr>
          <w:p w14:paraId="1F9A23F2" w14:textId="77777777" w:rsidR="00530ED3" w:rsidRDefault="00000000">
            <w:pPr>
              <w:pStyle w:val="Compact"/>
            </w:pPr>
            <w:r>
              <w:t>3,36 €</w:t>
            </w:r>
          </w:p>
        </w:tc>
        <w:tc>
          <w:tcPr>
            <w:tcW w:w="1452" w:type="dxa"/>
          </w:tcPr>
          <w:p w14:paraId="7761AC37" w14:textId="77777777" w:rsidR="00530ED3" w:rsidRDefault="00000000">
            <w:pPr>
              <w:pStyle w:val="Compact"/>
            </w:pPr>
            <w:r>
              <w:t>Lg3</w:t>
            </w:r>
          </w:p>
        </w:tc>
      </w:tr>
    </w:tbl>
    <w:p w14:paraId="41E84EA3" w14:textId="77777777" w:rsidR="00530ED3" w:rsidRDefault="00000000">
      <w:pPr>
        <w:pStyle w:val="Corpsdetexte"/>
      </w:pPr>
      <w:r>
        <w:rPr>
          <w:b/>
          <w:bCs/>
        </w:rPr>
        <w:t>COÛT PAR POSTE :</w:t>
      </w:r>
      <w:r>
        <w:t xml:space="preserve"> 842,86 €</w:t>
      </w:r>
    </w:p>
    <w:p w14:paraId="081D8D9F" w14:textId="77777777" w:rsidR="00530ED3" w:rsidRDefault="00000000">
      <w:pPr>
        <w:pStyle w:val="Titre4"/>
      </w:pPr>
      <w:bookmarkStart w:id="86" w:name="justifications-techniques-8"/>
      <w:bookmarkEnd w:id="85"/>
      <w:r>
        <w:lastRenderedPageBreak/>
        <w:t>Justifications techniques</w:t>
      </w:r>
    </w:p>
    <w:p w14:paraId="70CECE65" w14:textId="77777777" w:rsidR="00530ED3" w:rsidRDefault="00000000">
      <w:pPr>
        <w:pStyle w:val="Titre4"/>
      </w:pPr>
      <w:bookmarkStart w:id="87" w:name="bénéfices-attendus-8"/>
      <w:bookmarkEnd w:id="86"/>
      <w:r>
        <w:t>Bénéfices attendus</w:t>
      </w:r>
    </w:p>
    <w:p w14:paraId="48D0FD64" w14:textId="77777777" w:rsidR="00530ED3" w:rsidRDefault="00000000">
      <w:pPr>
        <w:pStyle w:val="Titre2"/>
      </w:pPr>
      <w:bookmarkStart w:id="88" w:name="bénéfices-attendus-pour-ce-département."/>
      <w:bookmarkStart w:id="89" w:name="_Toc216384701"/>
      <w:bookmarkEnd w:id="27"/>
      <w:bookmarkEnd w:id="83"/>
      <w:bookmarkEnd w:id="87"/>
      <w:r>
        <w:t>Bénéfices attendus pour ce département.</w:t>
      </w:r>
      <w:bookmarkEnd w:id="89"/>
    </w:p>
    <w:p w14:paraId="1495B32E" w14:textId="77777777" w:rsidR="00530ED3" w:rsidRDefault="00000000">
      <w:pPr>
        <w:pStyle w:val="Titre2"/>
      </w:pPr>
      <w:bookmarkStart w:id="90" w:name="synthèse-budgétaire"/>
      <w:bookmarkStart w:id="91" w:name="_Toc216384702"/>
      <w:bookmarkEnd w:id="88"/>
      <w:r>
        <w:t>4. SYNTHÈSE BUDGÉTAIRE</w:t>
      </w:r>
      <w:bookmarkEnd w:id="91"/>
    </w:p>
    <w:p w14:paraId="4E07BAFC" w14:textId="77777777" w:rsidR="00530ED3" w:rsidRDefault="00000000">
      <w:pPr>
        <w:pStyle w:val="Titre3"/>
      </w:pPr>
      <w:bookmarkStart w:id="92" w:name="répartition-par-département"/>
      <w:bookmarkStart w:id="93" w:name="_Toc216384703"/>
      <w:r>
        <w:t>Répartition par département</w:t>
      </w:r>
      <w:bookmarkEnd w:id="93"/>
    </w:p>
    <w:tbl>
      <w:tblPr>
        <w:tblStyle w:val="Table"/>
        <w:tblW w:w="0" w:type="auto"/>
        <w:tblLook w:val="0020" w:firstRow="1" w:lastRow="0" w:firstColumn="0" w:lastColumn="0" w:noHBand="0" w:noVBand="0"/>
      </w:tblPr>
      <w:tblGrid>
        <w:gridCol w:w="3611"/>
        <w:gridCol w:w="885"/>
        <w:gridCol w:w="1948"/>
        <w:gridCol w:w="1669"/>
      </w:tblGrid>
      <w:tr w:rsidR="00530ED3" w14:paraId="02248ABC"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0" w:type="auto"/>
          </w:tcPr>
          <w:p w14:paraId="199D3622" w14:textId="77777777" w:rsidR="00530ED3" w:rsidRDefault="00000000">
            <w:pPr>
              <w:pStyle w:val="Compact"/>
            </w:pPr>
            <w:r>
              <w:t>Département</w:t>
            </w:r>
          </w:p>
        </w:tc>
        <w:tc>
          <w:tcPr>
            <w:tcW w:w="0" w:type="auto"/>
          </w:tcPr>
          <w:p w14:paraId="3F326EFF" w14:textId="77777777" w:rsidR="00530ED3" w:rsidRDefault="00000000">
            <w:pPr>
              <w:pStyle w:val="Compact"/>
            </w:pPr>
            <w:r>
              <w:t>Postes</w:t>
            </w:r>
          </w:p>
        </w:tc>
        <w:tc>
          <w:tcPr>
            <w:tcW w:w="0" w:type="auto"/>
          </w:tcPr>
          <w:p w14:paraId="0CD912C4" w14:textId="77777777" w:rsidR="00530ED3" w:rsidRDefault="00000000">
            <w:pPr>
              <w:pStyle w:val="Compact"/>
            </w:pPr>
            <w:r>
              <w:t>Coût/postes TTC</w:t>
            </w:r>
          </w:p>
        </w:tc>
        <w:tc>
          <w:tcPr>
            <w:tcW w:w="0" w:type="auto"/>
          </w:tcPr>
          <w:p w14:paraId="7EB1B2C7" w14:textId="77777777" w:rsidR="00530ED3" w:rsidRDefault="00000000">
            <w:pPr>
              <w:pStyle w:val="Compact"/>
            </w:pPr>
            <w:r>
              <w:t>Total TTC</w:t>
            </w:r>
          </w:p>
        </w:tc>
      </w:tr>
      <w:tr w:rsidR="00530ED3" w14:paraId="02D9F69C" w14:textId="77777777">
        <w:tc>
          <w:tcPr>
            <w:tcW w:w="0" w:type="auto"/>
          </w:tcPr>
          <w:p w14:paraId="4EEB0D50" w14:textId="77777777" w:rsidR="00530ED3" w:rsidRDefault="00000000">
            <w:pPr>
              <w:pStyle w:val="Compact"/>
            </w:pPr>
            <w:r>
              <w:t>Développement / Data / IA</w:t>
            </w:r>
          </w:p>
        </w:tc>
        <w:tc>
          <w:tcPr>
            <w:tcW w:w="0" w:type="auto"/>
          </w:tcPr>
          <w:p w14:paraId="2A6A86B0" w14:textId="77777777" w:rsidR="00530ED3" w:rsidRDefault="00000000">
            <w:pPr>
              <w:pStyle w:val="Compact"/>
            </w:pPr>
            <w:r>
              <w:t>15</w:t>
            </w:r>
          </w:p>
        </w:tc>
        <w:tc>
          <w:tcPr>
            <w:tcW w:w="0" w:type="auto"/>
          </w:tcPr>
          <w:p w14:paraId="53BDE980" w14:textId="77777777" w:rsidR="00530ED3" w:rsidRDefault="00000000">
            <w:pPr>
              <w:pStyle w:val="Compact"/>
            </w:pPr>
            <w:r>
              <w:t>3 589,04 €</w:t>
            </w:r>
          </w:p>
        </w:tc>
        <w:tc>
          <w:tcPr>
            <w:tcW w:w="0" w:type="auto"/>
          </w:tcPr>
          <w:p w14:paraId="37B3ABFE" w14:textId="77777777" w:rsidR="00530ED3" w:rsidRDefault="00000000">
            <w:pPr>
              <w:pStyle w:val="Compact"/>
            </w:pPr>
            <w:r>
              <w:t>53 835,60 €</w:t>
            </w:r>
          </w:p>
        </w:tc>
      </w:tr>
      <w:tr w:rsidR="00530ED3" w14:paraId="00AA894A" w14:textId="77777777">
        <w:tc>
          <w:tcPr>
            <w:tcW w:w="0" w:type="auto"/>
          </w:tcPr>
          <w:p w14:paraId="7ED66F26" w14:textId="77777777" w:rsidR="00530ED3" w:rsidRDefault="00000000">
            <w:pPr>
              <w:pStyle w:val="Compact"/>
            </w:pPr>
            <w:r>
              <w:t>UX / UI Design</w:t>
            </w:r>
          </w:p>
        </w:tc>
        <w:tc>
          <w:tcPr>
            <w:tcW w:w="0" w:type="auto"/>
          </w:tcPr>
          <w:p w14:paraId="0372F2A8" w14:textId="77777777" w:rsidR="00530ED3" w:rsidRDefault="00000000">
            <w:pPr>
              <w:pStyle w:val="Compact"/>
            </w:pPr>
            <w:r>
              <w:t>5</w:t>
            </w:r>
          </w:p>
        </w:tc>
        <w:tc>
          <w:tcPr>
            <w:tcW w:w="0" w:type="auto"/>
          </w:tcPr>
          <w:p w14:paraId="6BD3C629" w14:textId="77777777" w:rsidR="00530ED3" w:rsidRDefault="00000000">
            <w:pPr>
              <w:pStyle w:val="Compact"/>
            </w:pPr>
            <w:r>
              <w:t>3 965,96 €</w:t>
            </w:r>
          </w:p>
        </w:tc>
        <w:tc>
          <w:tcPr>
            <w:tcW w:w="0" w:type="auto"/>
          </w:tcPr>
          <w:p w14:paraId="3665F666" w14:textId="77777777" w:rsidR="00530ED3" w:rsidRDefault="00000000">
            <w:pPr>
              <w:pStyle w:val="Compact"/>
            </w:pPr>
            <w:r>
              <w:t>19 829,80 €</w:t>
            </w:r>
          </w:p>
        </w:tc>
      </w:tr>
      <w:tr w:rsidR="00530ED3" w14:paraId="3E7938DC" w14:textId="77777777">
        <w:tc>
          <w:tcPr>
            <w:tcW w:w="0" w:type="auto"/>
          </w:tcPr>
          <w:p w14:paraId="29619461" w14:textId="77777777" w:rsidR="00530ED3" w:rsidRDefault="00000000">
            <w:pPr>
              <w:pStyle w:val="Compact"/>
            </w:pPr>
            <w:r>
              <w:t>Support technique / Bureautique</w:t>
            </w:r>
          </w:p>
        </w:tc>
        <w:tc>
          <w:tcPr>
            <w:tcW w:w="0" w:type="auto"/>
          </w:tcPr>
          <w:p w14:paraId="1F86256F" w14:textId="77777777" w:rsidR="00530ED3" w:rsidRDefault="00000000">
            <w:pPr>
              <w:pStyle w:val="Compact"/>
            </w:pPr>
            <w:r>
              <w:t>5</w:t>
            </w:r>
          </w:p>
        </w:tc>
        <w:tc>
          <w:tcPr>
            <w:tcW w:w="0" w:type="auto"/>
          </w:tcPr>
          <w:p w14:paraId="7856CA48" w14:textId="77777777" w:rsidR="00530ED3" w:rsidRDefault="00000000">
            <w:pPr>
              <w:pStyle w:val="Compact"/>
            </w:pPr>
            <w:r>
              <w:t>1 848,23 €</w:t>
            </w:r>
          </w:p>
        </w:tc>
        <w:tc>
          <w:tcPr>
            <w:tcW w:w="0" w:type="auto"/>
          </w:tcPr>
          <w:p w14:paraId="349B2222" w14:textId="77777777" w:rsidR="00530ED3" w:rsidRDefault="00000000">
            <w:pPr>
              <w:pStyle w:val="Compact"/>
            </w:pPr>
            <w:r>
              <w:t>9 241,15 €</w:t>
            </w:r>
          </w:p>
        </w:tc>
      </w:tr>
      <w:tr w:rsidR="00530ED3" w14:paraId="0ADA0C83" w14:textId="77777777">
        <w:tc>
          <w:tcPr>
            <w:tcW w:w="0" w:type="auto"/>
          </w:tcPr>
          <w:p w14:paraId="4B8726D7" w14:textId="77777777" w:rsidR="00530ED3" w:rsidRDefault="00000000">
            <w:pPr>
              <w:pStyle w:val="Compact"/>
            </w:pPr>
            <w:r>
              <w:t>Marketing / Communication</w:t>
            </w:r>
          </w:p>
        </w:tc>
        <w:tc>
          <w:tcPr>
            <w:tcW w:w="0" w:type="auto"/>
          </w:tcPr>
          <w:p w14:paraId="1AE9D48F" w14:textId="77777777" w:rsidR="00530ED3" w:rsidRDefault="00000000">
            <w:pPr>
              <w:pStyle w:val="Compact"/>
            </w:pPr>
            <w:r>
              <w:t>10</w:t>
            </w:r>
          </w:p>
        </w:tc>
        <w:tc>
          <w:tcPr>
            <w:tcW w:w="0" w:type="auto"/>
          </w:tcPr>
          <w:p w14:paraId="178C2C3F" w14:textId="77777777" w:rsidR="00530ED3" w:rsidRDefault="00000000">
            <w:pPr>
              <w:pStyle w:val="Compact"/>
            </w:pPr>
            <w:r>
              <w:t>1 755,60 €</w:t>
            </w:r>
          </w:p>
        </w:tc>
        <w:tc>
          <w:tcPr>
            <w:tcW w:w="0" w:type="auto"/>
          </w:tcPr>
          <w:p w14:paraId="778A2C7F" w14:textId="77777777" w:rsidR="00530ED3" w:rsidRDefault="00000000">
            <w:pPr>
              <w:pStyle w:val="Compact"/>
            </w:pPr>
            <w:r>
              <w:t>17 556,00 €</w:t>
            </w:r>
          </w:p>
        </w:tc>
      </w:tr>
      <w:tr w:rsidR="00530ED3" w14:paraId="620E5A59" w14:textId="77777777">
        <w:tc>
          <w:tcPr>
            <w:tcW w:w="0" w:type="auto"/>
          </w:tcPr>
          <w:p w14:paraId="6A1EA12E" w14:textId="77777777" w:rsidR="00530ED3" w:rsidRDefault="00000000">
            <w:pPr>
              <w:pStyle w:val="Compact"/>
            </w:pPr>
            <w:r>
              <w:t>Administration / Comptabilité</w:t>
            </w:r>
          </w:p>
        </w:tc>
        <w:tc>
          <w:tcPr>
            <w:tcW w:w="0" w:type="auto"/>
          </w:tcPr>
          <w:p w14:paraId="341A4644" w14:textId="77777777" w:rsidR="00530ED3" w:rsidRDefault="00000000">
            <w:pPr>
              <w:pStyle w:val="Compact"/>
            </w:pPr>
            <w:r>
              <w:t>5</w:t>
            </w:r>
          </w:p>
        </w:tc>
        <w:tc>
          <w:tcPr>
            <w:tcW w:w="0" w:type="auto"/>
          </w:tcPr>
          <w:p w14:paraId="6F066F66" w14:textId="77777777" w:rsidR="00530ED3" w:rsidRDefault="00000000">
            <w:pPr>
              <w:pStyle w:val="Compact"/>
            </w:pPr>
            <w:r>
              <w:t>1 029,65 €</w:t>
            </w:r>
          </w:p>
        </w:tc>
        <w:tc>
          <w:tcPr>
            <w:tcW w:w="0" w:type="auto"/>
          </w:tcPr>
          <w:p w14:paraId="64EC8DF2" w14:textId="77777777" w:rsidR="00530ED3" w:rsidRDefault="00000000">
            <w:pPr>
              <w:pStyle w:val="Compact"/>
            </w:pPr>
            <w:r>
              <w:t>5 148,25 €</w:t>
            </w:r>
          </w:p>
        </w:tc>
      </w:tr>
      <w:tr w:rsidR="00530ED3" w14:paraId="37B28D31" w14:textId="77777777">
        <w:tc>
          <w:tcPr>
            <w:tcW w:w="0" w:type="auto"/>
          </w:tcPr>
          <w:p w14:paraId="5BACF593" w14:textId="77777777" w:rsidR="00530ED3" w:rsidRDefault="00000000">
            <w:pPr>
              <w:pStyle w:val="Compact"/>
            </w:pPr>
            <w:r>
              <w:t>Infrastructure &amp; Réseau</w:t>
            </w:r>
          </w:p>
        </w:tc>
        <w:tc>
          <w:tcPr>
            <w:tcW w:w="0" w:type="auto"/>
          </w:tcPr>
          <w:p w14:paraId="1556022A" w14:textId="77777777" w:rsidR="00530ED3" w:rsidRDefault="00000000">
            <w:pPr>
              <w:pStyle w:val="Compact"/>
            </w:pPr>
            <w:r>
              <w:t>5</w:t>
            </w:r>
          </w:p>
        </w:tc>
        <w:tc>
          <w:tcPr>
            <w:tcW w:w="0" w:type="auto"/>
          </w:tcPr>
          <w:p w14:paraId="1F9DBF1B" w14:textId="77777777" w:rsidR="00530ED3" w:rsidRDefault="00000000">
            <w:pPr>
              <w:pStyle w:val="Compact"/>
            </w:pPr>
            <w:r>
              <w:t>3 068,17 €</w:t>
            </w:r>
          </w:p>
        </w:tc>
        <w:tc>
          <w:tcPr>
            <w:tcW w:w="0" w:type="auto"/>
          </w:tcPr>
          <w:p w14:paraId="01B92AFB" w14:textId="77777777" w:rsidR="00530ED3" w:rsidRDefault="00000000">
            <w:pPr>
              <w:pStyle w:val="Compact"/>
            </w:pPr>
            <w:r>
              <w:t>15 340,85 €</w:t>
            </w:r>
          </w:p>
        </w:tc>
      </w:tr>
      <w:tr w:rsidR="00530ED3" w14:paraId="789AF18A" w14:textId="77777777">
        <w:tc>
          <w:tcPr>
            <w:tcW w:w="0" w:type="auto"/>
          </w:tcPr>
          <w:p w14:paraId="57DF5882" w14:textId="77777777" w:rsidR="00530ED3" w:rsidRDefault="00000000">
            <w:pPr>
              <w:pStyle w:val="Compact"/>
            </w:pPr>
            <w:r>
              <w:t>Direction</w:t>
            </w:r>
          </w:p>
        </w:tc>
        <w:tc>
          <w:tcPr>
            <w:tcW w:w="0" w:type="auto"/>
          </w:tcPr>
          <w:p w14:paraId="2E535D8D" w14:textId="77777777" w:rsidR="00530ED3" w:rsidRDefault="00000000">
            <w:pPr>
              <w:pStyle w:val="Compact"/>
            </w:pPr>
            <w:r>
              <w:t>5</w:t>
            </w:r>
          </w:p>
        </w:tc>
        <w:tc>
          <w:tcPr>
            <w:tcW w:w="0" w:type="auto"/>
          </w:tcPr>
          <w:p w14:paraId="4F38BA65" w14:textId="77777777" w:rsidR="00530ED3" w:rsidRDefault="00000000">
            <w:pPr>
              <w:pStyle w:val="Compact"/>
            </w:pPr>
            <w:r>
              <w:t>3 040,21 €</w:t>
            </w:r>
          </w:p>
        </w:tc>
        <w:tc>
          <w:tcPr>
            <w:tcW w:w="0" w:type="auto"/>
          </w:tcPr>
          <w:p w14:paraId="4E539C2B" w14:textId="77777777" w:rsidR="00530ED3" w:rsidRDefault="00000000">
            <w:pPr>
              <w:pStyle w:val="Compact"/>
            </w:pPr>
            <w:r>
              <w:t>15 201,05 €</w:t>
            </w:r>
          </w:p>
        </w:tc>
      </w:tr>
      <w:tr w:rsidR="00530ED3" w14:paraId="14C5C9BC" w14:textId="77777777">
        <w:tc>
          <w:tcPr>
            <w:tcW w:w="0" w:type="auto"/>
          </w:tcPr>
          <w:p w14:paraId="6B3125C1" w14:textId="77777777" w:rsidR="00530ED3" w:rsidRDefault="00000000">
            <w:pPr>
              <w:pStyle w:val="Compact"/>
            </w:pPr>
            <w:r>
              <w:t>Accessibilité (malvoyant)</w:t>
            </w:r>
          </w:p>
        </w:tc>
        <w:tc>
          <w:tcPr>
            <w:tcW w:w="0" w:type="auto"/>
          </w:tcPr>
          <w:p w14:paraId="5782493C" w14:textId="77777777" w:rsidR="00530ED3" w:rsidRDefault="00000000">
            <w:pPr>
              <w:pStyle w:val="Compact"/>
            </w:pPr>
            <w:r>
              <w:t>1</w:t>
            </w:r>
          </w:p>
        </w:tc>
        <w:tc>
          <w:tcPr>
            <w:tcW w:w="0" w:type="auto"/>
          </w:tcPr>
          <w:p w14:paraId="3C4060D5" w14:textId="77777777" w:rsidR="00530ED3" w:rsidRDefault="00000000">
            <w:pPr>
              <w:pStyle w:val="Compact"/>
            </w:pPr>
            <w:r>
              <w:t>8 693,32 €</w:t>
            </w:r>
          </w:p>
        </w:tc>
        <w:tc>
          <w:tcPr>
            <w:tcW w:w="0" w:type="auto"/>
          </w:tcPr>
          <w:p w14:paraId="0CCFA3A6" w14:textId="77777777" w:rsidR="00530ED3" w:rsidRDefault="00000000">
            <w:pPr>
              <w:pStyle w:val="Compact"/>
            </w:pPr>
            <w:r>
              <w:t>8 693,32 €</w:t>
            </w:r>
          </w:p>
        </w:tc>
      </w:tr>
      <w:tr w:rsidR="00530ED3" w14:paraId="032E5FC6" w14:textId="77777777">
        <w:tc>
          <w:tcPr>
            <w:tcW w:w="0" w:type="auto"/>
          </w:tcPr>
          <w:p w14:paraId="02D8EE25" w14:textId="77777777" w:rsidR="00530ED3" w:rsidRDefault="00000000">
            <w:pPr>
              <w:pStyle w:val="Compact"/>
            </w:pPr>
            <w:r>
              <w:t>Tous postes</w:t>
            </w:r>
          </w:p>
        </w:tc>
        <w:tc>
          <w:tcPr>
            <w:tcW w:w="0" w:type="auto"/>
          </w:tcPr>
          <w:p w14:paraId="5734A16F" w14:textId="77777777" w:rsidR="00530ED3" w:rsidRDefault="00000000">
            <w:pPr>
              <w:pStyle w:val="Compact"/>
            </w:pPr>
            <w:r>
              <w:t>0</w:t>
            </w:r>
          </w:p>
        </w:tc>
        <w:tc>
          <w:tcPr>
            <w:tcW w:w="0" w:type="auto"/>
          </w:tcPr>
          <w:p w14:paraId="19220EAC" w14:textId="77777777" w:rsidR="00530ED3" w:rsidRDefault="00000000">
            <w:pPr>
              <w:pStyle w:val="Compact"/>
            </w:pPr>
            <w:r>
              <w:t>842,86 €</w:t>
            </w:r>
          </w:p>
        </w:tc>
        <w:tc>
          <w:tcPr>
            <w:tcW w:w="0" w:type="auto"/>
          </w:tcPr>
          <w:p w14:paraId="4A99A3D1" w14:textId="77777777" w:rsidR="00530ED3" w:rsidRDefault="00000000">
            <w:pPr>
              <w:pStyle w:val="Compact"/>
            </w:pPr>
            <w:r>
              <w:t>842,86 €</w:t>
            </w:r>
          </w:p>
        </w:tc>
      </w:tr>
      <w:tr w:rsidR="00530ED3" w14:paraId="3383DCA3" w14:textId="77777777">
        <w:tc>
          <w:tcPr>
            <w:tcW w:w="0" w:type="auto"/>
          </w:tcPr>
          <w:p w14:paraId="251CD00D" w14:textId="77777777" w:rsidR="00530ED3" w:rsidRDefault="00000000">
            <w:pPr>
              <w:pStyle w:val="Compact"/>
            </w:pPr>
            <w:r>
              <w:rPr>
                <w:b/>
                <w:bCs/>
              </w:rPr>
              <w:t>TOTAL GÉNÉRAL</w:t>
            </w:r>
          </w:p>
        </w:tc>
        <w:tc>
          <w:tcPr>
            <w:tcW w:w="0" w:type="auto"/>
          </w:tcPr>
          <w:p w14:paraId="5D664124" w14:textId="77777777" w:rsidR="00530ED3" w:rsidRDefault="00000000">
            <w:pPr>
              <w:pStyle w:val="Compact"/>
            </w:pPr>
            <w:r>
              <w:rPr>
                <w:b/>
                <w:bCs/>
              </w:rPr>
              <w:t>-</w:t>
            </w:r>
          </w:p>
        </w:tc>
        <w:tc>
          <w:tcPr>
            <w:tcW w:w="0" w:type="auto"/>
          </w:tcPr>
          <w:p w14:paraId="36DDD852" w14:textId="77777777" w:rsidR="00530ED3" w:rsidRDefault="00000000">
            <w:pPr>
              <w:pStyle w:val="Compact"/>
            </w:pPr>
            <w:r>
              <w:rPr>
                <w:b/>
                <w:bCs/>
              </w:rPr>
              <w:t>-</w:t>
            </w:r>
          </w:p>
        </w:tc>
        <w:tc>
          <w:tcPr>
            <w:tcW w:w="0" w:type="auto"/>
          </w:tcPr>
          <w:p w14:paraId="77C09E3F" w14:textId="77777777" w:rsidR="00530ED3" w:rsidRDefault="00000000">
            <w:pPr>
              <w:pStyle w:val="Compact"/>
            </w:pPr>
            <w:r>
              <w:rPr>
                <w:b/>
                <w:bCs/>
              </w:rPr>
              <w:t>145 688,88 €</w:t>
            </w:r>
          </w:p>
        </w:tc>
      </w:tr>
    </w:tbl>
    <w:p w14:paraId="64B41588" w14:textId="77777777" w:rsidR="00530ED3" w:rsidRDefault="00000000">
      <w:pPr>
        <w:pStyle w:val="Titre3"/>
      </w:pPr>
      <w:bookmarkStart w:id="94" w:name="analyse-financière"/>
      <w:bookmarkStart w:id="95" w:name="_Toc216384704"/>
      <w:bookmarkEnd w:id="92"/>
      <w:r>
        <w:t>Analyse financière</w:t>
      </w:r>
      <w:bookmarkEnd w:id="95"/>
    </w:p>
    <w:p w14:paraId="6BAAE4B6" w14:textId="77777777" w:rsidR="00530ED3" w:rsidRDefault="00000000">
      <w:pPr>
        <w:pStyle w:val="Compact"/>
        <w:numPr>
          <w:ilvl w:val="0"/>
          <w:numId w:val="29"/>
        </w:numPr>
      </w:pPr>
      <w:r>
        <w:rPr>
          <w:b/>
          <w:bCs/>
        </w:rPr>
        <w:t>Investissement total :</w:t>
      </w:r>
      <w:r>
        <w:t xml:space="preserve"> 145 688,88 €</w:t>
      </w:r>
    </w:p>
    <w:p w14:paraId="1614FFF3" w14:textId="77777777" w:rsidR="00530ED3" w:rsidRDefault="00000000">
      <w:pPr>
        <w:pStyle w:val="Compact"/>
        <w:numPr>
          <w:ilvl w:val="0"/>
          <w:numId w:val="29"/>
        </w:numPr>
      </w:pPr>
      <w:r>
        <w:rPr>
          <w:b/>
          <w:bCs/>
        </w:rPr>
        <w:t>Coût moyen par poste :</w:t>
      </w:r>
      <w:r>
        <w:t xml:space="preserve"> 2 913,77 €</w:t>
      </w:r>
    </w:p>
    <w:p w14:paraId="3EABBB0F" w14:textId="77777777" w:rsidR="00530ED3" w:rsidRDefault="00000000">
      <w:pPr>
        <w:pStyle w:val="Compact"/>
        <w:numPr>
          <w:ilvl w:val="0"/>
          <w:numId w:val="29"/>
        </w:numPr>
      </w:pPr>
      <w:r>
        <w:rPr>
          <w:b/>
          <w:bCs/>
        </w:rPr>
        <w:t>Budget par département :</w:t>
      </w:r>
      <w:r>
        <w:t xml:space="preserve"> Voir tableau ci-dessus</w:t>
      </w:r>
    </w:p>
    <w:p w14:paraId="75D0F743" w14:textId="77777777" w:rsidR="00530ED3" w:rsidRDefault="00000000">
      <w:pPr>
        <w:pStyle w:val="Compact"/>
        <w:numPr>
          <w:ilvl w:val="0"/>
          <w:numId w:val="31"/>
        </w:numPr>
      </w:pPr>
      <w:bookmarkStart w:id="96" w:name="analyse-financière-1"/>
      <w:bookmarkEnd w:id="94"/>
      <w:r>
        <w:rPr>
          <w:b/>
          <w:bCs/>
        </w:rPr>
        <w:t xml:space="preserve">Total </w:t>
      </w:r>
      <w:proofErr w:type="gramStart"/>
      <w:r>
        <w:rPr>
          <w:b/>
          <w:bCs/>
        </w:rPr>
        <w:t>HT :</w:t>
      </w:r>
      <w:proofErr w:type="gramEnd"/>
      <w:r>
        <w:t xml:space="preserve"> 23 095,06 €</w:t>
      </w:r>
    </w:p>
    <w:p w14:paraId="6CAAAF23" w14:textId="77777777" w:rsidR="00530ED3" w:rsidRDefault="00000000">
      <w:pPr>
        <w:pStyle w:val="Compact"/>
        <w:numPr>
          <w:ilvl w:val="0"/>
          <w:numId w:val="31"/>
        </w:numPr>
      </w:pPr>
      <w:r>
        <w:rPr>
          <w:b/>
          <w:bCs/>
        </w:rPr>
        <w:t>Total TTC :</w:t>
      </w:r>
      <w:r>
        <w:t xml:space="preserve"> 27 833,04 €</w:t>
      </w:r>
    </w:p>
    <w:p w14:paraId="6B0DBDD6" w14:textId="77777777" w:rsidR="00530ED3" w:rsidRDefault="00000000">
      <w:pPr>
        <w:pStyle w:val="Compact"/>
        <w:numPr>
          <w:ilvl w:val="0"/>
          <w:numId w:val="31"/>
        </w:numPr>
      </w:pPr>
      <w:r>
        <w:rPr>
          <w:b/>
          <w:bCs/>
        </w:rPr>
        <w:t>Montant TVA :</w:t>
      </w:r>
      <w:r>
        <w:t xml:space="preserve"> 4 737,98 €</w:t>
      </w:r>
    </w:p>
    <w:p w14:paraId="093898C8" w14:textId="77777777" w:rsidR="00530ED3" w:rsidRDefault="00000000">
      <w:pPr>
        <w:pStyle w:val="Compact"/>
        <w:numPr>
          <w:ilvl w:val="0"/>
          <w:numId w:val="31"/>
        </w:numPr>
      </w:pPr>
      <w:r>
        <w:rPr>
          <w:b/>
          <w:bCs/>
        </w:rPr>
        <w:t>Taux TVA :</w:t>
      </w:r>
      <w:r>
        <w:t xml:space="preserve"> 20%</w:t>
      </w:r>
    </w:p>
    <w:p w14:paraId="23206914" w14:textId="77777777" w:rsidR="00530ED3" w:rsidRDefault="00000000">
      <w:pPr>
        <w:pStyle w:val="Titre3"/>
      </w:pPr>
      <w:bookmarkStart w:id="97" w:name="répartition-par-département-1"/>
      <w:bookmarkStart w:id="98" w:name="_Toc216384705"/>
      <w:bookmarkEnd w:id="96"/>
      <w:r>
        <w:t>RÉPARTITION PAR DÉPARTEMENT</w:t>
      </w:r>
      <w:bookmarkEnd w:id="98"/>
    </w:p>
    <w:p w14:paraId="2D6BE65B" w14:textId="77777777" w:rsidR="00530ED3" w:rsidRDefault="00000000">
      <w:pPr>
        <w:pStyle w:val="Compact"/>
        <w:numPr>
          <w:ilvl w:val="0"/>
          <w:numId w:val="33"/>
        </w:numPr>
      </w:pPr>
      <w:r>
        <w:rPr>
          <w:b/>
          <w:bCs/>
        </w:rPr>
        <w:t>Accessibilité (malvoyant) :</w:t>
      </w:r>
      <w:r>
        <w:t xml:space="preserve"> 12 articles, prix moyen 724,44 €, total 8 693,32 €</w:t>
      </w:r>
    </w:p>
    <w:p w14:paraId="1F70EC7B" w14:textId="77777777" w:rsidR="00530ED3" w:rsidRDefault="00000000">
      <w:pPr>
        <w:pStyle w:val="Compact"/>
        <w:numPr>
          <w:ilvl w:val="0"/>
          <w:numId w:val="33"/>
        </w:numPr>
      </w:pPr>
      <w:r>
        <w:rPr>
          <w:b/>
          <w:bCs/>
        </w:rPr>
        <w:t>UX / UI Design :</w:t>
      </w:r>
      <w:r>
        <w:t xml:space="preserve"> 10 articles, prix moyen 396,59 €, total 3 965,96 €</w:t>
      </w:r>
    </w:p>
    <w:p w14:paraId="4A2CDFBC" w14:textId="77777777" w:rsidR="00530ED3" w:rsidRDefault="00000000">
      <w:pPr>
        <w:pStyle w:val="Compact"/>
        <w:numPr>
          <w:ilvl w:val="0"/>
          <w:numId w:val="33"/>
        </w:numPr>
      </w:pPr>
      <w:r>
        <w:rPr>
          <w:b/>
          <w:bCs/>
        </w:rPr>
        <w:t>Développement / Data / IA :</w:t>
      </w:r>
      <w:r>
        <w:t xml:space="preserve"> 15 articles, prix moyen 239,26 €, total 3 589,04 €</w:t>
      </w:r>
    </w:p>
    <w:p w14:paraId="368FF9DA" w14:textId="77777777" w:rsidR="00530ED3" w:rsidRDefault="00000000">
      <w:pPr>
        <w:pStyle w:val="Compact"/>
        <w:numPr>
          <w:ilvl w:val="0"/>
          <w:numId w:val="33"/>
        </w:numPr>
      </w:pPr>
      <w:r>
        <w:rPr>
          <w:b/>
          <w:bCs/>
        </w:rPr>
        <w:t>Infrastructure &amp; Réseau :</w:t>
      </w:r>
      <w:r>
        <w:t xml:space="preserve"> 8 articles, prix moyen 383,52 €, total 3 068,17 €</w:t>
      </w:r>
    </w:p>
    <w:p w14:paraId="4C70EFC5" w14:textId="77777777" w:rsidR="00530ED3" w:rsidRDefault="00000000">
      <w:pPr>
        <w:pStyle w:val="Compact"/>
        <w:numPr>
          <w:ilvl w:val="0"/>
          <w:numId w:val="33"/>
        </w:numPr>
      </w:pPr>
      <w:r>
        <w:rPr>
          <w:b/>
          <w:bCs/>
        </w:rPr>
        <w:t>Direction :</w:t>
      </w:r>
      <w:r>
        <w:t xml:space="preserve"> 12 articles, prix moyen 253,35 €, total 3 040,21 €</w:t>
      </w:r>
    </w:p>
    <w:p w14:paraId="23AB2EA9" w14:textId="77777777" w:rsidR="00530ED3" w:rsidRDefault="00000000">
      <w:pPr>
        <w:pStyle w:val="Compact"/>
        <w:numPr>
          <w:ilvl w:val="0"/>
          <w:numId w:val="33"/>
        </w:numPr>
      </w:pPr>
      <w:r>
        <w:rPr>
          <w:b/>
          <w:bCs/>
        </w:rPr>
        <w:t>Support technique / Bureautique :</w:t>
      </w:r>
      <w:r>
        <w:t xml:space="preserve"> 10 articles, prix moyen 184,82 €, total 1 848,23 €</w:t>
      </w:r>
    </w:p>
    <w:p w14:paraId="7929D7EB" w14:textId="77777777" w:rsidR="00530ED3" w:rsidRDefault="00000000">
      <w:pPr>
        <w:pStyle w:val="Compact"/>
        <w:numPr>
          <w:ilvl w:val="0"/>
          <w:numId w:val="33"/>
        </w:numPr>
      </w:pPr>
      <w:r>
        <w:rPr>
          <w:b/>
          <w:bCs/>
        </w:rPr>
        <w:t>Marketing / Communication :</w:t>
      </w:r>
      <w:r>
        <w:t xml:space="preserve"> 10 articles, prix moyen 175,56 €, total 1 755,60 €</w:t>
      </w:r>
    </w:p>
    <w:p w14:paraId="554D39FF" w14:textId="77777777" w:rsidR="00530ED3" w:rsidRDefault="00000000">
      <w:pPr>
        <w:pStyle w:val="Compact"/>
        <w:numPr>
          <w:ilvl w:val="0"/>
          <w:numId w:val="33"/>
        </w:numPr>
      </w:pPr>
      <w:r>
        <w:rPr>
          <w:b/>
          <w:bCs/>
        </w:rPr>
        <w:t>Administration / Comptabilité :</w:t>
      </w:r>
      <w:r>
        <w:t xml:space="preserve"> 9 articles, prix moyen 114,40 €, total 1 029,65 €</w:t>
      </w:r>
    </w:p>
    <w:p w14:paraId="0EB6CD92" w14:textId="77777777" w:rsidR="00530ED3" w:rsidRDefault="00000000">
      <w:pPr>
        <w:pStyle w:val="Compact"/>
        <w:numPr>
          <w:ilvl w:val="0"/>
          <w:numId w:val="33"/>
        </w:numPr>
      </w:pPr>
      <w:r>
        <w:rPr>
          <w:b/>
          <w:bCs/>
        </w:rPr>
        <w:t>Tous postes :</w:t>
      </w:r>
      <w:r>
        <w:t xml:space="preserve"> 9 articles, prix moyen 93,65 €, total 842,86 €</w:t>
      </w:r>
    </w:p>
    <w:p w14:paraId="5F480572" w14:textId="77777777" w:rsidR="00E43C74" w:rsidRPr="00E43C74" w:rsidRDefault="00E43C74" w:rsidP="00E43C74">
      <w:pPr>
        <w:pStyle w:val="Titre3"/>
        <w:rPr>
          <w:lang w:val="fr-FR"/>
        </w:rPr>
      </w:pPr>
      <w:bookmarkStart w:id="99" w:name="équipements-réseau-et-interconnexion"/>
      <w:bookmarkStart w:id="100" w:name="infrastructure-réseau-et-sécurité"/>
      <w:bookmarkStart w:id="101" w:name="_Toc216384706"/>
      <w:bookmarkEnd w:id="90"/>
      <w:bookmarkEnd w:id="97"/>
      <w:r w:rsidRPr="00E43C74">
        <w:rPr>
          <w:lang w:val="fr-FR"/>
        </w:rPr>
        <w:lastRenderedPageBreak/>
        <w:t>4. INFRASTRUCTURE RÉSEAU ET SÉCURITÉ</w:t>
      </w:r>
      <w:bookmarkEnd w:id="101"/>
    </w:p>
    <w:p w14:paraId="6905CAAA" w14:textId="77777777" w:rsidR="00E43C74" w:rsidRPr="00E43C74" w:rsidRDefault="00E43C74" w:rsidP="00E43C74">
      <w:pPr>
        <w:pStyle w:val="Titre3"/>
        <w:rPr>
          <w:lang w:val="fr-FR"/>
        </w:rPr>
      </w:pPr>
      <w:bookmarkStart w:id="102" w:name="_Toc216384707"/>
      <w:r w:rsidRPr="00E43C74">
        <w:rPr>
          <w:lang w:val="fr-FR"/>
        </w:rPr>
        <w:t>4.1. Architecture réseau proposée</w:t>
      </w:r>
      <w:bookmarkEnd w:id="102"/>
    </w:p>
    <w:p w14:paraId="1E3CDD50" w14:textId="77777777" w:rsidR="00E43C74" w:rsidRPr="00E43C74" w:rsidRDefault="00E43C74" w:rsidP="00FC2DA4">
      <w:pPr>
        <w:pStyle w:val="Abstract"/>
        <w:rPr>
          <w:b/>
          <w:bCs/>
          <w:lang w:val="fr-FR"/>
        </w:rPr>
      </w:pPr>
      <w:r w:rsidRPr="00E43C74">
        <w:rPr>
          <w:lang w:val="fr-FR"/>
        </w:rPr>
        <w:t>L’architecture du réseau est organisée en trois zones distinctes.</w:t>
      </w:r>
      <w:r w:rsidRPr="00E43C74">
        <w:rPr>
          <w:lang w:val="fr-FR"/>
        </w:rPr>
        <w:br/>
        <w:t>La première zone est celle reliée à Internet et qui contient les services accessibles depuis l’extérieur. La seconde zone correspond au réseau interne de l’établissement, où se trouvent les serveurs utilisés au quotidien. Enfin, une troisième zone est réservée à l’administration, destinée aux postes et outils servant à la gestion du système.</w:t>
      </w:r>
    </w:p>
    <w:p w14:paraId="2002FBB7" w14:textId="77777777" w:rsidR="00E43C74" w:rsidRPr="00E43C74" w:rsidRDefault="00E43C74" w:rsidP="00FC2DA4">
      <w:pPr>
        <w:pStyle w:val="Abstract"/>
        <w:rPr>
          <w:b/>
          <w:bCs/>
          <w:lang w:val="fr-FR"/>
        </w:rPr>
      </w:pPr>
      <w:r w:rsidRPr="00E43C74">
        <w:rPr>
          <w:lang w:val="fr-FR"/>
        </w:rPr>
        <w:t>Ces zones sont séparées afin d’améliorer la sécurité et de limiter les risques. Chaque groupe (services accessibles depuis Internet, serveurs internes, administration, utilisateurs et invités) est placé dans une partie du réseau isolée des autres. Cette organisation permet de mieux contrôler les accès et d’éviter qu’un problème dans une zone n’affecte l’ensemble du réseau.</w:t>
      </w:r>
    </w:p>
    <w:p w14:paraId="05924E02" w14:textId="77777777" w:rsidR="00530ED3" w:rsidRDefault="00000000">
      <w:pPr>
        <w:pStyle w:val="Titre3"/>
      </w:pPr>
      <w:bookmarkStart w:id="103" w:name="_Toc216384708"/>
      <w:r>
        <w:t>4.2. Équipements réseau et interconnexion</w:t>
      </w:r>
      <w:bookmarkEnd w:id="103"/>
    </w:p>
    <w:p w14:paraId="58C757D9" w14:textId="77777777" w:rsidR="00530ED3" w:rsidRDefault="00000000">
      <w:pPr>
        <w:pStyle w:val="FirstParagraph"/>
      </w:pPr>
      <w:r>
        <w:rPr>
          <w:b/>
          <w:bCs/>
        </w:rPr>
        <w:t>Équipements recommandés :</w:t>
      </w:r>
    </w:p>
    <w:tbl>
      <w:tblPr>
        <w:tblStyle w:val="Table"/>
        <w:tblW w:w="5000" w:type="pct"/>
        <w:tblLayout w:type="fixed"/>
        <w:tblLook w:val="0020" w:firstRow="1" w:lastRow="0" w:firstColumn="0" w:lastColumn="0" w:noHBand="0" w:noVBand="0"/>
      </w:tblPr>
      <w:tblGrid>
        <w:gridCol w:w="2509"/>
        <w:gridCol w:w="1672"/>
        <w:gridCol w:w="2090"/>
        <w:gridCol w:w="3135"/>
      </w:tblGrid>
      <w:tr w:rsidR="00530ED3" w14:paraId="639D1CFA" w14:textId="77777777" w:rsidTr="00530ED3">
        <w:trPr>
          <w:cnfStyle w:val="100000000000" w:firstRow="1" w:lastRow="0" w:firstColumn="0" w:lastColumn="0" w:oddVBand="0" w:evenVBand="0" w:oddHBand="0" w:evenHBand="0" w:firstRowFirstColumn="0" w:firstRowLastColumn="0" w:lastRowFirstColumn="0" w:lastRowLastColumn="0"/>
          <w:tblHeader/>
        </w:trPr>
        <w:tc>
          <w:tcPr>
            <w:tcW w:w="2112" w:type="dxa"/>
          </w:tcPr>
          <w:p w14:paraId="728217B7" w14:textId="77777777" w:rsidR="00530ED3" w:rsidRDefault="00000000">
            <w:pPr>
              <w:pStyle w:val="Compact"/>
            </w:pPr>
            <w:r>
              <w:t>Équipement</w:t>
            </w:r>
          </w:p>
        </w:tc>
        <w:tc>
          <w:tcPr>
            <w:tcW w:w="1408" w:type="dxa"/>
          </w:tcPr>
          <w:p w14:paraId="03D4B94D" w14:textId="77777777" w:rsidR="00530ED3" w:rsidRDefault="00000000">
            <w:pPr>
              <w:pStyle w:val="Compact"/>
            </w:pPr>
            <w:r>
              <w:t>Modèle</w:t>
            </w:r>
          </w:p>
        </w:tc>
        <w:tc>
          <w:tcPr>
            <w:tcW w:w="1760" w:type="dxa"/>
          </w:tcPr>
          <w:p w14:paraId="12D56F28" w14:textId="77777777" w:rsidR="00530ED3" w:rsidRDefault="00000000">
            <w:pPr>
              <w:pStyle w:val="Compact"/>
            </w:pPr>
            <w:r>
              <w:t>Prix TTC</w:t>
            </w:r>
          </w:p>
        </w:tc>
        <w:tc>
          <w:tcPr>
            <w:tcW w:w="2640" w:type="dxa"/>
          </w:tcPr>
          <w:p w14:paraId="2115FD24" w14:textId="77777777" w:rsidR="00530ED3" w:rsidRDefault="00000000">
            <w:pPr>
              <w:pStyle w:val="Compact"/>
            </w:pPr>
            <w:r>
              <w:t>Justification</w:t>
            </w:r>
          </w:p>
        </w:tc>
      </w:tr>
      <w:tr w:rsidR="00530ED3" w14:paraId="0192553A" w14:textId="77777777">
        <w:tc>
          <w:tcPr>
            <w:tcW w:w="2112" w:type="dxa"/>
          </w:tcPr>
          <w:p w14:paraId="1D6D86ED" w14:textId="77777777" w:rsidR="00530ED3" w:rsidRDefault="00000000">
            <w:pPr>
              <w:pStyle w:val="Compact"/>
            </w:pPr>
            <w:r>
              <w:t>Firewall/Routeur</w:t>
            </w:r>
          </w:p>
        </w:tc>
        <w:tc>
          <w:tcPr>
            <w:tcW w:w="1408" w:type="dxa"/>
          </w:tcPr>
          <w:p w14:paraId="0DDDFF5A" w14:textId="77777777" w:rsidR="00530ED3" w:rsidRDefault="00000000">
            <w:pPr>
              <w:pStyle w:val="Compact"/>
            </w:pPr>
            <w:r>
              <w:t>Netgate 4100 pfSense</w:t>
            </w:r>
          </w:p>
        </w:tc>
        <w:tc>
          <w:tcPr>
            <w:tcW w:w="1760" w:type="dxa"/>
          </w:tcPr>
          <w:p w14:paraId="1899DD97" w14:textId="77777777" w:rsidR="00530ED3" w:rsidRDefault="00000000">
            <w:pPr>
              <w:pStyle w:val="Compact"/>
            </w:pPr>
            <w:r>
              <w:t>800 €</w:t>
            </w:r>
          </w:p>
        </w:tc>
        <w:tc>
          <w:tcPr>
            <w:tcW w:w="2640" w:type="dxa"/>
          </w:tcPr>
          <w:p w14:paraId="61D69EAE" w14:textId="77777777" w:rsidR="00530ED3" w:rsidRDefault="00000000">
            <w:pPr>
              <w:pStyle w:val="Compact"/>
            </w:pPr>
            <w:r>
              <w:t>Open source, IDS/IPS intégré, VPN</w:t>
            </w:r>
          </w:p>
        </w:tc>
      </w:tr>
      <w:tr w:rsidR="00530ED3" w14:paraId="2251419A" w14:textId="77777777">
        <w:tc>
          <w:tcPr>
            <w:tcW w:w="2112" w:type="dxa"/>
          </w:tcPr>
          <w:p w14:paraId="65DC47A4" w14:textId="77777777" w:rsidR="00530ED3" w:rsidRDefault="00000000">
            <w:pPr>
              <w:pStyle w:val="Compact"/>
            </w:pPr>
            <w:r>
              <w:t>Switch Core</w:t>
            </w:r>
          </w:p>
        </w:tc>
        <w:tc>
          <w:tcPr>
            <w:tcW w:w="1408" w:type="dxa"/>
          </w:tcPr>
          <w:p w14:paraId="4EB559E9" w14:textId="77777777" w:rsidR="00530ED3" w:rsidRDefault="00000000">
            <w:pPr>
              <w:pStyle w:val="Compact"/>
            </w:pPr>
            <w:r>
              <w:t>Cisco CBS350-48P-4G</w:t>
            </w:r>
          </w:p>
        </w:tc>
        <w:tc>
          <w:tcPr>
            <w:tcW w:w="1760" w:type="dxa"/>
          </w:tcPr>
          <w:p w14:paraId="1E472433" w14:textId="77777777" w:rsidR="00530ED3" w:rsidRDefault="00000000">
            <w:pPr>
              <w:pStyle w:val="Compact"/>
            </w:pPr>
            <w:r>
              <w:t>1 200 €</w:t>
            </w:r>
          </w:p>
        </w:tc>
        <w:tc>
          <w:tcPr>
            <w:tcW w:w="2640" w:type="dxa"/>
          </w:tcPr>
          <w:p w14:paraId="2A44893A" w14:textId="77777777" w:rsidR="00530ED3" w:rsidRDefault="00000000">
            <w:pPr>
              <w:pStyle w:val="Compact"/>
            </w:pPr>
            <w:r>
              <w:t>48 ports PoE+, VLAN, QoS</w:t>
            </w:r>
          </w:p>
        </w:tc>
      </w:tr>
      <w:tr w:rsidR="00530ED3" w14:paraId="4E642095" w14:textId="77777777">
        <w:tc>
          <w:tcPr>
            <w:tcW w:w="2112" w:type="dxa"/>
          </w:tcPr>
          <w:p w14:paraId="224E6805" w14:textId="77777777" w:rsidR="00530ED3" w:rsidRDefault="00000000">
            <w:pPr>
              <w:pStyle w:val="Compact"/>
            </w:pPr>
            <w:r>
              <w:t>Switch distribution</w:t>
            </w:r>
          </w:p>
        </w:tc>
        <w:tc>
          <w:tcPr>
            <w:tcW w:w="1408" w:type="dxa"/>
          </w:tcPr>
          <w:p w14:paraId="34F94EB3" w14:textId="77777777" w:rsidR="00530ED3" w:rsidRDefault="00000000">
            <w:pPr>
              <w:pStyle w:val="Compact"/>
            </w:pPr>
            <w:r>
              <w:t>TP-Link TL-SG1024D</w:t>
            </w:r>
          </w:p>
        </w:tc>
        <w:tc>
          <w:tcPr>
            <w:tcW w:w="1760" w:type="dxa"/>
          </w:tcPr>
          <w:p w14:paraId="5B4CFC6C" w14:textId="77777777" w:rsidR="00530ED3" w:rsidRDefault="00000000">
            <w:pPr>
              <w:pStyle w:val="Compact"/>
            </w:pPr>
            <w:r>
              <w:t>150 €</w:t>
            </w:r>
          </w:p>
        </w:tc>
        <w:tc>
          <w:tcPr>
            <w:tcW w:w="2640" w:type="dxa"/>
          </w:tcPr>
          <w:p w14:paraId="337C9B72" w14:textId="77777777" w:rsidR="00530ED3" w:rsidRDefault="00000000">
            <w:pPr>
              <w:pStyle w:val="Compact"/>
            </w:pPr>
            <w:r>
              <w:t>24 ports Gigabit, fiable</w:t>
            </w:r>
          </w:p>
        </w:tc>
      </w:tr>
      <w:tr w:rsidR="00530ED3" w14:paraId="4F263E1F" w14:textId="77777777">
        <w:tc>
          <w:tcPr>
            <w:tcW w:w="2112" w:type="dxa"/>
          </w:tcPr>
          <w:p w14:paraId="7242C87F" w14:textId="77777777" w:rsidR="00530ED3" w:rsidRDefault="00000000">
            <w:pPr>
              <w:pStyle w:val="Compact"/>
            </w:pPr>
            <w:r>
              <w:t>Points d’accès Wi-Fi 6</w:t>
            </w:r>
          </w:p>
        </w:tc>
        <w:tc>
          <w:tcPr>
            <w:tcW w:w="1408" w:type="dxa"/>
          </w:tcPr>
          <w:p w14:paraId="07129E36" w14:textId="77777777" w:rsidR="00530ED3" w:rsidRDefault="00000000">
            <w:pPr>
              <w:pStyle w:val="Compact"/>
            </w:pPr>
            <w:r>
              <w:t>Ubiquiti U6-Pro (×4)</w:t>
            </w:r>
          </w:p>
        </w:tc>
        <w:tc>
          <w:tcPr>
            <w:tcW w:w="1760" w:type="dxa"/>
          </w:tcPr>
          <w:p w14:paraId="704C2AA5" w14:textId="77777777" w:rsidR="00530ED3" w:rsidRDefault="00000000">
            <w:pPr>
              <w:pStyle w:val="Compact"/>
            </w:pPr>
            <w:r>
              <w:t>720 €</w:t>
            </w:r>
          </w:p>
        </w:tc>
        <w:tc>
          <w:tcPr>
            <w:tcW w:w="2640" w:type="dxa"/>
          </w:tcPr>
          <w:p w14:paraId="350D0283" w14:textId="77777777" w:rsidR="00530ED3" w:rsidRDefault="00000000">
            <w:pPr>
              <w:pStyle w:val="Compact"/>
            </w:pPr>
            <w:r>
              <w:t>WPA3, 802.11ax, gestion centralisée</w:t>
            </w:r>
          </w:p>
        </w:tc>
      </w:tr>
      <w:tr w:rsidR="00530ED3" w14:paraId="40128510" w14:textId="77777777">
        <w:tc>
          <w:tcPr>
            <w:tcW w:w="2112" w:type="dxa"/>
          </w:tcPr>
          <w:p w14:paraId="0929FFA2" w14:textId="77777777" w:rsidR="00530ED3" w:rsidRDefault="00000000">
            <w:pPr>
              <w:pStyle w:val="Compact"/>
            </w:pPr>
            <w:r>
              <w:t>Serveur NAS</w:t>
            </w:r>
          </w:p>
        </w:tc>
        <w:tc>
          <w:tcPr>
            <w:tcW w:w="1408" w:type="dxa"/>
          </w:tcPr>
          <w:p w14:paraId="2B40B18F" w14:textId="77777777" w:rsidR="00530ED3" w:rsidRDefault="00000000">
            <w:pPr>
              <w:pStyle w:val="Compact"/>
            </w:pPr>
            <w:r>
              <w:t>Synology DS923+ 4 baies</w:t>
            </w:r>
          </w:p>
        </w:tc>
        <w:tc>
          <w:tcPr>
            <w:tcW w:w="1760" w:type="dxa"/>
          </w:tcPr>
          <w:p w14:paraId="6BE88E44" w14:textId="77777777" w:rsidR="00530ED3" w:rsidRDefault="00000000">
            <w:pPr>
              <w:pStyle w:val="Compact"/>
            </w:pPr>
            <w:r>
              <w:t>650 €</w:t>
            </w:r>
          </w:p>
        </w:tc>
        <w:tc>
          <w:tcPr>
            <w:tcW w:w="2640" w:type="dxa"/>
          </w:tcPr>
          <w:p w14:paraId="53A6C64E" w14:textId="77777777" w:rsidR="00530ED3" w:rsidRDefault="00000000">
            <w:pPr>
              <w:pStyle w:val="Compact"/>
            </w:pPr>
            <w:r>
              <w:t>RAID, sauvegarde, snapshots</w:t>
            </w:r>
          </w:p>
        </w:tc>
      </w:tr>
      <w:tr w:rsidR="00530ED3" w14:paraId="7F013692" w14:textId="77777777">
        <w:tc>
          <w:tcPr>
            <w:tcW w:w="2112" w:type="dxa"/>
          </w:tcPr>
          <w:p w14:paraId="218791C7" w14:textId="77777777" w:rsidR="00530ED3" w:rsidRDefault="00000000">
            <w:pPr>
              <w:pStyle w:val="Compact"/>
            </w:pPr>
            <w:r>
              <w:t>Disques NAS</w:t>
            </w:r>
          </w:p>
        </w:tc>
        <w:tc>
          <w:tcPr>
            <w:tcW w:w="1408" w:type="dxa"/>
          </w:tcPr>
          <w:p w14:paraId="68F04666" w14:textId="77777777" w:rsidR="00530ED3" w:rsidRDefault="00000000">
            <w:pPr>
              <w:pStyle w:val="Compact"/>
            </w:pPr>
            <w:r>
              <w:t>WD Red Plus 4 To (×4)</w:t>
            </w:r>
          </w:p>
        </w:tc>
        <w:tc>
          <w:tcPr>
            <w:tcW w:w="1760" w:type="dxa"/>
          </w:tcPr>
          <w:p w14:paraId="64C99F5A" w14:textId="77777777" w:rsidR="00530ED3" w:rsidRDefault="00000000">
            <w:pPr>
              <w:pStyle w:val="Compact"/>
            </w:pPr>
            <w:r>
              <w:t>560 €</w:t>
            </w:r>
          </w:p>
        </w:tc>
        <w:tc>
          <w:tcPr>
            <w:tcW w:w="2640" w:type="dxa"/>
          </w:tcPr>
          <w:p w14:paraId="25F339E8" w14:textId="77777777" w:rsidR="00530ED3" w:rsidRDefault="00000000">
            <w:pPr>
              <w:pStyle w:val="Compact"/>
            </w:pPr>
            <w:r>
              <w:t>Optimisés NAS, 5400 RPM</w:t>
            </w:r>
          </w:p>
        </w:tc>
      </w:tr>
    </w:tbl>
    <w:p w14:paraId="6C976F34" w14:textId="77777777" w:rsidR="00530ED3" w:rsidRDefault="00000000">
      <w:pPr>
        <w:pStyle w:val="Corpsdetexte"/>
        <w:rPr>
          <w:b/>
          <w:bCs/>
        </w:rPr>
      </w:pPr>
      <w:r>
        <w:rPr>
          <w:b/>
          <w:bCs/>
        </w:rPr>
        <w:t xml:space="preserve">TOTAL INFRASTRUCTURE </w:t>
      </w:r>
      <w:proofErr w:type="gramStart"/>
      <w:r>
        <w:rPr>
          <w:b/>
          <w:bCs/>
        </w:rPr>
        <w:t>RÉSEAU :</w:t>
      </w:r>
      <w:proofErr w:type="gramEnd"/>
      <w:r>
        <w:rPr>
          <w:b/>
          <w:bCs/>
        </w:rPr>
        <w:t xml:space="preserve"> 4 080 €</w:t>
      </w:r>
    </w:p>
    <w:p w14:paraId="59F6A9FF" w14:textId="77777777" w:rsidR="001A66AB" w:rsidRDefault="001A66AB">
      <w:pPr>
        <w:pStyle w:val="Corpsdetexte"/>
        <w:rPr>
          <w:b/>
          <w:bCs/>
        </w:rPr>
      </w:pPr>
    </w:p>
    <w:p w14:paraId="3E5D4F24" w14:textId="77777777" w:rsidR="001A66AB" w:rsidRDefault="001A66AB">
      <w:pPr>
        <w:pStyle w:val="Corpsdetexte"/>
        <w:rPr>
          <w:b/>
          <w:bCs/>
        </w:rPr>
      </w:pPr>
    </w:p>
    <w:p w14:paraId="3891AF72" w14:textId="77777777" w:rsidR="001A66AB" w:rsidRDefault="001A66AB">
      <w:pPr>
        <w:pStyle w:val="Corpsdetexte"/>
        <w:rPr>
          <w:b/>
          <w:bCs/>
        </w:rPr>
      </w:pPr>
    </w:p>
    <w:p w14:paraId="504F0C0E" w14:textId="77777777" w:rsidR="001A66AB" w:rsidRDefault="001A66AB">
      <w:pPr>
        <w:pStyle w:val="Corpsdetexte"/>
        <w:rPr>
          <w:b/>
          <w:bCs/>
        </w:rPr>
      </w:pPr>
    </w:p>
    <w:p w14:paraId="2840A25D" w14:textId="77777777" w:rsidR="00FC2DA4" w:rsidRDefault="00FC2DA4">
      <w:pPr>
        <w:pStyle w:val="Corpsdetexte"/>
        <w:rPr>
          <w:b/>
          <w:bCs/>
        </w:rPr>
      </w:pPr>
    </w:p>
    <w:p w14:paraId="758C8814" w14:textId="77777777" w:rsidR="001A66AB" w:rsidRDefault="001A66AB">
      <w:pPr>
        <w:pStyle w:val="Corpsdetexte"/>
        <w:rPr>
          <w:b/>
          <w:bCs/>
        </w:rPr>
      </w:pPr>
    </w:p>
    <w:p w14:paraId="08921AF3" w14:textId="77777777" w:rsidR="00530ED3" w:rsidRDefault="00000000">
      <w:pPr>
        <w:pStyle w:val="Titre3"/>
      </w:pPr>
      <w:bookmarkStart w:id="104" w:name="stratégie-de-cybersécurité"/>
      <w:bookmarkStart w:id="105" w:name="_Toc216384709"/>
      <w:bookmarkEnd w:id="99"/>
      <w:r>
        <w:lastRenderedPageBreak/>
        <w:t>4.3. Stratégie de cybersécurité</w:t>
      </w:r>
      <w:bookmarkEnd w:id="105"/>
    </w:p>
    <w:p w14:paraId="682095E5" w14:textId="77777777" w:rsidR="00530ED3" w:rsidRDefault="00000000">
      <w:pPr>
        <w:pStyle w:val="FirstParagraph"/>
      </w:pPr>
      <w:r>
        <w:rPr>
          <w:b/>
          <w:bCs/>
        </w:rPr>
        <w:t>1. Périmètre de sécurité</w:t>
      </w:r>
    </w:p>
    <w:p w14:paraId="4523662E" w14:textId="77777777" w:rsidR="00530ED3" w:rsidRDefault="00000000">
      <w:pPr>
        <w:pStyle w:val="Compact"/>
        <w:numPr>
          <w:ilvl w:val="0"/>
          <w:numId w:val="34"/>
        </w:numPr>
      </w:pPr>
      <w:r>
        <w:rPr>
          <w:b/>
          <w:bCs/>
        </w:rPr>
        <w:t>Firewall Next Generation (NGFW)</w:t>
      </w:r>
      <w:r>
        <w:t xml:space="preserve"> avec pfSense</w:t>
      </w:r>
    </w:p>
    <w:p w14:paraId="7A13D371" w14:textId="77777777" w:rsidR="00530ED3" w:rsidRDefault="00000000">
      <w:pPr>
        <w:pStyle w:val="Compact"/>
        <w:numPr>
          <w:ilvl w:val="1"/>
          <w:numId w:val="35"/>
        </w:numPr>
      </w:pPr>
      <w:r>
        <w:t>IPS/IDS (Suricata) pour détection intrusions</w:t>
      </w:r>
    </w:p>
    <w:p w14:paraId="65A382FF" w14:textId="77777777" w:rsidR="00530ED3" w:rsidRDefault="00000000">
      <w:pPr>
        <w:pStyle w:val="Compact"/>
        <w:numPr>
          <w:ilvl w:val="1"/>
          <w:numId w:val="35"/>
        </w:numPr>
      </w:pPr>
      <w:r>
        <w:t>Filtrage applicatif et géo-blocking</w:t>
      </w:r>
    </w:p>
    <w:p w14:paraId="4CE54EAC" w14:textId="77777777" w:rsidR="00530ED3" w:rsidRDefault="00000000">
      <w:pPr>
        <w:pStyle w:val="Compact"/>
        <w:numPr>
          <w:ilvl w:val="1"/>
          <w:numId w:val="35"/>
        </w:numPr>
      </w:pPr>
      <w:r>
        <w:t>VPN SSL/IPsec pour accès distant</w:t>
      </w:r>
    </w:p>
    <w:p w14:paraId="1407F4C1" w14:textId="77777777" w:rsidR="00530ED3" w:rsidRDefault="00000000">
      <w:pPr>
        <w:pStyle w:val="Compact"/>
        <w:numPr>
          <w:ilvl w:val="1"/>
          <w:numId w:val="35"/>
        </w:numPr>
      </w:pPr>
      <w:r>
        <w:t>Logs centralisés et alertes temps réel</w:t>
      </w:r>
    </w:p>
    <w:p w14:paraId="1045428B" w14:textId="77777777" w:rsidR="00530ED3" w:rsidRDefault="00000000">
      <w:pPr>
        <w:pStyle w:val="FirstParagraph"/>
      </w:pPr>
      <w:r>
        <w:rPr>
          <w:b/>
          <w:bCs/>
        </w:rPr>
        <w:t>2. Protection des applications web</w:t>
      </w:r>
    </w:p>
    <w:p w14:paraId="4C168B56" w14:textId="77777777" w:rsidR="00530ED3" w:rsidRDefault="00000000">
      <w:pPr>
        <w:pStyle w:val="Compact"/>
        <w:numPr>
          <w:ilvl w:val="0"/>
          <w:numId w:val="36"/>
        </w:numPr>
      </w:pPr>
      <w:r>
        <w:rPr>
          <w:b/>
          <w:bCs/>
        </w:rPr>
        <w:t>WAF (Web Application Firewall)</w:t>
      </w:r>
      <w:r>
        <w:t xml:space="preserve"> ModSecurity</w:t>
      </w:r>
    </w:p>
    <w:p w14:paraId="17EC4EF7" w14:textId="77777777" w:rsidR="00530ED3" w:rsidRDefault="00000000">
      <w:pPr>
        <w:pStyle w:val="Compact"/>
        <w:numPr>
          <w:ilvl w:val="1"/>
          <w:numId w:val="37"/>
        </w:numPr>
      </w:pPr>
      <w:r>
        <w:t>Protection OWASP Top 10 (SQL injection, XSS, CSRF)</w:t>
      </w:r>
    </w:p>
    <w:p w14:paraId="5F9E22B6" w14:textId="77777777" w:rsidR="00530ED3" w:rsidRDefault="00000000">
      <w:pPr>
        <w:pStyle w:val="Compact"/>
        <w:numPr>
          <w:ilvl w:val="1"/>
          <w:numId w:val="37"/>
        </w:numPr>
      </w:pPr>
      <w:r>
        <w:t>Rate limiting anti-DDoS</w:t>
      </w:r>
    </w:p>
    <w:p w14:paraId="2BAA6FDB" w14:textId="67DB9F10" w:rsidR="00907718" w:rsidRDefault="00000000" w:rsidP="00907718">
      <w:pPr>
        <w:pStyle w:val="Compact"/>
        <w:numPr>
          <w:ilvl w:val="1"/>
          <w:numId w:val="37"/>
        </w:numPr>
      </w:pPr>
      <w:proofErr w:type="spellStart"/>
      <w:r>
        <w:t>Filtrage</w:t>
      </w:r>
      <w:proofErr w:type="spellEnd"/>
      <w:r>
        <w:t xml:space="preserve"> bots </w:t>
      </w:r>
      <w:proofErr w:type="spellStart"/>
      <w:r>
        <w:t>malveillants</w:t>
      </w:r>
      <w:proofErr w:type="spellEnd"/>
    </w:p>
    <w:p w14:paraId="1D28C31C" w14:textId="77777777" w:rsidR="00530ED3" w:rsidRDefault="00000000">
      <w:pPr>
        <w:pStyle w:val="FirstParagraph"/>
      </w:pPr>
      <w:r>
        <w:rPr>
          <w:b/>
          <w:bCs/>
        </w:rPr>
        <w:t>3. Sécurité des données</w:t>
      </w:r>
    </w:p>
    <w:p w14:paraId="2C6ED4A1" w14:textId="77777777" w:rsidR="00530ED3" w:rsidRDefault="00000000">
      <w:pPr>
        <w:pStyle w:val="Compact"/>
        <w:numPr>
          <w:ilvl w:val="0"/>
          <w:numId w:val="38"/>
        </w:numPr>
      </w:pPr>
      <w:r>
        <w:rPr>
          <w:b/>
          <w:bCs/>
        </w:rPr>
        <w:t>Gestion des mots de passe</w:t>
      </w:r>
    </w:p>
    <w:p w14:paraId="32DFE334" w14:textId="77777777" w:rsidR="00530ED3" w:rsidRDefault="00000000">
      <w:pPr>
        <w:pStyle w:val="Compact"/>
        <w:numPr>
          <w:ilvl w:val="1"/>
          <w:numId w:val="40"/>
        </w:numPr>
      </w:pPr>
      <w:r>
        <w:t xml:space="preserve">Algorithme </w:t>
      </w:r>
      <w:r>
        <w:rPr>
          <w:b/>
          <w:bCs/>
        </w:rPr>
        <w:t>bcrypt</w:t>
      </w:r>
      <w:r>
        <w:t xml:space="preserve"> (cost factor 12)</w:t>
      </w:r>
    </w:p>
    <w:p w14:paraId="521C1D01" w14:textId="77777777" w:rsidR="00530ED3" w:rsidRDefault="00000000">
      <w:pPr>
        <w:pStyle w:val="Compact"/>
        <w:numPr>
          <w:ilvl w:val="1"/>
          <w:numId w:val="40"/>
        </w:numPr>
      </w:pPr>
      <w:r>
        <w:t>Politique : 12 caractères minimum, complexité élevée</w:t>
      </w:r>
    </w:p>
    <w:p w14:paraId="1B918469" w14:textId="77777777" w:rsidR="00530ED3" w:rsidRDefault="00000000">
      <w:pPr>
        <w:pStyle w:val="Compact"/>
        <w:numPr>
          <w:ilvl w:val="1"/>
          <w:numId w:val="40"/>
        </w:numPr>
      </w:pPr>
      <w:r>
        <w:t>Expiration 90 jours</w:t>
      </w:r>
    </w:p>
    <w:p w14:paraId="770703BD" w14:textId="5C2FDDD6" w:rsidR="000071A1" w:rsidRDefault="00000000" w:rsidP="00552FE5">
      <w:pPr>
        <w:pStyle w:val="Compact"/>
        <w:numPr>
          <w:ilvl w:val="1"/>
          <w:numId w:val="40"/>
        </w:numPr>
      </w:pPr>
      <w:r>
        <w:t xml:space="preserve">Historique 5 </w:t>
      </w:r>
      <w:proofErr w:type="spellStart"/>
      <w:r>
        <w:t>derniers</w:t>
      </w:r>
      <w:proofErr w:type="spellEnd"/>
      <w:r>
        <w:t xml:space="preserve"> mots de passe</w:t>
      </w:r>
    </w:p>
    <w:p w14:paraId="06B4C3AE" w14:textId="77777777" w:rsidR="00480F06" w:rsidRDefault="00480F06" w:rsidP="00480F06">
      <w:pPr>
        <w:pStyle w:val="Compact"/>
      </w:pPr>
    </w:p>
    <w:p w14:paraId="6C96D0DA" w14:textId="77777777" w:rsidR="00480F06" w:rsidRDefault="00480F06" w:rsidP="00480F06">
      <w:pPr>
        <w:pStyle w:val="Compact"/>
      </w:pPr>
    </w:p>
    <w:p w14:paraId="08FAED3E" w14:textId="77777777" w:rsidR="00480F06" w:rsidRDefault="00480F06" w:rsidP="00480F06">
      <w:pPr>
        <w:pStyle w:val="Compact"/>
      </w:pPr>
    </w:p>
    <w:p w14:paraId="547686CB" w14:textId="77777777" w:rsidR="00480F06" w:rsidRDefault="00480F06" w:rsidP="00480F06">
      <w:pPr>
        <w:pStyle w:val="Compact"/>
      </w:pPr>
    </w:p>
    <w:p w14:paraId="3D9631B3" w14:textId="77777777" w:rsidR="00530ED3" w:rsidRDefault="00000000">
      <w:pPr>
        <w:pStyle w:val="FirstParagraph"/>
      </w:pPr>
      <w:r>
        <w:rPr>
          <w:b/>
          <w:bCs/>
        </w:rPr>
        <w:t>Exemple de hachage sécurisé (utilisé dans le site</w:t>
      </w:r>
      <w:proofErr w:type="gramStart"/>
      <w:r>
        <w:rPr>
          <w:b/>
          <w:bCs/>
        </w:rPr>
        <w:t>) :</w:t>
      </w:r>
      <w:proofErr w:type="gramEnd"/>
    </w:p>
    <w:p w14:paraId="568FEB7F" w14:textId="77777777" w:rsidR="000071A1" w:rsidRPr="003B5259" w:rsidRDefault="000071A1" w:rsidP="000071A1">
      <w:pPr>
        <w:rPr>
          <w:color w:val="95B3D7" w:themeColor="accent1" w:themeTint="99"/>
          <w:sz w:val="22"/>
          <w:szCs w:val="22"/>
          <w:lang w:val="fr-FR"/>
        </w:rPr>
      </w:pPr>
      <w:r w:rsidRPr="003B5259">
        <w:rPr>
          <w:color w:val="95B3D7" w:themeColor="accent1" w:themeTint="99"/>
          <w:sz w:val="22"/>
          <w:szCs w:val="22"/>
          <w:lang w:val="fr-FR"/>
        </w:rPr>
        <w:t>// Hachage sécurisé du mot de passe administrateur</w:t>
      </w:r>
    </w:p>
    <w:p w14:paraId="6A4A58CD" w14:textId="77777777" w:rsidR="000071A1" w:rsidRPr="003B5259" w:rsidRDefault="000071A1" w:rsidP="000071A1">
      <w:pPr>
        <w:rPr>
          <w:sz w:val="22"/>
          <w:szCs w:val="22"/>
          <w:lang w:val="fr-FR"/>
        </w:rPr>
      </w:pPr>
      <w:r w:rsidRPr="003B5259">
        <w:rPr>
          <w:color w:val="002060"/>
          <w:sz w:val="22"/>
          <w:szCs w:val="22"/>
          <w:lang w:val="fr-FR"/>
        </w:rPr>
        <w:t>$</w:t>
      </w:r>
      <w:proofErr w:type="spellStart"/>
      <w:r w:rsidRPr="003B5259">
        <w:rPr>
          <w:color w:val="002060"/>
          <w:sz w:val="22"/>
          <w:szCs w:val="22"/>
          <w:lang w:val="fr-FR"/>
        </w:rPr>
        <w:t>motDePasseSecurise</w:t>
      </w:r>
      <w:proofErr w:type="spellEnd"/>
      <w:r w:rsidRPr="003B5259">
        <w:rPr>
          <w:color w:val="002060"/>
          <w:sz w:val="22"/>
          <w:szCs w:val="22"/>
          <w:lang w:val="fr-FR"/>
        </w:rPr>
        <w:t xml:space="preserve"> = </w:t>
      </w:r>
      <w:proofErr w:type="spellStart"/>
      <w:r w:rsidRPr="003B5259">
        <w:rPr>
          <w:color w:val="002060"/>
          <w:sz w:val="22"/>
          <w:szCs w:val="22"/>
          <w:lang w:val="fr-FR"/>
        </w:rPr>
        <w:t>password_</w:t>
      </w:r>
      <w:proofErr w:type="gramStart"/>
      <w:r w:rsidRPr="003B5259">
        <w:rPr>
          <w:color w:val="002060"/>
          <w:sz w:val="22"/>
          <w:szCs w:val="22"/>
          <w:lang w:val="fr-FR"/>
        </w:rPr>
        <w:t>hash</w:t>
      </w:r>
      <w:proofErr w:type="spellEnd"/>
      <w:r w:rsidRPr="003B5259">
        <w:rPr>
          <w:color w:val="002060"/>
          <w:sz w:val="22"/>
          <w:szCs w:val="22"/>
          <w:lang w:val="fr-FR"/>
        </w:rPr>
        <w:t>(</w:t>
      </w:r>
      <w:proofErr w:type="gramEnd"/>
      <w:r w:rsidRPr="003B5259">
        <w:rPr>
          <w:color w:val="002060"/>
          <w:sz w:val="22"/>
          <w:szCs w:val="22"/>
          <w:lang w:val="fr-FR"/>
        </w:rPr>
        <w:t>'admin123'</w:t>
      </w:r>
      <w:r w:rsidRPr="003B5259">
        <w:rPr>
          <w:sz w:val="22"/>
          <w:szCs w:val="22"/>
          <w:lang w:val="fr-FR"/>
        </w:rPr>
        <w:t xml:space="preserve">, </w:t>
      </w:r>
      <w:r w:rsidRPr="003B5259">
        <w:rPr>
          <w:color w:val="C0504D" w:themeColor="accent2"/>
          <w:sz w:val="22"/>
          <w:szCs w:val="22"/>
          <w:lang w:val="fr-FR"/>
        </w:rPr>
        <w:t>PASSWORD_DEFAULT</w:t>
      </w:r>
      <w:proofErr w:type="gramStart"/>
      <w:r w:rsidRPr="003B5259">
        <w:rPr>
          <w:sz w:val="22"/>
          <w:szCs w:val="22"/>
          <w:lang w:val="fr-FR"/>
        </w:rPr>
        <w:t>);</w:t>
      </w:r>
      <w:proofErr w:type="gramEnd"/>
    </w:p>
    <w:p w14:paraId="413D9F5E" w14:textId="77777777" w:rsidR="000071A1" w:rsidRPr="003B5259" w:rsidRDefault="000071A1" w:rsidP="000071A1">
      <w:pPr>
        <w:rPr>
          <w:sz w:val="22"/>
          <w:szCs w:val="22"/>
          <w:lang w:val="fr-FR"/>
        </w:rPr>
      </w:pPr>
      <w:proofErr w:type="spellStart"/>
      <w:proofErr w:type="gramStart"/>
      <w:r w:rsidRPr="003B5259">
        <w:rPr>
          <w:color w:val="002060"/>
          <w:sz w:val="22"/>
          <w:szCs w:val="22"/>
          <w:lang w:val="fr-FR"/>
        </w:rPr>
        <w:t>mysqli</w:t>
      </w:r>
      <w:proofErr w:type="gramEnd"/>
      <w:r w:rsidRPr="003B5259">
        <w:rPr>
          <w:color w:val="002060"/>
          <w:sz w:val="22"/>
          <w:szCs w:val="22"/>
          <w:lang w:val="fr-FR"/>
        </w:rPr>
        <w:t>_</w:t>
      </w:r>
      <w:proofErr w:type="gramStart"/>
      <w:r w:rsidRPr="003B5259">
        <w:rPr>
          <w:color w:val="002060"/>
          <w:sz w:val="22"/>
          <w:szCs w:val="22"/>
          <w:lang w:val="fr-FR"/>
        </w:rPr>
        <w:t>query</w:t>
      </w:r>
      <w:proofErr w:type="spellEnd"/>
      <w:r w:rsidRPr="003B5259">
        <w:rPr>
          <w:color w:val="002060"/>
          <w:sz w:val="22"/>
          <w:szCs w:val="22"/>
          <w:lang w:val="fr-FR"/>
        </w:rPr>
        <w:t>(</w:t>
      </w:r>
      <w:proofErr w:type="gramEnd"/>
      <w:r w:rsidRPr="003B5259">
        <w:rPr>
          <w:color w:val="002060"/>
          <w:sz w:val="22"/>
          <w:szCs w:val="22"/>
          <w:lang w:val="fr-FR"/>
        </w:rPr>
        <w:t>$connexion</w:t>
      </w:r>
      <w:r w:rsidRPr="003B5259">
        <w:rPr>
          <w:sz w:val="22"/>
          <w:szCs w:val="22"/>
          <w:lang w:val="fr-FR"/>
        </w:rPr>
        <w:t>, "</w:t>
      </w:r>
      <w:r w:rsidRPr="003B5259">
        <w:rPr>
          <w:color w:val="C00000"/>
          <w:sz w:val="22"/>
          <w:szCs w:val="22"/>
          <w:lang w:val="fr-FR"/>
        </w:rPr>
        <w:t xml:space="preserve">INSERT INTO </w:t>
      </w:r>
      <w:r w:rsidRPr="003B5259">
        <w:rPr>
          <w:color w:val="002060"/>
          <w:sz w:val="22"/>
          <w:szCs w:val="22"/>
          <w:lang w:val="fr-FR"/>
        </w:rPr>
        <w:t>admins</w:t>
      </w:r>
      <w:r w:rsidRPr="003B5259">
        <w:rPr>
          <w:sz w:val="22"/>
          <w:szCs w:val="22"/>
          <w:lang w:val="fr-FR"/>
        </w:rPr>
        <w:t xml:space="preserve"> </w:t>
      </w:r>
      <w:r w:rsidRPr="003B5259">
        <w:rPr>
          <w:color w:val="002060"/>
          <w:sz w:val="22"/>
          <w:szCs w:val="22"/>
          <w:lang w:val="fr-FR"/>
        </w:rPr>
        <w:t>(</w:t>
      </w:r>
      <w:proofErr w:type="spellStart"/>
      <w:r w:rsidRPr="003B5259">
        <w:rPr>
          <w:color w:val="002060"/>
          <w:sz w:val="22"/>
          <w:szCs w:val="22"/>
          <w:lang w:val="fr-FR"/>
        </w:rPr>
        <w:t>username</w:t>
      </w:r>
      <w:proofErr w:type="spellEnd"/>
      <w:r w:rsidRPr="003B5259">
        <w:rPr>
          <w:color w:val="002060"/>
          <w:sz w:val="22"/>
          <w:szCs w:val="22"/>
          <w:lang w:val="fr-FR"/>
        </w:rPr>
        <w:t xml:space="preserve">, </w:t>
      </w:r>
      <w:proofErr w:type="spellStart"/>
      <w:r w:rsidRPr="003B5259">
        <w:rPr>
          <w:color w:val="002060"/>
          <w:sz w:val="22"/>
          <w:szCs w:val="22"/>
          <w:lang w:val="fr-FR"/>
        </w:rPr>
        <w:t>password</w:t>
      </w:r>
      <w:proofErr w:type="spellEnd"/>
      <w:r w:rsidRPr="003B5259">
        <w:rPr>
          <w:sz w:val="22"/>
          <w:szCs w:val="22"/>
          <w:lang w:val="fr-FR"/>
        </w:rPr>
        <w:t>)</w:t>
      </w:r>
      <w:r w:rsidRPr="003B5259">
        <w:rPr>
          <w:color w:val="C00000"/>
          <w:sz w:val="22"/>
          <w:szCs w:val="22"/>
          <w:lang w:val="fr-FR"/>
        </w:rPr>
        <w:t xml:space="preserve"> VALUES </w:t>
      </w:r>
      <w:r w:rsidRPr="003B5259">
        <w:rPr>
          <w:color w:val="002060"/>
          <w:sz w:val="22"/>
          <w:szCs w:val="22"/>
          <w:lang w:val="fr-FR"/>
        </w:rPr>
        <w:t>('admin', '$</w:t>
      </w:r>
      <w:proofErr w:type="spellStart"/>
      <w:r w:rsidRPr="003B5259">
        <w:rPr>
          <w:color w:val="002060"/>
          <w:sz w:val="22"/>
          <w:szCs w:val="22"/>
          <w:lang w:val="fr-FR"/>
        </w:rPr>
        <w:t>motDePasseSecurise</w:t>
      </w:r>
      <w:proofErr w:type="spellEnd"/>
      <w:r w:rsidRPr="003B5259">
        <w:rPr>
          <w:color w:val="002060"/>
          <w:sz w:val="22"/>
          <w:szCs w:val="22"/>
          <w:lang w:val="fr-FR"/>
        </w:rPr>
        <w:t>')"</w:t>
      </w:r>
      <w:proofErr w:type="gramStart"/>
      <w:r w:rsidRPr="003B5259">
        <w:rPr>
          <w:color w:val="002060"/>
          <w:sz w:val="22"/>
          <w:szCs w:val="22"/>
          <w:lang w:val="fr-FR"/>
        </w:rPr>
        <w:t>);</w:t>
      </w:r>
      <w:proofErr w:type="gramEnd"/>
    </w:p>
    <w:p w14:paraId="7417AC64" w14:textId="77777777" w:rsidR="000071A1" w:rsidRPr="003B5259" w:rsidRDefault="000071A1" w:rsidP="000071A1">
      <w:pPr>
        <w:rPr>
          <w:sz w:val="22"/>
          <w:szCs w:val="22"/>
          <w:lang w:val="fr-FR"/>
        </w:rPr>
      </w:pPr>
    </w:p>
    <w:p w14:paraId="4B3D70F6" w14:textId="77777777" w:rsidR="000071A1" w:rsidRPr="003B5259" w:rsidRDefault="000071A1" w:rsidP="000071A1">
      <w:pPr>
        <w:rPr>
          <w:color w:val="95B3D7" w:themeColor="accent1" w:themeTint="99"/>
          <w:sz w:val="22"/>
          <w:szCs w:val="22"/>
          <w:lang w:val="fr-FR"/>
        </w:rPr>
      </w:pPr>
      <w:r w:rsidRPr="003B5259">
        <w:rPr>
          <w:color w:val="95B3D7" w:themeColor="accent1" w:themeTint="99"/>
          <w:sz w:val="22"/>
          <w:szCs w:val="22"/>
          <w:lang w:val="fr-FR"/>
        </w:rPr>
        <w:t>// Vérification des identifiants</w:t>
      </w:r>
    </w:p>
    <w:p w14:paraId="0F23784B" w14:textId="77777777" w:rsidR="000071A1" w:rsidRPr="003B5259" w:rsidRDefault="000071A1" w:rsidP="000071A1">
      <w:pPr>
        <w:rPr>
          <w:sz w:val="22"/>
          <w:szCs w:val="22"/>
          <w:lang w:val="fr-FR"/>
        </w:rPr>
      </w:pPr>
      <w:proofErr w:type="gramStart"/>
      <w:r w:rsidRPr="003B5259">
        <w:rPr>
          <w:color w:val="00B050"/>
          <w:sz w:val="22"/>
          <w:szCs w:val="22"/>
          <w:lang w:val="fr-FR"/>
        </w:rPr>
        <w:t>if</w:t>
      </w:r>
      <w:proofErr w:type="gramEnd"/>
      <w:r w:rsidRPr="003B5259">
        <w:rPr>
          <w:sz w:val="22"/>
          <w:szCs w:val="22"/>
          <w:lang w:val="fr-FR"/>
        </w:rPr>
        <w:t xml:space="preserve"> </w:t>
      </w:r>
      <w:r w:rsidRPr="003B5259">
        <w:rPr>
          <w:color w:val="002060"/>
          <w:sz w:val="22"/>
          <w:szCs w:val="22"/>
          <w:lang w:val="fr-FR"/>
        </w:rPr>
        <w:t xml:space="preserve">($admin &amp;&amp; </w:t>
      </w:r>
      <w:proofErr w:type="spellStart"/>
      <w:r w:rsidRPr="003B5259">
        <w:rPr>
          <w:color w:val="002060"/>
          <w:sz w:val="22"/>
          <w:szCs w:val="22"/>
          <w:lang w:val="fr-FR"/>
        </w:rPr>
        <w:t>password_</w:t>
      </w:r>
      <w:proofErr w:type="gramStart"/>
      <w:r w:rsidRPr="003B5259">
        <w:rPr>
          <w:color w:val="002060"/>
          <w:sz w:val="22"/>
          <w:szCs w:val="22"/>
          <w:lang w:val="fr-FR"/>
        </w:rPr>
        <w:t>verify</w:t>
      </w:r>
      <w:proofErr w:type="spellEnd"/>
      <w:r w:rsidRPr="003B5259">
        <w:rPr>
          <w:color w:val="002060"/>
          <w:sz w:val="22"/>
          <w:szCs w:val="22"/>
          <w:lang w:val="fr-FR"/>
        </w:rPr>
        <w:t>(</w:t>
      </w:r>
      <w:proofErr w:type="gramEnd"/>
      <w:r w:rsidRPr="003B5259">
        <w:rPr>
          <w:color w:val="002060"/>
          <w:sz w:val="22"/>
          <w:szCs w:val="22"/>
          <w:lang w:val="fr-FR"/>
        </w:rPr>
        <w:t>$</w:t>
      </w:r>
      <w:proofErr w:type="spellStart"/>
      <w:r w:rsidRPr="003B5259">
        <w:rPr>
          <w:color w:val="002060"/>
          <w:sz w:val="22"/>
          <w:szCs w:val="22"/>
          <w:lang w:val="fr-FR"/>
        </w:rPr>
        <w:t>password</w:t>
      </w:r>
      <w:proofErr w:type="spellEnd"/>
      <w:r w:rsidRPr="003B5259">
        <w:rPr>
          <w:color w:val="002060"/>
          <w:sz w:val="22"/>
          <w:szCs w:val="22"/>
          <w:lang w:val="fr-FR"/>
        </w:rPr>
        <w:t>, $admin['</w:t>
      </w:r>
      <w:proofErr w:type="spellStart"/>
      <w:r w:rsidRPr="003B5259">
        <w:rPr>
          <w:color w:val="002060"/>
          <w:sz w:val="22"/>
          <w:szCs w:val="22"/>
          <w:lang w:val="fr-FR"/>
        </w:rPr>
        <w:t>password</w:t>
      </w:r>
      <w:proofErr w:type="spellEnd"/>
      <w:r w:rsidRPr="003B5259">
        <w:rPr>
          <w:color w:val="002060"/>
          <w:sz w:val="22"/>
          <w:szCs w:val="22"/>
          <w:lang w:val="fr-FR"/>
        </w:rPr>
        <w:t xml:space="preserve">'])) </w:t>
      </w:r>
      <w:r w:rsidRPr="003B5259">
        <w:rPr>
          <w:sz w:val="22"/>
          <w:szCs w:val="22"/>
          <w:lang w:val="fr-FR"/>
        </w:rPr>
        <w:t>{</w:t>
      </w:r>
    </w:p>
    <w:p w14:paraId="5ECA9070" w14:textId="77777777" w:rsidR="000071A1" w:rsidRPr="003B5259" w:rsidRDefault="000071A1" w:rsidP="000071A1">
      <w:pPr>
        <w:rPr>
          <w:sz w:val="22"/>
          <w:szCs w:val="22"/>
          <w:lang w:val="fr-FR"/>
        </w:rPr>
      </w:pPr>
      <w:r w:rsidRPr="003B5259">
        <w:rPr>
          <w:sz w:val="22"/>
          <w:szCs w:val="22"/>
          <w:lang w:val="fr-FR"/>
        </w:rPr>
        <w:t xml:space="preserve">    $_SESSION['</w:t>
      </w:r>
      <w:proofErr w:type="spellStart"/>
      <w:r w:rsidRPr="003B5259">
        <w:rPr>
          <w:sz w:val="22"/>
          <w:szCs w:val="22"/>
          <w:lang w:val="fr-FR"/>
        </w:rPr>
        <w:t>admin_id</w:t>
      </w:r>
      <w:proofErr w:type="spellEnd"/>
      <w:r w:rsidRPr="003B5259">
        <w:rPr>
          <w:sz w:val="22"/>
          <w:szCs w:val="22"/>
          <w:lang w:val="fr-FR"/>
        </w:rPr>
        <w:t>'] = $admin['id'</w:t>
      </w:r>
      <w:proofErr w:type="gramStart"/>
      <w:r w:rsidRPr="003B5259">
        <w:rPr>
          <w:sz w:val="22"/>
          <w:szCs w:val="22"/>
          <w:lang w:val="fr-FR"/>
        </w:rPr>
        <w:t>];</w:t>
      </w:r>
      <w:proofErr w:type="gramEnd"/>
    </w:p>
    <w:p w14:paraId="1C140590" w14:textId="77777777" w:rsidR="000071A1" w:rsidRPr="003B5259" w:rsidRDefault="000071A1" w:rsidP="000071A1">
      <w:pPr>
        <w:rPr>
          <w:color w:val="95B3D7" w:themeColor="accent1" w:themeTint="99"/>
          <w:sz w:val="22"/>
          <w:szCs w:val="22"/>
          <w:lang w:val="fr-FR"/>
        </w:rPr>
      </w:pPr>
      <w:r w:rsidRPr="003B5259">
        <w:rPr>
          <w:color w:val="95B3D7" w:themeColor="accent1" w:themeTint="99"/>
          <w:sz w:val="22"/>
          <w:szCs w:val="22"/>
          <w:lang w:val="fr-FR"/>
        </w:rPr>
        <w:t xml:space="preserve">    // Authentification réussie - redirection vers le tableau de bord</w:t>
      </w:r>
    </w:p>
    <w:p w14:paraId="68ED631E" w14:textId="621E0DF5" w:rsidR="00480F06" w:rsidRDefault="000071A1" w:rsidP="000071A1">
      <w:pPr>
        <w:rPr>
          <w:sz w:val="22"/>
          <w:szCs w:val="22"/>
          <w:lang w:val="fr-FR"/>
        </w:rPr>
      </w:pPr>
      <w:r w:rsidRPr="003B5259">
        <w:rPr>
          <w:sz w:val="22"/>
          <w:szCs w:val="22"/>
          <w:lang w:val="fr-FR"/>
        </w:rPr>
        <w:t>}</w:t>
      </w:r>
    </w:p>
    <w:p w14:paraId="10B3348F" w14:textId="77777777" w:rsidR="00160665" w:rsidRPr="000071A1" w:rsidRDefault="00160665" w:rsidP="00160665">
      <w:pPr>
        <w:rPr>
          <w:b/>
          <w:bCs/>
          <w:lang w:val="fr-FR"/>
        </w:rPr>
      </w:pPr>
      <w:r w:rsidRPr="000071A1">
        <w:rPr>
          <w:b/>
          <w:bCs/>
          <w:lang w:val="fr-FR"/>
        </w:rPr>
        <w:lastRenderedPageBreak/>
        <w:t>Création du compte admin</w:t>
      </w:r>
    </w:p>
    <w:p w14:paraId="45F3F910" w14:textId="77777777" w:rsidR="00160665" w:rsidRPr="000071A1" w:rsidRDefault="00160665" w:rsidP="00160665">
      <w:pPr>
        <w:numPr>
          <w:ilvl w:val="0"/>
          <w:numId w:val="76"/>
        </w:numPr>
        <w:rPr>
          <w:lang w:val="fr-FR"/>
        </w:rPr>
      </w:pPr>
      <w:r w:rsidRPr="000071A1">
        <w:rPr>
          <w:lang w:val="fr-FR"/>
        </w:rPr>
        <w:t>Hash sécurisé avec </w:t>
      </w:r>
      <w:proofErr w:type="spellStart"/>
      <w:r w:rsidRPr="000071A1">
        <w:rPr>
          <w:lang w:val="fr-FR"/>
        </w:rPr>
        <w:t>password_</w:t>
      </w:r>
      <w:proofErr w:type="gramStart"/>
      <w:r w:rsidRPr="000071A1">
        <w:rPr>
          <w:lang w:val="fr-FR"/>
        </w:rPr>
        <w:t>hash</w:t>
      </w:r>
      <w:proofErr w:type="spellEnd"/>
      <w:r w:rsidRPr="000071A1">
        <w:rPr>
          <w:lang w:val="fr-FR"/>
        </w:rPr>
        <w:t>(</w:t>
      </w:r>
      <w:proofErr w:type="gramEnd"/>
      <w:r w:rsidRPr="000071A1">
        <w:rPr>
          <w:lang w:val="fr-FR"/>
        </w:rPr>
        <w:t>) :</w:t>
      </w:r>
    </w:p>
    <w:p w14:paraId="3BA6AD9C" w14:textId="77777777" w:rsidR="00160665" w:rsidRPr="000071A1" w:rsidRDefault="00160665" w:rsidP="00160665">
      <w:pPr>
        <w:numPr>
          <w:ilvl w:val="1"/>
          <w:numId w:val="76"/>
        </w:numPr>
        <w:rPr>
          <w:lang w:val="fr-FR"/>
        </w:rPr>
      </w:pPr>
      <w:r w:rsidRPr="000071A1">
        <w:rPr>
          <w:lang w:val="fr-FR"/>
        </w:rPr>
        <w:t>Transforme 'admin123' en version cryptée</w:t>
      </w:r>
    </w:p>
    <w:p w14:paraId="045F0880" w14:textId="77777777" w:rsidR="00160665" w:rsidRPr="000071A1" w:rsidRDefault="00160665" w:rsidP="00160665">
      <w:pPr>
        <w:numPr>
          <w:ilvl w:val="1"/>
          <w:numId w:val="76"/>
        </w:numPr>
        <w:rPr>
          <w:lang w:val="fr-FR"/>
        </w:rPr>
      </w:pPr>
      <w:r w:rsidRPr="000071A1">
        <w:rPr>
          <w:lang w:val="fr-FR"/>
        </w:rPr>
        <w:t>Utilise l'algorithme le plus fort (</w:t>
      </w:r>
      <w:proofErr w:type="spellStart"/>
      <w:r w:rsidRPr="000071A1">
        <w:rPr>
          <w:lang w:val="fr-FR"/>
        </w:rPr>
        <w:t>bcrypt</w:t>
      </w:r>
      <w:proofErr w:type="spellEnd"/>
      <w:r w:rsidRPr="000071A1">
        <w:rPr>
          <w:lang w:val="fr-FR"/>
        </w:rPr>
        <w:t>)</w:t>
      </w:r>
    </w:p>
    <w:p w14:paraId="4CD5CD46" w14:textId="77777777" w:rsidR="00160665" w:rsidRPr="000071A1" w:rsidRDefault="00160665" w:rsidP="00160665">
      <w:pPr>
        <w:numPr>
          <w:ilvl w:val="1"/>
          <w:numId w:val="76"/>
        </w:numPr>
        <w:rPr>
          <w:lang w:val="fr-FR"/>
        </w:rPr>
      </w:pPr>
      <w:r w:rsidRPr="000071A1">
        <w:rPr>
          <w:lang w:val="fr-FR"/>
        </w:rPr>
        <w:t>Ajoute automatiquement un sel unique</w:t>
      </w:r>
    </w:p>
    <w:p w14:paraId="4130C7CD" w14:textId="77777777" w:rsidR="00160665" w:rsidRPr="000071A1" w:rsidRDefault="00160665" w:rsidP="00160665">
      <w:pPr>
        <w:numPr>
          <w:ilvl w:val="0"/>
          <w:numId w:val="76"/>
        </w:numPr>
        <w:rPr>
          <w:lang w:val="fr-FR"/>
        </w:rPr>
      </w:pPr>
      <w:r w:rsidRPr="000071A1">
        <w:rPr>
          <w:lang w:val="fr-FR"/>
        </w:rPr>
        <w:t>Stockage du hash (jamais le mot de passe en clair)</w:t>
      </w:r>
    </w:p>
    <w:p w14:paraId="076DE75B" w14:textId="77777777" w:rsidR="00160665" w:rsidRPr="000071A1" w:rsidRDefault="00160665" w:rsidP="00160665">
      <w:pPr>
        <w:rPr>
          <w:b/>
          <w:bCs/>
          <w:lang w:val="fr-FR"/>
        </w:rPr>
      </w:pPr>
      <w:r w:rsidRPr="000071A1">
        <w:rPr>
          <w:b/>
          <w:bCs/>
          <w:lang w:val="fr-FR"/>
        </w:rPr>
        <w:t>Vérification à la connexion</w:t>
      </w:r>
    </w:p>
    <w:p w14:paraId="1E514668" w14:textId="77777777" w:rsidR="00160665" w:rsidRPr="000071A1" w:rsidRDefault="00160665" w:rsidP="00160665">
      <w:pPr>
        <w:numPr>
          <w:ilvl w:val="0"/>
          <w:numId w:val="77"/>
        </w:numPr>
        <w:rPr>
          <w:lang w:val="fr-FR"/>
        </w:rPr>
      </w:pPr>
      <w:proofErr w:type="spellStart"/>
      <w:proofErr w:type="gramStart"/>
      <w:r w:rsidRPr="000071A1">
        <w:rPr>
          <w:lang w:val="fr-FR"/>
        </w:rPr>
        <w:t>password</w:t>
      </w:r>
      <w:proofErr w:type="gramEnd"/>
      <w:r w:rsidRPr="000071A1">
        <w:rPr>
          <w:lang w:val="fr-FR"/>
        </w:rPr>
        <w:t>_</w:t>
      </w:r>
      <w:proofErr w:type="gramStart"/>
      <w:r w:rsidRPr="000071A1">
        <w:rPr>
          <w:lang w:val="fr-FR"/>
        </w:rPr>
        <w:t>verify</w:t>
      </w:r>
      <w:proofErr w:type="spellEnd"/>
      <w:r w:rsidRPr="000071A1">
        <w:rPr>
          <w:lang w:val="fr-FR"/>
        </w:rPr>
        <w:t>(</w:t>
      </w:r>
      <w:proofErr w:type="gramEnd"/>
      <w:r w:rsidRPr="000071A1">
        <w:rPr>
          <w:lang w:val="fr-FR"/>
        </w:rPr>
        <w:t>) compare :</w:t>
      </w:r>
    </w:p>
    <w:p w14:paraId="2F06CE09" w14:textId="77777777" w:rsidR="00160665" w:rsidRPr="000071A1" w:rsidRDefault="00160665" w:rsidP="00160665">
      <w:pPr>
        <w:numPr>
          <w:ilvl w:val="1"/>
          <w:numId w:val="77"/>
        </w:numPr>
        <w:rPr>
          <w:lang w:val="fr-FR"/>
        </w:rPr>
      </w:pPr>
      <w:r w:rsidRPr="000071A1">
        <w:rPr>
          <w:lang w:val="fr-FR"/>
        </w:rPr>
        <w:t>Mot de passe saisi par l'utilisateur</w:t>
      </w:r>
    </w:p>
    <w:p w14:paraId="331B0956" w14:textId="77777777" w:rsidR="00160665" w:rsidRPr="000071A1" w:rsidRDefault="00160665" w:rsidP="00160665">
      <w:pPr>
        <w:numPr>
          <w:ilvl w:val="1"/>
          <w:numId w:val="77"/>
        </w:numPr>
        <w:rPr>
          <w:lang w:val="fr-FR"/>
        </w:rPr>
      </w:pPr>
      <w:r w:rsidRPr="000071A1">
        <w:rPr>
          <w:lang w:val="fr-FR"/>
        </w:rPr>
        <w:t>Hash stocké en base de données</w:t>
      </w:r>
    </w:p>
    <w:p w14:paraId="2F41E875" w14:textId="77777777" w:rsidR="00160665" w:rsidRPr="000071A1" w:rsidRDefault="00160665" w:rsidP="00160665">
      <w:pPr>
        <w:numPr>
          <w:ilvl w:val="0"/>
          <w:numId w:val="77"/>
        </w:numPr>
        <w:rPr>
          <w:lang w:val="fr-FR"/>
        </w:rPr>
      </w:pPr>
      <w:r w:rsidRPr="000071A1">
        <w:rPr>
          <w:lang w:val="fr-FR"/>
        </w:rPr>
        <w:t>Authentification réussie si correspondance</w:t>
      </w:r>
    </w:p>
    <w:p w14:paraId="75CCC774" w14:textId="4CB3866E" w:rsidR="00160665" w:rsidRPr="00480F06" w:rsidRDefault="00160665" w:rsidP="000071A1">
      <w:pPr>
        <w:numPr>
          <w:ilvl w:val="0"/>
          <w:numId w:val="77"/>
        </w:numPr>
        <w:rPr>
          <w:lang w:val="fr-FR"/>
        </w:rPr>
      </w:pPr>
      <w:r w:rsidRPr="000071A1">
        <w:rPr>
          <w:lang w:val="fr-FR"/>
        </w:rPr>
        <w:t>Session créée avec </w:t>
      </w:r>
      <w:proofErr w:type="spellStart"/>
      <w:r w:rsidRPr="000071A1">
        <w:rPr>
          <w:lang w:val="fr-FR"/>
        </w:rPr>
        <w:t>admin_id</w:t>
      </w:r>
      <w:proofErr w:type="spellEnd"/>
    </w:p>
    <w:p w14:paraId="0C00C40C" w14:textId="77777777" w:rsidR="001A66AB" w:rsidRDefault="001A66AB">
      <w:pPr>
        <w:pStyle w:val="FirstParagraph"/>
        <w:rPr>
          <w:b/>
          <w:bCs/>
        </w:rPr>
      </w:pPr>
    </w:p>
    <w:p w14:paraId="5D1C79D8" w14:textId="17BFEE6A" w:rsidR="00530ED3" w:rsidRDefault="00000000">
      <w:pPr>
        <w:pStyle w:val="FirstParagraph"/>
      </w:pPr>
      <w:r>
        <w:rPr>
          <w:b/>
          <w:bCs/>
        </w:rPr>
        <w:t>5. Sauvegardes et continuité</w:t>
      </w:r>
    </w:p>
    <w:p w14:paraId="287B304F" w14:textId="77777777" w:rsidR="00530ED3" w:rsidRDefault="00000000">
      <w:pPr>
        <w:pStyle w:val="Corpsdetexte"/>
      </w:pPr>
      <w:r>
        <w:rPr>
          <w:b/>
          <w:bCs/>
        </w:rPr>
        <w:t>Stratégie 3-2-1 :</w:t>
      </w:r>
      <w:r>
        <w:t xml:space="preserve"> - 3 copies des données - 2 supports différents (NAS + Cloud) - 1 copie hors site (OneDrive 1 To/user)</w:t>
      </w:r>
    </w:p>
    <w:p w14:paraId="18F8FC33" w14:textId="77777777" w:rsidR="00530ED3" w:rsidRDefault="00000000">
      <w:pPr>
        <w:pStyle w:val="Corpsdetexte"/>
      </w:pPr>
      <w:r>
        <w:rPr>
          <w:b/>
          <w:bCs/>
        </w:rPr>
        <w:t>Planning :</w:t>
      </w:r>
      <w:r>
        <w:t xml:space="preserve"> - Complète : Hebdomadaire (dimanche 2h) - Différentielle : Quotidienne (2h) - Incrémentale : Toutes les 4 heures - Rétention : 30 jours en ligne, 1 an hors ligne - Tests restauration : Mensuel</w:t>
      </w:r>
    </w:p>
    <w:p w14:paraId="22EFFE88" w14:textId="77777777" w:rsidR="00530ED3" w:rsidRDefault="00000000">
      <w:pPr>
        <w:pStyle w:val="Corpsdetexte"/>
      </w:pPr>
      <w:r>
        <w:rPr>
          <w:b/>
          <w:bCs/>
        </w:rPr>
        <w:t>Objectifs :</w:t>
      </w:r>
      <w:r>
        <w:t xml:space="preserve"> - RTO (Recovery Time Objective) : 4 heures - RPO (Recovery Point Objective) : 4 heures</w:t>
      </w:r>
    </w:p>
    <w:p w14:paraId="6C045E40" w14:textId="77777777" w:rsidR="00530ED3" w:rsidRDefault="00000000">
      <w:pPr>
        <w:pStyle w:val="Titre3"/>
      </w:pPr>
      <w:bookmarkStart w:id="106" w:name="conformité-rgpd"/>
      <w:bookmarkStart w:id="107" w:name="_Toc216384710"/>
      <w:bookmarkEnd w:id="104"/>
      <w:r>
        <w:t>4.4. Conformité RGPD</w:t>
      </w:r>
      <w:bookmarkEnd w:id="107"/>
    </w:p>
    <w:p w14:paraId="7EA0BBF3" w14:textId="77777777" w:rsidR="00530ED3" w:rsidRDefault="00000000">
      <w:pPr>
        <w:pStyle w:val="FirstParagraph"/>
      </w:pPr>
      <w:r>
        <w:rPr>
          <w:b/>
          <w:bCs/>
        </w:rPr>
        <w:t>Mesures techniques implémentées :</w:t>
      </w:r>
    </w:p>
    <w:p w14:paraId="77575F79" w14:textId="77777777" w:rsidR="00530ED3" w:rsidRDefault="00000000">
      <w:pPr>
        <w:pStyle w:val="Compact"/>
        <w:numPr>
          <w:ilvl w:val="0"/>
          <w:numId w:val="46"/>
        </w:numPr>
      </w:pPr>
      <w:r>
        <w:rPr>
          <w:b/>
          <w:bCs/>
        </w:rPr>
        <w:t>Protection données personnelles</w:t>
      </w:r>
    </w:p>
    <w:p w14:paraId="264294A6" w14:textId="77777777" w:rsidR="00530ED3" w:rsidRDefault="00000000">
      <w:pPr>
        <w:pStyle w:val="Compact"/>
        <w:numPr>
          <w:ilvl w:val="1"/>
          <w:numId w:val="47"/>
        </w:numPr>
      </w:pPr>
      <w:proofErr w:type="spellStart"/>
      <w:r>
        <w:t>Minimisation</w:t>
      </w:r>
      <w:proofErr w:type="spellEnd"/>
      <w:r>
        <w:t xml:space="preserve"> </w:t>
      </w:r>
      <w:proofErr w:type="spellStart"/>
      <w:r>
        <w:t>collecte</w:t>
      </w:r>
      <w:proofErr w:type="spellEnd"/>
      <w:r>
        <w:t xml:space="preserve"> (données </w:t>
      </w:r>
      <w:proofErr w:type="spellStart"/>
      <w:r>
        <w:t>strictement</w:t>
      </w:r>
      <w:proofErr w:type="spellEnd"/>
      <w:r>
        <w:t xml:space="preserve"> nécessaires)</w:t>
      </w:r>
    </w:p>
    <w:p w14:paraId="2C5DC09A" w14:textId="77777777" w:rsidR="00530ED3" w:rsidRDefault="00000000">
      <w:pPr>
        <w:pStyle w:val="Compact"/>
        <w:numPr>
          <w:ilvl w:val="1"/>
          <w:numId w:val="47"/>
        </w:numPr>
      </w:pPr>
      <w:proofErr w:type="spellStart"/>
      <w:r>
        <w:t>Accès</w:t>
      </w:r>
      <w:proofErr w:type="spellEnd"/>
      <w:r>
        <w:t xml:space="preserve"> </w:t>
      </w:r>
      <w:proofErr w:type="spellStart"/>
      <w:r>
        <w:t>restreints</w:t>
      </w:r>
      <w:proofErr w:type="spellEnd"/>
      <w:r>
        <w:t xml:space="preserve"> par </w:t>
      </w:r>
      <w:proofErr w:type="spellStart"/>
      <w:r>
        <w:t>rôles</w:t>
      </w:r>
      <w:proofErr w:type="spellEnd"/>
    </w:p>
    <w:p w14:paraId="0EC2EEFA" w14:textId="77777777" w:rsidR="00530ED3" w:rsidRDefault="00000000">
      <w:pPr>
        <w:pStyle w:val="Compact"/>
        <w:numPr>
          <w:ilvl w:val="0"/>
          <w:numId w:val="46"/>
        </w:numPr>
      </w:pPr>
      <w:proofErr w:type="spellStart"/>
      <w:r>
        <w:rPr>
          <w:b/>
          <w:bCs/>
        </w:rPr>
        <w:t>Sécurité</w:t>
      </w:r>
      <w:proofErr w:type="spellEnd"/>
      <w:r>
        <w:rPr>
          <w:b/>
          <w:bCs/>
        </w:rPr>
        <w:t xml:space="preserve"> </w:t>
      </w:r>
      <w:proofErr w:type="spellStart"/>
      <w:r>
        <w:rPr>
          <w:b/>
          <w:bCs/>
        </w:rPr>
        <w:t>organisationnelle</w:t>
      </w:r>
      <w:proofErr w:type="spellEnd"/>
    </w:p>
    <w:p w14:paraId="6756A7C9" w14:textId="77777777" w:rsidR="00530ED3" w:rsidRDefault="00000000">
      <w:pPr>
        <w:pStyle w:val="Compact"/>
        <w:numPr>
          <w:ilvl w:val="1"/>
          <w:numId w:val="49"/>
        </w:numPr>
      </w:pPr>
      <w:r>
        <w:t>DPO (Data Protection Officer) désigné</w:t>
      </w:r>
    </w:p>
    <w:p w14:paraId="026FC85A" w14:textId="77777777" w:rsidR="00530ED3" w:rsidRDefault="00000000">
      <w:pPr>
        <w:pStyle w:val="Compact"/>
        <w:numPr>
          <w:ilvl w:val="1"/>
          <w:numId w:val="49"/>
        </w:numPr>
      </w:pPr>
      <w:r>
        <w:t>Registre des traitements tenu à jour</w:t>
      </w:r>
    </w:p>
    <w:p w14:paraId="1565E19D" w14:textId="77777777" w:rsidR="00530ED3" w:rsidRDefault="00000000">
      <w:pPr>
        <w:pStyle w:val="Compact"/>
        <w:numPr>
          <w:ilvl w:val="1"/>
          <w:numId w:val="49"/>
        </w:numPr>
      </w:pPr>
      <w:r>
        <w:t>Analyse d’impact (PIA) réalisée</w:t>
      </w:r>
    </w:p>
    <w:p w14:paraId="7D3E6356" w14:textId="639607EE" w:rsidR="001A66AB" w:rsidRDefault="00000000" w:rsidP="001A66AB">
      <w:pPr>
        <w:pStyle w:val="Compact"/>
        <w:numPr>
          <w:ilvl w:val="1"/>
          <w:numId w:val="49"/>
        </w:numPr>
      </w:pPr>
      <w:r>
        <w:t>Procédure notification violation (72h)</w:t>
      </w:r>
    </w:p>
    <w:p w14:paraId="1D6F6C6E" w14:textId="77777777" w:rsidR="0049115F" w:rsidRPr="0049115F" w:rsidRDefault="0049115F" w:rsidP="0049115F">
      <w:pPr>
        <w:rPr>
          <w:b/>
          <w:bCs/>
          <w:lang w:val="fr-FR"/>
        </w:rPr>
      </w:pPr>
      <w:bookmarkStart w:id="108" w:name="conclusion-et-recommandations"/>
      <w:bookmarkStart w:id="109" w:name="perspectives-dévolution"/>
      <w:bookmarkEnd w:id="100"/>
      <w:bookmarkEnd w:id="106"/>
    </w:p>
    <w:p w14:paraId="53E9BAC1" w14:textId="0AA10E11" w:rsidR="00530ED3" w:rsidRDefault="00AB6A32">
      <w:pPr>
        <w:pStyle w:val="Titre2"/>
      </w:pPr>
      <w:bookmarkStart w:id="110" w:name="annexes-techniques"/>
      <w:bookmarkStart w:id="111" w:name="_Toc216384711"/>
      <w:bookmarkEnd w:id="108"/>
      <w:bookmarkEnd w:id="109"/>
      <w:r>
        <w:lastRenderedPageBreak/>
        <w:t>5. ANNEXES TECHNIQUES</w:t>
      </w:r>
      <w:bookmarkEnd w:id="111"/>
    </w:p>
    <w:p w14:paraId="48AE5E79" w14:textId="77777777" w:rsidR="00530ED3" w:rsidRDefault="00000000">
      <w:pPr>
        <w:pStyle w:val="Titre3"/>
      </w:pPr>
      <w:bookmarkStart w:id="112" w:name="annexe-a-glossaire-technique"/>
      <w:bookmarkStart w:id="113" w:name="_Toc216384712"/>
      <w:r>
        <w:t>Annexe A : Glossaire technique</w:t>
      </w:r>
      <w:bookmarkEnd w:id="113"/>
    </w:p>
    <w:p w14:paraId="646B120F" w14:textId="77777777" w:rsidR="00530ED3" w:rsidRDefault="00000000">
      <w:pPr>
        <w:pStyle w:val="Compact"/>
        <w:numPr>
          <w:ilvl w:val="0"/>
          <w:numId w:val="72"/>
        </w:numPr>
      </w:pPr>
      <w:r>
        <w:rPr>
          <w:b/>
          <w:bCs/>
        </w:rPr>
        <w:t>AM5</w:t>
      </w:r>
      <w:r>
        <w:t xml:space="preserve"> : Socket processeur AMD pour Ryzen 7000/8000</w:t>
      </w:r>
    </w:p>
    <w:p w14:paraId="7AA0BBF0" w14:textId="77777777" w:rsidR="00530ED3" w:rsidRDefault="00000000">
      <w:pPr>
        <w:pStyle w:val="Compact"/>
        <w:numPr>
          <w:ilvl w:val="0"/>
          <w:numId w:val="72"/>
        </w:numPr>
      </w:pPr>
      <w:r>
        <w:rPr>
          <w:b/>
          <w:bCs/>
        </w:rPr>
        <w:t>DDR5</w:t>
      </w:r>
      <w:r>
        <w:t xml:space="preserve"> : Mémoire vive dernière génération (bande passante 2x DDR4)</w:t>
      </w:r>
    </w:p>
    <w:p w14:paraId="0356D503" w14:textId="77777777" w:rsidR="00530ED3" w:rsidRDefault="00000000">
      <w:pPr>
        <w:pStyle w:val="Compact"/>
        <w:numPr>
          <w:ilvl w:val="0"/>
          <w:numId w:val="72"/>
        </w:numPr>
      </w:pPr>
      <w:r>
        <w:rPr>
          <w:b/>
          <w:bCs/>
        </w:rPr>
        <w:t>NVMe</w:t>
      </w:r>
      <w:r>
        <w:t xml:space="preserve"> : Interface stockage ultra-rapide (7000 Mo/s)</w:t>
      </w:r>
    </w:p>
    <w:p w14:paraId="35367A14" w14:textId="77777777" w:rsidR="00530ED3" w:rsidRDefault="00000000">
      <w:pPr>
        <w:pStyle w:val="Compact"/>
        <w:numPr>
          <w:ilvl w:val="0"/>
          <w:numId w:val="72"/>
        </w:numPr>
      </w:pPr>
      <w:r>
        <w:rPr>
          <w:b/>
          <w:bCs/>
        </w:rPr>
        <w:t>PCIe 4.0</w:t>
      </w:r>
      <w:r>
        <w:t xml:space="preserve"> : Bus de données haute vitesse</w:t>
      </w:r>
    </w:p>
    <w:p w14:paraId="05F62EA1" w14:textId="77777777" w:rsidR="00530ED3" w:rsidRDefault="00000000">
      <w:pPr>
        <w:pStyle w:val="Compact"/>
        <w:numPr>
          <w:ilvl w:val="0"/>
          <w:numId w:val="72"/>
        </w:numPr>
      </w:pPr>
      <w:r>
        <w:rPr>
          <w:b/>
          <w:bCs/>
        </w:rPr>
        <w:t>TDP</w:t>
      </w:r>
      <w:r>
        <w:t xml:space="preserve"> : Consommation électrique maximale (Watts)</w:t>
      </w:r>
    </w:p>
    <w:p w14:paraId="50679667" w14:textId="77777777" w:rsidR="00530ED3" w:rsidRDefault="00000000">
      <w:pPr>
        <w:pStyle w:val="Compact"/>
        <w:numPr>
          <w:ilvl w:val="0"/>
          <w:numId w:val="72"/>
        </w:numPr>
      </w:pPr>
      <w:r>
        <w:rPr>
          <w:b/>
          <w:bCs/>
        </w:rPr>
        <w:t>CUDA</w:t>
      </w:r>
      <w:r>
        <w:t xml:space="preserve"> : Technologie NVIDIA pour calculs parallèles</w:t>
      </w:r>
    </w:p>
    <w:p w14:paraId="3101C4EF" w14:textId="77777777" w:rsidR="00530ED3" w:rsidRDefault="00000000">
      <w:pPr>
        <w:pStyle w:val="Compact"/>
        <w:numPr>
          <w:ilvl w:val="0"/>
          <w:numId w:val="72"/>
        </w:numPr>
      </w:pPr>
      <w:r>
        <w:rPr>
          <w:b/>
          <w:bCs/>
        </w:rPr>
        <w:t>iGPU</w:t>
      </w:r>
      <w:r>
        <w:t xml:space="preserve"> : GPU intégré au processeur</w:t>
      </w:r>
    </w:p>
    <w:p w14:paraId="2BECE4A9" w14:textId="77777777" w:rsidR="00530ED3" w:rsidRDefault="00000000">
      <w:pPr>
        <w:pStyle w:val="Compact"/>
        <w:numPr>
          <w:ilvl w:val="0"/>
          <w:numId w:val="72"/>
        </w:numPr>
      </w:pPr>
      <w:r>
        <w:rPr>
          <w:b/>
          <w:bCs/>
        </w:rPr>
        <w:t>MFA</w:t>
      </w:r>
      <w:r>
        <w:t xml:space="preserve"> : Authentification multi-facteurs</w:t>
      </w:r>
    </w:p>
    <w:p w14:paraId="3A0CE716" w14:textId="77777777" w:rsidR="00530ED3" w:rsidRDefault="00000000">
      <w:pPr>
        <w:pStyle w:val="Compact"/>
        <w:numPr>
          <w:ilvl w:val="0"/>
          <w:numId w:val="72"/>
        </w:numPr>
      </w:pPr>
      <w:r>
        <w:rPr>
          <w:b/>
          <w:bCs/>
        </w:rPr>
        <w:t>RGPD</w:t>
      </w:r>
      <w:r>
        <w:t xml:space="preserve"> : Règlement Général Protection Données</w:t>
      </w:r>
    </w:p>
    <w:p w14:paraId="1C09F99B" w14:textId="77777777" w:rsidR="00530ED3" w:rsidRDefault="00000000">
      <w:pPr>
        <w:pStyle w:val="Compact"/>
        <w:numPr>
          <w:ilvl w:val="0"/>
          <w:numId w:val="72"/>
        </w:numPr>
      </w:pPr>
      <w:r>
        <w:rPr>
          <w:b/>
          <w:bCs/>
        </w:rPr>
        <w:t>TCO</w:t>
      </w:r>
      <w:r>
        <w:t xml:space="preserve"> : Coût Total de Possession</w:t>
      </w:r>
    </w:p>
    <w:p w14:paraId="45B97524" w14:textId="77777777" w:rsidR="00530ED3" w:rsidRDefault="00000000">
      <w:pPr>
        <w:pStyle w:val="Compact"/>
        <w:numPr>
          <w:ilvl w:val="0"/>
          <w:numId w:val="72"/>
        </w:numPr>
      </w:pPr>
      <w:proofErr w:type="gramStart"/>
      <w:r>
        <w:rPr>
          <w:b/>
          <w:bCs/>
        </w:rPr>
        <w:t>ROI</w:t>
      </w:r>
      <w:r>
        <w:t xml:space="preserve"> :</w:t>
      </w:r>
      <w:proofErr w:type="gramEnd"/>
      <w:r>
        <w:t xml:space="preserve"> Retour sur Investissement</w:t>
      </w:r>
    </w:p>
    <w:p w14:paraId="40516F4B" w14:textId="77777777" w:rsidR="007A486A" w:rsidRDefault="007A486A" w:rsidP="007A486A">
      <w:pPr>
        <w:pStyle w:val="Compact"/>
      </w:pPr>
    </w:p>
    <w:p w14:paraId="310606F4" w14:textId="77777777" w:rsidR="007A486A" w:rsidRDefault="007A486A" w:rsidP="007A486A">
      <w:pPr>
        <w:pStyle w:val="Compact"/>
      </w:pPr>
    </w:p>
    <w:p w14:paraId="730DAA45" w14:textId="77777777" w:rsidR="007A486A" w:rsidRDefault="007A486A" w:rsidP="007A486A">
      <w:pPr>
        <w:pStyle w:val="Compact"/>
      </w:pPr>
    </w:p>
    <w:p w14:paraId="29C0CCF7" w14:textId="77777777" w:rsidR="007A486A" w:rsidRDefault="007A486A" w:rsidP="007A486A">
      <w:pPr>
        <w:pStyle w:val="Compact"/>
      </w:pPr>
    </w:p>
    <w:p w14:paraId="76CFCB01" w14:textId="77777777" w:rsidR="00530ED3" w:rsidRDefault="00000000">
      <w:pPr>
        <w:pStyle w:val="Titre3"/>
      </w:pPr>
      <w:bookmarkStart w:id="114" w:name="annexe-b-sources-et-références"/>
      <w:bookmarkStart w:id="115" w:name="_Toc216384713"/>
      <w:bookmarkEnd w:id="112"/>
      <w:r>
        <w:t xml:space="preserve">Annexe </w:t>
      </w:r>
      <w:proofErr w:type="gramStart"/>
      <w:r>
        <w:t>B :</w:t>
      </w:r>
      <w:proofErr w:type="gramEnd"/>
      <w:r>
        <w:t xml:space="preserve"> Sources et références</w:t>
      </w:r>
      <w:bookmarkEnd w:id="115"/>
    </w:p>
    <w:p w14:paraId="1CABD8E8" w14:textId="77777777" w:rsidR="00530ED3" w:rsidRDefault="00000000">
      <w:pPr>
        <w:pStyle w:val="FirstParagraph"/>
      </w:pPr>
      <w:r>
        <w:rPr>
          <w:b/>
          <w:bCs/>
        </w:rPr>
        <w:t>Tests et benchmarks :</w:t>
      </w:r>
      <w:r>
        <w:t xml:space="preserve"> - Tom’s Hardware (www.tomshardware.com) - AnandTech (www.anandtech.com) - LesNumériques (www.lesnumeriques.com)</w:t>
      </w:r>
    </w:p>
    <w:p w14:paraId="07ACF35B" w14:textId="77777777" w:rsidR="00530ED3" w:rsidRDefault="00000000">
      <w:pPr>
        <w:pStyle w:val="Corpsdetexte"/>
      </w:pPr>
      <w:r>
        <w:rPr>
          <w:b/>
          <w:bCs/>
        </w:rPr>
        <w:t>Fournisseurs :</w:t>
      </w:r>
      <w:r>
        <w:t xml:space="preserve"> - Amazon France (www.amazon.fr) - LDLC (www.ldlc.com) - Constructeurs directs (MSI, Corsair, Dell)</w:t>
      </w:r>
    </w:p>
    <w:p w14:paraId="1100B0F2" w14:textId="77777777" w:rsidR="00530ED3" w:rsidRDefault="00000000">
      <w:pPr>
        <w:pStyle w:val="Corpsdetexte"/>
      </w:pPr>
      <w:r>
        <w:rPr>
          <w:b/>
          <w:bCs/>
        </w:rPr>
        <w:t xml:space="preserve">Normes et </w:t>
      </w:r>
      <w:proofErr w:type="gramStart"/>
      <w:r>
        <w:rPr>
          <w:b/>
          <w:bCs/>
        </w:rPr>
        <w:t>réglementations :</w:t>
      </w:r>
      <w:proofErr w:type="gramEnd"/>
      <w:r>
        <w:t xml:space="preserve"> - RGPD (eur-lex.europa.eu) - Loi accessibilité 2005 - ANSSI (cyber.gouv.fr)</w:t>
      </w:r>
    </w:p>
    <w:p w14:paraId="0CB53F68" w14:textId="77777777" w:rsidR="00480F06" w:rsidRDefault="00480F06">
      <w:pPr>
        <w:pStyle w:val="Corpsdetexte"/>
      </w:pPr>
    </w:p>
    <w:p w14:paraId="027BB84B" w14:textId="77777777" w:rsidR="00480F06" w:rsidRDefault="00480F06">
      <w:pPr>
        <w:pStyle w:val="Corpsdetexte"/>
      </w:pPr>
    </w:p>
    <w:p w14:paraId="5FB2B979" w14:textId="77777777" w:rsidR="00480F06" w:rsidRDefault="00480F06">
      <w:pPr>
        <w:pStyle w:val="Corpsdetexte"/>
      </w:pPr>
    </w:p>
    <w:p w14:paraId="6301C9DF" w14:textId="77777777" w:rsidR="00480F06" w:rsidRDefault="00480F06">
      <w:pPr>
        <w:pStyle w:val="Corpsdetexte"/>
      </w:pPr>
    </w:p>
    <w:p w14:paraId="7962C13A" w14:textId="77777777" w:rsidR="00480F06" w:rsidRDefault="00480F06">
      <w:pPr>
        <w:pStyle w:val="Corpsdetexte"/>
      </w:pPr>
    </w:p>
    <w:p w14:paraId="3B48F501" w14:textId="77777777" w:rsidR="00480F06" w:rsidRDefault="00480F06">
      <w:pPr>
        <w:pStyle w:val="Corpsdetexte"/>
      </w:pPr>
    </w:p>
    <w:p w14:paraId="772E126F" w14:textId="77777777" w:rsidR="00480F06" w:rsidRDefault="00480F06">
      <w:pPr>
        <w:pStyle w:val="Corpsdetexte"/>
      </w:pPr>
    </w:p>
    <w:p w14:paraId="501088F5" w14:textId="77777777" w:rsidR="00480F06" w:rsidRDefault="00480F06">
      <w:pPr>
        <w:pStyle w:val="Corpsdetexte"/>
      </w:pPr>
    </w:p>
    <w:p w14:paraId="0B37BE43" w14:textId="77777777" w:rsidR="007A486A" w:rsidRDefault="007A486A">
      <w:pPr>
        <w:pStyle w:val="Corpsdetexte"/>
      </w:pPr>
    </w:p>
    <w:bookmarkEnd w:id="0"/>
    <w:bookmarkEnd w:id="110"/>
    <w:bookmarkEnd w:id="114"/>
    <w:p w14:paraId="2C471031" w14:textId="0EE6BBDD" w:rsidR="00530ED3" w:rsidRDefault="00530ED3">
      <w:pPr>
        <w:pStyle w:val="Corpsdetexte"/>
      </w:pPr>
    </w:p>
    <w:sectPr w:rsidR="00530ED3" w:rsidSect="00E43C74">
      <w:footerReference w:type="default" r:id="rId8"/>
      <w:pgSz w:w="12240" w:h="15840"/>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FA82" w14:textId="77777777" w:rsidR="00776993" w:rsidRDefault="00776993">
      <w:pPr>
        <w:spacing w:after="0"/>
      </w:pPr>
      <w:r>
        <w:separator/>
      </w:r>
    </w:p>
  </w:endnote>
  <w:endnote w:type="continuationSeparator" w:id="0">
    <w:p w14:paraId="3114B793" w14:textId="77777777" w:rsidR="00776993" w:rsidRDefault="007769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307585"/>
      <w:docPartObj>
        <w:docPartGallery w:val="Page Numbers (Bottom of Page)"/>
        <w:docPartUnique/>
      </w:docPartObj>
    </w:sdtPr>
    <w:sdtContent>
      <w:p w14:paraId="142E3291" w14:textId="14AD117F" w:rsidR="00F5469F" w:rsidRDefault="00F5469F">
        <w:pPr>
          <w:pStyle w:val="Pieddepage"/>
          <w:jc w:val="right"/>
        </w:pPr>
        <w:r>
          <w:fldChar w:fldCharType="begin"/>
        </w:r>
        <w:r>
          <w:instrText>PAGE   \* MERGEFORMAT</w:instrText>
        </w:r>
        <w:r>
          <w:fldChar w:fldCharType="separate"/>
        </w:r>
        <w:r>
          <w:rPr>
            <w:lang w:val="fr-FR"/>
          </w:rPr>
          <w:t>2</w:t>
        </w:r>
        <w:r>
          <w:fldChar w:fldCharType="end"/>
        </w:r>
      </w:p>
    </w:sdtContent>
  </w:sdt>
  <w:p w14:paraId="1D4F8785" w14:textId="77777777" w:rsidR="00F5469F" w:rsidRDefault="00F546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E1B70" w14:textId="77777777" w:rsidR="00776993" w:rsidRDefault="00776993">
      <w:r>
        <w:separator/>
      </w:r>
    </w:p>
  </w:footnote>
  <w:footnote w:type="continuationSeparator" w:id="0">
    <w:p w14:paraId="3D105921" w14:textId="77777777" w:rsidR="00776993" w:rsidRDefault="007769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CA3E3F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DCB3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F24F3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C0712F1"/>
    <w:multiLevelType w:val="multilevel"/>
    <w:tmpl w:val="BA70E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D63E2"/>
    <w:multiLevelType w:val="hybridMultilevel"/>
    <w:tmpl w:val="2D4AD1B8"/>
    <w:lvl w:ilvl="0" w:tplc="06343D3C">
      <w:start w:val="1"/>
      <w:numFmt w:val="bullet"/>
      <w:lvlText w:val=""/>
      <w:lvlPicBulletId w:val="0"/>
      <w:lvlJc w:val="left"/>
      <w:pPr>
        <w:tabs>
          <w:tab w:val="num" w:pos="720"/>
        </w:tabs>
        <w:ind w:left="720" w:hanging="360"/>
      </w:pPr>
      <w:rPr>
        <w:rFonts w:ascii="Symbol" w:hAnsi="Symbol" w:hint="default"/>
      </w:rPr>
    </w:lvl>
    <w:lvl w:ilvl="1" w:tplc="716CB846" w:tentative="1">
      <w:start w:val="1"/>
      <w:numFmt w:val="bullet"/>
      <w:lvlText w:val=""/>
      <w:lvlJc w:val="left"/>
      <w:pPr>
        <w:tabs>
          <w:tab w:val="num" w:pos="1440"/>
        </w:tabs>
        <w:ind w:left="1440" w:hanging="360"/>
      </w:pPr>
      <w:rPr>
        <w:rFonts w:ascii="Symbol" w:hAnsi="Symbol" w:hint="default"/>
      </w:rPr>
    </w:lvl>
    <w:lvl w:ilvl="2" w:tplc="CA060262" w:tentative="1">
      <w:start w:val="1"/>
      <w:numFmt w:val="bullet"/>
      <w:lvlText w:val=""/>
      <w:lvlJc w:val="left"/>
      <w:pPr>
        <w:tabs>
          <w:tab w:val="num" w:pos="2160"/>
        </w:tabs>
        <w:ind w:left="2160" w:hanging="360"/>
      </w:pPr>
      <w:rPr>
        <w:rFonts w:ascii="Symbol" w:hAnsi="Symbol" w:hint="default"/>
      </w:rPr>
    </w:lvl>
    <w:lvl w:ilvl="3" w:tplc="AB902BDE" w:tentative="1">
      <w:start w:val="1"/>
      <w:numFmt w:val="bullet"/>
      <w:lvlText w:val=""/>
      <w:lvlJc w:val="left"/>
      <w:pPr>
        <w:tabs>
          <w:tab w:val="num" w:pos="2880"/>
        </w:tabs>
        <w:ind w:left="2880" w:hanging="360"/>
      </w:pPr>
      <w:rPr>
        <w:rFonts w:ascii="Symbol" w:hAnsi="Symbol" w:hint="default"/>
      </w:rPr>
    </w:lvl>
    <w:lvl w:ilvl="4" w:tplc="447CA5E6" w:tentative="1">
      <w:start w:val="1"/>
      <w:numFmt w:val="bullet"/>
      <w:lvlText w:val=""/>
      <w:lvlJc w:val="left"/>
      <w:pPr>
        <w:tabs>
          <w:tab w:val="num" w:pos="3600"/>
        </w:tabs>
        <w:ind w:left="3600" w:hanging="360"/>
      </w:pPr>
      <w:rPr>
        <w:rFonts w:ascii="Symbol" w:hAnsi="Symbol" w:hint="default"/>
      </w:rPr>
    </w:lvl>
    <w:lvl w:ilvl="5" w:tplc="D22EEC5C" w:tentative="1">
      <w:start w:val="1"/>
      <w:numFmt w:val="bullet"/>
      <w:lvlText w:val=""/>
      <w:lvlJc w:val="left"/>
      <w:pPr>
        <w:tabs>
          <w:tab w:val="num" w:pos="4320"/>
        </w:tabs>
        <w:ind w:left="4320" w:hanging="360"/>
      </w:pPr>
      <w:rPr>
        <w:rFonts w:ascii="Symbol" w:hAnsi="Symbol" w:hint="default"/>
      </w:rPr>
    </w:lvl>
    <w:lvl w:ilvl="6" w:tplc="2E8E80E4" w:tentative="1">
      <w:start w:val="1"/>
      <w:numFmt w:val="bullet"/>
      <w:lvlText w:val=""/>
      <w:lvlJc w:val="left"/>
      <w:pPr>
        <w:tabs>
          <w:tab w:val="num" w:pos="5040"/>
        </w:tabs>
        <w:ind w:left="5040" w:hanging="360"/>
      </w:pPr>
      <w:rPr>
        <w:rFonts w:ascii="Symbol" w:hAnsi="Symbol" w:hint="default"/>
      </w:rPr>
    </w:lvl>
    <w:lvl w:ilvl="7" w:tplc="298E7186" w:tentative="1">
      <w:start w:val="1"/>
      <w:numFmt w:val="bullet"/>
      <w:lvlText w:val=""/>
      <w:lvlJc w:val="left"/>
      <w:pPr>
        <w:tabs>
          <w:tab w:val="num" w:pos="5760"/>
        </w:tabs>
        <w:ind w:left="5760" w:hanging="360"/>
      </w:pPr>
      <w:rPr>
        <w:rFonts w:ascii="Symbol" w:hAnsi="Symbol" w:hint="default"/>
      </w:rPr>
    </w:lvl>
    <w:lvl w:ilvl="8" w:tplc="8218686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504F330D"/>
    <w:multiLevelType w:val="multilevel"/>
    <w:tmpl w:val="65DAD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142663">
    <w:abstractNumId w:val="0"/>
  </w:num>
  <w:num w:numId="2" w16cid:durableId="204505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0960698">
    <w:abstractNumId w:val="1"/>
  </w:num>
  <w:num w:numId="4" w16cid:durableId="6448303">
    <w:abstractNumId w:val="1"/>
  </w:num>
  <w:num w:numId="5" w16cid:durableId="1703096444">
    <w:abstractNumId w:val="1"/>
  </w:num>
  <w:num w:numId="6" w16cid:durableId="858273542">
    <w:abstractNumId w:val="1"/>
  </w:num>
  <w:num w:numId="7" w16cid:durableId="364453341">
    <w:abstractNumId w:val="1"/>
  </w:num>
  <w:num w:numId="8" w16cid:durableId="595136374">
    <w:abstractNumId w:val="1"/>
  </w:num>
  <w:num w:numId="9" w16cid:durableId="1771655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233161">
    <w:abstractNumId w:val="1"/>
  </w:num>
  <w:num w:numId="11" w16cid:durableId="1366367403">
    <w:abstractNumId w:val="1"/>
  </w:num>
  <w:num w:numId="12" w16cid:durableId="608855243">
    <w:abstractNumId w:val="1"/>
  </w:num>
  <w:num w:numId="13" w16cid:durableId="146215746">
    <w:abstractNumId w:val="1"/>
  </w:num>
  <w:num w:numId="14" w16cid:durableId="1021394916">
    <w:abstractNumId w:val="1"/>
  </w:num>
  <w:num w:numId="15" w16cid:durableId="641692781">
    <w:abstractNumId w:val="1"/>
  </w:num>
  <w:num w:numId="16" w16cid:durableId="1635984956">
    <w:abstractNumId w:val="1"/>
  </w:num>
  <w:num w:numId="17" w16cid:durableId="698816499">
    <w:abstractNumId w:val="1"/>
  </w:num>
  <w:num w:numId="18" w16cid:durableId="1575435599">
    <w:abstractNumId w:val="1"/>
  </w:num>
  <w:num w:numId="19" w16cid:durableId="119613771">
    <w:abstractNumId w:val="1"/>
  </w:num>
  <w:num w:numId="20" w16cid:durableId="866135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3120963">
    <w:abstractNumId w:val="1"/>
  </w:num>
  <w:num w:numId="22" w16cid:durableId="1916358116">
    <w:abstractNumId w:val="1"/>
  </w:num>
  <w:num w:numId="23" w16cid:durableId="1254246773">
    <w:abstractNumId w:val="1"/>
  </w:num>
  <w:num w:numId="24" w16cid:durableId="1792475784">
    <w:abstractNumId w:val="1"/>
  </w:num>
  <w:num w:numId="25" w16cid:durableId="1136948944">
    <w:abstractNumId w:val="1"/>
  </w:num>
  <w:num w:numId="26" w16cid:durableId="948203192">
    <w:abstractNumId w:val="1"/>
  </w:num>
  <w:num w:numId="27" w16cid:durableId="1103110544">
    <w:abstractNumId w:val="1"/>
  </w:num>
  <w:num w:numId="28" w16cid:durableId="1408502160">
    <w:abstractNumId w:val="1"/>
  </w:num>
  <w:num w:numId="29" w16cid:durableId="713582738">
    <w:abstractNumId w:val="1"/>
  </w:num>
  <w:num w:numId="30" w16cid:durableId="1829326311">
    <w:abstractNumId w:val="1"/>
  </w:num>
  <w:num w:numId="31" w16cid:durableId="801191949">
    <w:abstractNumId w:val="1"/>
  </w:num>
  <w:num w:numId="32" w16cid:durableId="1681883049">
    <w:abstractNumId w:val="1"/>
  </w:num>
  <w:num w:numId="33" w16cid:durableId="452360391">
    <w:abstractNumId w:val="1"/>
  </w:num>
  <w:num w:numId="34" w16cid:durableId="495075331">
    <w:abstractNumId w:val="1"/>
  </w:num>
  <w:num w:numId="35" w16cid:durableId="1296259120">
    <w:abstractNumId w:val="1"/>
  </w:num>
  <w:num w:numId="36" w16cid:durableId="364523019">
    <w:abstractNumId w:val="1"/>
  </w:num>
  <w:num w:numId="37" w16cid:durableId="1449549934">
    <w:abstractNumId w:val="1"/>
  </w:num>
  <w:num w:numId="38" w16cid:durableId="1148204180">
    <w:abstractNumId w:val="1"/>
  </w:num>
  <w:num w:numId="39" w16cid:durableId="1075861642">
    <w:abstractNumId w:val="1"/>
  </w:num>
  <w:num w:numId="40" w16cid:durableId="1097409572">
    <w:abstractNumId w:val="1"/>
  </w:num>
  <w:num w:numId="41" w16cid:durableId="492574054">
    <w:abstractNumId w:val="1"/>
  </w:num>
  <w:num w:numId="42" w16cid:durableId="1940484898">
    <w:abstractNumId w:val="1"/>
  </w:num>
  <w:num w:numId="43" w16cid:durableId="1885483321">
    <w:abstractNumId w:val="1"/>
  </w:num>
  <w:num w:numId="44" w16cid:durableId="1511263169">
    <w:abstractNumId w:val="1"/>
  </w:num>
  <w:num w:numId="45" w16cid:durableId="987368223">
    <w:abstractNumId w:val="1"/>
  </w:num>
  <w:num w:numId="46" w16cid:durableId="112126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952508">
    <w:abstractNumId w:val="1"/>
  </w:num>
  <w:num w:numId="48" w16cid:durableId="35012045">
    <w:abstractNumId w:val="1"/>
  </w:num>
  <w:num w:numId="49" w16cid:durableId="1299652298">
    <w:abstractNumId w:val="1"/>
  </w:num>
  <w:num w:numId="50" w16cid:durableId="784039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77115915">
    <w:abstractNumId w:val="1"/>
  </w:num>
  <w:num w:numId="52" w16cid:durableId="1220633985">
    <w:abstractNumId w:val="1"/>
  </w:num>
  <w:num w:numId="53" w16cid:durableId="1556355374">
    <w:abstractNumId w:val="1"/>
  </w:num>
  <w:num w:numId="54" w16cid:durableId="739138571">
    <w:abstractNumId w:val="1"/>
  </w:num>
  <w:num w:numId="55" w16cid:durableId="361902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69620223">
    <w:abstractNumId w:val="1"/>
  </w:num>
  <w:num w:numId="57" w16cid:durableId="1627084135">
    <w:abstractNumId w:val="1"/>
  </w:num>
  <w:num w:numId="58" w16cid:durableId="1185512744">
    <w:abstractNumId w:val="1"/>
  </w:num>
  <w:num w:numId="59" w16cid:durableId="1382438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5110808">
    <w:abstractNumId w:val="1"/>
  </w:num>
  <w:num w:numId="61" w16cid:durableId="1615018039">
    <w:abstractNumId w:val="1"/>
  </w:num>
  <w:num w:numId="62" w16cid:durableId="1572152275">
    <w:abstractNumId w:val="1"/>
  </w:num>
  <w:num w:numId="63" w16cid:durableId="642077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28759626">
    <w:abstractNumId w:val="1"/>
  </w:num>
  <w:num w:numId="65" w16cid:durableId="1415318067">
    <w:abstractNumId w:val="1"/>
  </w:num>
  <w:num w:numId="66" w16cid:durableId="603264351">
    <w:abstractNumId w:val="1"/>
  </w:num>
  <w:num w:numId="67" w16cid:durableId="2464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67284042">
    <w:abstractNumId w:val="1"/>
  </w:num>
  <w:num w:numId="69" w16cid:durableId="678848286">
    <w:abstractNumId w:val="1"/>
  </w:num>
  <w:num w:numId="70" w16cid:durableId="1158686873">
    <w:abstractNumId w:val="1"/>
  </w:num>
  <w:num w:numId="71" w16cid:durableId="1040667734">
    <w:abstractNumId w:val="1"/>
  </w:num>
  <w:num w:numId="72" w16cid:durableId="2120249430">
    <w:abstractNumId w:val="1"/>
  </w:num>
  <w:num w:numId="73" w16cid:durableId="914975041">
    <w:abstractNumId w:val="1"/>
  </w:num>
  <w:num w:numId="74" w16cid:durableId="764766284">
    <w:abstractNumId w:val="1"/>
  </w:num>
  <w:num w:numId="75" w16cid:durableId="820274026">
    <w:abstractNumId w:val="4"/>
  </w:num>
  <w:num w:numId="76" w16cid:durableId="1289579956">
    <w:abstractNumId w:val="3"/>
  </w:num>
  <w:num w:numId="77" w16cid:durableId="1376346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D3"/>
    <w:rsid w:val="000071A1"/>
    <w:rsid w:val="000F538F"/>
    <w:rsid w:val="00160665"/>
    <w:rsid w:val="00174FF4"/>
    <w:rsid w:val="001A66AB"/>
    <w:rsid w:val="00294B75"/>
    <w:rsid w:val="002956D9"/>
    <w:rsid w:val="002A2B7F"/>
    <w:rsid w:val="003B5259"/>
    <w:rsid w:val="00402F9D"/>
    <w:rsid w:val="00480F06"/>
    <w:rsid w:val="0049115F"/>
    <w:rsid w:val="00530ED3"/>
    <w:rsid w:val="00552FE5"/>
    <w:rsid w:val="005A3540"/>
    <w:rsid w:val="00685B3A"/>
    <w:rsid w:val="00776993"/>
    <w:rsid w:val="007A486A"/>
    <w:rsid w:val="008D136D"/>
    <w:rsid w:val="00907718"/>
    <w:rsid w:val="00AB6A32"/>
    <w:rsid w:val="00BD5727"/>
    <w:rsid w:val="00C9197C"/>
    <w:rsid w:val="00D2539F"/>
    <w:rsid w:val="00E43C74"/>
    <w:rsid w:val="00F5469F"/>
    <w:rsid w:val="00FC2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0232"/>
  <w15:docId w15:val="{4F53CC8A-CC02-4F6A-893C-FC302B84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0665"/>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rsid w:val="00C9197C"/>
    <w:pPr>
      <w:ind w:left="720"/>
      <w:contextualSpacing/>
    </w:pPr>
  </w:style>
  <w:style w:type="paragraph" w:styleId="Sansinterligne">
    <w:name w:val="No Spacing"/>
    <w:link w:val="SansinterligneCar"/>
    <w:uiPriority w:val="1"/>
    <w:qFormat/>
    <w:rsid w:val="00E43C74"/>
    <w:pPr>
      <w:spacing w:after="0"/>
    </w:pPr>
    <w:rPr>
      <w:rFonts w:eastAsiaTheme="minorEastAsia"/>
      <w:sz w:val="22"/>
      <w:szCs w:val="22"/>
      <w:lang w:val="fr-FR" w:eastAsia="fr-FR"/>
    </w:rPr>
  </w:style>
  <w:style w:type="character" w:customStyle="1" w:styleId="SansinterligneCar">
    <w:name w:val="Sans interligne Car"/>
    <w:basedOn w:val="Policepardfaut"/>
    <w:link w:val="Sansinterligne"/>
    <w:uiPriority w:val="1"/>
    <w:rsid w:val="00E43C74"/>
    <w:rPr>
      <w:rFonts w:eastAsiaTheme="minorEastAsia"/>
      <w:sz w:val="22"/>
      <w:szCs w:val="22"/>
      <w:lang w:val="fr-FR" w:eastAsia="fr-FR"/>
    </w:rPr>
  </w:style>
  <w:style w:type="paragraph" w:styleId="En-tte">
    <w:name w:val="header"/>
    <w:basedOn w:val="Normal"/>
    <w:link w:val="En-tteCar"/>
    <w:rsid w:val="00F5469F"/>
    <w:pPr>
      <w:tabs>
        <w:tab w:val="center" w:pos="4536"/>
        <w:tab w:val="right" w:pos="9072"/>
      </w:tabs>
      <w:spacing w:after="0"/>
    </w:pPr>
  </w:style>
  <w:style w:type="character" w:customStyle="1" w:styleId="En-tteCar">
    <w:name w:val="En-tête Car"/>
    <w:basedOn w:val="Policepardfaut"/>
    <w:link w:val="En-tte"/>
    <w:rsid w:val="00F5469F"/>
  </w:style>
  <w:style w:type="paragraph" w:styleId="Pieddepage">
    <w:name w:val="footer"/>
    <w:basedOn w:val="Normal"/>
    <w:link w:val="PieddepageCar"/>
    <w:uiPriority w:val="99"/>
    <w:rsid w:val="00F5469F"/>
    <w:pPr>
      <w:tabs>
        <w:tab w:val="center" w:pos="4536"/>
        <w:tab w:val="right" w:pos="9072"/>
      </w:tabs>
      <w:spacing w:after="0"/>
    </w:pPr>
  </w:style>
  <w:style w:type="character" w:customStyle="1" w:styleId="PieddepageCar">
    <w:name w:val="Pied de page Car"/>
    <w:basedOn w:val="Policepardfaut"/>
    <w:link w:val="Pieddepage"/>
    <w:uiPriority w:val="99"/>
    <w:rsid w:val="00F5469F"/>
  </w:style>
  <w:style w:type="paragraph" w:styleId="TM1">
    <w:name w:val="toc 1"/>
    <w:basedOn w:val="Normal"/>
    <w:next w:val="Normal"/>
    <w:autoRedefine/>
    <w:uiPriority w:val="39"/>
    <w:rsid w:val="00F5469F"/>
    <w:pPr>
      <w:spacing w:after="100"/>
    </w:pPr>
  </w:style>
  <w:style w:type="paragraph" w:styleId="TM2">
    <w:name w:val="toc 2"/>
    <w:basedOn w:val="Normal"/>
    <w:next w:val="Normal"/>
    <w:autoRedefine/>
    <w:uiPriority w:val="39"/>
    <w:rsid w:val="00FC2DA4"/>
    <w:pPr>
      <w:tabs>
        <w:tab w:val="right" w:leader="dot" w:pos="9396"/>
      </w:tabs>
      <w:spacing w:after="100"/>
      <w:ind w:left="240"/>
    </w:pPr>
    <w:rPr>
      <w:noProof/>
    </w:rPr>
  </w:style>
  <w:style w:type="paragraph" w:styleId="TM3">
    <w:name w:val="toc 3"/>
    <w:basedOn w:val="Normal"/>
    <w:next w:val="Normal"/>
    <w:autoRedefine/>
    <w:uiPriority w:val="39"/>
    <w:rsid w:val="00F5469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647DF431474208A2B806D2524C9E37"/>
        <w:category>
          <w:name w:val="Général"/>
          <w:gallery w:val="placeholder"/>
        </w:category>
        <w:types>
          <w:type w:val="bbPlcHdr"/>
        </w:types>
        <w:behaviors>
          <w:behavior w:val="content"/>
        </w:behaviors>
        <w:guid w:val="{3AF22363-DB0B-4099-B3A9-6879DF5BC36A}"/>
      </w:docPartPr>
      <w:docPartBody>
        <w:p w:rsidR="00A15737" w:rsidRDefault="004B784C" w:rsidP="004B784C">
          <w:pPr>
            <w:pStyle w:val="D9647DF431474208A2B806D2524C9E37"/>
          </w:pPr>
          <w:r>
            <w:rPr>
              <w:color w:val="0F4761" w:themeColor="accent1" w:themeShade="BF"/>
            </w:rPr>
            <w:t>[Nom de la société]</w:t>
          </w:r>
        </w:p>
      </w:docPartBody>
    </w:docPart>
    <w:docPart>
      <w:docPartPr>
        <w:name w:val="390397F4F7784ACC87E802EBD1061F01"/>
        <w:category>
          <w:name w:val="Général"/>
          <w:gallery w:val="placeholder"/>
        </w:category>
        <w:types>
          <w:type w:val="bbPlcHdr"/>
        </w:types>
        <w:behaviors>
          <w:behavior w:val="content"/>
        </w:behaviors>
        <w:guid w:val="{BDD91822-06C8-41AF-BF37-E8805E5B8D2D}"/>
      </w:docPartPr>
      <w:docPartBody>
        <w:p w:rsidR="00A15737" w:rsidRDefault="004B784C" w:rsidP="004B784C">
          <w:pPr>
            <w:pStyle w:val="390397F4F7784ACC87E802EBD1061F01"/>
          </w:pPr>
          <w:r>
            <w:rPr>
              <w:rFonts w:asciiTheme="majorHAnsi" w:eastAsiaTheme="majorEastAsia" w:hAnsiTheme="majorHAnsi" w:cstheme="majorBidi"/>
              <w:color w:val="156082" w:themeColor="accent1"/>
              <w:sz w:val="88"/>
              <w:szCs w:val="88"/>
            </w:rPr>
            <w:t>[Titre du document]</w:t>
          </w:r>
        </w:p>
      </w:docPartBody>
    </w:docPart>
    <w:docPart>
      <w:docPartPr>
        <w:name w:val="856F5572A1374C5097CCB00E403DAB6F"/>
        <w:category>
          <w:name w:val="Général"/>
          <w:gallery w:val="placeholder"/>
        </w:category>
        <w:types>
          <w:type w:val="bbPlcHdr"/>
        </w:types>
        <w:behaviors>
          <w:behavior w:val="content"/>
        </w:behaviors>
        <w:guid w:val="{18D45F11-E26A-4C69-B768-70C8F796FF41}"/>
      </w:docPartPr>
      <w:docPartBody>
        <w:p w:rsidR="00A15737" w:rsidRDefault="004B784C" w:rsidP="004B784C">
          <w:pPr>
            <w:pStyle w:val="856F5572A1374C5097CCB00E403DAB6F"/>
          </w:pPr>
          <w:r>
            <w:rPr>
              <w:color w:val="0F4761" w:themeColor="accent1" w:themeShade="BF"/>
            </w:rPr>
            <w:t>[Sous-titre du document]</w:t>
          </w:r>
        </w:p>
      </w:docPartBody>
    </w:docPart>
    <w:docPart>
      <w:docPartPr>
        <w:name w:val="6005DB845903413FB4627519ED28F532"/>
        <w:category>
          <w:name w:val="Général"/>
          <w:gallery w:val="placeholder"/>
        </w:category>
        <w:types>
          <w:type w:val="bbPlcHdr"/>
        </w:types>
        <w:behaviors>
          <w:behavior w:val="content"/>
        </w:behaviors>
        <w:guid w:val="{98A4CCA2-E3C4-4CCA-9E98-5ED0D06162AE}"/>
      </w:docPartPr>
      <w:docPartBody>
        <w:p w:rsidR="00A15737" w:rsidRDefault="004B784C" w:rsidP="004B784C">
          <w:pPr>
            <w:pStyle w:val="6005DB845903413FB4627519ED28F532"/>
          </w:pPr>
          <w:r>
            <w:rPr>
              <w:color w:val="156082" w:themeColor="accent1"/>
              <w:sz w:val="28"/>
              <w:szCs w:val="28"/>
            </w:rPr>
            <w:t>[Nom de l’auteur]</w:t>
          </w:r>
        </w:p>
      </w:docPartBody>
    </w:docPart>
    <w:docPart>
      <w:docPartPr>
        <w:name w:val="693FC46AD5F14AD8B2C6D37CA21D5192"/>
        <w:category>
          <w:name w:val="Général"/>
          <w:gallery w:val="placeholder"/>
        </w:category>
        <w:types>
          <w:type w:val="bbPlcHdr"/>
        </w:types>
        <w:behaviors>
          <w:behavior w:val="content"/>
        </w:behaviors>
        <w:guid w:val="{EA29E92D-31BE-4EE8-8987-9F8CB0777794}"/>
      </w:docPartPr>
      <w:docPartBody>
        <w:p w:rsidR="00A15737" w:rsidRDefault="004B784C" w:rsidP="004B784C">
          <w:pPr>
            <w:pStyle w:val="693FC46AD5F14AD8B2C6D37CA21D5192"/>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84C"/>
    <w:rsid w:val="0001474C"/>
    <w:rsid w:val="00293318"/>
    <w:rsid w:val="002A2B7F"/>
    <w:rsid w:val="004B784C"/>
    <w:rsid w:val="00A15737"/>
    <w:rsid w:val="00BD57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9647DF431474208A2B806D2524C9E37">
    <w:name w:val="D9647DF431474208A2B806D2524C9E37"/>
    <w:rsid w:val="004B784C"/>
  </w:style>
  <w:style w:type="paragraph" w:customStyle="1" w:styleId="390397F4F7784ACC87E802EBD1061F01">
    <w:name w:val="390397F4F7784ACC87E802EBD1061F01"/>
    <w:rsid w:val="004B784C"/>
  </w:style>
  <w:style w:type="paragraph" w:customStyle="1" w:styleId="856F5572A1374C5097CCB00E403DAB6F">
    <w:name w:val="856F5572A1374C5097CCB00E403DAB6F"/>
    <w:rsid w:val="004B784C"/>
  </w:style>
  <w:style w:type="paragraph" w:customStyle="1" w:styleId="6005DB845903413FB4627519ED28F532">
    <w:name w:val="6005DB845903413FB4627519ED28F532"/>
    <w:rsid w:val="004B784C"/>
  </w:style>
  <w:style w:type="paragraph" w:customStyle="1" w:styleId="693FC46AD5F14AD8B2C6D37CA21D5192">
    <w:name w:val="693FC46AD5F14AD8B2C6D37CA21D5192"/>
    <w:rsid w:val="004B78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11DBC-7F6F-4116-BA39-05BCAB77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27</Pages>
  <Words>5557</Words>
  <Characters>30567</Characters>
  <Application>Microsoft Office Word</Application>
  <DocSecurity>0</DocSecurity>
  <Lines>254</Lines>
  <Paragraphs>72</Paragraphs>
  <ScaleCrop>false</ScaleCrop>
  <HeadingPairs>
    <vt:vector size="2" baseType="variant">
      <vt:variant>
        <vt:lpstr>Titre</vt:lpstr>
      </vt:variant>
      <vt:variant>
        <vt:i4>1</vt:i4>
      </vt:variant>
    </vt:vector>
  </HeadingPairs>
  <TitlesOfParts>
    <vt:vector size="1" baseType="lpstr">
      <vt:lpstr>Documentation TechSolutions</vt:lpstr>
    </vt:vector>
  </TitlesOfParts>
  <Company/>
  <LinksUpToDate>false</LinksUpToDate>
  <CharactersWithSpaces>36052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présentation et justification professionnel</dc:title>
  <dc:creator>Moriceau</dc:creator>
  <cp:keywords/>
  <cp:lastModifiedBy>Antoine MORICEAU</cp:lastModifiedBy>
  <cp:revision>3</cp:revision>
  <dcterms:created xsi:type="dcterms:W3CDTF">2025-12-10T14:23:00Z</dcterms:created>
  <dcterms:modified xsi:type="dcterms:W3CDTF">2025-12-11T21:33:00Z</dcterms:modified>
</cp:coreProperties>
</file>