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Instalacja Wirtualnej maszyny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Instalacja systemu linux na wirtualnej maszyny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</w:t>
      </w:r>
      <w:r>
        <w:rPr>
          <w:sz w:val="24"/>
          <w:szCs w:val="24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  <w:r>
        <w:rPr>
          <w:rFonts w:ascii="AR BERKLEY" w:cs="AR BERKLEY" w:hAnsi="AR BERKLEY" w:eastAsia="AR BERKLEY"/>
          <w:sz w:val="24"/>
          <w:szCs w:val="24"/>
          <w:rtl w:val="0"/>
        </w:rPr>
        <w:t>Pan Jakub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  <w:r>
        <w:rPr>
          <w:sz w:val="24"/>
          <w:szCs w:val="24"/>
          <w:rtl w:val="0"/>
        </w:rPr>
        <w:t xml:space="preserve"> Przygoda Piotr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right"/>
      </w:pPr>
      <w:r>
        <w:rPr>
          <w:rStyle w:val="Brak"/>
          <w:sz w:val="24"/>
          <w:szCs w:val="24"/>
          <w:rtl w:val="0"/>
          <w:lang w:val="de-DE"/>
        </w:rPr>
        <w:t>Scrum Master</w:t>
      </w:r>
      <w:r>
        <w:rPr>
          <w:rStyle w:val="Brak"/>
          <w:sz w:val="24"/>
          <w:szCs w:val="24"/>
        </w:rPr>
        <w:br w:type="textWrapping"/>
      </w: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 BERKLE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