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8D787">
      <w:pPr>
        <w:widowControl/>
        <w:jc w:val="left"/>
        <w:rPr>
          <w:rFonts w:ascii="Times New Roman" w:hAnsi="Times New Roman" w:cs="Times New Roman"/>
          <w:szCs w:val="21"/>
        </w:rPr>
      </w:pPr>
      <w:r>
        <w:rPr>
          <w:rFonts w:ascii="Times New Roman" w:hAnsi="Times New Roman" w:cs="Times New Roman"/>
          <w:b/>
          <w:bCs/>
          <w:sz w:val="24"/>
          <w:szCs w:val="24"/>
        </w:rPr>
        <w:t>Appendix</w:t>
      </w:r>
      <w:r>
        <w:rPr>
          <w:rFonts w:hint="eastAsia" w:ascii="Times New Roman" w:hAnsi="Times New Roman" w:cs="Times New Roman"/>
          <w:b/>
          <w:bCs/>
          <w:sz w:val="24"/>
          <w:szCs w:val="24"/>
        </w:rPr>
        <w:t xml:space="preserve"> A</w:t>
      </w:r>
      <w:r>
        <w:rPr>
          <w:rFonts w:ascii="Times New Roman" w:hAnsi="Times New Roman" w:cs="Times New Roman"/>
          <w:b/>
          <w:bCs/>
          <w:sz w:val="24"/>
          <w:szCs w:val="24"/>
        </w:rPr>
        <w:t>.</w:t>
      </w:r>
      <w:r>
        <w:rPr>
          <w:rFonts w:ascii="Times New Roman" w:hAnsi="Times New Roman" w:cs="Times New Roman"/>
          <w:sz w:val="24"/>
          <w:szCs w:val="24"/>
        </w:rPr>
        <w:t xml:space="preserve"> General information of the papers.</w:t>
      </w:r>
    </w:p>
    <w:tbl>
      <w:tblPr>
        <w:tblStyle w:val="6"/>
        <w:tblW w:w="4976"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643"/>
        <w:gridCol w:w="1673"/>
        <w:gridCol w:w="2392"/>
        <w:gridCol w:w="2297"/>
        <w:gridCol w:w="14536"/>
      </w:tblGrid>
      <w:tr w14:paraId="41EF10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2AA3AE1D">
            <w:pPr>
              <w:rPr>
                <w:rFonts w:ascii="Times New Roman" w:hAnsi="Times New Roman" w:cs="Times New Roman"/>
                <w:b/>
                <w:sz w:val="20"/>
                <w:szCs w:val="20"/>
              </w:rPr>
            </w:pPr>
            <w:r>
              <w:rPr>
                <w:rFonts w:ascii="Times New Roman" w:hAnsi="Times New Roman" w:cs="Times New Roman"/>
                <w:b/>
                <w:sz w:val="20"/>
                <w:szCs w:val="20"/>
              </w:rPr>
              <w:t>No</w:t>
            </w:r>
          </w:p>
        </w:tc>
        <w:tc>
          <w:tcPr>
            <w:tcW w:w="388" w:type="pct"/>
            <w:tcBorders>
              <w:bottom w:val="single" w:color="auto" w:sz="4" w:space="0"/>
            </w:tcBorders>
          </w:tcPr>
          <w:p w14:paraId="0CF9E661">
            <w:pPr>
              <w:rPr>
                <w:rFonts w:ascii="Times New Roman" w:hAnsi="Times New Roman" w:cs="Times New Roman"/>
                <w:b/>
                <w:sz w:val="20"/>
                <w:szCs w:val="20"/>
              </w:rPr>
            </w:pPr>
            <w:r>
              <w:rPr>
                <w:rFonts w:ascii="Times New Roman" w:hAnsi="Times New Roman" w:cs="Times New Roman"/>
                <w:b/>
                <w:sz w:val="20"/>
                <w:szCs w:val="20"/>
              </w:rPr>
              <w:t>Publish time</w:t>
            </w:r>
          </w:p>
        </w:tc>
        <w:tc>
          <w:tcPr>
            <w:tcW w:w="555" w:type="pct"/>
            <w:tcBorders>
              <w:bottom w:val="single" w:color="auto" w:sz="4" w:space="0"/>
            </w:tcBorders>
          </w:tcPr>
          <w:p w14:paraId="66E2571A">
            <w:pPr>
              <w:jc w:val="left"/>
              <w:rPr>
                <w:rFonts w:ascii="Times New Roman" w:hAnsi="Times New Roman" w:cs="Times New Roman"/>
                <w:b/>
                <w:sz w:val="20"/>
                <w:szCs w:val="20"/>
              </w:rPr>
            </w:pPr>
            <w:r>
              <w:rPr>
                <w:rFonts w:ascii="Times New Roman" w:hAnsi="Times New Roman" w:cs="Times New Roman"/>
                <w:b/>
                <w:sz w:val="20"/>
                <w:szCs w:val="20"/>
              </w:rPr>
              <w:t>Leaning stage</w:t>
            </w:r>
          </w:p>
        </w:tc>
        <w:tc>
          <w:tcPr>
            <w:tcW w:w="533" w:type="pct"/>
            <w:tcBorders>
              <w:bottom w:val="single" w:color="auto" w:sz="4" w:space="0"/>
            </w:tcBorders>
          </w:tcPr>
          <w:p w14:paraId="2125D0FF">
            <w:pPr>
              <w:rPr>
                <w:rFonts w:ascii="Times New Roman" w:hAnsi="Times New Roman" w:cs="Times New Roman"/>
                <w:b/>
                <w:sz w:val="20"/>
                <w:szCs w:val="20"/>
              </w:rPr>
            </w:pPr>
            <w:r>
              <w:rPr>
                <w:rFonts w:ascii="Times New Roman" w:hAnsi="Times New Roman" w:cs="Times New Roman"/>
                <w:b/>
                <w:sz w:val="20"/>
                <w:szCs w:val="20"/>
              </w:rPr>
              <w:t>Educational setting</w:t>
            </w:r>
          </w:p>
        </w:tc>
        <w:tc>
          <w:tcPr>
            <w:tcW w:w="3372" w:type="pct"/>
            <w:tcBorders>
              <w:bottom w:val="single" w:color="auto" w:sz="4" w:space="0"/>
            </w:tcBorders>
          </w:tcPr>
          <w:p w14:paraId="2A13DB87">
            <w:pPr>
              <w:rPr>
                <w:rFonts w:ascii="Times New Roman" w:hAnsi="Times New Roman" w:cs="Times New Roman"/>
                <w:b/>
                <w:sz w:val="20"/>
                <w:szCs w:val="20"/>
              </w:rPr>
            </w:pPr>
            <w:r>
              <w:rPr>
                <w:rFonts w:ascii="Times New Roman" w:hAnsi="Times New Roman" w:cs="Times New Roman"/>
                <w:b/>
                <w:sz w:val="20"/>
                <w:szCs w:val="20"/>
              </w:rPr>
              <w:t>Paper</w:t>
            </w:r>
          </w:p>
        </w:tc>
      </w:tr>
      <w:tr w14:paraId="26AC68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9" w:type="pct"/>
          </w:tcPr>
          <w:p w14:paraId="003456AF">
            <w:pPr>
              <w:rPr>
                <w:rFonts w:ascii="Times New Roman" w:hAnsi="Times New Roman" w:cs="Times New Roman"/>
                <w:sz w:val="20"/>
                <w:szCs w:val="20"/>
              </w:rPr>
            </w:pPr>
            <w:r>
              <w:rPr>
                <w:rFonts w:ascii="Times New Roman" w:hAnsi="Times New Roman" w:cs="Times New Roman"/>
                <w:sz w:val="20"/>
                <w:szCs w:val="20"/>
              </w:rPr>
              <w:t>1</w:t>
            </w:r>
          </w:p>
        </w:tc>
        <w:tc>
          <w:tcPr>
            <w:tcW w:w="388" w:type="pct"/>
            <w:tcBorders>
              <w:bottom w:val="single" w:color="auto" w:sz="4" w:space="0"/>
            </w:tcBorders>
          </w:tcPr>
          <w:p w14:paraId="7EE92CC0">
            <w:pPr>
              <w:rPr>
                <w:rFonts w:ascii="Times New Roman" w:hAnsi="Times New Roman" w:cs="Times New Roman"/>
                <w:sz w:val="20"/>
                <w:szCs w:val="20"/>
              </w:rPr>
            </w:pPr>
            <w:r>
              <w:rPr>
                <w:rFonts w:ascii="Times New Roman" w:hAnsi="Times New Roman" w:cs="Times New Roman"/>
                <w:sz w:val="20"/>
                <w:szCs w:val="20"/>
              </w:rPr>
              <w:t>2021</w:t>
            </w:r>
          </w:p>
        </w:tc>
        <w:tc>
          <w:tcPr>
            <w:tcW w:w="555" w:type="pct"/>
            <w:tcBorders>
              <w:bottom w:val="single" w:color="auto" w:sz="4" w:space="0"/>
            </w:tcBorders>
          </w:tcPr>
          <w:p w14:paraId="520E00B3">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Borders>
              <w:bottom w:val="single" w:color="auto" w:sz="4" w:space="0"/>
            </w:tcBorders>
          </w:tcPr>
          <w:p w14:paraId="0D38A6C6">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Borders>
              <w:bottom w:val="single" w:color="auto" w:sz="4" w:space="0"/>
            </w:tcBorders>
          </w:tcPr>
          <w:p w14:paraId="33C2C920">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Ali, S., DiPaola, D., Lee, I., Sindato, V., Kim, G., Blumofe, R., &amp; Breazeal, C. (2021). Children as creators, thinkers and citizens in an AI-driven future. Computers and Education: Artificial Intelligence, 2, 100040.</w:t>
            </w:r>
          </w:p>
        </w:tc>
      </w:tr>
      <w:tr w14:paraId="1E4601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9" w:type="pct"/>
          </w:tcPr>
          <w:p w14:paraId="536AA743">
            <w:pPr>
              <w:rPr>
                <w:rFonts w:ascii="Times New Roman" w:hAnsi="Times New Roman" w:cs="Times New Roman"/>
                <w:sz w:val="20"/>
                <w:szCs w:val="20"/>
              </w:rPr>
            </w:pPr>
            <w:r>
              <w:rPr>
                <w:rFonts w:ascii="Times New Roman" w:hAnsi="Times New Roman" w:cs="Times New Roman"/>
                <w:sz w:val="20"/>
                <w:szCs w:val="20"/>
              </w:rPr>
              <w:t>2</w:t>
            </w:r>
          </w:p>
        </w:tc>
        <w:tc>
          <w:tcPr>
            <w:tcW w:w="388" w:type="pct"/>
            <w:tcBorders>
              <w:bottom w:val="single" w:color="auto" w:sz="4" w:space="0"/>
            </w:tcBorders>
          </w:tcPr>
          <w:p w14:paraId="178F7138">
            <w:pPr>
              <w:rPr>
                <w:rFonts w:ascii="Times New Roman" w:hAnsi="Times New Roman" w:cs="Times New Roman"/>
                <w:sz w:val="20"/>
                <w:szCs w:val="20"/>
              </w:rPr>
            </w:pPr>
            <w:r>
              <w:rPr>
                <w:rFonts w:ascii="Times New Roman" w:hAnsi="Times New Roman" w:cs="Times New Roman"/>
                <w:sz w:val="20"/>
                <w:szCs w:val="20"/>
              </w:rPr>
              <w:t>2022</w:t>
            </w:r>
          </w:p>
        </w:tc>
        <w:tc>
          <w:tcPr>
            <w:tcW w:w="555" w:type="pct"/>
            <w:tcBorders>
              <w:bottom w:val="single" w:color="auto" w:sz="4" w:space="0"/>
            </w:tcBorders>
          </w:tcPr>
          <w:p w14:paraId="6C0CD46C">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Borders>
              <w:bottom w:val="single" w:color="auto" w:sz="4" w:space="0"/>
            </w:tcBorders>
          </w:tcPr>
          <w:p w14:paraId="6DE23F4C">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Borders>
              <w:bottom w:val="single" w:color="auto" w:sz="4" w:space="0"/>
            </w:tcBorders>
          </w:tcPr>
          <w:p w14:paraId="25AC4796">
            <w:pPr>
              <w:rPr>
                <w:rFonts w:ascii="Times New Roman" w:hAnsi="Times New Roman" w:cs="Times New Roman"/>
                <w:sz w:val="20"/>
                <w:szCs w:val="20"/>
              </w:rPr>
            </w:pPr>
            <w:r>
              <w:rPr>
                <w:rFonts w:ascii="Times New Roman" w:hAnsi="Times New Roman" w:cs="Times New Roman"/>
                <w:sz w:val="20"/>
                <w:szCs w:val="20"/>
              </w:rPr>
              <w:t>Aung, Z. H., Sanium, S., Songsaksuppachok, C., Kusakunniran, W., Precharattana, M., Chuechote, S., ... &amp; Ritthipravat, P. (2022). Designing a novel teaching platform for AI: A case study in a Thai school context. Journal of Computer Assisted Learning, 38(6), 1714-1729.</w:t>
            </w:r>
          </w:p>
        </w:tc>
      </w:tr>
      <w:tr w14:paraId="037C43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9" w:type="pct"/>
          </w:tcPr>
          <w:p w14:paraId="4DD4D97C">
            <w:pPr>
              <w:rPr>
                <w:rFonts w:ascii="Times New Roman" w:hAnsi="Times New Roman" w:cs="Times New Roman"/>
                <w:sz w:val="20"/>
                <w:szCs w:val="20"/>
              </w:rPr>
            </w:pPr>
            <w:r>
              <w:rPr>
                <w:rFonts w:ascii="Times New Roman" w:hAnsi="Times New Roman" w:cs="Times New Roman"/>
                <w:sz w:val="20"/>
                <w:szCs w:val="20"/>
              </w:rPr>
              <w:t>3</w:t>
            </w:r>
          </w:p>
        </w:tc>
        <w:tc>
          <w:tcPr>
            <w:tcW w:w="388" w:type="pct"/>
            <w:tcBorders>
              <w:bottom w:val="single" w:color="auto" w:sz="4" w:space="0"/>
            </w:tcBorders>
          </w:tcPr>
          <w:p w14:paraId="37CC2087">
            <w:pPr>
              <w:rPr>
                <w:rFonts w:ascii="Times New Roman" w:hAnsi="Times New Roman" w:cs="Times New Roman"/>
                <w:sz w:val="20"/>
                <w:szCs w:val="20"/>
              </w:rPr>
            </w:pPr>
            <w:r>
              <w:rPr>
                <w:rFonts w:ascii="Times New Roman" w:hAnsi="Times New Roman" w:cs="Times New Roman"/>
                <w:sz w:val="20"/>
                <w:szCs w:val="20"/>
              </w:rPr>
              <w:t>2021</w:t>
            </w:r>
          </w:p>
        </w:tc>
        <w:tc>
          <w:tcPr>
            <w:tcW w:w="555" w:type="pct"/>
            <w:tcBorders>
              <w:bottom w:val="single" w:color="auto" w:sz="4" w:space="0"/>
            </w:tcBorders>
          </w:tcPr>
          <w:p w14:paraId="3D74C6F9">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Borders>
              <w:bottom w:val="single" w:color="auto" w:sz="4" w:space="0"/>
            </w:tcBorders>
          </w:tcPr>
          <w:p w14:paraId="02C3DEC5">
            <w:pPr>
              <w:rPr>
                <w:rFonts w:ascii="Times New Roman" w:hAnsi="Times New Roman" w:cs="Times New Roman"/>
                <w:sz w:val="20"/>
                <w:szCs w:val="20"/>
              </w:rPr>
            </w:pPr>
            <w:r>
              <w:rPr>
                <w:rFonts w:ascii="Times New Roman" w:hAnsi="Times New Roman" w:cs="Times New Roman"/>
                <w:sz w:val="20"/>
                <w:szCs w:val="20"/>
              </w:rPr>
              <w:t>Formal</w:t>
            </w:r>
          </w:p>
        </w:tc>
        <w:tc>
          <w:tcPr>
            <w:tcW w:w="3372" w:type="pct"/>
            <w:tcBorders>
              <w:bottom w:val="single" w:color="auto" w:sz="4" w:space="0"/>
            </w:tcBorders>
          </w:tcPr>
          <w:p w14:paraId="2262FAAC">
            <w:pPr>
              <w:rPr>
                <w:rFonts w:ascii="Times New Roman" w:hAnsi="Times New Roman" w:cs="Times New Roman"/>
                <w:sz w:val="20"/>
                <w:szCs w:val="20"/>
              </w:rPr>
            </w:pPr>
            <w:r>
              <w:rPr>
                <w:rFonts w:ascii="Times New Roman" w:hAnsi="Times New Roman" w:cs="Times New Roman"/>
                <w:sz w:val="20"/>
                <w:szCs w:val="20"/>
              </w:rPr>
              <w:t>Chang, Y. S., &amp; Tsai, M. C. (2021). Effects of design thinking on artificial intelligence learning and creativity. Educational Studies, 1-18.</w:t>
            </w:r>
          </w:p>
        </w:tc>
      </w:tr>
      <w:tr w14:paraId="2908A44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9" w:type="pct"/>
          </w:tcPr>
          <w:p w14:paraId="05A8CAF8">
            <w:pPr>
              <w:rPr>
                <w:rFonts w:ascii="Times New Roman" w:hAnsi="Times New Roman" w:cs="Times New Roman"/>
                <w:sz w:val="20"/>
                <w:szCs w:val="20"/>
              </w:rPr>
            </w:pPr>
            <w:r>
              <w:rPr>
                <w:rFonts w:ascii="Times New Roman" w:hAnsi="Times New Roman" w:cs="Times New Roman"/>
                <w:sz w:val="20"/>
                <w:szCs w:val="20"/>
              </w:rPr>
              <w:t>4</w:t>
            </w:r>
          </w:p>
        </w:tc>
        <w:tc>
          <w:tcPr>
            <w:tcW w:w="388" w:type="pct"/>
            <w:tcBorders>
              <w:bottom w:val="single" w:color="auto" w:sz="4" w:space="0"/>
            </w:tcBorders>
          </w:tcPr>
          <w:p w14:paraId="0D8F042C">
            <w:pPr>
              <w:rPr>
                <w:rFonts w:ascii="Times New Roman" w:hAnsi="Times New Roman" w:cs="Times New Roman"/>
                <w:sz w:val="20"/>
                <w:szCs w:val="20"/>
              </w:rPr>
            </w:pPr>
            <w:r>
              <w:rPr>
                <w:rFonts w:ascii="Times New Roman" w:hAnsi="Times New Roman" w:cs="Times New Roman"/>
                <w:sz w:val="20"/>
                <w:szCs w:val="20"/>
              </w:rPr>
              <w:t>2022</w:t>
            </w:r>
          </w:p>
        </w:tc>
        <w:tc>
          <w:tcPr>
            <w:tcW w:w="555" w:type="pct"/>
            <w:tcBorders>
              <w:bottom w:val="single" w:color="auto" w:sz="4" w:space="0"/>
            </w:tcBorders>
          </w:tcPr>
          <w:p w14:paraId="7C2957AA">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Borders>
              <w:bottom w:val="single" w:color="auto" w:sz="4" w:space="0"/>
            </w:tcBorders>
          </w:tcPr>
          <w:p w14:paraId="1CFCF21D">
            <w:pPr>
              <w:rPr>
                <w:rFonts w:ascii="Times New Roman" w:hAnsi="Times New Roman" w:cs="Times New Roman"/>
                <w:sz w:val="20"/>
                <w:szCs w:val="20"/>
              </w:rPr>
            </w:pPr>
            <w:r>
              <w:rPr>
                <w:rFonts w:ascii="Times New Roman" w:hAnsi="Times New Roman" w:cs="Times New Roman"/>
                <w:sz w:val="20"/>
                <w:szCs w:val="20"/>
              </w:rPr>
              <w:t>Formal</w:t>
            </w:r>
          </w:p>
        </w:tc>
        <w:tc>
          <w:tcPr>
            <w:tcW w:w="3372" w:type="pct"/>
            <w:tcBorders>
              <w:bottom w:val="single" w:color="auto" w:sz="4" w:space="0"/>
            </w:tcBorders>
          </w:tcPr>
          <w:p w14:paraId="398C6A9D">
            <w:pPr>
              <w:rPr>
                <w:rFonts w:ascii="Times New Roman" w:hAnsi="Times New Roman" w:cs="Times New Roman"/>
                <w:sz w:val="20"/>
                <w:szCs w:val="20"/>
              </w:rPr>
            </w:pPr>
            <w:r>
              <w:rPr>
                <w:rFonts w:ascii="Times New Roman" w:hAnsi="Times New Roman" w:cs="Times New Roman"/>
                <w:sz w:val="20"/>
                <w:szCs w:val="20"/>
              </w:rPr>
              <w:t>Chiu, T. K., Meng, H., Chai, C. S., King, I., Wong, S., &amp; Yam, Y. (2021). Creation and evaluation of a pretertiary artificial intelligence (AI) curriculum. IEEE Transactions on Education, 65(1), 30-39.</w:t>
            </w:r>
          </w:p>
        </w:tc>
      </w:tr>
      <w:tr w14:paraId="268C79B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9" w:type="pct"/>
          </w:tcPr>
          <w:p w14:paraId="34686EE9">
            <w:pPr>
              <w:rPr>
                <w:rFonts w:ascii="Times New Roman" w:hAnsi="Times New Roman" w:cs="Times New Roman"/>
                <w:sz w:val="20"/>
                <w:szCs w:val="20"/>
              </w:rPr>
            </w:pPr>
            <w:r>
              <w:rPr>
                <w:rFonts w:ascii="Times New Roman" w:hAnsi="Times New Roman" w:cs="Times New Roman"/>
                <w:sz w:val="20"/>
                <w:szCs w:val="20"/>
              </w:rPr>
              <w:t>5</w:t>
            </w:r>
          </w:p>
        </w:tc>
        <w:tc>
          <w:tcPr>
            <w:tcW w:w="388" w:type="pct"/>
            <w:tcBorders>
              <w:bottom w:val="single" w:color="auto" w:sz="4" w:space="0"/>
            </w:tcBorders>
          </w:tcPr>
          <w:p w14:paraId="207DD95E">
            <w:pPr>
              <w:rPr>
                <w:rFonts w:ascii="Times New Roman" w:hAnsi="Times New Roman" w:cs="Times New Roman"/>
                <w:sz w:val="20"/>
                <w:szCs w:val="20"/>
              </w:rPr>
            </w:pPr>
            <w:r>
              <w:rPr>
                <w:rFonts w:ascii="Times New Roman" w:hAnsi="Times New Roman" w:cs="Times New Roman"/>
                <w:sz w:val="20"/>
                <w:szCs w:val="20"/>
              </w:rPr>
              <w:t>2024</w:t>
            </w:r>
          </w:p>
        </w:tc>
        <w:tc>
          <w:tcPr>
            <w:tcW w:w="555" w:type="pct"/>
            <w:tcBorders>
              <w:bottom w:val="single" w:color="auto" w:sz="4" w:space="0"/>
            </w:tcBorders>
          </w:tcPr>
          <w:p w14:paraId="547CD62C">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Borders>
              <w:bottom w:val="single" w:color="auto" w:sz="4" w:space="0"/>
            </w:tcBorders>
          </w:tcPr>
          <w:p w14:paraId="2D730120">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Borders>
              <w:bottom w:val="single" w:color="auto" w:sz="4" w:space="0"/>
            </w:tcBorders>
          </w:tcPr>
          <w:p w14:paraId="6B6B5DBE">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Choi, J. I., Yang, E., &amp; Goo, E. H. (2024). The effects of an ethics education program on artificial intelligence among middle school students: Analysis of perception and attitude changes. Applied Sciences, 14(4), 1588.</w:t>
            </w:r>
          </w:p>
        </w:tc>
      </w:tr>
      <w:tr w14:paraId="28DAAE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76" w:hRule="atLeast"/>
        </w:trPr>
        <w:tc>
          <w:tcPr>
            <w:tcW w:w="149" w:type="pct"/>
          </w:tcPr>
          <w:p w14:paraId="725AE417">
            <w:pPr>
              <w:rPr>
                <w:rFonts w:ascii="Times New Roman" w:hAnsi="Times New Roman" w:cs="Times New Roman"/>
                <w:sz w:val="20"/>
                <w:szCs w:val="20"/>
              </w:rPr>
            </w:pPr>
            <w:r>
              <w:rPr>
                <w:rFonts w:ascii="Times New Roman" w:hAnsi="Times New Roman" w:cs="Times New Roman"/>
                <w:sz w:val="20"/>
                <w:szCs w:val="20"/>
              </w:rPr>
              <w:t>6</w:t>
            </w:r>
          </w:p>
        </w:tc>
        <w:tc>
          <w:tcPr>
            <w:tcW w:w="388" w:type="pct"/>
            <w:tcBorders>
              <w:bottom w:val="single" w:color="auto" w:sz="4" w:space="0"/>
            </w:tcBorders>
          </w:tcPr>
          <w:p w14:paraId="43208AC8">
            <w:pPr>
              <w:rPr>
                <w:rFonts w:ascii="Times New Roman" w:hAnsi="Times New Roman" w:cs="Times New Roman"/>
                <w:sz w:val="20"/>
                <w:szCs w:val="20"/>
              </w:rPr>
            </w:pPr>
            <w:r>
              <w:rPr>
                <w:rFonts w:ascii="Times New Roman" w:hAnsi="Times New Roman" w:cs="Times New Roman"/>
                <w:sz w:val="20"/>
                <w:szCs w:val="20"/>
              </w:rPr>
              <w:t>2023</w:t>
            </w:r>
          </w:p>
        </w:tc>
        <w:tc>
          <w:tcPr>
            <w:tcW w:w="555" w:type="pct"/>
            <w:tcBorders>
              <w:bottom w:val="single" w:color="auto" w:sz="4" w:space="0"/>
            </w:tcBorders>
          </w:tcPr>
          <w:p w14:paraId="1BDBDB00">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Borders>
              <w:bottom w:val="single" w:color="auto" w:sz="4" w:space="0"/>
            </w:tcBorders>
          </w:tcPr>
          <w:p w14:paraId="715B7542">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Borders>
              <w:bottom w:val="single" w:color="auto" w:sz="4" w:space="0"/>
            </w:tcBorders>
          </w:tcPr>
          <w:p w14:paraId="4E8EB847">
            <w:pPr>
              <w:rPr>
                <w:rFonts w:ascii="Times New Roman" w:hAnsi="Times New Roman" w:cs="Times New Roman"/>
                <w:sz w:val="20"/>
                <w:szCs w:val="20"/>
              </w:rPr>
            </w:pPr>
            <w:r>
              <w:rPr>
                <w:rFonts w:ascii="Times New Roman" w:hAnsi="Times New Roman" w:cs="Times New Roman"/>
                <w:sz w:val="20"/>
                <w:szCs w:val="20"/>
              </w:rPr>
              <w:t>Dai, Y., Lin, Z., Liu, A., Dai, D., &amp; Wang, W. (2023). Effect of an analogy-based approach of artificial intelligence pedagogy in upper primary schools. Journal of Educational Computing Research, 07356331231201342.</w:t>
            </w:r>
          </w:p>
        </w:tc>
      </w:tr>
      <w:tr w14:paraId="20507A2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149" w:type="pct"/>
          </w:tcPr>
          <w:p w14:paraId="7ED319E8">
            <w:pPr>
              <w:rPr>
                <w:rFonts w:ascii="Times New Roman" w:hAnsi="Times New Roman" w:cs="Times New Roman"/>
                <w:sz w:val="20"/>
                <w:szCs w:val="20"/>
              </w:rPr>
            </w:pPr>
            <w:r>
              <w:rPr>
                <w:rFonts w:ascii="Times New Roman" w:hAnsi="Times New Roman" w:cs="Times New Roman"/>
                <w:sz w:val="20"/>
                <w:szCs w:val="20"/>
              </w:rPr>
              <w:t>7</w:t>
            </w:r>
          </w:p>
        </w:tc>
        <w:tc>
          <w:tcPr>
            <w:tcW w:w="388" w:type="pct"/>
          </w:tcPr>
          <w:p w14:paraId="0B45E537">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55DC4E72">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2D299C7A">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77D57699">
            <w:pPr>
              <w:rPr>
                <w:rFonts w:ascii="Times New Roman" w:hAnsi="Times New Roman" w:cs="Times New Roman"/>
                <w:sz w:val="20"/>
                <w:szCs w:val="20"/>
              </w:rPr>
            </w:pPr>
            <w:r>
              <w:rPr>
                <w:rFonts w:ascii="Times New Roman" w:hAnsi="Times New Roman" w:cs="Times New Roman"/>
                <w:sz w:val="20"/>
                <w:szCs w:val="20"/>
              </w:rPr>
              <w:t>Dai, Y., Lin, Z., Liu, A., &amp; Wang, W. (2023). An embodied, analogical and disruptive approach of AI pedagogy in upper elementary education: An experimental study. British Journal of Educational Technology.</w:t>
            </w:r>
          </w:p>
        </w:tc>
      </w:tr>
      <w:tr w14:paraId="2F54574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0B773909">
            <w:pPr>
              <w:rPr>
                <w:rFonts w:ascii="Times New Roman" w:hAnsi="Times New Roman" w:cs="Times New Roman"/>
                <w:sz w:val="20"/>
                <w:szCs w:val="20"/>
              </w:rPr>
            </w:pPr>
            <w:r>
              <w:rPr>
                <w:rFonts w:ascii="Times New Roman" w:hAnsi="Times New Roman" w:cs="Times New Roman"/>
                <w:sz w:val="20"/>
                <w:szCs w:val="20"/>
              </w:rPr>
              <w:t>8</w:t>
            </w:r>
          </w:p>
        </w:tc>
        <w:tc>
          <w:tcPr>
            <w:tcW w:w="388" w:type="pct"/>
          </w:tcPr>
          <w:p w14:paraId="47029211">
            <w:pPr>
              <w:rPr>
                <w:rFonts w:ascii="Times New Roman" w:hAnsi="Times New Roman" w:cs="Times New Roman"/>
                <w:sz w:val="20"/>
                <w:szCs w:val="20"/>
              </w:rPr>
            </w:pPr>
            <w:r>
              <w:rPr>
                <w:rFonts w:ascii="Times New Roman" w:hAnsi="Times New Roman" w:cs="Times New Roman"/>
                <w:sz w:val="20"/>
                <w:szCs w:val="20"/>
              </w:rPr>
              <w:t>2019</w:t>
            </w:r>
          </w:p>
        </w:tc>
        <w:tc>
          <w:tcPr>
            <w:tcW w:w="555" w:type="pct"/>
          </w:tcPr>
          <w:p w14:paraId="2C2C0023">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4BC2D1E1">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5F97568A">
            <w:pPr>
              <w:rPr>
                <w:rFonts w:ascii="Times New Roman" w:hAnsi="Times New Roman" w:cs="Times New Roman"/>
                <w:sz w:val="20"/>
                <w:szCs w:val="20"/>
              </w:rPr>
            </w:pPr>
            <w:r>
              <w:rPr>
                <w:rFonts w:ascii="Times New Roman" w:hAnsi="Times New Roman" w:cs="Times New Roman"/>
                <w:sz w:val="20"/>
                <w:szCs w:val="20"/>
              </w:rPr>
              <w:t>Estevez, J., Garate, G., &amp; Graña, M. (2019). Gentle introduction to artificial intelligence for high-school students using scratch. IEEE Access, 7, 179027-179036.</w:t>
            </w:r>
          </w:p>
        </w:tc>
      </w:tr>
      <w:tr w14:paraId="288773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6B288ADC">
            <w:pPr>
              <w:rPr>
                <w:rFonts w:ascii="Times New Roman" w:hAnsi="Times New Roman" w:cs="Times New Roman"/>
                <w:sz w:val="20"/>
                <w:szCs w:val="20"/>
              </w:rPr>
            </w:pPr>
            <w:r>
              <w:rPr>
                <w:rFonts w:ascii="Times New Roman" w:hAnsi="Times New Roman" w:cs="Times New Roman"/>
                <w:sz w:val="20"/>
                <w:szCs w:val="20"/>
              </w:rPr>
              <w:t>9</w:t>
            </w:r>
          </w:p>
        </w:tc>
        <w:tc>
          <w:tcPr>
            <w:tcW w:w="388" w:type="pct"/>
          </w:tcPr>
          <w:p w14:paraId="7A1EC8BE">
            <w:pPr>
              <w:rPr>
                <w:rFonts w:ascii="Times New Roman" w:hAnsi="Times New Roman" w:cs="Times New Roman"/>
                <w:sz w:val="20"/>
                <w:szCs w:val="20"/>
              </w:rPr>
            </w:pPr>
            <w:r>
              <w:rPr>
                <w:rFonts w:ascii="Times New Roman" w:hAnsi="Times New Roman" w:cs="Times New Roman"/>
                <w:sz w:val="20"/>
                <w:szCs w:val="20"/>
              </w:rPr>
              <w:t>2021</w:t>
            </w:r>
          </w:p>
        </w:tc>
        <w:tc>
          <w:tcPr>
            <w:tcW w:w="555" w:type="pct"/>
          </w:tcPr>
          <w:p w14:paraId="2F450A63">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5EA01195">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4787A04F">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Hsu, T. C., Abelson, H., Lao, N., Tseng, Y. H., &amp; Lin, Y. T. (2021). Behavioral-pattern exploration and development of an instructional tool for young children to learn AI. Computers and Education: Artificial Intelligence, 2, 100012.</w:t>
            </w:r>
          </w:p>
        </w:tc>
      </w:tr>
      <w:tr w14:paraId="31CEF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58181536">
            <w:pPr>
              <w:rPr>
                <w:rFonts w:ascii="Times New Roman" w:hAnsi="Times New Roman" w:cs="Times New Roman"/>
                <w:sz w:val="20"/>
                <w:szCs w:val="20"/>
              </w:rPr>
            </w:pPr>
            <w:r>
              <w:rPr>
                <w:rFonts w:ascii="Times New Roman" w:hAnsi="Times New Roman" w:cs="Times New Roman"/>
                <w:sz w:val="20"/>
                <w:szCs w:val="20"/>
              </w:rPr>
              <w:t>10</w:t>
            </w:r>
          </w:p>
        </w:tc>
        <w:tc>
          <w:tcPr>
            <w:tcW w:w="388" w:type="pct"/>
          </w:tcPr>
          <w:p w14:paraId="42E1A1A4">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1C75E819">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27310CC8">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14CD227D">
            <w:pPr>
              <w:rPr>
                <w:rFonts w:ascii="Times New Roman" w:hAnsi="Times New Roman" w:cs="Times New Roman"/>
                <w:sz w:val="20"/>
                <w:szCs w:val="20"/>
              </w:rPr>
            </w:pPr>
            <w:r>
              <w:rPr>
                <w:rFonts w:ascii="Times New Roman" w:hAnsi="Times New Roman" w:cs="Times New Roman"/>
                <w:sz w:val="20"/>
                <w:szCs w:val="20"/>
              </w:rPr>
              <w:t>Hsu, T. C., Abelson, H., &amp; Van Brummelen, J. (2022). The effects on secondary school students of applying experiential learning to the Conversational AI Learning Curriculum. International Review of Research in Open and Distributed Learning, 23(1), 82-103.</w:t>
            </w:r>
          </w:p>
        </w:tc>
      </w:tr>
      <w:tr w14:paraId="543F084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2FF7F805">
            <w:pPr>
              <w:rPr>
                <w:rFonts w:ascii="Times New Roman" w:hAnsi="Times New Roman" w:cs="Times New Roman"/>
                <w:sz w:val="20"/>
                <w:szCs w:val="20"/>
              </w:rPr>
            </w:pPr>
            <w:r>
              <w:rPr>
                <w:rFonts w:ascii="Times New Roman" w:hAnsi="Times New Roman" w:cs="Times New Roman"/>
                <w:sz w:val="20"/>
                <w:szCs w:val="20"/>
              </w:rPr>
              <w:t>11</w:t>
            </w:r>
          </w:p>
        </w:tc>
        <w:tc>
          <w:tcPr>
            <w:tcW w:w="388" w:type="pct"/>
          </w:tcPr>
          <w:p w14:paraId="5F34634F">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4D7F7445">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39AE86B4">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16BE8E5F">
            <w:pPr>
              <w:rPr>
                <w:rFonts w:ascii="Times New Roman" w:hAnsi="Times New Roman" w:cs="Times New Roman"/>
                <w:sz w:val="20"/>
                <w:szCs w:val="20"/>
              </w:rPr>
            </w:pPr>
            <w:r>
              <w:rPr>
                <w:rFonts w:ascii="Times New Roman" w:hAnsi="Times New Roman" w:cs="Times New Roman"/>
                <w:sz w:val="20"/>
                <w:szCs w:val="20"/>
              </w:rPr>
              <w:t>Hu, X., He, W., Chiu, T. K., &amp; Zhao, L. (2023). Using a teacher scheme for educational dialogue analysis to investigate student-student interaction patterns for optimal group activities in an artificial intelligence course. Education and Information Technologies, 28(7), 8789-8813.</w:t>
            </w:r>
          </w:p>
        </w:tc>
      </w:tr>
      <w:tr w14:paraId="09BE9F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1AC1538E">
            <w:pPr>
              <w:rPr>
                <w:rFonts w:ascii="Times New Roman" w:hAnsi="Times New Roman" w:cs="Times New Roman"/>
                <w:sz w:val="20"/>
                <w:szCs w:val="20"/>
              </w:rPr>
            </w:pPr>
            <w:r>
              <w:rPr>
                <w:rFonts w:ascii="Times New Roman" w:hAnsi="Times New Roman" w:cs="Times New Roman"/>
                <w:sz w:val="20"/>
                <w:szCs w:val="20"/>
              </w:rPr>
              <w:t>12</w:t>
            </w:r>
          </w:p>
        </w:tc>
        <w:tc>
          <w:tcPr>
            <w:tcW w:w="388" w:type="pct"/>
          </w:tcPr>
          <w:p w14:paraId="4ADD10E1">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5370EC30">
            <w:pPr>
              <w:jc w:val="left"/>
              <w:rPr>
                <w:rFonts w:ascii="Times New Roman" w:hAnsi="Times New Roman" w:cs="Times New Roman"/>
                <w:sz w:val="20"/>
                <w:szCs w:val="20"/>
              </w:rPr>
            </w:pPr>
            <w:r>
              <w:rPr>
                <w:rFonts w:ascii="Times New Roman" w:hAnsi="Times New Roman" w:cs="Times New Roman"/>
                <w:sz w:val="20"/>
                <w:szCs w:val="20"/>
              </w:rPr>
              <w:t>Junior middle school</w:t>
            </w:r>
          </w:p>
          <w:p w14:paraId="414BDF42">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2EF66B83">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3CB43C7B">
            <w:pPr>
              <w:rPr>
                <w:rFonts w:ascii="Times New Roman" w:hAnsi="Times New Roman" w:cs="Times New Roman"/>
                <w:sz w:val="20"/>
                <w:szCs w:val="20"/>
              </w:rPr>
            </w:pPr>
            <w:r>
              <w:rPr>
                <w:rFonts w:ascii="Times New Roman" w:hAnsi="Times New Roman" w:cs="Times New Roman"/>
                <w:sz w:val="20"/>
                <w:szCs w:val="20"/>
              </w:rPr>
              <w:t>Huang, X., &amp; Qiao, C. (2022). Enhancing computational thinking skills through artificial intelligence education at a STEAM high school. Science &amp; Education, 1-21.</w:t>
            </w:r>
          </w:p>
        </w:tc>
      </w:tr>
      <w:tr w14:paraId="2D3CDF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02484619">
            <w:pPr>
              <w:rPr>
                <w:rFonts w:ascii="Times New Roman" w:hAnsi="Times New Roman" w:cs="Times New Roman"/>
                <w:sz w:val="20"/>
                <w:szCs w:val="20"/>
              </w:rPr>
            </w:pPr>
            <w:r>
              <w:rPr>
                <w:rFonts w:ascii="Times New Roman" w:hAnsi="Times New Roman" w:cs="Times New Roman"/>
                <w:sz w:val="20"/>
                <w:szCs w:val="20"/>
              </w:rPr>
              <w:t>13</w:t>
            </w:r>
          </w:p>
        </w:tc>
        <w:tc>
          <w:tcPr>
            <w:tcW w:w="388" w:type="pct"/>
          </w:tcPr>
          <w:p w14:paraId="2FBF33A9">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55642773">
            <w:pPr>
              <w:widowControl/>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54916556">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5E1B85D5">
            <w:pPr>
              <w:rPr>
                <w:rFonts w:ascii="Times New Roman" w:hAnsi="Times New Roman" w:cs="Times New Roman"/>
                <w:sz w:val="20"/>
                <w:szCs w:val="20"/>
              </w:rPr>
            </w:pPr>
            <w:r>
              <w:rPr>
                <w:rFonts w:ascii="Times New Roman" w:hAnsi="Times New Roman" w:cs="Times New Roman"/>
                <w:sz w:val="20"/>
                <w:szCs w:val="20"/>
              </w:rPr>
              <w:t>Irgens, G. A., Adisa, I., Bailey, C., &amp; Quesada, H. V. (2022). Designing with and for Youth. Educational Technology &amp; Society, 25(4), 126-141.</w:t>
            </w:r>
          </w:p>
        </w:tc>
      </w:tr>
      <w:tr w14:paraId="4CC35BB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699236F1">
            <w:pPr>
              <w:rPr>
                <w:rFonts w:ascii="Times New Roman" w:hAnsi="Times New Roman" w:cs="Times New Roman"/>
                <w:sz w:val="20"/>
                <w:szCs w:val="20"/>
              </w:rPr>
            </w:pPr>
            <w:r>
              <w:rPr>
                <w:rFonts w:ascii="Times New Roman" w:hAnsi="Times New Roman" w:cs="Times New Roman"/>
                <w:sz w:val="20"/>
                <w:szCs w:val="20"/>
              </w:rPr>
              <w:t>14</w:t>
            </w:r>
          </w:p>
        </w:tc>
        <w:tc>
          <w:tcPr>
            <w:tcW w:w="388" w:type="pct"/>
          </w:tcPr>
          <w:p w14:paraId="1137B6C0">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7C30EF6D">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150B4F94">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7C840B8C">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Irgens, G. A., Vega, H., Adisa, I., &amp; Bailey, C. (2022). Characterizing children’s conceptual knowledge and computational practices in a critical machine learning educational program. International Journal of Child-Computer Interaction, 34, 100541.</w:t>
            </w:r>
          </w:p>
        </w:tc>
      </w:tr>
      <w:tr w14:paraId="25630F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40" w:hRule="atLeast"/>
        </w:trPr>
        <w:tc>
          <w:tcPr>
            <w:tcW w:w="149" w:type="pct"/>
          </w:tcPr>
          <w:p w14:paraId="0FCC421A">
            <w:pPr>
              <w:rPr>
                <w:rFonts w:ascii="Times New Roman" w:hAnsi="Times New Roman" w:cs="Times New Roman"/>
                <w:sz w:val="20"/>
                <w:szCs w:val="20"/>
              </w:rPr>
            </w:pPr>
            <w:r>
              <w:rPr>
                <w:rFonts w:ascii="Times New Roman" w:hAnsi="Times New Roman" w:cs="Times New Roman"/>
                <w:sz w:val="20"/>
                <w:szCs w:val="20"/>
              </w:rPr>
              <w:t>15</w:t>
            </w:r>
          </w:p>
        </w:tc>
        <w:tc>
          <w:tcPr>
            <w:tcW w:w="388" w:type="pct"/>
          </w:tcPr>
          <w:p w14:paraId="3DDA43B5">
            <w:pPr>
              <w:rPr>
                <w:rFonts w:ascii="Times New Roman" w:hAnsi="Times New Roman" w:cs="Times New Roman"/>
                <w:sz w:val="20"/>
                <w:szCs w:val="20"/>
              </w:rPr>
            </w:pPr>
            <w:r>
              <w:rPr>
                <w:rFonts w:ascii="Times New Roman" w:hAnsi="Times New Roman" w:cs="Times New Roman"/>
                <w:sz w:val="20"/>
                <w:szCs w:val="20"/>
              </w:rPr>
              <w:t>2021</w:t>
            </w:r>
          </w:p>
        </w:tc>
        <w:tc>
          <w:tcPr>
            <w:tcW w:w="555" w:type="pct"/>
          </w:tcPr>
          <w:p w14:paraId="5F8D31B4">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02A656EC">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4D346CB7">
            <w:pPr>
              <w:rPr>
                <w:rFonts w:ascii="Times New Roman" w:hAnsi="Times New Roman" w:cs="Times New Roman"/>
                <w:sz w:val="20"/>
                <w:szCs w:val="20"/>
              </w:rPr>
            </w:pPr>
            <w:r>
              <w:rPr>
                <w:rFonts w:ascii="Times New Roman" w:hAnsi="Times New Roman" w:cs="Times New Roman"/>
                <w:sz w:val="20"/>
                <w:szCs w:val="20"/>
              </w:rPr>
              <w:t>Jiang, S., Nocera, A., Tatar, C., Yoder, M. M., Chao, J., Wiedemann, K., ... &amp; Rosé, C. P. (2022). An empirical analysis of high school students' practices of modelling with unstructured data. British Journal of Educational Technology, 53(5), 1114-1133.</w:t>
            </w:r>
          </w:p>
        </w:tc>
      </w:tr>
      <w:tr w14:paraId="23F945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7DAB37E3">
            <w:pPr>
              <w:rPr>
                <w:rFonts w:ascii="Times New Roman" w:hAnsi="Times New Roman" w:cs="Times New Roman"/>
                <w:sz w:val="20"/>
                <w:szCs w:val="20"/>
              </w:rPr>
            </w:pPr>
            <w:r>
              <w:rPr>
                <w:rFonts w:ascii="Times New Roman" w:hAnsi="Times New Roman" w:cs="Times New Roman"/>
                <w:sz w:val="20"/>
                <w:szCs w:val="20"/>
              </w:rPr>
              <w:t>16</w:t>
            </w:r>
          </w:p>
        </w:tc>
        <w:tc>
          <w:tcPr>
            <w:tcW w:w="388" w:type="pct"/>
          </w:tcPr>
          <w:p w14:paraId="0029AFEB">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3EF277C6">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3B4D6600">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5788B51C">
            <w:pPr>
              <w:rPr>
                <w:rFonts w:ascii="Times New Roman" w:hAnsi="Times New Roman" w:cs="Times New Roman"/>
                <w:sz w:val="20"/>
                <w:szCs w:val="20"/>
              </w:rPr>
            </w:pPr>
            <w:r>
              <w:rPr>
                <w:rFonts w:ascii="Times New Roman" w:hAnsi="Times New Roman" w:cs="Times New Roman"/>
                <w:sz w:val="20"/>
                <w:szCs w:val="20"/>
              </w:rPr>
              <w:t>Jiang, S., Qian, Y., Tang, H., Yalcinkaya, R., Rosé, C. P., Chao, J., &amp; Finzer, W. (2023). Examining computational thinking processes in modeling unstructured data. Education and Information Technologies, 28(4), 4309-4333.</w:t>
            </w:r>
          </w:p>
        </w:tc>
      </w:tr>
      <w:tr w14:paraId="4A4179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4EBDAA99">
            <w:pPr>
              <w:rPr>
                <w:rFonts w:ascii="Times New Roman" w:hAnsi="Times New Roman" w:cs="Times New Roman"/>
                <w:sz w:val="20"/>
                <w:szCs w:val="20"/>
              </w:rPr>
            </w:pPr>
            <w:r>
              <w:rPr>
                <w:rFonts w:ascii="Times New Roman" w:hAnsi="Times New Roman" w:cs="Times New Roman"/>
                <w:sz w:val="20"/>
                <w:szCs w:val="20"/>
              </w:rPr>
              <w:t>17</w:t>
            </w:r>
          </w:p>
        </w:tc>
        <w:tc>
          <w:tcPr>
            <w:tcW w:w="388" w:type="pct"/>
          </w:tcPr>
          <w:p w14:paraId="6CC67F5A">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78BE213D">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60C7C2A1">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59BE625C">
            <w:pPr>
              <w:rPr>
                <w:rFonts w:ascii="Times New Roman" w:hAnsi="Times New Roman" w:cs="Times New Roman"/>
                <w:sz w:val="20"/>
                <w:szCs w:val="20"/>
              </w:rPr>
            </w:pPr>
            <w:r>
              <w:rPr>
                <w:rFonts w:ascii="Times New Roman" w:hAnsi="Times New Roman" w:cs="Times New Roman"/>
                <w:sz w:val="20"/>
                <w:szCs w:val="20"/>
              </w:rPr>
              <w:t>Jiang, S., Tang, H., Tatar, C., Rosé, C. P., &amp; Chao, J. (2023). High school students’ data modeling practices and processes: from modeling unstructured data to evaluating automated decisions. Learning, Media and Technology, 48(2), 350-368.</w:t>
            </w:r>
          </w:p>
        </w:tc>
      </w:tr>
      <w:tr w14:paraId="4201D5B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386CD8F4">
            <w:pPr>
              <w:rPr>
                <w:rFonts w:ascii="Times New Roman" w:hAnsi="Times New Roman" w:cs="Times New Roman"/>
                <w:sz w:val="20"/>
                <w:szCs w:val="20"/>
              </w:rPr>
            </w:pPr>
            <w:r>
              <w:rPr>
                <w:rFonts w:ascii="Times New Roman" w:hAnsi="Times New Roman" w:cs="Times New Roman"/>
                <w:sz w:val="20"/>
                <w:szCs w:val="20"/>
              </w:rPr>
              <w:t>18</w:t>
            </w:r>
          </w:p>
        </w:tc>
        <w:tc>
          <w:tcPr>
            <w:tcW w:w="388" w:type="pct"/>
          </w:tcPr>
          <w:p w14:paraId="36C49595">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581496F7">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6056A2CC">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50050B5B">
            <w:pPr>
              <w:rPr>
                <w:rFonts w:ascii="Times New Roman" w:hAnsi="Times New Roman" w:eastAsia="宋体" w:cs="Times New Roman"/>
                <w:sz w:val="20"/>
                <w:szCs w:val="20"/>
                <w:shd w:val="clear" w:color="auto" w:fill="FFFFFF"/>
              </w:rPr>
            </w:pPr>
            <w:r>
              <w:rPr>
                <w:rFonts w:ascii="Times New Roman" w:hAnsi="Times New Roman" w:cs="Times New Roman"/>
                <w:sz w:val="20"/>
                <w:szCs w:val="20"/>
              </w:rPr>
              <w:t>Kim, K., Kwon, K., Ottenbreit-Leftwich, A., Bae, H., &amp; Glazewski, K. (2023). Exploring middle school students’ common naive conceptions of Artificial Intelligence concepts, and the evolution of these ideas. Education and Information Technologies, 1-28.</w:t>
            </w:r>
          </w:p>
        </w:tc>
      </w:tr>
      <w:tr w14:paraId="70C675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12BFD54D">
            <w:pPr>
              <w:rPr>
                <w:rFonts w:ascii="Times New Roman" w:hAnsi="Times New Roman" w:cs="Times New Roman"/>
                <w:sz w:val="20"/>
                <w:szCs w:val="20"/>
              </w:rPr>
            </w:pPr>
            <w:r>
              <w:rPr>
                <w:rFonts w:ascii="Times New Roman" w:hAnsi="Times New Roman" w:cs="Times New Roman"/>
                <w:sz w:val="20"/>
                <w:szCs w:val="20"/>
              </w:rPr>
              <w:t>19</w:t>
            </w:r>
          </w:p>
        </w:tc>
        <w:tc>
          <w:tcPr>
            <w:tcW w:w="388" w:type="pct"/>
          </w:tcPr>
          <w:p w14:paraId="597C14C0">
            <w:pPr>
              <w:rPr>
                <w:rFonts w:ascii="Times New Roman" w:hAnsi="Times New Roman" w:cs="Times New Roman"/>
                <w:sz w:val="20"/>
                <w:szCs w:val="20"/>
              </w:rPr>
            </w:pPr>
            <w:r>
              <w:rPr>
                <w:rFonts w:ascii="Times New Roman" w:hAnsi="Times New Roman" w:cs="Times New Roman"/>
                <w:sz w:val="20"/>
                <w:szCs w:val="20"/>
              </w:rPr>
              <w:t>2024</w:t>
            </w:r>
          </w:p>
        </w:tc>
        <w:tc>
          <w:tcPr>
            <w:tcW w:w="555" w:type="pct"/>
          </w:tcPr>
          <w:p w14:paraId="60FCCDC8">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0C924CD2">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448B4D3D">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Kim, K., &amp; Kwon, K. (2024). Tangible computing tools in AI education: Approach to improve elementary students' knowledge, perception, and behavioral intention towards AI. Education and Information Technologies, 1-32.</w:t>
            </w:r>
          </w:p>
        </w:tc>
      </w:tr>
      <w:tr w14:paraId="6BF2F4C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7356C6FF">
            <w:pPr>
              <w:rPr>
                <w:rFonts w:ascii="Times New Roman" w:hAnsi="Times New Roman" w:cs="Times New Roman"/>
                <w:sz w:val="20"/>
                <w:szCs w:val="20"/>
              </w:rPr>
            </w:pPr>
            <w:r>
              <w:rPr>
                <w:rFonts w:ascii="Times New Roman" w:hAnsi="Times New Roman" w:cs="Times New Roman"/>
                <w:sz w:val="20"/>
                <w:szCs w:val="20"/>
              </w:rPr>
              <w:t>20</w:t>
            </w:r>
          </w:p>
        </w:tc>
        <w:tc>
          <w:tcPr>
            <w:tcW w:w="388" w:type="pct"/>
          </w:tcPr>
          <w:p w14:paraId="4990731B">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50F0EDFE">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32B4C456">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427CFAB4">
            <w:pPr>
              <w:rPr>
                <w:rFonts w:ascii="Times New Roman" w:hAnsi="Times New Roman" w:cs="Times New Roman"/>
                <w:sz w:val="20"/>
                <w:szCs w:val="20"/>
              </w:rPr>
            </w:pPr>
            <w:r>
              <w:rPr>
                <w:rFonts w:ascii="Times New Roman" w:hAnsi="Times New Roman" w:cs="Times New Roman"/>
                <w:sz w:val="20"/>
                <w:szCs w:val="20"/>
              </w:rPr>
              <w:t>Kong, S. C., Cheung, W. M. Y., &amp; Tsang, O. (2023). Evaluating an artificial intelligence literacy programme for empowering and developing concepts, literacy and ethical awareness in senior secondary students. Education and Information Technologies, 28(4), 4703-4724.</w:t>
            </w:r>
          </w:p>
        </w:tc>
      </w:tr>
      <w:tr w14:paraId="40FDA8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7BBF4982">
            <w:pPr>
              <w:rPr>
                <w:rFonts w:ascii="Times New Roman" w:hAnsi="Times New Roman" w:cs="Times New Roman"/>
                <w:sz w:val="20"/>
                <w:szCs w:val="20"/>
              </w:rPr>
            </w:pPr>
            <w:r>
              <w:rPr>
                <w:rFonts w:ascii="Times New Roman" w:hAnsi="Times New Roman" w:cs="Times New Roman"/>
                <w:sz w:val="20"/>
                <w:szCs w:val="20"/>
              </w:rPr>
              <w:t>21</w:t>
            </w:r>
          </w:p>
        </w:tc>
        <w:tc>
          <w:tcPr>
            <w:tcW w:w="388" w:type="pct"/>
          </w:tcPr>
          <w:p w14:paraId="56A224E9">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27D61583">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1F602CCE">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51099D7D">
            <w:pPr>
              <w:rPr>
                <w:rFonts w:ascii="Times New Roman" w:hAnsi="Times New Roman" w:cs="Times New Roman"/>
                <w:sz w:val="20"/>
                <w:szCs w:val="20"/>
              </w:rPr>
            </w:pPr>
            <w:r>
              <w:rPr>
                <w:rFonts w:ascii="Times New Roman" w:hAnsi="Times New Roman" w:cs="Times New Roman"/>
                <w:sz w:val="20"/>
                <w:szCs w:val="20"/>
              </w:rPr>
              <w:t>Lin, X. F., Wang, Z., Zhou, W., Luo, G., Hwang, G. J., Zhou, Y., ... &amp; Liang, Z. M. (2023). Technological support to foster students’ artificial intelligence ethics: An augmented reality-based contextualized dilemma discussion approach. Computers &amp; Education, 201, 104813.</w:t>
            </w:r>
          </w:p>
        </w:tc>
      </w:tr>
      <w:tr w14:paraId="4C29B7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1349E908">
            <w:pPr>
              <w:rPr>
                <w:rFonts w:ascii="Times New Roman" w:hAnsi="Times New Roman" w:cs="Times New Roman"/>
                <w:sz w:val="20"/>
                <w:szCs w:val="20"/>
              </w:rPr>
            </w:pPr>
            <w:r>
              <w:rPr>
                <w:rFonts w:ascii="Times New Roman" w:hAnsi="Times New Roman" w:cs="Times New Roman"/>
                <w:sz w:val="20"/>
                <w:szCs w:val="20"/>
              </w:rPr>
              <w:t>22</w:t>
            </w:r>
          </w:p>
        </w:tc>
        <w:tc>
          <w:tcPr>
            <w:tcW w:w="388" w:type="pct"/>
          </w:tcPr>
          <w:p w14:paraId="2127CE34">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7E055F9C">
            <w:pPr>
              <w:jc w:val="left"/>
              <w:rPr>
                <w:rFonts w:ascii="Times New Roman" w:hAnsi="Times New Roman" w:cs="Times New Roman"/>
                <w:sz w:val="20"/>
                <w:szCs w:val="20"/>
              </w:rPr>
            </w:pPr>
            <w:r>
              <w:rPr>
                <w:rFonts w:ascii="Times New Roman" w:hAnsi="Times New Roman" w:cs="Times New Roman"/>
                <w:sz w:val="20"/>
                <w:szCs w:val="20"/>
              </w:rPr>
              <w:t>Junior middle school</w:t>
            </w:r>
          </w:p>
          <w:p w14:paraId="1F90B3AE">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272F04ED">
            <w:pPr>
              <w:rPr>
                <w:rFonts w:ascii="Times New Roman" w:hAnsi="Times New Roman" w:cs="Times New Roman"/>
                <w:sz w:val="20"/>
                <w:szCs w:val="20"/>
              </w:rPr>
            </w:pPr>
            <w:r>
              <w:rPr>
                <w:rFonts w:ascii="Times New Roman" w:hAnsi="Times New Roman" w:cs="Times New Roman"/>
                <w:sz w:val="20"/>
                <w:szCs w:val="20"/>
              </w:rPr>
              <w:t>N/A</w:t>
            </w:r>
          </w:p>
        </w:tc>
        <w:tc>
          <w:tcPr>
            <w:tcW w:w="3372" w:type="pct"/>
          </w:tcPr>
          <w:p w14:paraId="5136A51A">
            <w:pPr>
              <w:rPr>
                <w:rFonts w:ascii="Times New Roman" w:hAnsi="Times New Roman" w:cs="Times New Roman"/>
                <w:sz w:val="20"/>
                <w:szCs w:val="20"/>
              </w:rPr>
            </w:pPr>
            <w:r>
              <w:rPr>
                <w:rFonts w:ascii="Times New Roman" w:hAnsi="Times New Roman" w:cs="Times New Roman"/>
                <w:sz w:val="20"/>
                <w:szCs w:val="20"/>
              </w:rPr>
              <w:t>Lin, X. F., Zhou, Y., Shen, W., Luo, G., Xian, X., &amp; Pang, B. (2023). Modeling the structural relationships among Chinese secondary school students’ computational thinking efficacy in learning AI, AI literacy, and approaches to learning AI. Education and Information Technologies, 1-27.</w:t>
            </w:r>
          </w:p>
        </w:tc>
      </w:tr>
      <w:tr w14:paraId="4EFF40A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741D2BBD">
            <w:pPr>
              <w:rPr>
                <w:rFonts w:ascii="Times New Roman" w:hAnsi="Times New Roman" w:cs="Times New Roman"/>
                <w:sz w:val="20"/>
                <w:szCs w:val="20"/>
              </w:rPr>
            </w:pPr>
            <w:r>
              <w:rPr>
                <w:rFonts w:ascii="Times New Roman" w:hAnsi="Times New Roman" w:cs="Times New Roman"/>
                <w:sz w:val="20"/>
                <w:szCs w:val="20"/>
              </w:rPr>
              <w:t>23</w:t>
            </w:r>
          </w:p>
        </w:tc>
        <w:tc>
          <w:tcPr>
            <w:tcW w:w="388" w:type="pct"/>
          </w:tcPr>
          <w:p w14:paraId="677732C2">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4BF7AB36">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4EF9CF3C">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1CC7B874">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Lu, W. Y., &amp; Fan, S. C. (2023). Developing a weather prediction project-based machine learning course in facilitating AI learning among high school students. Computers and Education: Artificial Intelligence, 5, 100154.</w:t>
            </w:r>
          </w:p>
        </w:tc>
      </w:tr>
      <w:tr w14:paraId="52ADD5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45D4DF2D">
            <w:pPr>
              <w:rPr>
                <w:rFonts w:ascii="Times New Roman" w:hAnsi="Times New Roman" w:cs="Times New Roman"/>
                <w:sz w:val="20"/>
                <w:szCs w:val="20"/>
              </w:rPr>
            </w:pPr>
            <w:r>
              <w:rPr>
                <w:rFonts w:ascii="Times New Roman" w:hAnsi="Times New Roman" w:cs="Times New Roman"/>
                <w:sz w:val="20"/>
                <w:szCs w:val="20"/>
              </w:rPr>
              <w:t>24</w:t>
            </w:r>
          </w:p>
        </w:tc>
        <w:tc>
          <w:tcPr>
            <w:tcW w:w="388" w:type="pct"/>
          </w:tcPr>
          <w:p w14:paraId="3640F42D">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16086DF3">
            <w:pPr>
              <w:jc w:val="left"/>
              <w:rPr>
                <w:rFonts w:ascii="Times New Roman" w:hAnsi="Times New Roman" w:cs="Times New Roman"/>
                <w:sz w:val="20"/>
                <w:szCs w:val="20"/>
              </w:rPr>
            </w:pPr>
            <w:r>
              <w:rPr>
                <w:rFonts w:ascii="Times New Roman" w:hAnsi="Times New Roman" w:cs="Times New Roman"/>
                <w:sz w:val="20"/>
                <w:szCs w:val="20"/>
              </w:rPr>
              <w:t>Junior middle school</w:t>
            </w:r>
          </w:p>
          <w:p w14:paraId="5089F9AC">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579D6460">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7DB90322">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Martins, R. M., von Wangenheim, C. G., Rauber, M. F., &amp; Hauck, J. C. (2023). Machine learning for all!—introducing machine learning in middle and high school. International Journal of Artificial Intelligence in Education, 1-39.</w:t>
            </w:r>
          </w:p>
        </w:tc>
      </w:tr>
      <w:tr w14:paraId="793A92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036F99AD">
            <w:pPr>
              <w:rPr>
                <w:rFonts w:ascii="Times New Roman" w:hAnsi="Times New Roman" w:cs="Times New Roman"/>
                <w:sz w:val="20"/>
                <w:szCs w:val="20"/>
              </w:rPr>
            </w:pPr>
            <w:r>
              <w:rPr>
                <w:rFonts w:ascii="Times New Roman" w:hAnsi="Times New Roman" w:cs="Times New Roman"/>
                <w:sz w:val="20"/>
                <w:szCs w:val="20"/>
              </w:rPr>
              <w:t>25</w:t>
            </w:r>
          </w:p>
        </w:tc>
        <w:tc>
          <w:tcPr>
            <w:tcW w:w="388" w:type="pct"/>
          </w:tcPr>
          <w:p w14:paraId="313D326B">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36A60587">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09F56551">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246CC931">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Ng, D. T. K., Luo, W., Chan, H. M. Y., &amp; Chu, S. K. W. (2022). Using digital story writing as a pedagogy to develop AI literacy among primary students. Computers and Education: Artificial Intelligence, 3, 100054.</w:t>
            </w:r>
          </w:p>
        </w:tc>
      </w:tr>
      <w:tr w14:paraId="23BF1E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5428DEAB">
            <w:pPr>
              <w:rPr>
                <w:rFonts w:ascii="Times New Roman" w:hAnsi="Times New Roman" w:cs="Times New Roman"/>
                <w:sz w:val="20"/>
                <w:szCs w:val="20"/>
              </w:rPr>
            </w:pPr>
            <w:r>
              <w:rPr>
                <w:rFonts w:ascii="Times New Roman" w:hAnsi="Times New Roman" w:cs="Times New Roman"/>
                <w:sz w:val="20"/>
                <w:szCs w:val="20"/>
              </w:rPr>
              <w:t>26</w:t>
            </w:r>
          </w:p>
        </w:tc>
        <w:tc>
          <w:tcPr>
            <w:tcW w:w="388" w:type="pct"/>
          </w:tcPr>
          <w:p w14:paraId="76747E8F">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1B7909A9">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2C05F652">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3D748220">
            <w:pPr>
              <w:rPr>
                <w:rFonts w:ascii="Times New Roman" w:hAnsi="Times New Roman" w:cs="Times New Roman"/>
                <w:sz w:val="20"/>
                <w:szCs w:val="20"/>
              </w:rPr>
            </w:pPr>
            <w:r>
              <w:rPr>
                <w:rFonts w:ascii="Times New Roman" w:hAnsi="Times New Roman" w:cs="Times New Roman"/>
                <w:sz w:val="20"/>
                <w:szCs w:val="20"/>
              </w:rPr>
              <w:t>Ng, D. T. K., Su, J., &amp; Chu, S. K. W. (2023). Fostering secondary school students’ AI literacy through making AI-driven recycling bins. Education and Information Technologies, 1-32.</w:t>
            </w:r>
          </w:p>
        </w:tc>
      </w:tr>
      <w:tr w14:paraId="498AEE7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53AC1359">
            <w:pPr>
              <w:rPr>
                <w:rFonts w:ascii="Times New Roman" w:hAnsi="Times New Roman" w:cs="Times New Roman"/>
                <w:sz w:val="20"/>
                <w:szCs w:val="20"/>
              </w:rPr>
            </w:pPr>
            <w:r>
              <w:rPr>
                <w:rFonts w:ascii="Times New Roman" w:hAnsi="Times New Roman" w:cs="Times New Roman"/>
                <w:sz w:val="20"/>
                <w:szCs w:val="20"/>
              </w:rPr>
              <w:t>27</w:t>
            </w:r>
          </w:p>
        </w:tc>
        <w:tc>
          <w:tcPr>
            <w:tcW w:w="388" w:type="pct"/>
          </w:tcPr>
          <w:p w14:paraId="11FC3E32">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0AF714B7">
            <w:pPr>
              <w:widowControl/>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6DFBE98D">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3B583E2F">
            <w:pPr>
              <w:rPr>
                <w:rFonts w:ascii="Times New Roman" w:hAnsi="Times New Roman" w:cs="Times New Roman"/>
                <w:sz w:val="20"/>
                <w:szCs w:val="20"/>
              </w:rPr>
            </w:pPr>
            <w:r>
              <w:rPr>
                <w:rFonts w:ascii="Times New Roman" w:hAnsi="Times New Roman" w:cs="Times New Roman"/>
                <w:sz w:val="20"/>
                <w:szCs w:val="20"/>
              </w:rPr>
              <w:t>Oskotsky, T., Bajaj, R., Burchard, J., Cavazos, T., Chen, I., Connell, W. T., ... &amp; Sirota, M. (2022). Nurturing diversity and inclusion in AI in Biomedicine through a virtual summer program for high school students. PLoS Computational Biology, 18(1), e1009719.</w:t>
            </w:r>
          </w:p>
        </w:tc>
      </w:tr>
      <w:tr w14:paraId="29C277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00E141F8">
            <w:pPr>
              <w:rPr>
                <w:rFonts w:ascii="Times New Roman" w:hAnsi="Times New Roman" w:cs="Times New Roman"/>
                <w:sz w:val="20"/>
                <w:szCs w:val="20"/>
              </w:rPr>
            </w:pPr>
            <w:r>
              <w:rPr>
                <w:rFonts w:ascii="Times New Roman" w:hAnsi="Times New Roman" w:cs="Times New Roman"/>
                <w:sz w:val="20"/>
                <w:szCs w:val="20"/>
              </w:rPr>
              <w:t>28</w:t>
            </w:r>
          </w:p>
        </w:tc>
        <w:tc>
          <w:tcPr>
            <w:tcW w:w="388" w:type="pct"/>
          </w:tcPr>
          <w:p w14:paraId="440E2287">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6420E5AD">
            <w:pPr>
              <w:widowControl/>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031A98C9">
            <w:pPr>
              <w:rPr>
                <w:rFonts w:ascii="Times New Roman" w:hAnsi="Times New Roman" w:cs="Times New Roman"/>
                <w:sz w:val="20"/>
                <w:szCs w:val="20"/>
              </w:rPr>
            </w:pPr>
            <w:r>
              <w:rPr>
                <w:rFonts w:ascii="Times New Roman" w:hAnsi="Times New Roman" w:cs="Times New Roman"/>
                <w:sz w:val="20"/>
                <w:szCs w:val="20"/>
              </w:rPr>
              <w:t>Formal &amp; Informal</w:t>
            </w:r>
          </w:p>
        </w:tc>
        <w:tc>
          <w:tcPr>
            <w:tcW w:w="3372" w:type="pct"/>
          </w:tcPr>
          <w:p w14:paraId="3ED4DA01">
            <w:pPr>
              <w:rPr>
                <w:rFonts w:ascii="Times New Roman" w:hAnsi="Times New Roman" w:cs="Times New Roman"/>
                <w:sz w:val="20"/>
                <w:szCs w:val="20"/>
              </w:rPr>
            </w:pPr>
            <w:r>
              <w:rPr>
                <w:rFonts w:ascii="Times New Roman" w:hAnsi="Times New Roman" w:cs="Times New Roman"/>
                <w:sz w:val="20"/>
                <w:szCs w:val="20"/>
              </w:rPr>
              <w:t>Park, K., Mott, B., Lee, S., Gupta, A., Jantaraweragul, K., Glazewski, K., ... &amp; Lester, J. (2022). Investigating a visual interface for elementary students to formulate AI planning tasks. Journal of Computer Languages, 73, 101157.</w:t>
            </w:r>
          </w:p>
        </w:tc>
      </w:tr>
      <w:tr w14:paraId="345C68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6D554998">
            <w:pPr>
              <w:rPr>
                <w:rFonts w:ascii="Times New Roman" w:hAnsi="Times New Roman" w:cs="Times New Roman"/>
                <w:sz w:val="20"/>
                <w:szCs w:val="20"/>
              </w:rPr>
            </w:pPr>
            <w:r>
              <w:rPr>
                <w:rFonts w:ascii="Times New Roman" w:hAnsi="Times New Roman" w:cs="Times New Roman"/>
                <w:sz w:val="20"/>
                <w:szCs w:val="20"/>
              </w:rPr>
              <w:t>29</w:t>
            </w:r>
          </w:p>
        </w:tc>
        <w:tc>
          <w:tcPr>
            <w:tcW w:w="388" w:type="pct"/>
          </w:tcPr>
          <w:p w14:paraId="6F23E8CC">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703F8F07">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4E461846">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2D3B9514">
            <w:pPr>
              <w:rPr>
                <w:rFonts w:ascii="Times New Roman" w:hAnsi="Times New Roman" w:cs="Times New Roman"/>
                <w:sz w:val="20"/>
                <w:szCs w:val="20"/>
              </w:rPr>
            </w:pPr>
            <w:r>
              <w:rPr>
                <w:rFonts w:ascii="Times New Roman" w:hAnsi="Times New Roman" w:cs="Times New Roman"/>
                <w:sz w:val="20"/>
                <w:szCs w:val="20"/>
              </w:rPr>
              <w:t>Park, W., &amp; Kwon, H. (2023). Implementing artificial intelligence education for middle school technology education in Republic of Korea. International Journal of Technology and Design Education, 1-27.</w:t>
            </w:r>
          </w:p>
        </w:tc>
      </w:tr>
      <w:tr w14:paraId="482DCBD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737D6FA8">
            <w:pPr>
              <w:rPr>
                <w:rFonts w:ascii="Times New Roman" w:hAnsi="Times New Roman" w:cs="Times New Roman"/>
                <w:sz w:val="20"/>
                <w:szCs w:val="20"/>
              </w:rPr>
            </w:pPr>
            <w:r>
              <w:rPr>
                <w:rFonts w:ascii="Times New Roman" w:hAnsi="Times New Roman" w:cs="Times New Roman"/>
                <w:sz w:val="20"/>
                <w:szCs w:val="20"/>
              </w:rPr>
              <w:t>30</w:t>
            </w:r>
          </w:p>
        </w:tc>
        <w:tc>
          <w:tcPr>
            <w:tcW w:w="388" w:type="pct"/>
          </w:tcPr>
          <w:p w14:paraId="0A45BE35">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5E4D0AF6">
            <w:pPr>
              <w:widowControl/>
              <w:jc w:val="left"/>
              <w:rPr>
                <w:rFonts w:ascii="Times New Roman" w:hAnsi="Times New Roman" w:cs="Times New Roman"/>
                <w:sz w:val="20"/>
                <w:szCs w:val="20"/>
              </w:rPr>
            </w:pPr>
            <w:r>
              <w:rPr>
                <w:rFonts w:ascii="Times New Roman" w:hAnsi="Times New Roman" w:cs="Times New Roman"/>
                <w:sz w:val="20"/>
                <w:szCs w:val="20"/>
              </w:rPr>
              <w:t>Higher school</w:t>
            </w:r>
          </w:p>
        </w:tc>
        <w:tc>
          <w:tcPr>
            <w:tcW w:w="533" w:type="pct"/>
          </w:tcPr>
          <w:p w14:paraId="7FBA22F0">
            <w:pPr>
              <w:rPr>
                <w:rFonts w:ascii="Times New Roman" w:hAnsi="Times New Roman" w:cs="Times New Roman"/>
                <w:sz w:val="20"/>
                <w:szCs w:val="20"/>
              </w:rPr>
            </w:pPr>
            <w:r>
              <w:rPr>
                <w:rFonts w:ascii="Times New Roman" w:hAnsi="Times New Roman" w:cs="Times New Roman"/>
                <w:sz w:val="20"/>
                <w:szCs w:val="20"/>
              </w:rPr>
              <w:t>N/A</w:t>
            </w:r>
          </w:p>
        </w:tc>
        <w:tc>
          <w:tcPr>
            <w:tcW w:w="3372" w:type="pct"/>
          </w:tcPr>
          <w:p w14:paraId="7A58D3B1">
            <w:pPr>
              <w:rPr>
                <w:rFonts w:ascii="Times New Roman" w:hAnsi="Times New Roman" w:cs="Times New Roman"/>
                <w:sz w:val="20"/>
                <w:szCs w:val="20"/>
              </w:rPr>
            </w:pPr>
            <w:r>
              <w:rPr>
                <w:rFonts w:ascii="Times New Roman" w:hAnsi="Times New Roman" w:cs="Times New Roman"/>
                <w:sz w:val="20"/>
                <w:szCs w:val="20"/>
              </w:rPr>
              <w:t>Priya, S., Bhadra, S., Chimalakonda, S., &amp; Venigalla, A. S. M. (2022). ML-Quest: A game for introducing machine learning concepts to K-12 students. Interactive Learning Environments, 1-16.</w:t>
            </w:r>
          </w:p>
        </w:tc>
      </w:tr>
      <w:tr w14:paraId="0FA4CDB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3ED66038">
            <w:pPr>
              <w:rPr>
                <w:rFonts w:ascii="Times New Roman" w:hAnsi="Times New Roman" w:cs="Times New Roman"/>
                <w:sz w:val="20"/>
                <w:szCs w:val="20"/>
              </w:rPr>
            </w:pPr>
            <w:r>
              <w:rPr>
                <w:rFonts w:ascii="Times New Roman" w:hAnsi="Times New Roman" w:cs="Times New Roman"/>
                <w:sz w:val="20"/>
                <w:szCs w:val="20"/>
              </w:rPr>
              <w:t>31</w:t>
            </w:r>
          </w:p>
        </w:tc>
        <w:tc>
          <w:tcPr>
            <w:tcW w:w="388" w:type="pct"/>
          </w:tcPr>
          <w:p w14:paraId="0BF1BAED">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46D6E8F5">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53246BD4">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23CB427A">
            <w:pPr>
              <w:rPr>
                <w:rFonts w:ascii="Times New Roman" w:hAnsi="Times New Roman" w:cs="Times New Roman"/>
                <w:sz w:val="20"/>
                <w:szCs w:val="20"/>
              </w:rPr>
            </w:pPr>
            <w:r>
              <w:rPr>
                <w:rFonts w:ascii="Times New Roman" w:hAnsi="Times New Roman" w:eastAsia="宋体" w:cs="Times New Roman"/>
                <w:sz w:val="20"/>
                <w:szCs w:val="20"/>
                <w:shd w:val="clear" w:color="auto" w:fill="FFFFFF"/>
              </w:rPr>
              <w:t>Relmasira, S. C., Lai, Y. C., &amp; Donaldson, J. P. (2023). Fostering AI literacy in elementary Science, Technology, Engineering, Art, and Mathematics (STEAM) education in the age of generative AI. Sustainability, 15(18), 13595.</w:t>
            </w:r>
          </w:p>
        </w:tc>
      </w:tr>
      <w:tr w14:paraId="5F406D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3" w:hRule="atLeast"/>
        </w:trPr>
        <w:tc>
          <w:tcPr>
            <w:tcW w:w="149" w:type="pct"/>
          </w:tcPr>
          <w:p w14:paraId="1FD0B257">
            <w:pPr>
              <w:rPr>
                <w:rFonts w:ascii="Times New Roman" w:hAnsi="Times New Roman" w:cs="Times New Roman"/>
                <w:sz w:val="20"/>
                <w:szCs w:val="20"/>
              </w:rPr>
            </w:pPr>
            <w:r>
              <w:rPr>
                <w:rFonts w:ascii="Times New Roman" w:hAnsi="Times New Roman" w:cs="Times New Roman"/>
                <w:sz w:val="20"/>
                <w:szCs w:val="20"/>
              </w:rPr>
              <w:t>32</w:t>
            </w:r>
          </w:p>
        </w:tc>
        <w:tc>
          <w:tcPr>
            <w:tcW w:w="388" w:type="pct"/>
          </w:tcPr>
          <w:p w14:paraId="65503896">
            <w:pPr>
              <w:rPr>
                <w:rFonts w:ascii="Times New Roman" w:hAnsi="Times New Roman" w:cs="Times New Roman"/>
                <w:sz w:val="20"/>
                <w:szCs w:val="20"/>
              </w:rPr>
            </w:pPr>
            <w:r>
              <w:rPr>
                <w:rFonts w:ascii="Times New Roman" w:hAnsi="Times New Roman" w:cs="Times New Roman"/>
                <w:sz w:val="20"/>
                <w:szCs w:val="20"/>
              </w:rPr>
              <w:t>2020</w:t>
            </w:r>
          </w:p>
        </w:tc>
        <w:tc>
          <w:tcPr>
            <w:tcW w:w="555" w:type="pct"/>
          </w:tcPr>
          <w:p w14:paraId="2BA2B5AE">
            <w:pPr>
              <w:widowControl/>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191E6267">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76642126">
            <w:pPr>
              <w:rPr>
                <w:rFonts w:ascii="Times New Roman" w:hAnsi="Times New Roman" w:cs="Times New Roman"/>
                <w:sz w:val="20"/>
                <w:szCs w:val="20"/>
              </w:rPr>
            </w:pPr>
            <w:r>
              <w:rPr>
                <w:rFonts w:ascii="Times New Roman" w:hAnsi="Times New Roman" w:cs="Times New Roman"/>
                <w:sz w:val="20"/>
                <w:szCs w:val="20"/>
              </w:rPr>
              <w:t>Salas-Pilco, S. Z. (2020). The impact of AI and robotics on physical, social-emotional and intellectual learning outcomes: An integrated analytical framework. British Journal of Educational Technology, 51(5), 1808-1825.</w:t>
            </w:r>
          </w:p>
        </w:tc>
      </w:tr>
      <w:tr w14:paraId="30F2B7D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3" w:hRule="atLeast"/>
        </w:trPr>
        <w:tc>
          <w:tcPr>
            <w:tcW w:w="149" w:type="pct"/>
          </w:tcPr>
          <w:p w14:paraId="22E19072">
            <w:pPr>
              <w:rPr>
                <w:rFonts w:ascii="Times New Roman" w:hAnsi="Times New Roman" w:cs="Times New Roman"/>
                <w:sz w:val="20"/>
                <w:szCs w:val="20"/>
              </w:rPr>
            </w:pPr>
            <w:r>
              <w:rPr>
                <w:rFonts w:ascii="Times New Roman" w:hAnsi="Times New Roman" w:cs="Times New Roman"/>
                <w:sz w:val="20"/>
                <w:szCs w:val="20"/>
              </w:rPr>
              <w:t>33</w:t>
            </w:r>
          </w:p>
        </w:tc>
        <w:tc>
          <w:tcPr>
            <w:tcW w:w="388" w:type="pct"/>
          </w:tcPr>
          <w:p w14:paraId="721831E7">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12A71C13">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525BF171">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714E1996">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Sanusi, I. T., Oyelere, S. S., Vartiainen, H., Suhonen, J., &amp; Tukiainen, M. (2023). Developing middle school students’ understanding of machine learning in an African school. Computers and Education: Artificial Intelligence, 5, 100155.</w:t>
            </w:r>
          </w:p>
        </w:tc>
      </w:tr>
      <w:tr w14:paraId="73E57AE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3" w:hRule="atLeast"/>
        </w:trPr>
        <w:tc>
          <w:tcPr>
            <w:tcW w:w="149" w:type="pct"/>
          </w:tcPr>
          <w:p w14:paraId="096E7C15">
            <w:pPr>
              <w:rPr>
                <w:rFonts w:ascii="Times New Roman" w:hAnsi="Times New Roman" w:cs="Times New Roman"/>
                <w:sz w:val="20"/>
                <w:szCs w:val="20"/>
              </w:rPr>
            </w:pPr>
            <w:r>
              <w:rPr>
                <w:rFonts w:ascii="Times New Roman" w:hAnsi="Times New Roman" w:cs="Times New Roman"/>
                <w:sz w:val="20"/>
                <w:szCs w:val="20"/>
              </w:rPr>
              <w:t>34</w:t>
            </w:r>
          </w:p>
        </w:tc>
        <w:tc>
          <w:tcPr>
            <w:tcW w:w="388" w:type="pct"/>
          </w:tcPr>
          <w:p w14:paraId="4C3B4C11">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155795B5">
            <w:pPr>
              <w:jc w:val="left"/>
              <w:rPr>
                <w:rFonts w:ascii="Times New Roman" w:hAnsi="Times New Roman" w:cs="Times New Roman"/>
                <w:sz w:val="20"/>
                <w:szCs w:val="20"/>
              </w:rPr>
            </w:pPr>
            <w:r>
              <w:rPr>
                <w:rFonts w:ascii="Times New Roman" w:hAnsi="Times New Roman" w:cs="Times New Roman"/>
                <w:sz w:val="20"/>
                <w:szCs w:val="20"/>
              </w:rPr>
              <w:t>3-13 years old</w:t>
            </w:r>
          </w:p>
        </w:tc>
        <w:tc>
          <w:tcPr>
            <w:tcW w:w="533" w:type="pct"/>
          </w:tcPr>
          <w:p w14:paraId="66BE590A">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55EF11A2">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Sanusi, I. T., Sunday, K., Oyelere, S. S., Suhonen, J., Vartiainen, H., &amp; Tukiainen, M. (2023). Learning machine learning with young children: Exploring informal settings in an African context. Computer Science Education, 1-32.</w:t>
            </w:r>
          </w:p>
        </w:tc>
      </w:tr>
      <w:tr w14:paraId="056AB1C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30719A04">
            <w:pPr>
              <w:rPr>
                <w:rFonts w:ascii="Times New Roman" w:hAnsi="Times New Roman" w:cs="Times New Roman"/>
                <w:sz w:val="20"/>
                <w:szCs w:val="20"/>
              </w:rPr>
            </w:pPr>
            <w:r>
              <w:rPr>
                <w:rFonts w:ascii="Times New Roman" w:hAnsi="Times New Roman" w:cs="Times New Roman"/>
                <w:sz w:val="20"/>
                <w:szCs w:val="20"/>
              </w:rPr>
              <w:t>35</w:t>
            </w:r>
          </w:p>
        </w:tc>
        <w:tc>
          <w:tcPr>
            <w:tcW w:w="388" w:type="pct"/>
          </w:tcPr>
          <w:p w14:paraId="31A66443">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22B7C927">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48602156">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5F8F6D4B">
            <w:pPr>
              <w:rPr>
                <w:rFonts w:ascii="Times New Roman" w:hAnsi="Times New Roman" w:cs="Times New Roman"/>
                <w:sz w:val="20"/>
                <w:szCs w:val="20"/>
              </w:rPr>
            </w:pPr>
            <w:r>
              <w:rPr>
                <w:rFonts w:ascii="Times New Roman" w:hAnsi="Times New Roman" w:cs="Times New Roman"/>
                <w:sz w:val="20"/>
                <w:szCs w:val="20"/>
              </w:rPr>
              <w:t>Sanusi, I. T., Omidiora, J. O., Oyelere, S. S., Vartiainen, H., Suhonen, J., &amp; Tukiainen, M. (2023). Preparing middle schoolers for a machine learning-enabled future through design-oriented pedagogy. IEEE Access.</w:t>
            </w:r>
          </w:p>
        </w:tc>
      </w:tr>
      <w:tr w14:paraId="6E393F8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47DB692C">
            <w:pPr>
              <w:rPr>
                <w:rFonts w:ascii="Times New Roman" w:hAnsi="Times New Roman" w:cs="Times New Roman"/>
                <w:sz w:val="20"/>
                <w:szCs w:val="20"/>
              </w:rPr>
            </w:pPr>
            <w:r>
              <w:rPr>
                <w:rFonts w:ascii="Times New Roman" w:hAnsi="Times New Roman" w:cs="Times New Roman"/>
                <w:sz w:val="20"/>
                <w:szCs w:val="20"/>
              </w:rPr>
              <w:t>36</w:t>
            </w:r>
          </w:p>
        </w:tc>
        <w:tc>
          <w:tcPr>
            <w:tcW w:w="388" w:type="pct"/>
          </w:tcPr>
          <w:p w14:paraId="46EAAC03">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7409CC77">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0733A161">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300B3C32">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Schaper, M. M., Smith, R. C., Tamashiro, M. A., Van Mechelen, M., Lunding, M. S., Bilstrup, K. E. K., ... &amp; Iversen, O. S. (2022). Computational empowerment in practice: Scaffolding teenagers’ learning about emerging technologies and their ethical and societal impact. International Journal of Child-Computer Interaction, 34, 100537.</w:t>
            </w:r>
          </w:p>
        </w:tc>
      </w:tr>
      <w:tr w14:paraId="64E0F4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6DE68051">
            <w:pPr>
              <w:rPr>
                <w:rFonts w:ascii="Times New Roman" w:hAnsi="Times New Roman" w:cs="Times New Roman"/>
                <w:sz w:val="20"/>
                <w:szCs w:val="20"/>
              </w:rPr>
            </w:pPr>
            <w:r>
              <w:rPr>
                <w:rFonts w:ascii="Times New Roman" w:hAnsi="Times New Roman" w:cs="Times New Roman"/>
                <w:sz w:val="20"/>
                <w:szCs w:val="20"/>
              </w:rPr>
              <w:t>37</w:t>
            </w:r>
          </w:p>
        </w:tc>
        <w:tc>
          <w:tcPr>
            <w:tcW w:w="388" w:type="pct"/>
          </w:tcPr>
          <w:p w14:paraId="7F8E2341">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7CBB1BD4">
            <w:pPr>
              <w:widowControl/>
              <w:jc w:val="left"/>
              <w:rPr>
                <w:rFonts w:ascii="Times New Roman" w:hAnsi="Times New Roman" w:cs="Times New Roman"/>
                <w:sz w:val="20"/>
                <w:szCs w:val="20"/>
              </w:rPr>
            </w:pPr>
            <w:r>
              <w:rPr>
                <w:rFonts w:ascii="Times New Roman" w:hAnsi="Times New Roman" w:cs="Times New Roman"/>
                <w:sz w:val="20"/>
                <w:szCs w:val="20"/>
              </w:rPr>
              <w:t>Kindergarten</w:t>
            </w:r>
          </w:p>
        </w:tc>
        <w:tc>
          <w:tcPr>
            <w:tcW w:w="533" w:type="pct"/>
          </w:tcPr>
          <w:p w14:paraId="46F15D8E">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550533AA">
            <w:pPr>
              <w:rPr>
                <w:rFonts w:ascii="Times New Roman" w:hAnsi="Times New Roman" w:cs="Times New Roman"/>
                <w:sz w:val="20"/>
                <w:szCs w:val="20"/>
              </w:rPr>
            </w:pPr>
            <w:r>
              <w:rPr>
                <w:rFonts w:ascii="Times New Roman" w:hAnsi="Times New Roman" w:cs="Times New Roman"/>
                <w:sz w:val="20"/>
                <w:szCs w:val="20"/>
              </w:rPr>
              <w:t>Su, J., &amp; Yang, W. (2023). AI literacy curriculum and its relation to children's perceptions of robots and attitudes towards engineering and science: An intervention study in early childhood education. Journal of Computer Assisted Learning.</w:t>
            </w:r>
          </w:p>
        </w:tc>
      </w:tr>
      <w:tr w14:paraId="356309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507E1226">
            <w:pPr>
              <w:rPr>
                <w:rFonts w:ascii="Times New Roman" w:hAnsi="Times New Roman" w:cs="Times New Roman"/>
                <w:sz w:val="20"/>
                <w:szCs w:val="20"/>
              </w:rPr>
            </w:pPr>
            <w:r>
              <w:rPr>
                <w:rFonts w:ascii="Times New Roman" w:hAnsi="Times New Roman" w:cs="Times New Roman"/>
                <w:sz w:val="20"/>
                <w:szCs w:val="20"/>
              </w:rPr>
              <w:t>38</w:t>
            </w:r>
          </w:p>
        </w:tc>
        <w:tc>
          <w:tcPr>
            <w:tcW w:w="388" w:type="pct"/>
          </w:tcPr>
          <w:p w14:paraId="2239AFC7">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427D4281">
            <w:pPr>
              <w:widowControl/>
              <w:jc w:val="left"/>
              <w:rPr>
                <w:rFonts w:ascii="Times New Roman" w:hAnsi="Times New Roman" w:cs="Times New Roman"/>
                <w:sz w:val="20"/>
                <w:szCs w:val="20"/>
              </w:rPr>
            </w:pPr>
            <w:r>
              <w:rPr>
                <w:rFonts w:ascii="Times New Roman" w:hAnsi="Times New Roman" w:cs="Times New Roman"/>
                <w:sz w:val="20"/>
                <w:szCs w:val="20"/>
              </w:rPr>
              <w:t>Kindergarten</w:t>
            </w:r>
          </w:p>
        </w:tc>
        <w:tc>
          <w:tcPr>
            <w:tcW w:w="533" w:type="pct"/>
          </w:tcPr>
          <w:p w14:paraId="1A53B157">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0E43494C">
            <w:pPr>
              <w:rPr>
                <w:rFonts w:ascii="Times New Roman" w:hAnsi="Times New Roman" w:cs="Times New Roman"/>
                <w:sz w:val="20"/>
                <w:szCs w:val="20"/>
              </w:rPr>
            </w:pPr>
            <w:r>
              <w:rPr>
                <w:rFonts w:ascii="Times New Roman" w:hAnsi="Times New Roman" w:cs="Times New Roman"/>
                <w:sz w:val="20"/>
                <w:szCs w:val="20"/>
              </w:rPr>
              <w:t>Su, J., &amp; Yang, W. (2023). Artificial Intelligence (AI) literacy in early childhood education: An intervention study in Hong Kong. Interactive Learning Environments, 1-15.</w:t>
            </w:r>
          </w:p>
        </w:tc>
      </w:tr>
      <w:tr w14:paraId="57559D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3F27583F">
            <w:pPr>
              <w:rPr>
                <w:rFonts w:ascii="Times New Roman" w:hAnsi="Times New Roman" w:cs="Times New Roman"/>
                <w:sz w:val="20"/>
                <w:szCs w:val="20"/>
              </w:rPr>
            </w:pPr>
            <w:r>
              <w:rPr>
                <w:rFonts w:ascii="Times New Roman" w:hAnsi="Times New Roman" w:cs="Times New Roman"/>
                <w:sz w:val="20"/>
                <w:szCs w:val="20"/>
              </w:rPr>
              <w:t>39</w:t>
            </w:r>
          </w:p>
        </w:tc>
        <w:tc>
          <w:tcPr>
            <w:tcW w:w="388" w:type="pct"/>
          </w:tcPr>
          <w:p w14:paraId="17510267">
            <w:pPr>
              <w:rPr>
                <w:rFonts w:ascii="Times New Roman" w:hAnsi="Times New Roman" w:cs="Times New Roman"/>
                <w:sz w:val="20"/>
                <w:szCs w:val="20"/>
              </w:rPr>
            </w:pPr>
            <w:r>
              <w:rPr>
                <w:rFonts w:ascii="Times New Roman" w:hAnsi="Times New Roman" w:cs="Times New Roman"/>
                <w:sz w:val="20"/>
                <w:szCs w:val="20"/>
              </w:rPr>
              <w:t>2020</w:t>
            </w:r>
          </w:p>
        </w:tc>
        <w:tc>
          <w:tcPr>
            <w:tcW w:w="555" w:type="pct"/>
          </w:tcPr>
          <w:p w14:paraId="01987C84">
            <w:pPr>
              <w:jc w:val="left"/>
              <w:rPr>
                <w:rFonts w:ascii="Times New Roman" w:hAnsi="Times New Roman" w:cs="Times New Roman"/>
                <w:sz w:val="20"/>
                <w:szCs w:val="20"/>
              </w:rPr>
            </w:pPr>
            <w:r>
              <w:rPr>
                <w:rFonts w:ascii="Times New Roman" w:hAnsi="Times New Roman" w:cs="Times New Roman"/>
                <w:sz w:val="20"/>
                <w:szCs w:val="20"/>
              </w:rPr>
              <w:t>3-9 years old</w:t>
            </w:r>
          </w:p>
        </w:tc>
        <w:tc>
          <w:tcPr>
            <w:tcW w:w="533" w:type="pct"/>
          </w:tcPr>
          <w:p w14:paraId="0BF448D2">
            <w:pPr>
              <w:rPr>
                <w:rFonts w:ascii="Times New Roman" w:hAnsi="Times New Roman" w:eastAsia="宋体" w:cs="Times New Roman"/>
                <w:sz w:val="20"/>
                <w:szCs w:val="20"/>
                <w:shd w:val="clear" w:color="auto" w:fill="FFFFFF"/>
              </w:rPr>
            </w:pPr>
            <w:r>
              <w:rPr>
                <w:rFonts w:ascii="Times New Roman" w:hAnsi="Times New Roman" w:cs="Times New Roman"/>
                <w:sz w:val="20"/>
                <w:szCs w:val="20"/>
              </w:rPr>
              <w:t>Informal</w:t>
            </w:r>
          </w:p>
        </w:tc>
        <w:tc>
          <w:tcPr>
            <w:tcW w:w="3372" w:type="pct"/>
          </w:tcPr>
          <w:p w14:paraId="71CEC7E7">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Vartiainen, H., Tedre, M., &amp; Valtonen, T. (2020). Learning machine learning with very young children: Who is teaching whom?. International journal of child-computer interaction, 25, 100182.</w:t>
            </w:r>
          </w:p>
        </w:tc>
      </w:tr>
      <w:tr w14:paraId="24BD94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299DE801">
            <w:pPr>
              <w:rPr>
                <w:rFonts w:ascii="Times New Roman" w:hAnsi="Times New Roman" w:cs="Times New Roman"/>
                <w:sz w:val="20"/>
                <w:szCs w:val="20"/>
              </w:rPr>
            </w:pPr>
            <w:r>
              <w:rPr>
                <w:rFonts w:ascii="Times New Roman" w:hAnsi="Times New Roman" w:cs="Times New Roman"/>
                <w:sz w:val="20"/>
                <w:szCs w:val="20"/>
              </w:rPr>
              <w:t>40</w:t>
            </w:r>
          </w:p>
        </w:tc>
        <w:tc>
          <w:tcPr>
            <w:tcW w:w="388" w:type="pct"/>
          </w:tcPr>
          <w:p w14:paraId="4AF4E910">
            <w:pPr>
              <w:rPr>
                <w:rFonts w:ascii="Times New Roman" w:hAnsi="Times New Roman" w:cs="Times New Roman"/>
                <w:sz w:val="20"/>
                <w:szCs w:val="20"/>
              </w:rPr>
            </w:pPr>
            <w:r>
              <w:rPr>
                <w:rFonts w:ascii="Times New Roman" w:hAnsi="Times New Roman" w:cs="Times New Roman"/>
                <w:sz w:val="20"/>
                <w:szCs w:val="20"/>
              </w:rPr>
              <w:t>2021</w:t>
            </w:r>
          </w:p>
        </w:tc>
        <w:tc>
          <w:tcPr>
            <w:tcW w:w="555" w:type="pct"/>
          </w:tcPr>
          <w:p w14:paraId="0F5595E3">
            <w:pPr>
              <w:jc w:val="left"/>
              <w:rPr>
                <w:rFonts w:ascii="Times New Roman" w:hAnsi="Times New Roman" w:cs="Times New Roman"/>
                <w:sz w:val="20"/>
                <w:szCs w:val="20"/>
              </w:rPr>
            </w:pPr>
            <w:r>
              <w:rPr>
                <w:rFonts w:ascii="Times New Roman" w:hAnsi="Times New Roman" w:cs="Times New Roman"/>
                <w:sz w:val="20"/>
                <w:szCs w:val="20"/>
              </w:rPr>
              <w:t>Primary school</w:t>
            </w:r>
          </w:p>
        </w:tc>
        <w:tc>
          <w:tcPr>
            <w:tcW w:w="533" w:type="pct"/>
          </w:tcPr>
          <w:p w14:paraId="6453FEEB">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35B982CC">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Vartiainen, H., Toivonen, T., Jormanainen, I., Kahila, J., Tedre, M., &amp; Valtonen, T. (2021). Machine learning for middle schoolers: Learning through data-driven design. International Journal of Child-Computer Interaction, 29, 100281.</w:t>
            </w:r>
          </w:p>
        </w:tc>
      </w:tr>
      <w:tr w14:paraId="1F75B13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778BD687">
            <w:pPr>
              <w:rPr>
                <w:rFonts w:ascii="Times New Roman" w:hAnsi="Times New Roman" w:cs="Times New Roman"/>
                <w:sz w:val="20"/>
                <w:szCs w:val="20"/>
              </w:rPr>
            </w:pPr>
            <w:r>
              <w:rPr>
                <w:rFonts w:ascii="Times New Roman" w:hAnsi="Times New Roman" w:cs="Times New Roman"/>
                <w:sz w:val="20"/>
                <w:szCs w:val="20"/>
              </w:rPr>
              <w:t>41</w:t>
            </w:r>
          </w:p>
        </w:tc>
        <w:tc>
          <w:tcPr>
            <w:tcW w:w="388" w:type="pct"/>
          </w:tcPr>
          <w:p w14:paraId="0C6EB6D0">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751C8FB4">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38542673">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321F238C">
            <w:pPr>
              <w:rPr>
                <w:rFonts w:ascii="Times New Roman" w:hAnsi="Times New Roman" w:cs="Times New Roman"/>
                <w:sz w:val="20"/>
                <w:szCs w:val="20"/>
              </w:rPr>
            </w:pPr>
            <w:r>
              <w:rPr>
                <w:rFonts w:ascii="Times New Roman" w:hAnsi="Times New Roman" w:eastAsia="宋体" w:cs="Times New Roman"/>
                <w:sz w:val="20"/>
                <w:szCs w:val="20"/>
                <w:shd w:val="clear" w:color="auto" w:fill="FFFFFF"/>
              </w:rPr>
              <w:t>Williams, R., Ali, S., Devasia, N., DiPaola, D., Hong, J., Kaputsos, S. P., ... &amp; Breazeal, C. (2023). AI+ethics curricula for middle school youth: Lessons learned from three project-based curricula. International Journal of Artificial Intelligence in Education, 33(2), 325-383.</w:t>
            </w:r>
          </w:p>
        </w:tc>
      </w:tr>
      <w:tr w14:paraId="261E372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22B79E99">
            <w:pPr>
              <w:rPr>
                <w:rFonts w:ascii="Times New Roman" w:hAnsi="Times New Roman" w:cs="Times New Roman"/>
                <w:sz w:val="20"/>
                <w:szCs w:val="20"/>
              </w:rPr>
            </w:pPr>
            <w:r>
              <w:rPr>
                <w:rFonts w:ascii="Times New Roman" w:hAnsi="Times New Roman" w:cs="Times New Roman"/>
                <w:sz w:val="20"/>
                <w:szCs w:val="20"/>
              </w:rPr>
              <w:t>42</w:t>
            </w:r>
          </w:p>
        </w:tc>
        <w:tc>
          <w:tcPr>
            <w:tcW w:w="388" w:type="pct"/>
          </w:tcPr>
          <w:p w14:paraId="6ECAD57A">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182E5438">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11B3E3D7">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7F595658">
            <w:pPr>
              <w:rPr>
                <w:rFonts w:ascii="Times New Roman" w:hAnsi="Times New Roman" w:cs="Times New Roman"/>
                <w:sz w:val="20"/>
                <w:szCs w:val="20"/>
              </w:rPr>
            </w:pPr>
            <w:r>
              <w:rPr>
                <w:rFonts w:ascii="Times New Roman" w:hAnsi="Times New Roman" w:cs="Times New Roman"/>
                <w:sz w:val="20"/>
                <w:szCs w:val="20"/>
              </w:rPr>
              <w:t>Xia, Q., Chiu, T. K., Lee, M., Sanusi, I. T., Dai, Y., &amp; Chai, C. S. (2022). A self-determination theory (SDT) design approach for inclusive and diverse artificial intelligence (AI) education. Computers &amp; Education, 189, 104582.</w:t>
            </w:r>
          </w:p>
        </w:tc>
      </w:tr>
      <w:tr w14:paraId="55B9DDC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0" w:hRule="atLeast"/>
        </w:trPr>
        <w:tc>
          <w:tcPr>
            <w:tcW w:w="149" w:type="pct"/>
          </w:tcPr>
          <w:p w14:paraId="2A998A25">
            <w:pPr>
              <w:rPr>
                <w:rFonts w:ascii="Times New Roman" w:hAnsi="Times New Roman" w:cs="Times New Roman"/>
                <w:sz w:val="20"/>
                <w:szCs w:val="20"/>
              </w:rPr>
            </w:pPr>
            <w:r>
              <w:rPr>
                <w:rFonts w:ascii="Times New Roman" w:hAnsi="Times New Roman" w:cs="Times New Roman"/>
                <w:sz w:val="20"/>
                <w:szCs w:val="20"/>
              </w:rPr>
              <w:t>43</w:t>
            </w:r>
          </w:p>
        </w:tc>
        <w:tc>
          <w:tcPr>
            <w:tcW w:w="388" w:type="pct"/>
          </w:tcPr>
          <w:p w14:paraId="3DF34802">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15DAB233">
            <w:pPr>
              <w:jc w:val="left"/>
              <w:rPr>
                <w:rFonts w:ascii="Times New Roman" w:hAnsi="Times New Roman" w:cs="Times New Roman"/>
                <w:sz w:val="20"/>
                <w:szCs w:val="20"/>
              </w:rPr>
            </w:pPr>
            <w:r>
              <w:rPr>
                <w:rFonts w:ascii="Times New Roman" w:hAnsi="Times New Roman" w:cs="Times New Roman"/>
                <w:sz w:val="20"/>
                <w:szCs w:val="20"/>
              </w:rPr>
              <w:t>Kindergarten</w:t>
            </w:r>
          </w:p>
        </w:tc>
        <w:tc>
          <w:tcPr>
            <w:tcW w:w="533" w:type="pct"/>
          </w:tcPr>
          <w:p w14:paraId="79136D55">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6BFD2B02">
            <w:pPr>
              <w:rPr>
                <w:rFonts w:ascii="Times New Roman" w:hAnsi="Times New Roman" w:cs="Times New Roman"/>
                <w:sz w:val="20"/>
                <w:szCs w:val="20"/>
              </w:rPr>
            </w:pPr>
            <w:r>
              <w:rPr>
                <w:rFonts w:ascii="Times New Roman" w:hAnsi="Times New Roman" w:cs="Times New Roman"/>
                <w:sz w:val="20"/>
                <w:szCs w:val="20"/>
              </w:rPr>
              <w:t>Yang, W., Hu, X., Yeter, I. H., Su, J., Yang, Y., &amp; Lee, J. C. K. (2024). Artificial intelligence education for young children: A case study of technology-enhanced embodied learning. Journal of Computer Assisted Learning, 40(2), 465-477.</w:t>
            </w:r>
          </w:p>
        </w:tc>
      </w:tr>
      <w:tr w14:paraId="1D54E1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4CAB0105">
            <w:pPr>
              <w:rPr>
                <w:rFonts w:ascii="Times New Roman" w:hAnsi="Times New Roman" w:cs="Times New Roman"/>
                <w:sz w:val="20"/>
                <w:szCs w:val="20"/>
              </w:rPr>
            </w:pPr>
            <w:r>
              <w:rPr>
                <w:rFonts w:ascii="Times New Roman" w:hAnsi="Times New Roman" w:cs="Times New Roman"/>
                <w:sz w:val="20"/>
                <w:szCs w:val="20"/>
              </w:rPr>
              <w:t>44</w:t>
            </w:r>
          </w:p>
        </w:tc>
        <w:tc>
          <w:tcPr>
            <w:tcW w:w="388" w:type="pct"/>
          </w:tcPr>
          <w:p w14:paraId="6D27C8E4">
            <w:pPr>
              <w:rPr>
                <w:rFonts w:ascii="Times New Roman" w:hAnsi="Times New Roman" w:cs="Times New Roman"/>
                <w:sz w:val="20"/>
                <w:szCs w:val="20"/>
              </w:rPr>
            </w:pPr>
            <w:r>
              <w:rPr>
                <w:rFonts w:ascii="Times New Roman" w:hAnsi="Times New Roman" w:cs="Times New Roman"/>
                <w:sz w:val="20"/>
                <w:szCs w:val="20"/>
              </w:rPr>
              <w:t>2022</w:t>
            </w:r>
          </w:p>
        </w:tc>
        <w:tc>
          <w:tcPr>
            <w:tcW w:w="555" w:type="pct"/>
          </w:tcPr>
          <w:p w14:paraId="4D003254">
            <w:pPr>
              <w:jc w:val="left"/>
              <w:rPr>
                <w:rFonts w:ascii="Times New Roman" w:hAnsi="Times New Roman" w:cs="Times New Roman"/>
                <w:sz w:val="20"/>
                <w:szCs w:val="20"/>
              </w:rPr>
            </w:pPr>
            <w:r>
              <w:rPr>
                <w:rFonts w:ascii="Times New Roman" w:hAnsi="Times New Roman" w:cs="Times New Roman"/>
                <w:sz w:val="20"/>
                <w:szCs w:val="20"/>
              </w:rPr>
              <w:t>High school</w:t>
            </w:r>
          </w:p>
        </w:tc>
        <w:tc>
          <w:tcPr>
            <w:tcW w:w="533" w:type="pct"/>
          </w:tcPr>
          <w:p w14:paraId="6C73C783">
            <w:pPr>
              <w:rPr>
                <w:rFonts w:ascii="Times New Roman" w:hAnsi="Times New Roman" w:cs="Times New Roman"/>
                <w:sz w:val="20"/>
                <w:szCs w:val="20"/>
              </w:rPr>
            </w:pPr>
            <w:r>
              <w:rPr>
                <w:rFonts w:ascii="Times New Roman" w:hAnsi="Times New Roman" w:cs="Times New Roman"/>
                <w:sz w:val="20"/>
                <w:szCs w:val="20"/>
              </w:rPr>
              <w:t>Formal</w:t>
            </w:r>
          </w:p>
        </w:tc>
        <w:tc>
          <w:tcPr>
            <w:tcW w:w="3372" w:type="pct"/>
          </w:tcPr>
          <w:p w14:paraId="3E0FAB16">
            <w:pPr>
              <w:rPr>
                <w:rFonts w:ascii="Times New Roman" w:hAnsi="Times New Roman" w:cs="Times New Roman"/>
                <w:sz w:val="20"/>
                <w:szCs w:val="20"/>
              </w:rPr>
            </w:pPr>
            <w:r>
              <w:rPr>
                <w:rFonts w:ascii="Times New Roman" w:hAnsi="Times New Roman" w:cs="Times New Roman"/>
                <w:sz w:val="20"/>
                <w:szCs w:val="20"/>
              </w:rPr>
              <w:t>Zhan, Z., He, G., Li, T., He, L., &amp; Xiang, S. (2022). Effect of groups size on students' learning achievement, motivation, cognitive load, collaborative problem-solving quality, and in-class interaction in an introductory AI course. Journal of Computer Assisted Learning, 38(6), 1807-1818.</w:t>
            </w:r>
          </w:p>
        </w:tc>
      </w:tr>
      <w:tr w14:paraId="5DC2008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49" w:type="pct"/>
          </w:tcPr>
          <w:p w14:paraId="24B1EDB3">
            <w:pPr>
              <w:rPr>
                <w:rFonts w:ascii="Times New Roman" w:hAnsi="Times New Roman" w:cs="Times New Roman"/>
                <w:sz w:val="20"/>
                <w:szCs w:val="20"/>
              </w:rPr>
            </w:pPr>
            <w:r>
              <w:rPr>
                <w:rFonts w:ascii="Times New Roman" w:hAnsi="Times New Roman" w:cs="Times New Roman"/>
                <w:sz w:val="20"/>
                <w:szCs w:val="20"/>
              </w:rPr>
              <w:t>45</w:t>
            </w:r>
          </w:p>
        </w:tc>
        <w:tc>
          <w:tcPr>
            <w:tcW w:w="388" w:type="pct"/>
          </w:tcPr>
          <w:p w14:paraId="6F6A159F">
            <w:pPr>
              <w:rPr>
                <w:rFonts w:ascii="Times New Roman" w:hAnsi="Times New Roman" w:cs="Times New Roman"/>
                <w:sz w:val="20"/>
                <w:szCs w:val="20"/>
              </w:rPr>
            </w:pPr>
            <w:r>
              <w:rPr>
                <w:rFonts w:ascii="Times New Roman" w:hAnsi="Times New Roman" w:cs="Times New Roman"/>
                <w:sz w:val="20"/>
                <w:szCs w:val="20"/>
              </w:rPr>
              <w:t>2023</w:t>
            </w:r>
          </w:p>
        </w:tc>
        <w:tc>
          <w:tcPr>
            <w:tcW w:w="555" w:type="pct"/>
          </w:tcPr>
          <w:p w14:paraId="7050D4BA">
            <w:pPr>
              <w:jc w:val="left"/>
              <w:rPr>
                <w:rFonts w:ascii="Times New Roman" w:hAnsi="Times New Roman" w:cs="Times New Roman"/>
                <w:sz w:val="20"/>
                <w:szCs w:val="20"/>
              </w:rPr>
            </w:pPr>
            <w:r>
              <w:rPr>
                <w:rFonts w:ascii="Times New Roman" w:hAnsi="Times New Roman" w:cs="Times New Roman"/>
                <w:sz w:val="20"/>
                <w:szCs w:val="20"/>
              </w:rPr>
              <w:t>Junior middle school</w:t>
            </w:r>
          </w:p>
        </w:tc>
        <w:tc>
          <w:tcPr>
            <w:tcW w:w="533" w:type="pct"/>
          </w:tcPr>
          <w:p w14:paraId="4AEB4A54">
            <w:pPr>
              <w:rPr>
                <w:rFonts w:ascii="Times New Roman" w:hAnsi="Times New Roman" w:cs="Times New Roman"/>
                <w:sz w:val="20"/>
                <w:szCs w:val="20"/>
              </w:rPr>
            </w:pPr>
            <w:r>
              <w:rPr>
                <w:rFonts w:ascii="Times New Roman" w:hAnsi="Times New Roman" w:cs="Times New Roman"/>
                <w:sz w:val="20"/>
                <w:szCs w:val="20"/>
              </w:rPr>
              <w:t>Informal</w:t>
            </w:r>
          </w:p>
        </w:tc>
        <w:tc>
          <w:tcPr>
            <w:tcW w:w="3372" w:type="pct"/>
          </w:tcPr>
          <w:p w14:paraId="688F9277">
            <w:pPr>
              <w:rPr>
                <w:rFonts w:ascii="Times New Roman" w:hAnsi="Times New Roman" w:eastAsia="宋体" w:cs="Times New Roman"/>
                <w:sz w:val="20"/>
                <w:szCs w:val="20"/>
                <w:shd w:val="clear" w:color="auto" w:fill="FFFFFF"/>
              </w:rPr>
            </w:pPr>
            <w:r>
              <w:rPr>
                <w:rFonts w:ascii="Times New Roman" w:hAnsi="Times New Roman" w:eastAsia="宋体" w:cs="Times New Roman"/>
                <w:sz w:val="20"/>
                <w:szCs w:val="20"/>
                <w:shd w:val="clear" w:color="auto" w:fill="FFFFFF"/>
              </w:rPr>
              <w:t>Zhang, H., Lee, I., Ali, S., DiPaola, D., Cheng, Y., &amp; Breazeal, C. (2023). Integrating ethics and career futures with technical learning to promote AI literacy for middle school students: An exploratory study. International Journal of Artificial Intelligence in Education, 33(2), 290-324.</w:t>
            </w:r>
          </w:p>
        </w:tc>
      </w:tr>
    </w:tbl>
    <w:p w14:paraId="4E7F3C73">
      <w:pPr>
        <w:rPr>
          <w:rFonts w:ascii="Times New Roman" w:hAnsi="Times New Roman" w:cs="Times New Roman"/>
          <w:szCs w:val="21"/>
        </w:rPr>
      </w:pPr>
      <w:r>
        <w:rPr>
          <w:rFonts w:ascii="Times New Roman" w:hAnsi="Times New Roman" w:cs="Times New Roman"/>
          <w:szCs w:val="21"/>
        </w:rPr>
        <w:t>Note. N/A</w:t>
      </w:r>
      <w:r>
        <w:rPr>
          <w:rFonts w:hint="eastAsia" w:ascii="Times New Roman" w:hAnsi="Times New Roman" w:cs="Times New Roman"/>
          <w:szCs w:val="21"/>
        </w:rPr>
        <w:t>:</w:t>
      </w:r>
      <w:r>
        <w:rPr>
          <w:rFonts w:ascii="Times New Roman" w:hAnsi="Times New Roman" w:cs="Times New Roman"/>
          <w:szCs w:val="21"/>
        </w:rPr>
        <w:t xml:space="preserve"> Not available</w:t>
      </w:r>
      <w:r>
        <w:rPr>
          <w:rFonts w:hint="eastAsia" w:ascii="Times New Roman" w:hAnsi="Times New Roman" w:cs="Times New Roman"/>
          <w:szCs w:val="21"/>
        </w:rPr>
        <w:t>.</w:t>
      </w:r>
    </w:p>
    <w:p w14:paraId="03FDFE07">
      <w:pPr>
        <w:rPr>
          <w:rFonts w:ascii="Times New Roman" w:hAnsi="Times New Roman" w:cs="Times New Roman"/>
          <w:szCs w:val="21"/>
        </w:rPr>
      </w:pPr>
      <w:r>
        <w:rPr>
          <w:rFonts w:hint="eastAsia" w:ascii="Times New Roman" w:hAnsi="Times New Roman" w:cs="Times New Roman"/>
          <w:szCs w:val="21"/>
        </w:rPr>
        <w:br w:type="page"/>
      </w:r>
    </w:p>
    <w:p w14:paraId="05A1A362">
      <w:pPr>
        <w:rPr>
          <w:rFonts w:ascii="Times New Roman" w:hAnsi="Times New Roman" w:cs="Times New Roman"/>
          <w:sz w:val="24"/>
          <w:szCs w:val="24"/>
        </w:rPr>
      </w:pPr>
      <w:r>
        <w:rPr>
          <w:rFonts w:ascii="Times New Roman" w:hAnsi="Times New Roman" w:cs="Times New Roman"/>
          <w:b/>
          <w:bCs/>
          <w:sz w:val="24"/>
          <w:szCs w:val="24"/>
        </w:rPr>
        <w:t>Appendix</w:t>
      </w:r>
      <w:r>
        <w:rPr>
          <w:rFonts w:hint="eastAsia" w:ascii="Times New Roman" w:hAnsi="Times New Roman" w:cs="Times New Roman"/>
          <w:b/>
          <w:bCs/>
          <w:sz w:val="24"/>
          <w:szCs w:val="24"/>
        </w:rPr>
        <w:t xml:space="preserve"> B</w:t>
      </w:r>
      <w:r>
        <w:rPr>
          <w:rFonts w:hint="eastAsia" w:ascii="Times New Roman" w:hAnsi="Times New Roman" w:cs="Times New Roman"/>
          <w:b/>
          <w:sz w:val="24"/>
          <w:szCs w:val="24"/>
        </w:rPr>
        <w:t>.</w:t>
      </w:r>
      <w:r>
        <w:rPr>
          <w:rFonts w:ascii="Times New Roman" w:hAnsi="Times New Roman" w:cs="Times New Roman"/>
          <w:b/>
          <w:sz w:val="24"/>
          <w:szCs w:val="24"/>
        </w:rPr>
        <w:t xml:space="preserve"> </w:t>
      </w:r>
      <w:r>
        <w:rPr>
          <w:rFonts w:hint="eastAsia" w:ascii="Times New Roman" w:hAnsi="Times New Roman" w:cs="Times New Roman"/>
          <w:sz w:val="24"/>
          <w:szCs w:val="24"/>
        </w:rPr>
        <w:t>Research</w:t>
      </w:r>
      <w:r>
        <w:rPr>
          <w:rFonts w:ascii="Times New Roman" w:hAnsi="Times New Roman" w:cs="Times New Roman"/>
          <w:sz w:val="24"/>
          <w:szCs w:val="24"/>
        </w:rPr>
        <w:t xml:space="preserve"> design and </w:t>
      </w:r>
      <w:r>
        <w:rPr>
          <w:rFonts w:hint="eastAsia" w:ascii="Times New Roman" w:hAnsi="Times New Roman" w:cs="Times New Roman"/>
          <w:sz w:val="24"/>
          <w:szCs w:val="24"/>
        </w:rPr>
        <w:t>focu</w:t>
      </w:r>
      <w:r>
        <w:rPr>
          <w:rFonts w:ascii="Times New Roman" w:hAnsi="Times New Roman" w:cs="Times New Roman"/>
          <w:sz w:val="24"/>
          <w:szCs w:val="24"/>
        </w:rPr>
        <w:t>s</w:t>
      </w:r>
      <w:r>
        <w:rPr>
          <w:rFonts w:hint="eastAsia" w:ascii="Times New Roman" w:hAnsi="Times New Roman" w:cs="Times New Roman"/>
          <w:sz w:val="24"/>
          <w:szCs w:val="24"/>
        </w:rPr>
        <w:t xml:space="preserve"> </w:t>
      </w:r>
      <w:r>
        <w:rPr>
          <w:rFonts w:ascii="Times New Roman" w:hAnsi="Times New Roman" w:cs="Times New Roman"/>
          <w:sz w:val="24"/>
          <w:szCs w:val="24"/>
        </w:rPr>
        <w:t>of the papers.</w:t>
      </w:r>
    </w:p>
    <w:tbl>
      <w:tblPr>
        <w:tblStyle w:val="6"/>
        <w:tblW w:w="4979"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728"/>
        <w:gridCol w:w="2662"/>
        <w:gridCol w:w="2399"/>
        <w:gridCol w:w="7262"/>
        <w:gridCol w:w="2239"/>
        <w:gridCol w:w="2903"/>
        <w:gridCol w:w="3361"/>
      </w:tblGrid>
      <w:tr w14:paraId="12E2366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604" w:type="dxa"/>
          </w:tcPr>
          <w:p w14:paraId="33699459">
            <w:pPr>
              <w:rPr>
                <w:rFonts w:ascii="Times New Roman" w:hAnsi="Times New Roman" w:cs="Times New Roman"/>
                <w:b/>
                <w:sz w:val="20"/>
                <w:szCs w:val="20"/>
              </w:rPr>
            </w:pPr>
            <w:r>
              <w:rPr>
                <w:rFonts w:ascii="Times New Roman" w:hAnsi="Times New Roman" w:cs="Times New Roman"/>
                <w:b/>
                <w:sz w:val="20"/>
                <w:szCs w:val="20"/>
              </w:rPr>
              <w:t>No</w:t>
            </w:r>
          </w:p>
        </w:tc>
        <w:tc>
          <w:tcPr>
            <w:tcW w:w="2206" w:type="dxa"/>
            <w:tcBorders>
              <w:bottom w:val="single" w:color="auto" w:sz="4" w:space="0"/>
            </w:tcBorders>
          </w:tcPr>
          <w:p w14:paraId="1016EA75">
            <w:pPr>
              <w:rPr>
                <w:rFonts w:ascii="Times New Roman" w:hAnsi="Times New Roman" w:cs="Times New Roman"/>
                <w:b/>
                <w:sz w:val="20"/>
                <w:szCs w:val="20"/>
              </w:rPr>
            </w:pPr>
            <w:r>
              <w:rPr>
                <w:rFonts w:ascii="Times New Roman" w:hAnsi="Times New Roman" w:cs="Times New Roman"/>
                <w:b/>
                <w:sz w:val="20"/>
                <w:szCs w:val="20"/>
              </w:rPr>
              <w:t>Sample size</w:t>
            </w:r>
          </w:p>
        </w:tc>
        <w:tc>
          <w:tcPr>
            <w:tcW w:w="1988" w:type="dxa"/>
            <w:tcBorders>
              <w:bottom w:val="single" w:color="auto" w:sz="4" w:space="0"/>
            </w:tcBorders>
          </w:tcPr>
          <w:p w14:paraId="47E99B14">
            <w:pPr>
              <w:rPr>
                <w:rFonts w:ascii="Times New Roman" w:hAnsi="Times New Roman" w:cs="Times New Roman"/>
                <w:b/>
                <w:sz w:val="20"/>
                <w:szCs w:val="20"/>
              </w:rPr>
            </w:pPr>
            <w:r>
              <w:rPr>
                <w:rFonts w:ascii="Times New Roman" w:hAnsi="Times New Roman" w:cs="Times New Roman"/>
                <w:b/>
                <w:sz w:val="20"/>
                <w:szCs w:val="20"/>
              </w:rPr>
              <w:t>Duration</w:t>
            </w:r>
          </w:p>
        </w:tc>
        <w:tc>
          <w:tcPr>
            <w:tcW w:w="6019" w:type="dxa"/>
            <w:tcBorders>
              <w:bottom w:val="single" w:color="auto" w:sz="4" w:space="0"/>
            </w:tcBorders>
          </w:tcPr>
          <w:p w14:paraId="7EE0E2CC">
            <w:pPr>
              <w:rPr>
                <w:rFonts w:ascii="Times New Roman" w:hAnsi="Times New Roman" w:cs="Times New Roman"/>
                <w:sz w:val="20"/>
                <w:szCs w:val="20"/>
              </w:rPr>
            </w:pPr>
            <w:r>
              <w:rPr>
                <w:rFonts w:ascii="Times New Roman" w:hAnsi="Times New Roman" w:cs="Times New Roman"/>
                <w:b/>
                <w:bCs/>
                <w:sz w:val="20"/>
                <w:szCs w:val="20"/>
              </w:rPr>
              <w:t>Research method</w:t>
            </w:r>
          </w:p>
        </w:tc>
        <w:tc>
          <w:tcPr>
            <w:tcW w:w="1856" w:type="dxa"/>
            <w:tcBorders>
              <w:bottom w:val="single" w:color="auto" w:sz="4" w:space="0"/>
            </w:tcBorders>
          </w:tcPr>
          <w:p w14:paraId="763C3809">
            <w:pPr>
              <w:rPr>
                <w:rFonts w:ascii="Times New Roman" w:hAnsi="Times New Roman" w:cs="Times New Roman"/>
                <w:b/>
                <w:bCs/>
                <w:sz w:val="20"/>
                <w:szCs w:val="20"/>
              </w:rPr>
            </w:pPr>
            <w:r>
              <w:rPr>
                <w:rFonts w:ascii="Times New Roman" w:hAnsi="Times New Roman" w:cs="Times New Roman"/>
                <w:b/>
                <w:bCs/>
                <w:sz w:val="20"/>
                <w:szCs w:val="20"/>
              </w:rPr>
              <w:t>Research type</w:t>
            </w:r>
          </w:p>
        </w:tc>
        <w:tc>
          <w:tcPr>
            <w:tcW w:w="2406" w:type="dxa"/>
            <w:tcBorders>
              <w:bottom w:val="single" w:color="auto" w:sz="4" w:space="0"/>
            </w:tcBorders>
          </w:tcPr>
          <w:p w14:paraId="509FCE97">
            <w:pPr>
              <w:rPr>
                <w:rFonts w:ascii="Times New Roman" w:hAnsi="Times New Roman" w:cs="Times New Roman"/>
                <w:b/>
                <w:bCs/>
                <w:sz w:val="20"/>
                <w:szCs w:val="20"/>
              </w:rPr>
            </w:pPr>
            <w:r>
              <w:rPr>
                <w:rFonts w:ascii="Times New Roman" w:hAnsi="Times New Roman" w:cs="Times New Roman"/>
                <w:b/>
                <w:sz w:val="20"/>
                <w:szCs w:val="20"/>
              </w:rPr>
              <w:t>Analysis methods</w:t>
            </w:r>
          </w:p>
        </w:tc>
        <w:tc>
          <w:tcPr>
            <w:tcW w:w="2786" w:type="dxa"/>
            <w:tcBorders>
              <w:bottom w:val="single" w:color="auto" w:sz="4" w:space="0"/>
            </w:tcBorders>
          </w:tcPr>
          <w:p w14:paraId="143FB709">
            <w:pPr>
              <w:widowControl/>
              <w:jc w:val="left"/>
              <w:rPr>
                <w:rFonts w:ascii="Times New Roman" w:hAnsi="Times New Roman" w:cs="Times New Roman"/>
                <w:b/>
                <w:bCs/>
                <w:sz w:val="20"/>
                <w:szCs w:val="20"/>
              </w:rPr>
            </w:pPr>
            <w:r>
              <w:rPr>
                <w:rFonts w:ascii="Times New Roman" w:hAnsi="Times New Roman" w:cs="Times New Roman"/>
                <w:b/>
                <w:bCs/>
                <w:sz w:val="20"/>
                <w:szCs w:val="20"/>
              </w:rPr>
              <w:t>Research focus</w:t>
            </w:r>
          </w:p>
        </w:tc>
      </w:tr>
      <w:tr w14:paraId="37A3A2F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085D1B4C">
            <w:pPr>
              <w:rPr>
                <w:rFonts w:ascii="Times New Roman" w:hAnsi="Times New Roman" w:cs="Times New Roman"/>
                <w:sz w:val="20"/>
                <w:szCs w:val="20"/>
              </w:rPr>
            </w:pPr>
            <w:r>
              <w:rPr>
                <w:rFonts w:ascii="Times New Roman" w:hAnsi="Times New Roman" w:cs="Times New Roman"/>
                <w:sz w:val="20"/>
                <w:szCs w:val="20"/>
              </w:rPr>
              <w:t>1</w:t>
            </w:r>
          </w:p>
        </w:tc>
        <w:tc>
          <w:tcPr>
            <w:tcW w:w="2206" w:type="dxa"/>
            <w:tcBorders>
              <w:bottom w:val="single" w:color="auto" w:sz="4" w:space="0"/>
            </w:tcBorders>
          </w:tcPr>
          <w:p w14:paraId="4CE3FABF">
            <w:pPr>
              <w:rPr>
                <w:rFonts w:ascii="Times New Roman" w:hAnsi="Times New Roman" w:cs="Times New Roman"/>
                <w:sz w:val="20"/>
                <w:szCs w:val="20"/>
              </w:rPr>
            </w:pPr>
            <w:r>
              <w:rPr>
                <w:rFonts w:ascii="Times New Roman" w:hAnsi="Times New Roman" w:cs="Times New Roman"/>
                <w:sz w:val="20"/>
                <w:szCs w:val="20"/>
              </w:rPr>
              <w:t>38 students</w:t>
            </w:r>
          </w:p>
        </w:tc>
        <w:tc>
          <w:tcPr>
            <w:tcW w:w="1988" w:type="dxa"/>
            <w:tcBorders>
              <w:bottom w:val="single" w:color="auto" w:sz="4" w:space="0"/>
            </w:tcBorders>
          </w:tcPr>
          <w:p w14:paraId="00587EE6">
            <w:pPr>
              <w:rPr>
                <w:rFonts w:ascii="Times New Roman" w:hAnsi="Times New Roman" w:cs="Times New Roman"/>
                <w:sz w:val="20"/>
                <w:szCs w:val="20"/>
              </w:rPr>
            </w:pPr>
            <w:r>
              <w:rPr>
                <w:rFonts w:ascii="Times New Roman" w:hAnsi="Times New Roman" w:cs="Times New Roman"/>
                <w:sz w:val="20"/>
                <w:szCs w:val="20"/>
              </w:rPr>
              <w:t>5 days</w:t>
            </w:r>
          </w:p>
        </w:tc>
        <w:tc>
          <w:tcPr>
            <w:tcW w:w="6019" w:type="dxa"/>
            <w:tcBorders>
              <w:bottom w:val="single" w:color="auto" w:sz="4" w:space="0"/>
            </w:tcBorders>
          </w:tcPr>
          <w:p w14:paraId="459F88D9">
            <w:pPr>
              <w:jc w:val="left"/>
              <w:rPr>
                <w:rFonts w:ascii="Times New Roman" w:hAnsi="Times New Roman" w:cs="Times New Roman"/>
                <w:sz w:val="20"/>
                <w:szCs w:val="20"/>
              </w:rPr>
            </w:pPr>
            <w:r>
              <w:rPr>
                <w:rFonts w:ascii="Times New Roman" w:hAnsi="Times New Roman" w:cs="Times New Roman"/>
                <w:sz w:val="20"/>
                <w:szCs w:val="20"/>
              </w:rPr>
              <w:t>Quasi-experiment</w:t>
            </w:r>
          </w:p>
          <w:p w14:paraId="687FE2E3">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Students </w:t>
            </w:r>
            <w:r>
              <w:rPr>
                <w:rFonts w:ascii="Times New Roman" w:hAnsi="Times New Roman" w:eastAsia="CharisSIL" w:cs="Times New Roman"/>
                <w:kern w:val="0"/>
                <w:sz w:val="20"/>
                <w:szCs w:val="20"/>
                <w:lang w:bidi="ar"/>
              </w:rPr>
              <w:t>participated</w:t>
            </w:r>
            <w:r>
              <w:rPr>
                <w:rFonts w:ascii="Times New Roman" w:hAnsi="Times New Roman" w:cs="Times New Roman"/>
                <w:sz w:val="20"/>
                <w:szCs w:val="20"/>
              </w:rPr>
              <w:t xml:space="preserve"> </w:t>
            </w:r>
            <w:r>
              <w:rPr>
                <w:rFonts w:ascii="Times New Roman" w:hAnsi="Times New Roman" w:eastAsia="Times-Roman" w:cs="Times New Roman"/>
                <w:kern w:val="0"/>
                <w:sz w:val="20"/>
                <w:szCs w:val="20"/>
                <w:lang w:bidi="ar"/>
              </w:rPr>
              <w:t>a</w:t>
            </w:r>
            <w:r>
              <w:rPr>
                <w:rFonts w:ascii="Times New Roman" w:hAnsi="Times New Roman" w:cs="Times New Roman"/>
                <w:sz w:val="20"/>
                <w:szCs w:val="20"/>
              </w:rPr>
              <w:t xml:space="preserve"> generative machine learning program.</w:t>
            </w:r>
          </w:p>
        </w:tc>
        <w:tc>
          <w:tcPr>
            <w:tcW w:w="1856" w:type="dxa"/>
            <w:tcBorders>
              <w:bottom w:val="single" w:color="auto" w:sz="4" w:space="0"/>
            </w:tcBorders>
          </w:tcPr>
          <w:p w14:paraId="302CD69F">
            <w:pPr>
              <w:rPr>
                <w:rFonts w:ascii="Times New Roman" w:hAnsi="Times New Roman" w:cs="Times New Roman"/>
                <w:sz w:val="20"/>
                <w:szCs w:val="20"/>
              </w:rPr>
            </w:pPr>
            <w:r>
              <w:rPr>
                <w:rFonts w:ascii="Times New Roman" w:hAnsi="Times New Roman" w:cs="Times New Roman"/>
                <w:sz w:val="20"/>
                <w:szCs w:val="20"/>
              </w:rPr>
              <w:t>O X O</w:t>
            </w:r>
          </w:p>
        </w:tc>
        <w:tc>
          <w:tcPr>
            <w:tcW w:w="2406" w:type="dxa"/>
            <w:tcBorders>
              <w:bottom w:val="single" w:color="auto" w:sz="4" w:space="0"/>
            </w:tcBorders>
          </w:tcPr>
          <w:p w14:paraId="28A2ED51">
            <w:pPr>
              <w:rPr>
                <w:rFonts w:ascii="Times New Roman" w:hAnsi="Times New Roman" w:eastAsia="宋体" w:cs="Times New Roman"/>
                <w:kern w:val="0"/>
                <w:sz w:val="20"/>
                <w:szCs w:val="20"/>
                <w:lang w:bidi="ar"/>
              </w:rPr>
            </w:pPr>
            <w:r>
              <w:rPr>
                <w:rFonts w:ascii="Times New Roman" w:hAnsi="Times New Roman" w:cs="Times New Roman"/>
                <w:sz w:val="20"/>
                <w:szCs w:val="20"/>
              </w:rPr>
              <w:t>Descriptive statistics</w:t>
            </w:r>
          </w:p>
          <w:p w14:paraId="328E07BE">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Paired t-test</w:t>
            </w:r>
          </w:p>
          <w:p w14:paraId="01ADEA13">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Borders>
              <w:bottom w:val="single" w:color="auto" w:sz="4" w:space="0"/>
            </w:tcBorders>
          </w:tcPr>
          <w:p w14:paraId="4BD5E07D">
            <w:pPr>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0FE39F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426D8914">
            <w:pPr>
              <w:rPr>
                <w:rFonts w:ascii="Times New Roman" w:hAnsi="Times New Roman" w:cs="Times New Roman"/>
                <w:sz w:val="20"/>
                <w:szCs w:val="20"/>
              </w:rPr>
            </w:pPr>
            <w:r>
              <w:rPr>
                <w:rFonts w:ascii="Times New Roman" w:hAnsi="Times New Roman" w:cs="Times New Roman"/>
                <w:sz w:val="20"/>
                <w:szCs w:val="20"/>
              </w:rPr>
              <w:t>2</w:t>
            </w:r>
          </w:p>
        </w:tc>
        <w:tc>
          <w:tcPr>
            <w:tcW w:w="2206" w:type="dxa"/>
            <w:tcBorders>
              <w:bottom w:val="single" w:color="auto" w:sz="4" w:space="0"/>
            </w:tcBorders>
          </w:tcPr>
          <w:p w14:paraId="3BC8FAB7">
            <w:pPr>
              <w:jc w:val="left"/>
              <w:rPr>
                <w:rFonts w:ascii="Times New Roman" w:hAnsi="Times New Roman" w:cs="Times New Roman"/>
                <w:sz w:val="20"/>
                <w:szCs w:val="20"/>
              </w:rPr>
            </w:pPr>
            <w:r>
              <w:rPr>
                <w:rFonts w:ascii="Times New Roman" w:hAnsi="Times New Roman" w:cs="Times New Roman"/>
                <w:sz w:val="20"/>
                <w:szCs w:val="20"/>
              </w:rPr>
              <w:t>106 students</w:t>
            </w:r>
          </w:p>
        </w:tc>
        <w:tc>
          <w:tcPr>
            <w:tcW w:w="1988" w:type="dxa"/>
            <w:tcBorders>
              <w:bottom w:val="single" w:color="auto" w:sz="4" w:space="0"/>
            </w:tcBorders>
          </w:tcPr>
          <w:p w14:paraId="4FFD3C3A">
            <w:pPr>
              <w:rPr>
                <w:rFonts w:ascii="Times New Roman" w:hAnsi="Times New Roman" w:cs="Times New Roman"/>
                <w:sz w:val="20"/>
                <w:szCs w:val="20"/>
              </w:rPr>
            </w:pPr>
            <w:r>
              <w:rPr>
                <w:rFonts w:ascii="Times New Roman" w:hAnsi="Times New Roman" w:cs="Times New Roman"/>
                <w:sz w:val="20"/>
                <w:szCs w:val="20"/>
              </w:rPr>
              <w:t>4 weeks</w:t>
            </w:r>
          </w:p>
        </w:tc>
        <w:tc>
          <w:tcPr>
            <w:tcW w:w="6019" w:type="dxa"/>
            <w:tcBorders>
              <w:bottom w:val="single" w:color="auto" w:sz="4" w:space="0"/>
            </w:tcBorders>
          </w:tcPr>
          <w:p w14:paraId="68DDA6AD">
            <w:pPr>
              <w:rPr>
                <w:rFonts w:ascii="Times New Roman" w:hAnsi="Times New Roman" w:cs="Times New Roman"/>
                <w:sz w:val="20"/>
                <w:szCs w:val="20"/>
              </w:rPr>
            </w:pPr>
            <w:r>
              <w:rPr>
                <w:rFonts w:ascii="Times New Roman" w:hAnsi="Times New Roman" w:cs="Times New Roman"/>
                <w:sz w:val="20"/>
                <w:szCs w:val="20"/>
              </w:rPr>
              <w:t>Quasi-experiment</w:t>
            </w:r>
          </w:p>
          <w:p w14:paraId="1170EB0E">
            <w:pPr>
              <w:rPr>
                <w:rFonts w:ascii="Times New Roman" w:hAnsi="Times New Roman" w:cs="Times New Roman"/>
                <w:sz w:val="20"/>
                <w:szCs w:val="20"/>
              </w:rPr>
            </w:pPr>
            <w:r>
              <w:rPr>
                <w:rFonts w:ascii="Times New Roman" w:hAnsi="Times New Roman" w:cs="Times New Roman"/>
                <w:sz w:val="20"/>
                <w:szCs w:val="20"/>
              </w:rPr>
              <w:t>Students learned with AIThaiGen.</w:t>
            </w:r>
          </w:p>
        </w:tc>
        <w:tc>
          <w:tcPr>
            <w:tcW w:w="1856" w:type="dxa"/>
            <w:tcBorders>
              <w:bottom w:val="single" w:color="auto" w:sz="4" w:space="0"/>
            </w:tcBorders>
          </w:tcPr>
          <w:p w14:paraId="62AA20D9">
            <w:pPr>
              <w:rPr>
                <w:rFonts w:ascii="Times New Roman" w:hAnsi="Times New Roman" w:cs="Times New Roman"/>
                <w:sz w:val="20"/>
                <w:szCs w:val="20"/>
              </w:rPr>
            </w:pPr>
            <w:r>
              <w:rPr>
                <w:rFonts w:ascii="Times New Roman" w:hAnsi="Times New Roman" w:cs="Times New Roman"/>
                <w:sz w:val="20"/>
                <w:szCs w:val="20"/>
              </w:rPr>
              <w:t>O X O O</w:t>
            </w:r>
          </w:p>
        </w:tc>
        <w:tc>
          <w:tcPr>
            <w:tcW w:w="2406" w:type="dxa"/>
            <w:tcBorders>
              <w:bottom w:val="single" w:color="auto" w:sz="4" w:space="0"/>
            </w:tcBorders>
          </w:tcPr>
          <w:p w14:paraId="02FB4A7F">
            <w:pPr>
              <w:rPr>
                <w:rFonts w:ascii="Times New Roman" w:hAnsi="Times New Roman" w:cs="Times New Roman"/>
                <w:sz w:val="20"/>
                <w:szCs w:val="20"/>
              </w:rPr>
            </w:pPr>
            <w:r>
              <w:rPr>
                <w:rFonts w:ascii="Times New Roman" w:hAnsi="Times New Roman" w:cs="Times New Roman"/>
                <w:sz w:val="20"/>
                <w:szCs w:val="20"/>
              </w:rPr>
              <w:t>Paired t-test</w:t>
            </w:r>
          </w:p>
          <w:p w14:paraId="6E0F0F31">
            <w:pPr>
              <w:rPr>
                <w:rFonts w:ascii="Times New Roman" w:hAnsi="Times New Roman" w:cs="Times New Roman"/>
                <w:sz w:val="20"/>
                <w:szCs w:val="20"/>
              </w:rPr>
            </w:pPr>
            <w:r>
              <w:rPr>
                <w:rFonts w:ascii="Times New Roman" w:hAnsi="Times New Roman" w:cs="Times New Roman"/>
                <w:sz w:val="20"/>
                <w:szCs w:val="20"/>
              </w:rPr>
              <w:t>Descriptive statistics</w:t>
            </w:r>
          </w:p>
        </w:tc>
        <w:tc>
          <w:tcPr>
            <w:tcW w:w="2786" w:type="dxa"/>
            <w:tcBorders>
              <w:bottom w:val="single" w:color="auto" w:sz="4" w:space="0"/>
            </w:tcBorders>
          </w:tcPr>
          <w:p w14:paraId="14F01885">
            <w:pPr>
              <w:jc w:val="left"/>
              <w:rPr>
                <w:rFonts w:ascii="Times New Roman" w:hAnsi="Times New Roman" w:eastAsia="宋体" w:cs="Times New Roman"/>
                <w:b/>
                <w:bCs/>
                <w:sz w:val="20"/>
                <w:szCs w:val="20"/>
                <w:lang w:bidi="ar"/>
              </w:rPr>
            </w:pPr>
            <w:r>
              <w:rPr>
                <w:rFonts w:ascii="Times New Roman" w:hAnsi="Times New Roman" w:cs="Times New Roman"/>
                <w:sz w:val="20"/>
                <w:szCs w:val="20"/>
              </w:rPr>
              <w:t>Tool development</w:t>
            </w:r>
          </w:p>
        </w:tc>
      </w:tr>
      <w:tr w14:paraId="0126284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78B2BE87">
            <w:pPr>
              <w:rPr>
                <w:rFonts w:ascii="Times New Roman" w:hAnsi="Times New Roman" w:cs="Times New Roman"/>
                <w:sz w:val="20"/>
                <w:szCs w:val="20"/>
              </w:rPr>
            </w:pPr>
            <w:r>
              <w:rPr>
                <w:rFonts w:ascii="Times New Roman" w:hAnsi="Times New Roman" w:cs="Times New Roman"/>
                <w:sz w:val="20"/>
                <w:szCs w:val="20"/>
              </w:rPr>
              <w:t>3</w:t>
            </w:r>
          </w:p>
        </w:tc>
        <w:tc>
          <w:tcPr>
            <w:tcW w:w="2206" w:type="dxa"/>
            <w:tcBorders>
              <w:bottom w:val="single" w:color="auto" w:sz="4" w:space="0"/>
            </w:tcBorders>
          </w:tcPr>
          <w:p w14:paraId="1A6ACA5D">
            <w:pPr>
              <w:jc w:val="left"/>
              <w:rPr>
                <w:rFonts w:ascii="Times New Roman" w:hAnsi="Times New Roman" w:cs="Times New Roman"/>
                <w:sz w:val="20"/>
                <w:szCs w:val="20"/>
              </w:rPr>
            </w:pPr>
            <w:r>
              <w:rPr>
                <w:rFonts w:ascii="Times New Roman" w:hAnsi="Times New Roman" w:cs="Times New Roman"/>
                <w:sz w:val="20"/>
                <w:szCs w:val="20"/>
              </w:rPr>
              <w:t>32 students</w:t>
            </w:r>
          </w:p>
        </w:tc>
        <w:tc>
          <w:tcPr>
            <w:tcW w:w="1988" w:type="dxa"/>
            <w:tcBorders>
              <w:bottom w:val="single" w:color="auto" w:sz="4" w:space="0"/>
            </w:tcBorders>
          </w:tcPr>
          <w:p w14:paraId="166E45DE">
            <w:pPr>
              <w:rPr>
                <w:rFonts w:ascii="Times New Roman" w:hAnsi="Times New Roman" w:cs="Times New Roman"/>
                <w:sz w:val="20"/>
                <w:szCs w:val="20"/>
              </w:rPr>
            </w:pPr>
            <w:r>
              <w:rPr>
                <w:rFonts w:ascii="Times New Roman" w:hAnsi="Times New Roman" w:cs="Times New Roman"/>
                <w:sz w:val="20"/>
                <w:szCs w:val="20"/>
              </w:rPr>
              <w:t>7 weeks</w:t>
            </w:r>
          </w:p>
        </w:tc>
        <w:tc>
          <w:tcPr>
            <w:tcW w:w="6019" w:type="dxa"/>
            <w:tcBorders>
              <w:bottom w:val="single" w:color="auto" w:sz="4" w:space="0"/>
            </w:tcBorders>
          </w:tcPr>
          <w:p w14:paraId="30CB1A0A">
            <w:pPr>
              <w:jc w:val="left"/>
              <w:rPr>
                <w:rFonts w:ascii="Times New Roman" w:hAnsi="Times New Roman" w:cs="Times New Roman"/>
                <w:sz w:val="20"/>
                <w:szCs w:val="20"/>
              </w:rPr>
            </w:pPr>
            <w:r>
              <w:rPr>
                <w:rFonts w:ascii="Times New Roman" w:hAnsi="Times New Roman" w:cs="Times New Roman"/>
                <w:sz w:val="20"/>
                <w:szCs w:val="20"/>
              </w:rPr>
              <w:t>Quasi-experiment</w:t>
            </w:r>
          </w:p>
          <w:p w14:paraId="08B00024">
            <w:pPr>
              <w:jc w:val="left"/>
              <w:rPr>
                <w:rFonts w:ascii="Times New Roman" w:hAnsi="Times New Roman" w:cs="Times New Roman"/>
                <w:sz w:val="20"/>
                <w:szCs w:val="20"/>
              </w:rPr>
            </w:pPr>
            <w:r>
              <w:rPr>
                <w:rFonts w:ascii="Times New Roman" w:hAnsi="Times New Roman" w:cs="Times New Roman"/>
                <w:sz w:val="20"/>
                <w:szCs w:val="20"/>
              </w:rPr>
              <w:t xml:space="preserve">EG: </w:t>
            </w:r>
            <w:r>
              <w:rPr>
                <w:rFonts w:ascii="Times New Roman" w:hAnsi="Times New Roman" w:eastAsia="CharisSIL" w:cs="Times New Roman"/>
                <w:kern w:val="0"/>
                <w:sz w:val="20"/>
                <w:szCs w:val="20"/>
                <w:lang w:bidi="ar"/>
              </w:rPr>
              <w:t>Students learned via</w:t>
            </w:r>
            <w:r>
              <w:rPr>
                <w:rFonts w:ascii="Times New Roman" w:hAnsi="Times New Roman" w:cs="Times New Roman"/>
                <w:sz w:val="20"/>
                <w:szCs w:val="20"/>
              </w:rPr>
              <w:t xml:space="preserve"> the instructional strategy of design thinking.</w:t>
            </w:r>
          </w:p>
          <w:p w14:paraId="6689C4DA">
            <w:pPr>
              <w:jc w:val="left"/>
              <w:rPr>
                <w:rFonts w:ascii="Times New Roman" w:hAnsi="Times New Roman" w:cs="Times New Roman"/>
                <w:sz w:val="20"/>
                <w:szCs w:val="20"/>
              </w:rPr>
            </w:pPr>
            <w:r>
              <w:rPr>
                <w:rFonts w:ascii="Times New Roman" w:hAnsi="Times New Roman" w:cs="Times New Roman"/>
                <w:sz w:val="20"/>
                <w:szCs w:val="20"/>
              </w:rPr>
              <w:t xml:space="preserve">CG: </w:t>
            </w:r>
            <w:r>
              <w:rPr>
                <w:rFonts w:ascii="Times New Roman" w:hAnsi="Times New Roman" w:eastAsia="CharisSIL" w:cs="Times New Roman"/>
                <w:kern w:val="0"/>
                <w:sz w:val="20"/>
                <w:szCs w:val="20"/>
                <w:lang w:bidi="ar"/>
              </w:rPr>
              <w:t>Students learned via</w:t>
            </w:r>
            <w:r>
              <w:rPr>
                <w:rFonts w:ascii="Times New Roman" w:hAnsi="Times New Roman" w:cs="Times New Roman"/>
                <w:sz w:val="20"/>
                <w:szCs w:val="20"/>
              </w:rPr>
              <w:t xml:space="preserve"> the conventional narrative teaching.</w:t>
            </w:r>
          </w:p>
        </w:tc>
        <w:tc>
          <w:tcPr>
            <w:tcW w:w="1856" w:type="dxa"/>
            <w:tcBorders>
              <w:bottom w:val="single" w:color="auto" w:sz="4" w:space="0"/>
            </w:tcBorders>
          </w:tcPr>
          <w:p w14:paraId="78B521D1">
            <w:pPr>
              <w:rPr>
                <w:rFonts w:ascii="Times New Roman" w:hAnsi="Times New Roman" w:cs="Times New Roman"/>
                <w:sz w:val="20"/>
                <w:szCs w:val="20"/>
              </w:rPr>
            </w:pPr>
            <w:r>
              <w:rPr>
                <w:rFonts w:ascii="Times New Roman" w:hAnsi="Times New Roman" w:cs="Times New Roman"/>
                <w:sz w:val="20"/>
                <w:szCs w:val="20"/>
              </w:rPr>
              <w:t>N X1 O</w:t>
            </w:r>
          </w:p>
          <w:p w14:paraId="3D203E98">
            <w:pPr>
              <w:jc w:val="left"/>
              <w:rPr>
                <w:rFonts w:ascii="Times New Roman" w:hAnsi="Times New Roman" w:cs="Times New Roman"/>
                <w:sz w:val="20"/>
                <w:szCs w:val="20"/>
              </w:rPr>
            </w:pPr>
            <w:r>
              <w:rPr>
                <w:rFonts w:ascii="Times New Roman" w:hAnsi="Times New Roman" w:cs="Times New Roman"/>
                <w:sz w:val="20"/>
                <w:szCs w:val="20"/>
              </w:rPr>
              <w:t>N X2 O</w:t>
            </w:r>
          </w:p>
        </w:tc>
        <w:tc>
          <w:tcPr>
            <w:tcW w:w="2406" w:type="dxa"/>
            <w:tcBorders>
              <w:bottom w:val="single" w:color="auto" w:sz="4" w:space="0"/>
            </w:tcBorders>
          </w:tcPr>
          <w:p w14:paraId="305064C8">
            <w:pPr>
              <w:rPr>
                <w:rFonts w:ascii="Times New Roman" w:hAnsi="Times New Roman" w:cs="Times New Roman"/>
                <w:sz w:val="20"/>
                <w:szCs w:val="20"/>
              </w:rPr>
            </w:pPr>
            <w:r>
              <w:rPr>
                <w:rFonts w:ascii="Times New Roman" w:hAnsi="Times New Roman" w:cs="Times New Roman"/>
                <w:sz w:val="20"/>
                <w:szCs w:val="20"/>
              </w:rPr>
              <w:t>Independent t-test</w:t>
            </w:r>
          </w:p>
          <w:p w14:paraId="4B20DD3A">
            <w:pPr>
              <w:rPr>
                <w:rFonts w:ascii="Times New Roman" w:hAnsi="Times New Roman" w:cs="Times New Roman"/>
                <w:sz w:val="20"/>
                <w:szCs w:val="20"/>
              </w:rPr>
            </w:pPr>
            <w:r>
              <w:rPr>
                <w:rFonts w:ascii="Times New Roman" w:hAnsi="Times New Roman" w:cs="Times New Roman"/>
                <w:sz w:val="20"/>
                <w:szCs w:val="20"/>
              </w:rPr>
              <w:t>Chi-square test</w:t>
            </w:r>
          </w:p>
        </w:tc>
        <w:tc>
          <w:tcPr>
            <w:tcW w:w="2786" w:type="dxa"/>
            <w:tcBorders>
              <w:bottom w:val="single" w:color="auto" w:sz="4" w:space="0"/>
            </w:tcBorders>
          </w:tcPr>
          <w:p w14:paraId="41319E4B">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564B3B2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0FA4D05A">
            <w:pPr>
              <w:rPr>
                <w:rFonts w:ascii="Times New Roman" w:hAnsi="Times New Roman" w:cs="Times New Roman"/>
                <w:sz w:val="20"/>
                <w:szCs w:val="20"/>
              </w:rPr>
            </w:pPr>
            <w:r>
              <w:rPr>
                <w:rFonts w:ascii="Times New Roman" w:hAnsi="Times New Roman" w:cs="Times New Roman"/>
                <w:sz w:val="20"/>
                <w:szCs w:val="20"/>
              </w:rPr>
              <w:t>4</w:t>
            </w:r>
          </w:p>
        </w:tc>
        <w:tc>
          <w:tcPr>
            <w:tcW w:w="2206" w:type="dxa"/>
            <w:tcBorders>
              <w:bottom w:val="single" w:color="auto" w:sz="4" w:space="0"/>
            </w:tcBorders>
          </w:tcPr>
          <w:p w14:paraId="06D9B25A">
            <w:pPr>
              <w:jc w:val="left"/>
              <w:rPr>
                <w:rFonts w:ascii="Times New Roman" w:hAnsi="Times New Roman" w:cs="Times New Roman"/>
                <w:sz w:val="20"/>
                <w:szCs w:val="20"/>
              </w:rPr>
            </w:pPr>
            <w:r>
              <w:rPr>
                <w:rFonts w:ascii="Times New Roman" w:hAnsi="Times New Roman" w:cs="Times New Roman"/>
                <w:sz w:val="20"/>
                <w:szCs w:val="20"/>
              </w:rPr>
              <w:t>335 students</w:t>
            </w:r>
          </w:p>
        </w:tc>
        <w:tc>
          <w:tcPr>
            <w:tcW w:w="1988" w:type="dxa"/>
            <w:tcBorders>
              <w:bottom w:val="single" w:color="auto" w:sz="4" w:space="0"/>
            </w:tcBorders>
          </w:tcPr>
          <w:p w14:paraId="7A41EEFF">
            <w:pPr>
              <w:rPr>
                <w:rFonts w:ascii="Times New Roman" w:hAnsi="Times New Roman" w:cs="Times New Roman"/>
                <w:sz w:val="20"/>
                <w:szCs w:val="20"/>
              </w:rPr>
            </w:pPr>
            <w:r>
              <w:rPr>
                <w:rFonts w:ascii="Times New Roman" w:hAnsi="Times New Roman" w:cs="Times New Roman"/>
                <w:sz w:val="20"/>
                <w:szCs w:val="20"/>
              </w:rPr>
              <w:t>3 months</w:t>
            </w:r>
          </w:p>
        </w:tc>
        <w:tc>
          <w:tcPr>
            <w:tcW w:w="6019" w:type="dxa"/>
            <w:tcBorders>
              <w:bottom w:val="single" w:color="auto" w:sz="4" w:space="0"/>
            </w:tcBorders>
          </w:tcPr>
          <w:p w14:paraId="00A92A50">
            <w:pPr>
              <w:jc w:val="left"/>
              <w:rPr>
                <w:rFonts w:ascii="Times New Roman" w:hAnsi="Times New Roman" w:cs="Times New Roman"/>
                <w:sz w:val="20"/>
                <w:szCs w:val="20"/>
              </w:rPr>
            </w:pPr>
            <w:r>
              <w:rPr>
                <w:rFonts w:ascii="Times New Roman" w:hAnsi="Times New Roman" w:cs="Times New Roman"/>
                <w:sz w:val="20"/>
                <w:szCs w:val="20"/>
              </w:rPr>
              <w:t>Quasi-experiment</w:t>
            </w:r>
          </w:p>
          <w:p w14:paraId="1BBBA104">
            <w:pPr>
              <w:widowControl/>
              <w:jc w:val="left"/>
              <w:rPr>
                <w:rFonts w:ascii="Times New Roman" w:hAnsi="Times New Roman" w:cs="Times New Roman"/>
                <w:sz w:val="20"/>
                <w:szCs w:val="20"/>
              </w:rPr>
            </w:pPr>
            <w:r>
              <w:rPr>
                <w:rFonts w:ascii="Times New Roman" w:hAnsi="Times New Roman" w:cs="Times New Roman"/>
                <w:sz w:val="20"/>
                <w:szCs w:val="20"/>
              </w:rPr>
              <w:t xml:space="preserve">Students learned </w:t>
            </w:r>
            <w:r>
              <w:rPr>
                <w:rFonts w:ascii="Times New Roman" w:hAnsi="Times New Roman" w:eastAsia="Times-Roman" w:cs="Times New Roman"/>
                <w:kern w:val="0"/>
                <w:sz w:val="20"/>
                <w:szCs w:val="20"/>
                <w:lang w:bidi="ar"/>
              </w:rPr>
              <w:t>a</w:t>
            </w:r>
            <w:r>
              <w:rPr>
                <w:rFonts w:ascii="Times New Roman" w:hAnsi="Times New Roman" w:cs="Times New Roman"/>
                <w:sz w:val="20"/>
                <w:szCs w:val="20"/>
              </w:rPr>
              <w:t xml:space="preserve"> new pretertiary AI curriculum.</w:t>
            </w:r>
          </w:p>
        </w:tc>
        <w:tc>
          <w:tcPr>
            <w:tcW w:w="1856" w:type="dxa"/>
            <w:tcBorders>
              <w:bottom w:val="single" w:color="auto" w:sz="4" w:space="0"/>
            </w:tcBorders>
          </w:tcPr>
          <w:p w14:paraId="4F0B3298">
            <w:pPr>
              <w:widowControl/>
              <w:jc w:val="left"/>
              <w:rPr>
                <w:rFonts w:ascii="Times New Roman" w:hAnsi="Times New Roman" w:cs="Times New Roman"/>
                <w:sz w:val="20"/>
                <w:szCs w:val="20"/>
              </w:rPr>
            </w:pPr>
            <w:r>
              <w:rPr>
                <w:rFonts w:ascii="Times New Roman" w:hAnsi="Times New Roman" w:cs="Times New Roman"/>
                <w:sz w:val="20"/>
                <w:szCs w:val="20"/>
              </w:rPr>
              <w:t>O X O</w:t>
            </w:r>
          </w:p>
        </w:tc>
        <w:tc>
          <w:tcPr>
            <w:tcW w:w="2406" w:type="dxa"/>
            <w:tcBorders>
              <w:bottom w:val="single" w:color="auto" w:sz="4" w:space="0"/>
            </w:tcBorders>
          </w:tcPr>
          <w:p w14:paraId="45E5CAB5">
            <w:pPr>
              <w:jc w:val="left"/>
              <w:rPr>
                <w:rFonts w:ascii="Times New Roman" w:hAnsi="Times New Roman" w:cs="Times New Roman"/>
                <w:sz w:val="20"/>
                <w:szCs w:val="20"/>
              </w:rPr>
            </w:pPr>
            <w:r>
              <w:rPr>
                <w:rFonts w:ascii="Times New Roman" w:hAnsi="Times New Roman" w:cs="Times New Roman"/>
                <w:sz w:val="20"/>
                <w:szCs w:val="20"/>
              </w:rPr>
              <w:t>Paired t-test</w:t>
            </w:r>
          </w:p>
          <w:p w14:paraId="6546CEFB">
            <w:pPr>
              <w:jc w:val="left"/>
              <w:rPr>
                <w:rFonts w:ascii="Times New Roman" w:hAnsi="Times New Roman" w:cs="Times New Roman"/>
                <w:sz w:val="20"/>
                <w:szCs w:val="20"/>
              </w:rPr>
            </w:pPr>
            <w:r>
              <w:rPr>
                <w:rFonts w:ascii="Times New Roman" w:hAnsi="Times New Roman" w:cs="Times New Roman"/>
                <w:sz w:val="20"/>
                <w:szCs w:val="20"/>
              </w:rPr>
              <w:t>ANCOVA test</w:t>
            </w:r>
          </w:p>
          <w:p w14:paraId="4D8207B6">
            <w:pPr>
              <w:jc w:val="left"/>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Borders>
              <w:bottom w:val="single" w:color="auto" w:sz="4" w:space="0"/>
            </w:tcBorders>
          </w:tcPr>
          <w:p w14:paraId="7A33B120">
            <w:pPr>
              <w:jc w:val="left"/>
              <w:rPr>
                <w:rFonts w:ascii="Times New Roman" w:hAnsi="Times New Roman" w:eastAsia="宋体" w:cs="Times New Roman"/>
                <w:b/>
                <w:bCs/>
                <w:kern w:val="0"/>
                <w:sz w:val="20"/>
                <w:szCs w:val="20"/>
              </w:rPr>
            </w:pPr>
            <w:r>
              <w:rPr>
                <w:rFonts w:ascii="Times New Roman" w:hAnsi="Times New Roman" w:cs="Times New Roman"/>
                <w:sz w:val="20"/>
                <w:szCs w:val="20"/>
              </w:rPr>
              <w:t>Curriculum development</w:t>
            </w:r>
          </w:p>
        </w:tc>
      </w:tr>
      <w:tr w14:paraId="3CA9592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7AE9235C">
            <w:pPr>
              <w:rPr>
                <w:rFonts w:ascii="Times New Roman" w:hAnsi="Times New Roman" w:cs="Times New Roman"/>
                <w:sz w:val="20"/>
                <w:szCs w:val="20"/>
              </w:rPr>
            </w:pPr>
            <w:r>
              <w:rPr>
                <w:rFonts w:ascii="Times New Roman" w:hAnsi="Times New Roman" w:cs="Times New Roman"/>
                <w:sz w:val="20"/>
                <w:szCs w:val="20"/>
              </w:rPr>
              <w:t>5</w:t>
            </w:r>
          </w:p>
        </w:tc>
        <w:tc>
          <w:tcPr>
            <w:tcW w:w="2206" w:type="dxa"/>
            <w:tcBorders>
              <w:bottom w:val="single" w:color="auto" w:sz="4" w:space="0"/>
            </w:tcBorders>
          </w:tcPr>
          <w:p w14:paraId="600CE334">
            <w:pPr>
              <w:jc w:val="left"/>
              <w:rPr>
                <w:rFonts w:ascii="Times New Roman" w:hAnsi="Times New Roman" w:cs="Times New Roman"/>
                <w:sz w:val="20"/>
                <w:szCs w:val="20"/>
              </w:rPr>
            </w:pPr>
            <w:r>
              <w:rPr>
                <w:rFonts w:ascii="Times New Roman" w:hAnsi="Times New Roman" w:cs="Times New Roman"/>
                <w:sz w:val="20"/>
                <w:szCs w:val="20"/>
              </w:rPr>
              <w:t>17 students</w:t>
            </w:r>
          </w:p>
        </w:tc>
        <w:tc>
          <w:tcPr>
            <w:tcW w:w="1988" w:type="dxa"/>
            <w:tcBorders>
              <w:bottom w:val="single" w:color="auto" w:sz="4" w:space="0"/>
            </w:tcBorders>
          </w:tcPr>
          <w:p w14:paraId="7AF06ED4">
            <w:pPr>
              <w:rPr>
                <w:rFonts w:ascii="Times New Roman" w:hAnsi="Times New Roman" w:cs="Times New Roman"/>
                <w:sz w:val="20"/>
                <w:szCs w:val="20"/>
              </w:rPr>
            </w:pPr>
            <w:r>
              <w:rPr>
                <w:rFonts w:ascii="Times New Roman" w:hAnsi="Times New Roman" w:cs="Times New Roman"/>
                <w:sz w:val="20"/>
                <w:szCs w:val="20"/>
              </w:rPr>
              <w:t>4 weeks</w:t>
            </w:r>
          </w:p>
        </w:tc>
        <w:tc>
          <w:tcPr>
            <w:tcW w:w="6019" w:type="dxa"/>
            <w:tcBorders>
              <w:bottom w:val="single" w:color="auto" w:sz="4" w:space="0"/>
            </w:tcBorders>
          </w:tcPr>
          <w:p w14:paraId="3A869A5B">
            <w:pPr>
              <w:jc w:val="left"/>
              <w:rPr>
                <w:rFonts w:ascii="Times New Roman" w:hAnsi="Times New Roman" w:cs="Times New Roman"/>
                <w:sz w:val="20"/>
                <w:szCs w:val="20"/>
              </w:rPr>
            </w:pPr>
            <w:r>
              <w:rPr>
                <w:rFonts w:ascii="Times New Roman" w:hAnsi="Times New Roman" w:cs="Times New Roman"/>
                <w:sz w:val="20"/>
                <w:szCs w:val="20"/>
              </w:rPr>
              <w:t>Quasi-experiment</w:t>
            </w:r>
          </w:p>
          <w:p w14:paraId="034CF6A2">
            <w:pPr>
              <w:widowControl/>
              <w:jc w:val="left"/>
              <w:rPr>
                <w:rFonts w:ascii="Times New Roman" w:hAnsi="Times New Roman" w:cs="Times New Roman"/>
                <w:sz w:val="20"/>
                <w:szCs w:val="20"/>
              </w:rPr>
            </w:pPr>
            <w:r>
              <w:rPr>
                <w:rFonts w:ascii="Times New Roman" w:hAnsi="Times New Roman" w:cs="Times New Roman"/>
                <w:sz w:val="20"/>
                <w:szCs w:val="20"/>
              </w:rPr>
              <w:t xml:space="preserve">Student </w:t>
            </w:r>
            <w:r>
              <w:rPr>
                <w:rFonts w:ascii="Times New Roman" w:hAnsi="Times New Roman" w:eastAsia="CharisSIL" w:cs="Times New Roman"/>
                <w:kern w:val="0"/>
                <w:sz w:val="20"/>
                <w:szCs w:val="20"/>
                <w:lang w:bidi="ar"/>
              </w:rPr>
              <w:t>participated the AI ethics education program.</w:t>
            </w:r>
          </w:p>
        </w:tc>
        <w:tc>
          <w:tcPr>
            <w:tcW w:w="1856" w:type="dxa"/>
            <w:tcBorders>
              <w:bottom w:val="single" w:color="auto" w:sz="4" w:space="0"/>
            </w:tcBorders>
          </w:tcPr>
          <w:p w14:paraId="51042210">
            <w:pPr>
              <w:rPr>
                <w:rFonts w:ascii="Times New Roman" w:hAnsi="Times New Roman" w:cs="Times New Roman"/>
                <w:sz w:val="20"/>
                <w:szCs w:val="20"/>
              </w:rPr>
            </w:pPr>
            <w:r>
              <w:rPr>
                <w:rFonts w:ascii="Times New Roman" w:hAnsi="Times New Roman" w:cs="Times New Roman"/>
                <w:sz w:val="20"/>
                <w:szCs w:val="20"/>
              </w:rPr>
              <w:t>O X O</w:t>
            </w:r>
          </w:p>
        </w:tc>
        <w:tc>
          <w:tcPr>
            <w:tcW w:w="2406" w:type="dxa"/>
            <w:tcBorders>
              <w:bottom w:val="single" w:color="auto" w:sz="4" w:space="0"/>
            </w:tcBorders>
          </w:tcPr>
          <w:p w14:paraId="4EF7AC05">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Paired t-test</w:t>
            </w:r>
          </w:p>
          <w:p w14:paraId="63179702">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Borders>
              <w:bottom w:val="single" w:color="auto" w:sz="4" w:space="0"/>
            </w:tcBorders>
          </w:tcPr>
          <w:p w14:paraId="18B5B526">
            <w:pPr>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2B276A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trPr>
        <w:tc>
          <w:tcPr>
            <w:tcW w:w="604" w:type="dxa"/>
          </w:tcPr>
          <w:p w14:paraId="1BD9161A">
            <w:pPr>
              <w:rPr>
                <w:rFonts w:ascii="Times New Roman" w:hAnsi="Times New Roman" w:cs="Times New Roman"/>
                <w:sz w:val="20"/>
                <w:szCs w:val="20"/>
              </w:rPr>
            </w:pPr>
            <w:r>
              <w:rPr>
                <w:rFonts w:ascii="Times New Roman" w:hAnsi="Times New Roman" w:cs="Times New Roman"/>
                <w:sz w:val="20"/>
                <w:szCs w:val="20"/>
              </w:rPr>
              <w:t>6</w:t>
            </w:r>
          </w:p>
        </w:tc>
        <w:tc>
          <w:tcPr>
            <w:tcW w:w="2206" w:type="dxa"/>
            <w:tcBorders>
              <w:bottom w:val="single" w:color="auto" w:sz="4" w:space="0"/>
            </w:tcBorders>
          </w:tcPr>
          <w:p w14:paraId="60C07EB2">
            <w:pPr>
              <w:jc w:val="left"/>
              <w:rPr>
                <w:rFonts w:ascii="Times New Roman" w:hAnsi="Times New Roman" w:cs="Times New Roman"/>
                <w:sz w:val="20"/>
                <w:szCs w:val="20"/>
              </w:rPr>
            </w:pPr>
            <w:r>
              <w:rPr>
                <w:rFonts w:ascii="Times New Roman" w:hAnsi="Times New Roman" w:cs="Times New Roman"/>
                <w:sz w:val="20"/>
                <w:szCs w:val="20"/>
              </w:rPr>
              <w:t>Pilot study: 79 students</w:t>
            </w:r>
          </w:p>
          <w:p w14:paraId="477A2773">
            <w:pPr>
              <w:jc w:val="left"/>
              <w:rPr>
                <w:rFonts w:ascii="Times New Roman" w:hAnsi="Times New Roman" w:cs="Times New Roman"/>
                <w:sz w:val="20"/>
                <w:szCs w:val="20"/>
              </w:rPr>
            </w:pPr>
            <w:r>
              <w:rPr>
                <w:rFonts w:ascii="Times New Roman" w:hAnsi="Times New Roman" w:cs="Times New Roman"/>
                <w:sz w:val="20"/>
                <w:szCs w:val="20"/>
              </w:rPr>
              <w:t>Experimental study: 83 students</w:t>
            </w:r>
          </w:p>
        </w:tc>
        <w:tc>
          <w:tcPr>
            <w:tcW w:w="1988" w:type="dxa"/>
            <w:tcBorders>
              <w:bottom w:val="single" w:color="auto" w:sz="4" w:space="0"/>
            </w:tcBorders>
          </w:tcPr>
          <w:p w14:paraId="0D315297">
            <w:pPr>
              <w:rPr>
                <w:rFonts w:ascii="Times New Roman" w:hAnsi="Times New Roman" w:cs="Times New Roman"/>
                <w:sz w:val="20"/>
                <w:szCs w:val="20"/>
              </w:rPr>
            </w:pPr>
            <w:r>
              <w:rPr>
                <w:rFonts w:ascii="Times New Roman" w:hAnsi="Times New Roman" w:cs="Times New Roman"/>
                <w:sz w:val="20"/>
                <w:szCs w:val="20"/>
              </w:rPr>
              <w:t>8 weeks</w:t>
            </w:r>
          </w:p>
        </w:tc>
        <w:tc>
          <w:tcPr>
            <w:tcW w:w="6019" w:type="dxa"/>
            <w:tcBorders>
              <w:bottom w:val="single" w:color="auto" w:sz="4" w:space="0"/>
            </w:tcBorders>
          </w:tcPr>
          <w:p w14:paraId="72632878">
            <w:pPr>
              <w:widowControl/>
              <w:jc w:val="left"/>
              <w:rPr>
                <w:rFonts w:ascii="Times New Roman" w:hAnsi="Times New Roman" w:cs="Times New Roman"/>
                <w:sz w:val="20"/>
                <w:szCs w:val="20"/>
              </w:rPr>
            </w:pPr>
            <w:r>
              <w:rPr>
                <w:rFonts w:ascii="Times New Roman" w:hAnsi="Times New Roman" w:cs="Times New Roman"/>
                <w:sz w:val="20"/>
                <w:szCs w:val="20"/>
              </w:rPr>
              <w:t>Quasi-experiment</w:t>
            </w:r>
          </w:p>
          <w:p w14:paraId="27E7D706">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EG: </w:t>
            </w:r>
            <w:r>
              <w:rPr>
                <w:rFonts w:ascii="Times New Roman" w:hAnsi="Times New Roman" w:eastAsia="CharisSIL" w:cs="Times New Roman"/>
                <w:kern w:val="0"/>
                <w:sz w:val="20"/>
                <w:szCs w:val="20"/>
                <w:lang w:bidi="ar"/>
              </w:rPr>
              <w:t>Students learned via</w:t>
            </w:r>
            <w:r>
              <w:rPr>
                <w:rFonts w:ascii="Times New Roman" w:hAnsi="Times New Roman" w:eastAsia="Times-Roman" w:cs="Times New Roman"/>
                <w:kern w:val="0"/>
                <w:sz w:val="20"/>
                <w:szCs w:val="20"/>
                <w:lang w:bidi="ar"/>
              </w:rPr>
              <w:t xml:space="preserve"> the analogy-based pedagogy.</w:t>
            </w:r>
          </w:p>
          <w:p w14:paraId="479172CE">
            <w:pPr>
              <w:widowControl/>
              <w:jc w:val="left"/>
              <w:rPr>
                <w:rFonts w:ascii="Times New Roman" w:hAnsi="Times New Roman" w:cs="Times New Roman"/>
                <w:sz w:val="20"/>
                <w:szCs w:val="20"/>
              </w:rPr>
            </w:pPr>
            <w:r>
              <w:rPr>
                <w:rFonts w:ascii="Times New Roman" w:hAnsi="Times New Roman" w:cs="Times New Roman"/>
                <w:sz w:val="20"/>
                <w:szCs w:val="20"/>
              </w:rPr>
              <w:t xml:space="preserve">CG: </w:t>
            </w:r>
            <w:r>
              <w:rPr>
                <w:rFonts w:ascii="Times New Roman" w:hAnsi="Times New Roman" w:eastAsia="CharisSIL" w:cs="Times New Roman"/>
                <w:kern w:val="0"/>
                <w:sz w:val="20"/>
                <w:szCs w:val="20"/>
                <w:lang w:bidi="ar"/>
              </w:rPr>
              <w:t>Students learned via</w:t>
            </w:r>
            <w:r>
              <w:rPr>
                <w:rFonts w:ascii="Times New Roman" w:hAnsi="Times New Roman" w:eastAsia="Times-Roman" w:cs="Times New Roman"/>
                <w:kern w:val="0"/>
                <w:sz w:val="20"/>
                <w:szCs w:val="20"/>
                <w:lang w:bidi="ar"/>
              </w:rPr>
              <w:t xml:space="preserve"> the conventional direct instruction.</w:t>
            </w:r>
          </w:p>
        </w:tc>
        <w:tc>
          <w:tcPr>
            <w:tcW w:w="1856" w:type="dxa"/>
            <w:tcBorders>
              <w:bottom w:val="single" w:color="auto" w:sz="4" w:space="0"/>
            </w:tcBorders>
          </w:tcPr>
          <w:p w14:paraId="12B60213">
            <w:pPr>
              <w:widowControl/>
              <w:jc w:val="left"/>
              <w:rPr>
                <w:rFonts w:ascii="Times New Roman" w:hAnsi="Times New Roman" w:cs="Times New Roman"/>
                <w:sz w:val="20"/>
                <w:szCs w:val="20"/>
              </w:rPr>
            </w:pPr>
            <w:r>
              <w:rPr>
                <w:rFonts w:ascii="Times New Roman" w:hAnsi="Times New Roman" w:cs="Times New Roman"/>
                <w:sz w:val="20"/>
                <w:szCs w:val="20"/>
              </w:rPr>
              <w:t>N O X1 O</w:t>
            </w:r>
          </w:p>
          <w:p w14:paraId="02C21F13">
            <w:pPr>
              <w:widowControl/>
              <w:jc w:val="left"/>
              <w:rPr>
                <w:rFonts w:ascii="Times New Roman" w:hAnsi="Times New Roman" w:cs="Times New Roman"/>
                <w:sz w:val="20"/>
                <w:szCs w:val="20"/>
              </w:rPr>
            </w:pPr>
            <w:r>
              <w:rPr>
                <w:rFonts w:ascii="Times New Roman" w:hAnsi="Times New Roman" w:cs="Times New Roman"/>
                <w:sz w:val="20"/>
                <w:szCs w:val="20"/>
              </w:rPr>
              <w:t>N O X2 O</w:t>
            </w:r>
          </w:p>
        </w:tc>
        <w:tc>
          <w:tcPr>
            <w:tcW w:w="2406" w:type="dxa"/>
            <w:tcBorders>
              <w:bottom w:val="single" w:color="auto" w:sz="4" w:space="0"/>
            </w:tcBorders>
          </w:tcPr>
          <w:p w14:paraId="5F73C53D">
            <w:pPr>
              <w:jc w:val="left"/>
              <w:rPr>
                <w:rFonts w:ascii="Times New Roman" w:hAnsi="Times New Roman" w:cs="Times New Roman"/>
                <w:sz w:val="20"/>
                <w:szCs w:val="20"/>
              </w:rPr>
            </w:pPr>
            <w:r>
              <w:rPr>
                <w:rFonts w:ascii="Times New Roman" w:hAnsi="Times New Roman" w:cs="Times New Roman"/>
                <w:sz w:val="20"/>
                <w:szCs w:val="20"/>
              </w:rPr>
              <w:t>Independent t-test</w:t>
            </w:r>
          </w:p>
          <w:p w14:paraId="20128841">
            <w:pPr>
              <w:jc w:val="left"/>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Borders>
              <w:bottom w:val="single" w:color="auto" w:sz="4" w:space="0"/>
            </w:tcBorders>
          </w:tcPr>
          <w:p w14:paraId="6B1654F8">
            <w:pPr>
              <w:jc w:val="left"/>
              <w:rPr>
                <w:rFonts w:ascii="Times New Roman" w:hAnsi="Times New Roman" w:eastAsia="宋体" w:cs="Times New Roman"/>
                <w:b/>
                <w:bCs/>
                <w:sz w:val="20"/>
                <w:szCs w:val="20"/>
                <w:lang w:bidi="ar"/>
              </w:rPr>
            </w:pPr>
            <w:r>
              <w:rPr>
                <w:rFonts w:ascii="Times New Roman" w:hAnsi="Times New Roman" w:cs="Times New Roman"/>
                <w:sz w:val="20"/>
                <w:szCs w:val="20"/>
              </w:rPr>
              <w:t>Pedagogical development</w:t>
            </w:r>
          </w:p>
        </w:tc>
      </w:tr>
      <w:tr w14:paraId="0E3F06B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420CFAE4">
            <w:pPr>
              <w:rPr>
                <w:rFonts w:ascii="Times New Roman" w:hAnsi="Times New Roman" w:cs="Times New Roman"/>
                <w:sz w:val="20"/>
                <w:szCs w:val="20"/>
              </w:rPr>
            </w:pPr>
            <w:r>
              <w:rPr>
                <w:rFonts w:ascii="Times New Roman" w:hAnsi="Times New Roman" w:cs="Times New Roman"/>
                <w:sz w:val="20"/>
                <w:szCs w:val="20"/>
              </w:rPr>
              <w:t>7</w:t>
            </w:r>
          </w:p>
        </w:tc>
        <w:tc>
          <w:tcPr>
            <w:tcW w:w="2206" w:type="dxa"/>
          </w:tcPr>
          <w:p w14:paraId="0FEC67D6">
            <w:pPr>
              <w:jc w:val="left"/>
              <w:rPr>
                <w:rFonts w:ascii="Times New Roman" w:hAnsi="Times New Roman" w:cs="Times New Roman"/>
                <w:sz w:val="20"/>
                <w:szCs w:val="20"/>
              </w:rPr>
            </w:pPr>
            <w:r>
              <w:rPr>
                <w:rFonts w:ascii="Times New Roman" w:hAnsi="Times New Roman" w:cs="Times New Roman"/>
                <w:sz w:val="20"/>
                <w:szCs w:val="20"/>
              </w:rPr>
              <w:t>77 students</w:t>
            </w:r>
          </w:p>
        </w:tc>
        <w:tc>
          <w:tcPr>
            <w:tcW w:w="1988" w:type="dxa"/>
          </w:tcPr>
          <w:p w14:paraId="7D552AF8">
            <w:pPr>
              <w:rPr>
                <w:rFonts w:ascii="Times New Roman" w:hAnsi="Times New Roman" w:cs="Times New Roman"/>
                <w:sz w:val="20"/>
                <w:szCs w:val="20"/>
              </w:rPr>
            </w:pPr>
            <w:r>
              <w:rPr>
                <w:rFonts w:ascii="Times New Roman" w:hAnsi="Times New Roman" w:cs="Times New Roman"/>
                <w:sz w:val="20"/>
                <w:szCs w:val="20"/>
              </w:rPr>
              <w:t>7 weeks</w:t>
            </w:r>
          </w:p>
        </w:tc>
        <w:tc>
          <w:tcPr>
            <w:tcW w:w="6019" w:type="dxa"/>
          </w:tcPr>
          <w:p w14:paraId="6A198135">
            <w:pPr>
              <w:widowControl/>
              <w:jc w:val="left"/>
              <w:rPr>
                <w:rFonts w:ascii="Times New Roman" w:hAnsi="Times New Roman" w:cs="Times New Roman"/>
                <w:sz w:val="20"/>
                <w:szCs w:val="20"/>
              </w:rPr>
            </w:pPr>
            <w:r>
              <w:rPr>
                <w:rFonts w:ascii="Times New Roman" w:hAnsi="Times New Roman" w:cs="Times New Roman"/>
                <w:sz w:val="20"/>
                <w:szCs w:val="20"/>
              </w:rPr>
              <w:t>Quasi-experiment</w:t>
            </w:r>
          </w:p>
          <w:p w14:paraId="794D4001">
            <w:pPr>
              <w:widowControl/>
              <w:jc w:val="left"/>
              <w:rPr>
                <w:rFonts w:ascii="Times New Roman" w:hAnsi="Times New Roman" w:cs="Times New Roman"/>
                <w:sz w:val="20"/>
                <w:szCs w:val="20"/>
              </w:rPr>
            </w:pPr>
            <w:r>
              <w:rPr>
                <w:rFonts w:ascii="Times New Roman" w:hAnsi="Times New Roman" w:cs="Times New Roman"/>
                <w:sz w:val="20"/>
                <w:szCs w:val="20"/>
              </w:rPr>
              <w:t xml:space="preserve">EG: Students learned </w:t>
            </w:r>
            <w:r>
              <w:rPr>
                <w:rFonts w:ascii="Times New Roman" w:hAnsi="Times New Roman" w:eastAsia="Times-Roman" w:cs="Times New Roman"/>
                <w:kern w:val="0"/>
                <w:sz w:val="20"/>
                <w:szCs w:val="20"/>
                <w:lang w:bidi="ar"/>
              </w:rPr>
              <w:t>via</w:t>
            </w:r>
            <w:r>
              <w:rPr>
                <w:rFonts w:ascii="Times New Roman" w:hAnsi="Times New Roman" w:cs="Times New Roman"/>
                <w:sz w:val="20"/>
                <w:szCs w:val="20"/>
              </w:rPr>
              <w:t xml:space="preserve"> the EAD approach.</w:t>
            </w:r>
          </w:p>
          <w:p w14:paraId="3B166818">
            <w:pPr>
              <w:widowControl/>
              <w:jc w:val="left"/>
              <w:rPr>
                <w:rFonts w:ascii="Times New Roman" w:hAnsi="Times New Roman" w:cs="Times New Roman"/>
                <w:sz w:val="20"/>
                <w:szCs w:val="20"/>
              </w:rPr>
            </w:pPr>
            <w:r>
              <w:rPr>
                <w:rFonts w:ascii="Times New Roman" w:hAnsi="Times New Roman" w:cs="Times New Roman"/>
                <w:sz w:val="20"/>
                <w:szCs w:val="20"/>
              </w:rPr>
              <w:t xml:space="preserve">CG: Students learned </w:t>
            </w:r>
            <w:r>
              <w:rPr>
                <w:rFonts w:ascii="Times New Roman" w:hAnsi="Times New Roman" w:eastAsia="Times-Roman" w:cs="Times New Roman"/>
                <w:kern w:val="0"/>
                <w:sz w:val="20"/>
                <w:szCs w:val="20"/>
                <w:lang w:bidi="ar"/>
              </w:rPr>
              <w:t>via</w:t>
            </w:r>
            <w:r>
              <w:rPr>
                <w:rFonts w:ascii="Times New Roman" w:hAnsi="Times New Roman" w:cs="Times New Roman"/>
                <w:sz w:val="20"/>
                <w:szCs w:val="20"/>
              </w:rPr>
              <w:t xml:space="preserve"> the conventional pedagogical approach.</w:t>
            </w:r>
          </w:p>
        </w:tc>
        <w:tc>
          <w:tcPr>
            <w:tcW w:w="1856" w:type="dxa"/>
          </w:tcPr>
          <w:p w14:paraId="672E3FDA">
            <w:pPr>
              <w:widowControl/>
              <w:jc w:val="left"/>
              <w:rPr>
                <w:rFonts w:ascii="Times New Roman" w:hAnsi="Times New Roman" w:cs="Times New Roman"/>
                <w:sz w:val="20"/>
                <w:szCs w:val="20"/>
              </w:rPr>
            </w:pPr>
            <w:r>
              <w:rPr>
                <w:rFonts w:ascii="Times New Roman" w:hAnsi="Times New Roman" w:cs="Times New Roman"/>
                <w:sz w:val="20"/>
                <w:szCs w:val="20"/>
              </w:rPr>
              <w:t>N O X1 O</w:t>
            </w:r>
          </w:p>
          <w:p w14:paraId="3AC2B262">
            <w:pPr>
              <w:widowControl/>
              <w:jc w:val="left"/>
              <w:rPr>
                <w:rFonts w:ascii="Times New Roman" w:hAnsi="Times New Roman" w:cs="Times New Roman"/>
                <w:b/>
                <w:bCs/>
                <w:sz w:val="20"/>
                <w:szCs w:val="20"/>
              </w:rPr>
            </w:pPr>
            <w:r>
              <w:rPr>
                <w:rFonts w:ascii="Times New Roman" w:hAnsi="Times New Roman" w:cs="Times New Roman"/>
                <w:sz w:val="20"/>
                <w:szCs w:val="20"/>
              </w:rPr>
              <w:t>N O X2 O</w:t>
            </w:r>
          </w:p>
        </w:tc>
        <w:tc>
          <w:tcPr>
            <w:tcW w:w="2406" w:type="dxa"/>
          </w:tcPr>
          <w:p w14:paraId="6439F4D0">
            <w:pPr>
              <w:rPr>
                <w:rFonts w:ascii="Times New Roman" w:hAnsi="Times New Roman" w:cs="Times New Roman"/>
                <w:sz w:val="20"/>
                <w:szCs w:val="20"/>
              </w:rPr>
            </w:pPr>
            <w:r>
              <w:rPr>
                <w:rFonts w:ascii="Times New Roman" w:hAnsi="Times New Roman" w:cs="Times New Roman"/>
                <w:sz w:val="20"/>
                <w:szCs w:val="20"/>
              </w:rPr>
              <w:t>Thematic analysis</w:t>
            </w:r>
          </w:p>
          <w:p w14:paraId="2237319A">
            <w:pPr>
              <w:rPr>
                <w:rFonts w:ascii="Times New Roman" w:hAnsi="Times New Roman" w:cs="Times New Roman"/>
                <w:sz w:val="20"/>
                <w:szCs w:val="20"/>
              </w:rPr>
            </w:pPr>
            <w:r>
              <w:rPr>
                <w:rFonts w:ascii="Times New Roman" w:hAnsi="Times New Roman" w:cs="Times New Roman"/>
                <w:sz w:val="20"/>
                <w:szCs w:val="20"/>
              </w:rPr>
              <w:t>Wilcoxon signed-rank test</w:t>
            </w:r>
          </w:p>
          <w:p w14:paraId="6FFD6BFC">
            <w:pPr>
              <w:rPr>
                <w:rFonts w:ascii="Times New Roman" w:hAnsi="Times New Roman" w:cs="Times New Roman"/>
                <w:sz w:val="20"/>
                <w:szCs w:val="20"/>
              </w:rPr>
            </w:pPr>
            <w:r>
              <w:rPr>
                <w:rFonts w:ascii="Times New Roman" w:hAnsi="Times New Roman" w:cs="Times New Roman"/>
                <w:sz w:val="20"/>
                <w:szCs w:val="20"/>
              </w:rPr>
              <w:t>Wilcoxon rank-sum test</w:t>
            </w:r>
          </w:p>
        </w:tc>
        <w:tc>
          <w:tcPr>
            <w:tcW w:w="2786" w:type="dxa"/>
          </w:tcPr>
          <w:p w14:paraId="3A0D2AAE">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463DEDA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61031F0B">
            <w:pPr>
              <w:rPr>
                <w:rFonts w:ascii="Times New Roman" w:hAnsi="Times New Roman" w:cs="Times New Roman"/>
                <w:sz w:val="20"/>
                <w:szCs w:val="20"/>
              </w:rPr>
            </w:pPr>
            <w:r>
              <w:rPr>
                <w:rFonts w:ascii="Times New Roman" w:hAnsi="Times New Roman" w:cs="Times New Roman"/>
                <w:sz w:val="20"/>
                <w:szCs w:val="20"/>
              </w:rPr>
              <w:t>8</w:t>
            </w:r>
          </w:p>
        </w:tc>
        <w:tc>
          <w:tcPr>
            <w:tcW w:w="2206" w:type="dxa"/>
          </w:tcPr>
          <w:p w14:paraId="0E076F53">
            <w:pPr>
              <w:jc w:val="left"/>
              <w:rPr>
                <w:rFonts w:ascii="Times New Roman" w:hAnsi="Times New Roman" w:cs="Times New Roman"/>
                <w:sz w:val="20"/>
                <w:szCs w:val="20"/>
              </w:rPr>
            </w:pPr>
            <w:r>
              <w:rPr>
                <w:rFonts w:ascii="Times New Roman" w:hAnsi="Times New Roman" w:cs="Times New Roman"/>
                <w:sz w:val="20"/>
                <w:szCs w:val="20"/>
              </w:rPr>
              <w:t>37 students</w:t>
            </w:r>
          </w:p>
        </w:tc>
        <w:tc>
          <w:tcPr>
            <w:tcW w:w="1988" w:type="dxa"/>
          </w:tcPr>
          <w:p w14:paraId="335407CF">
            <w:pPr>
              <w:jc w:val="left"/>
              <w:rPr>
                <w:rFonts w:ascii="Times New Roman" w:hAnsi="Times New Roman" w:cs="Times New Roman"/>
                <w:sz w:val="20"/>
                <w:szCs w:val="20"/>
              </w:rPr>
            </w:pPr>
            <w:r>
              <w:rPr>
                <w:rFonts w:ascii="Times New Roman" w:hAnsi="Times New Roman" w:cs="Times New Roman"/>
                <w:sz w:val="20"/>
                <w:szCs w:val="20"/>
              </w:rPr>
              <w:t>One time experiment</w:t>
            </w:r>
          </w:p>
          <w:p w14:paraId="4E8C26C1">
            <w:pPr>
              <w:jc w:val="left"/>
              <w:rPr>
                <w:rFonts w:ascii="Times New Roman" w:hAnsi="Times New Roman" w:cs="Times New Roman"/>
                <w:sz w:val="20"/>
                <w:szCs w:val="20"/>
              </w:rPr>
            </w:pPr>
            <w:r>
              <w:rPr>
                <w:rFonts w:ascii="Times New Roman" w:hAnsi="Times New Roman" w:cs="Times New Roman"/>
                <w:sz w:val="20"/>
                <w:szCs w:val="20"/>
              </w:rPr>
              <w:t>(55 minutes)</w:t>
            </w:r>
          </w:p>
        </w:tc>
        <w:tc>
          <w:tcPr>
            <w:tcW w:w="6019" w:type="dxa"/>
          </w:tcPr>
          <w:p w14:paraId="217D9BD2">
            <w:pPr>
              <w:widowControl/>
              <w:jc w:val="left"/>
              <w:rPr>
                <w:rFonts w:ascii="Times New Roman" w:hAnsi="Times New Roman" w:cs="Times New Roman"/>
                <w:sz w:val="20"/>
                <w:szCs w:val="20"/>
              </w:rPr>
            </w:pPr>
            <w:r>
              <w:rPr>
                <w:rFonts w:ascii="Times New Roman" w:hAnsi="Times New Roman" w:cs="Times New Roman"/>
                <w:sz w:val="20"/>
                <w:szCs w:val="20"/>
              </w:rPr>
              <w:t>Design based research</w:t>
            </w:r>
          </w:p>
          <w:p w14:paraId="2C5FE9F2">
            <w:pPr>
              <w:rPr>
                <w:rFonts w:ascii="Times New Roman" w:hAnsi="Times New Roman" w:cs="Times New Roman"/>
                <w:sz w:val="20"/>
                <w:szCs w:val="20"/>
              </w:rPr>
            </w:pPr>
            <w:r>
              <w:rPr>
                <w:rFonts w:ascii="Times New Roman" w:hAnsi="Times New Roman" w:cs="Times New Roman"/>
                <w:sz w:val="20"/>
                <w:szCs w:val="20"/>
              </w:rPr>
              <w:t>Students utilized the Use-Create-Modify scaffolding for Scratch coding.</w:t>
            </w:r>
          </w:p>
        </w:tc>
        <w:tc>
          <w:tcPr>
            <w:tcW w:w="1856" w:type="dxa"/>
          </w:tcPr>
          <w:p w14:paraId="78349C14">
            <w:pPr>
              <w:widowControl/>
              <w:jc w:val="left"/>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33AF95B6">
            <w:pPr>
              <w:rPr>
                <w:rFonts w:ascii="Times New Roman" w:hAnsi="Times New Roman" w:cs="Times New Roman"/>
                <w:sz w:val="20"/>
                <w:szCs w:val="20"/>
              </w:rPr>
            </w:pPr>
            <w:r>
              <w:rPr>
                <w:rFonts w:ascii="Times New Roman" w:hAnsi="Times New Roman" w:cs="Times New Roman"/>
                <w:sz w:val="20"/>
                <w:szCs w:val="20"/>
              </w:rPr>
              <w:t>Thematic analysis</w:t>
            </w:r>
          </w:p>
          <w:p w14:paraId="5DF95239">
            <w:pPr>
              <w:rPr>
                <w:rFonts w:ascii="Times New Roman" w:hAnsi="Times New Roman" w:cs="Times New Roman"/>
                <w:sz w:val="20"/>
                <w:szCs w:val="20"/>
              </w:rPr>
            </w:pPr>
            <w:r>
              <w:rPr>
                <w:rFonts w:ascii="Times New Roman" w:hAnsi="Times New Roman" w:cs="Times New Roman"/>
                <w:sz w:val="20"/>
                <w:szCs w:val="20"/>
              </w:rPr>
              <w:t>Fisher test</w:t>
            </w:r>
          </w:p>
        </w:tc>
        <w:tc>
          <w:tcPr>
            <w:tcW w:w="2786" w:type="dxa"/>
          </w:tcPr>
          <w:p w14:paraId="67979A00">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Pedagogical development</w:t>
            </w:r>
          </w:p>
        </w:tc>
      </w:tr>
      <w:tr w14:paraId="17EA637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678C1F4D">
            <w:pPr>
              <w:rPr>
                <w:rFonts w:ascii="Times New Roman" w:hAnsi="Times New Roman" w:cs="Times New Roman"/>
                <w:sz w:val="20"/>
                <w:szCs w:val="20"/>
              </w:rPr>
            </w:pPr>
            <w:r>
              <w:rPr>
                <w:rFonts w:ascii="Times New Roman" w:hAnsi="Times New Roman" w:cs="Times New Roman"/>
                <w:sz w:val="20"/>
                <w:szCs w:val="20"/>
              </w:rPr>
              <w:t>9</w:t>
            </w:r>
          </w:p>
        </w:tc>
        <w:tc>
          <w:tcPr>
            <w:tcW w:w="2206" w:type="dxa"/>
          </w:tcPr>
          <w:p w14:paraId="3DC66898">
            <w:pPr>
              <w:jc w:val="left"/>
              <w:rPr>
                <w:rFonts w:ascii="Times New Roman" w:hAnsi="Times New Roman" w:cs="Times New Roman"/>
                <w:sz w:val="20"/>
                <w:szCs w:val="20"/>
              </w:rPr>
            </w:pPr>
            <w:r>
              <w:rPr>
                <w:rFonts w:ascii="Times New Roman" w:hAnsi="Times New Roman" w:cs="Times New Roman"/>
                <w:sz w:val="20"/>
                <w:szCs w:val="20"/>
              </w:rPr>
              <w:t>8 students</w:t>
            </w:r>
          </w:p>
        </w:tc>
        <w:tc>
          <w:tcPr>
            <w:tcW w:w="1988" w:type="dxa"/>
          </w:tcPr>
          <w:p w14:paraId="7BB72144">
            <w:pPr>
              <w:rPr>
                <w:rFonts w:ascii="Times New Roman" w:hAnsi="Times New Roman" w:cs="Times New Roman"/>
                <w:sz w:val="20"/>
                <w:szCs w:val="20"/>
              </w:rPr>
            </w:pPr>
            <w:r>
              <w:rPr>
                <w:rFonts w:ascii="Times New Roman" w:hAnsi="Times New Roman" w:cs="Times New Roman"/>
                <w:sz w:val="20"/>
                <w:szCs w:val="20"/>
              </w:rPr>
              <w:t>9 weeks</w:t>
            </w:r>
          </w:p>
        </w:tc>
        <w:tc>
          <w:tcPr>
            <w:tcW w:w="6019" w:type="dxa"/>
          </w:tcPr>
          <w:p w14:paraId="79472C83">
            <w:pPr>
              <w:rPr>
                <w:rFonts w:ascii="Times New Roman" w:hAnsi="Times New Roman" w:cs="Times New Roman"/>
                <w:sz w:val="20"/>
                <w:szCs w:val="20"/>
              </w:rPr>
            </w:pPr>
            <w:r>
              <w:rPr>
                <w:rFonts w:ascii="Times New Roman" w:hAnsi="Times New Roman" w:cs="Times New Roman"/>
                <w:sz w:val="20"/>
                <w:szCs w:val="20"/>
              </w:rPr>
              <w:t>Design-based research</w:t>
            </w:r>
          </w:p>
          <w:p w14:paraId="687C4D29">
            <w:pPr>
              <w:widowControl/>
              <w:jc w:val="left"/>
              <w:rPr>
                <w:rFonts w:ascii="Times New Roman" w:hAnsi="Times New Roman" w:eastAsia="宋体" w:cs="Times New Roman"/>
                <w:sz w:val="20"/>
                <w:szCs w:val="20"/>
              </w:rPr>
            </w:pPr>
            <w:r>
              <w:rPr>
                <w:rFonts w:ascii="Times New Roman" w:hAnsi="Times New Roman" w:eastAsia="宋体" w:cs="Times New Roman"/>
                <w:kern w:val="0"/>
                <w:sz w:val="20"/>
                <w:szCs w:val="20"/>
                <w:lang w:bidi="ar"/>
              </w:rPr>
              <w:t>Stud</w:t>
            </w:r>
            <w:r>
              <w:rPr>
                <w:rFonts w:ascii="Times New Roman" w:hAnsi="Times New Roman" w:cs="Times New Roman"/>
                <w:sz w:val="20"/>
                <w:szCs w:val="20"/>
              </w:rPr>
              <w:t xml:space="preserve">ent completed the game tasks </w:t>
            </w:r>
            <w:r>
              <w:rPr>
                <w:rFonts w:ascii="Times New Roman" w:hAnsi="Times New Roman" w:eastAsia="宋体" w:cs="Times New Roman"/>
                <w:kern w:val="0"/>
                <w:sz w:val="20"/>
                <w:szCs w:val="20"/>
                <w:lang w:bidi="ar"/>
              </w:rPr>
              <w:t>using educational robots.</w:t>
            </w:r>
          </w:p>
        </w:tc>
        <w:tc>
          <w:tcPr>
            <w:tcW w:w="1856" w:type="dxa"/>
          </w:tcPr>
          <w:p w14:paraId="64B79154">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67373C8F">
            <w:pPr>
              <w:rPr>
                <w:rFonts w:ascii="Times New Roman" w:hAnsi="Times New Roman" w:cs="Times New Roman"/>
                <w:sz w:val="20"/>
                <w:szCs w:val="20"/>
              </w:rPr>
            </w:pPr>
            <w:r>
              <w:rPr>
                <w:rFonts w:ascii="Times New Roman" w:hAnsi="Times New Roman" w:cs="Times New Roman"/>
                <w:sz w:val="20"/>
                <w:szCs w:val="20"/>
              </w:rPr>
              <w:t>Behavior sequential analysis</w:t>
            </w:r>
          </w:p>
          <w:p w14:paraId="6DA78D13">
            <w:pPr>
              <w:rPr>
                <w:rFonts w:ascii="Times New Roman" w:hAnsi="Times New Roman" w:cs="Times New Roman"/>
                <w:sz w:val="20"/>
                <w:szCs w:val="20"/>
              </w:rPr>
            </w:pPr>
            <w:r>
              <w:rPr>
                <w:rFonts w:ascii="Times New Roman" w:hAnsi="Times New Roman" w:cs="Times New Roman"/>
                <w:sz w:val="20"/>
                <w:szCs w:val="20"/>
              </w:rPr>
              <w:t>Descriptive statistics</w:t>
            </w:r>
          </w:p>
        </w:tc>
        <w:tc>
          <w:tcPr>
            <w:tcW w:w="2786" w:type="dxa"/>
          </w:tcPr>
          <w:p w14:paraId="488046E7">
            <w:pPr>
              <w:jc w:val="left"/>
              <w:rPr>
                <w:rFonts w:ascii="Times New Roman" w:hAnsi="Times New Roman" w:cs="Times New Roman"/>
                <w:sz w:val="20"/>
                <w:szCs w:val="20"/>
              </w:rPr>
            </w:pPr>
            <w:r>
              <w:rPr>
                <w:rFonts w:ascii="Times New Roman" w:hAnsi="Times New Roman" w:cs="Times New Roman"/>
                <w:sz w:val="20"/>
                <w:szCs w:val="20"/>
              </w:rPr>
              <w:t>Tool development</w:t>
            </w:r>
          </w:p>
        </w:tc>
      </w:tr>
      <w:tr w14:paraId="5B18E9F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69F3898A">
            <w:pPr>
              <w:rPr>
                <w:rFonts w:ascii="Times New Roman" w:hAnsi="Times New Roman" w:cs="Times New Roman"/>
                <w:sz w:val="20"/>
                <w:szCs w:val="20"/>
              </w:rPr>
            </w:pPr>
            <w:r>
              <w:rPr>
                <w:rFonts w:ascii="Times New Roman" w:hAnsi="Times New Roman" w:cs="Times New Roman"/>
                <w:sz w:val="20"/>
                <w:szCs w:val="20"/>
              </w:rPr>
              <w:t>10</w:t>
            </w:r>
          </w:p>
        </w:tc>
        <w:tc>
          <w:tcPr>
            <w:tcW w:w="2206" w:type="dxa"/>
          </w:tcPr>
          <w:p w14:paraId="0C0368F0">
            <w:pPr>
              <w:jc w:val="left"/>
              <w:rPr>
                <w:rFonts w:ascii="Times New Roman" w:hAnsi="Times New Roman" w:cs="Times New Roman"/>
                <w:sz w:val="20"/>
                <w:szCs w:val="20"/>
              </w:rPr>
            </w:pPr>
            <w:r>
              <w:rPr>
                <w:rFonts w:ascii="Times New Roman" w:hAnsi="Times New Roman" w:cs="Times New Roman"/>
                <w:sz w:val="20"/>
                <w:szCs w:val="20"/>
              </w:rPr>
              <w:t>46 students</w:t>
            </w:r>
          </w:p>
        </w:tc>
        <w:tc>
          <w:tcPr>
            <w:tcW w:w="1988" w:type="dxa"/>
          </w:tcPr>
          <w:p w14:paraId="4E488568">
            <w:pPr>
              <w:widowControl/>
              <w:jc w:val="left"/>
              <w:rPr>
                <w:rFonts w:ascii="Times New Roman" w:hAnsi="Times New Roman" w:cs="Times New Roman"/>
                <w:sz w:val="20"/>
                <w:szCs w:val="20"/>
              </w:rPr>
            </w:pPr>
            <w:r>
              <w:rPr>
                <w:rFonts w:ascii="Times New Roman" w:hAnsi="Times New Roman" w:cs="Times New Roman"/>
                <w:sz w:val="20"/>
                <w:szCs w:val="20"/>
              </w:rPr>
              <w:t>6 weeks</w:t>
            </w:r>
          </w:p>
        </w:tc>
        <w:tc>
          <w:tcPr>
            <w:tcW w:w="6019" w:type="dxa"/>
          </w:tcPr>
          <w:p w14:paraId="564ACB06">
            <w:pPr>
              <w:widowControl/>
              <w:jc w:val="left"/>
              <w:rPr>
                <w:rFonts w:ascii="Times New Roman" w:hAnsi="Times New Roman" w:cs="Times New Roman"/>
                <w:sz w:val="20"/>
                <w:szCs w:val="20"/>
              </w:rPr>
            </w:pPr>
            <w:r>
              <w:rPr>
                <w:rFonts w:ascii="Times New Roman" w:hAnsi="Times New Roman" w:cs="Times New Roman"/>
                <w:sz w:val="20"/>
                <w:szCs w:val="20"/>
              </w:rPr>
              <w:t>Quasi-experiment</w:t>
            </w:r>
          </w:p>
          <w:p w14:paraId="0922E3F6">
            <w:pPr>
              <w:widowControl/>
              <w:jc w:val="left"/>
              <w:rPr>
                <w:rFonts w:ascii="Times New Roman" w:hAnsi="Times New Roman" w:cs="Times New Roman"/>
                <w:sz w:val="20"/>
                <w:szCs w:val="20"/>
              </w:rPr>
            </w:pPr>
            <w:r>
              <w:rPr>
                <w:rFonts w:ascii="Times New Roman" w:hAnsi="Times New Roman" w:cs="Times New Roman"/>
                <w:sz w:val="20"/>
                <w:szCs w:val="20"/>
              </w:rPr>
              <w:t xml:space="preserve">EG: </w:t>
            </w:r>
            <w:r>
              <w:rPr>
                <w:rFonts w:ascii="Times New Roman" w:hAnsi="Times New Roman" w:eastAsia="CharisSIL" w:cs="Times New Roman"/>
                <w:kern w:val="0"/>
                <w:sz w:val="20"/>
                <w:szCs w:val="20"/>
                <w:lang w:bidi="ar"/>
              </w:rPr>
              <w:t>Students learned via</w:t>
            </w:r>
            <w:r>
              <w:rPr>
                <w:rFonts w:ascii="Times New Roman" w:hAnsi="Times New Roman" w:cs="Times New Roman"/>
                <w:sz w:val="20"/>
                <w:szCs w:val="20"/>
              </w:rPr>
              <w:t xml:space="preserve"> the cycle of experiential learning.</w:t>
            </w:r>
          </w:p>
          <w:p w14:paraId="0C94DBD6">
            <w:pPr>
              <w:widowControl/>
              <w:jc w:val="left"/>
              <w:rPr>
                <w:rFonts w:ascii="Times New Roman" w:hAnsi="Times New Roman" w:cs="Times New Roman"/>
                <w:sz w:val="20"/>
                <w:szCs w:val="20"/>
              </w:rPr>
            </w:pPr>
            <w:r>
              <w:rPr>
                <w:rFonts w:ascii="Times New Roman" w:hAnsi="Times New Roman" w:cs="Times New Roman"/>
                <w:sz w:val="20"/>
                <w:szCs w:val="20"/>
              </w:rPr>
              <w:t xml:space="preserve">CG: </w:t>
            </w:r>
            <w:r>
              <w:rPr>
                <w:rFonts w:ascii="Times New Roman" w:hAnsi="Times New Roman" w:eastAsia="CharisSIL" w:cs="Times New Roman"/>
                <w:kern w:val="0"/>
                <w:sz w:val="20"/>
                <w:szCs w:val="20"/>
                <w:lang w:bidi="ar"/>
              </w:rPr>
              <w:t>Students learned via</w:t>
            </w:r>
            <w:r>
              <w:rPr>
                <w:rFonts w:ascii="Times New Roman" w:hAnsi="Times New Roman" w:cs="Times New Roman"/>
                <w:sz w:val="20"/>
                <w:szCs w:val="20"/>
              </w:rPr>
              <w:t xml:space="preserve"> the cycle of doing projects.</w:t>
            </w:r>
          </w:p>
        </w:tc>
        <w:tc>
          <w:tcPr>
            <w:tcW w:w="1856" w:type="dxa"/>
          </w:tcPr>
          <w:p w14:paraId="55CFF18E">
            <w:pPr>
              <w:widowControl/>
              <w:jc w:val="left"/>
              <w:rPr>
                <w:rFonts w:ascii="Times New Roman" w:hAnsi="Times New Roman" w:cs="Times New Roman"/>
                <w:sz w:val="20"/>
                <w:szCs w:val="20"/>
              </w:rPr>
            </w:pPr>
            <w:r>
              <w:rPr>
                <w:rFonts w:ascii="Times New Roman" w:hAnsi="Times New Roman" w:cs="Times New Roman"/>
                <w:sz w:val="20"/>
                <w:szCs w:val="20"/>
              </w:rPr>
              <w:t>N O O X1 O O</w:t>
            </w:r>
          </w:p>
          <w:p w14:paraId="5F69782C">
            <w:pPr>
              <w:widowControl/>
              <w:jc w:val="left"/>
              <w:rPr>
                <w:rFonts w:ascii="Times New Roman" w:hAnsi="Times New Roman" w:cs="Times New Roman"/>
                <w:b/>
                <w:bCs/>
                <w:sz w:val="20"/>
                <w:szCs w:val="20"/>
              </w:rPr>
            </w:pPr>
            <w:r>
              <w:rPr>
                <w:rFonts w:ascii="Times New Roman" w:hAnsi="Times New Roman" w:cs="Times New Roman"/>
                <w:sz w:val="20"/>
                <w:szCs w:val="20"/>
              </w:rPr>
              <w:t>N O O X2 O O</w:t>
            </w:r>
          </w:p>
        </w:tc>
        <w:tc>
          <w:tcPr>
            <w:tcW w:w="2406" w:type="dxa"/>
          </w:tcPr>
          <w:p w14:paraId="124099CE">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ANCOVA test</w:t>
            </w:r>
          </w:p>
          <w:p w14:paraId="62381BCC">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Simple main-effect analysis</w:t>
            </w:r>
          </w:p>
          <w:p w14:paraId="25209BA1">
            <w:pPr>
              <w:widowControl/>
              <w:jc w:val="left"/>
              <w:rPr>
                <w:rFonts w:ascii="Times New Roman" w:hAnsi="Times New Roman" w:cs="Times New Roman"/>
                <w:sz w:val="20"/>
                <w:szCs w:val="20"/>
              </w:rPr>
            </w:pPr>
            <w:r>
              <w:rPr>
                <w:rFonts w:ascii="Times New Roman" w:hAnsi="Times New Roman" w:eastAsia="Georgia" w:cs="Times New Roman"/>
                <w:kern w:val="0"/>
                <w:sz w:val="20"/>
                <w:szCs w:val="20"/>
                <w:lang w:bidi="ar"/>
              </w:rPr>
              <w:t>Johnson-Neyman process</w:t>
            </w:r>
          </w:p>
        </w:tc>
        <w:tc>
          <w:tcPr>
            <w:tcW w:w="2786" w:type="dxa"/>
          </w:tcPr>
          <w:p w14:paraId="4B183FBA">
            <w:pPr>
              <w:widowControl/>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3BC791E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35" w:hRule="atLeast"/>
        </w:trPr>
        <w:tc>
          <w:tcPr>
            <w:tcW w:w="604" w:type="dxa"/>
          </w:tcPr>
          <w:p w14:paraId="65B7D17B">
            <w:pPr>
              <w:rPr>
                <w:rFonts w:ascii="Times New Roman" w:hAnsi="Times New Roman" w:cs="Times New Roman"/>
                <w:sz w:val="20"/>
                <w:szCs w:val="20"/>
              </w:rPr>
            </w:pPr>
            <w:r>
              <w:rPr>
                <w:rFonts w:ascii="Times New Roman" w:hAnsi="Times New Roman" w:cs="Times New Roman"/>
                <w:sz w:val="20"/>
                <w:szCs w:val="20"/>
              </w:rPr>
              <w:t>11</w:t>
            </w:r>
          </w:p>
        </w:tc>
        <w:tc>
          <w:tcPr>
            <w:tcW w:w="2206" w:type="dxa"/>
          </w:tcPr>
          <w:p w14:paraId="7584C450">
            <w:pPr>
              <w:jc w:val="left"/>
              <w:rPr>
                <w:rFonts w:ascii="Times New Roman" w:hAnsi="Times New Roman" w:cs="Times New Roman"/>
                <w:sz w:val="20"/>
                <w:szCs w:val="20"/>
              </w:rPr>
            </w:pPr>
            <w:r>
              <w:rPr>
                <w:rFonts w:ascii="Times New Roman" w:hAnsi="Times New Roman" w:cs="Times New Roman"/>
                <w:sz w:val="20"/>
                <w:szCs w:val="20"/>
              </w:rPr>
              <w:t>37 students</w:t>
            </w:r>
          </w:p>
        </w:tc>
        <w:tc>
          <w:tcPr>
            <w:tcW w:w="1988" w:type="dxa"/>
          </w:tcPr>
          <w:p w14:paraId="1E55244A">
            <w:pPr>
              <w:widowControl/>
              <w:jc w:val="left"/>
              <w:rPr>
                <w:rFonts w:ascii="Times New Roman" w:hAnsi="Times New Roman" w:cs="Times New Roman"/>
                <w:sz w:val="20"/>
                <w:szCs w:val="20"/>
              </w:rPr>
            </w:pPr>
            <w:r>
              <w:rPr>
                <w:rFonts w:ascii="Times New Roman" w:hAnsi="Times New Roman" w:eastAsia="Georgia" w:cs="Times New Roman"/>
                <w:kern w:val="0"/>
                <w:sz w:val="20"/>
                <w:szCs w:val="20"/>
                <w:lang w:bidi="ar"/>
              </w:rPr>
              <w:t>80 min</w:t>
            </w:r>
          </w:p>
        </w:tc>
        <w:tc>
          <w:tcPr>
            <w:tcW w:w="6019" w:type="dxa"/>
          </w:tcPr>
          <w:p w14:paraId="6C619201">
            <w:pPr>
              <w:widowControl/>
              <w:jc w:val="left"/>
              <w:rPr>
                <w:rFonts w:ascii="Times New Roman" w:hAnsi="Times New Roman" w:cs="Times New Roman"/>
                <w:sz w:val="20"/>
                <w:szCs w:val="20"/>
              </w:rPr>
            </w:pPr>
            <w:r>
              <w:rPr>
                <w:rFonts w:ascii="Times New Roman" w:hAnsi="Times New Roman" w:cs="Times New Roman"/>
                <w:sz w:val="20"/>
                <w:szCs w:val="20"/>
              </w:rPr>
              <w:t>Case study</w:t>
            </w:r>
          </w:p>
          <w:p w14:paraId="5D67B26C">
            <w:pPr>
              <w:widowControl/>
              <w:jc w:val="left"/>
              <w:rPr>
                <w:rFonts w:ascii="Times New Roman" w:hAnsi="Times New Roman" w:cs="Times New Roman"/>
                <w:sz w:val="20"/>
                <w:szCs w:val="20"/>
              </w:rPr>
            </w:pPr>
            <w:r>
              <w:rPr>
                <w:rFonts w:ascii="Times New Roman" w:hAnsi="Times New Roman" w:cs="Times New Roman"/>
                <w:sz w:val="20"/>
                <w:szCs w:val="20"/>
              </w:rPr>
              <w:t>Students were divided into different groups in hands-on AI activities.</w:t>
            </w:r>
          </w:p>
        </w:tc>
        <w:tc>
          <w:tcPr>
            <w:tcW w:w="1856" w:type="dxa"/>
          </w:tcPr>
          <w:p w14:paraId="374E8126">
            <w:pPr>
              <w:widowControl/>
              <w:jc w:val="left"/>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1A41F76A">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Dialogue analysis</w:t>
            </w:r>
          </w:p>
          <w:p w14:paraId="09A5A564">
            <w:pPr>
              <w:widowControl/>
              <w:jc w:val="left"/>
              <w:rPr>
                <w:rFonts w:ascii="Times New Roman" w:hAnsi="Times New Roman" w:cs="Times New Roman"/>
                <w:sz w:val="20"/>
                <w:szCs w:val="20"/>
              </w:rPr>
            </w:pPr>
            <w:r>
              <w:rPr>
                <w:rFonts w:ascii="Times New Roman" w:hAnsi="Times New Roman" w:eastAsia="Georgia" w:cs="Times New Roman"/>
                <w:kern w:val="0"/>
                <w:sz w:val="20"/>
                <w:szCs w:val="20"/>
                <w:lang w:bidi="ar"/>
              </w:rPr>
              <w:t>Lag sequential analysis</w:t>
            </w:r>
          </w:p>
        </w:tc>
        <w:tc>
          <w:tcPr>
            <w:tcW w:w="2786" w:type="dxa"/>
          </w:tcPr>
          <w:p w14:paraId="1C70E42E">
            <w:pPr>
              <w:jc w:val="left"/>
              <w:rPr>
                <w:rFonts w:ascii="Times New Roman" w:hAnsi="Times New Roman" w:eastAsia="宋体" w:cs="Times New Roman"/>
                <w:b/>
                <w:bCs/>
                <w:kern w:val="0"/>
                <w:sz w:val="20"/>
                <w:szCs w:val="20"/>
              </w:rPr>
            </w:pPr>
            <w:r>
              <w:rPr>
                <w:rFonts w:ascii="Times New Roman" w:hAnsi="Times New Roman" w:cs="Times New Roman"/>
                <w:sz w:val="20"/>
                <w:szCs w:val="20"/>
              </w:rPr>
              <w:t>Pedagogical development</w:t>
            </w:r>
          </w:p>
        </w:tc>
      </w:tr>
      <w:tr w14:paraId="205F24E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7FC09A36">
            <w:pPr>
              <w:rPr>
                <w:rFonts w:ascii="Times New Roman" w:hAnsi="Times New Roman" w:cs="Times New Roman"/>
                <w:sz w:val="20"/>
                <w:szCs w:val="20"/>
              </w:rPr>
            </w:pPr>
            <w:r>
              <w:rPr>
                <w:rFonts w:ascii="Times New Roman" w:hAnsi="Times New Roman" w:cs="Times New Roman"/>
                <w:sz w:val="20"/>
                <w:szCs w:val="20"/>
              </w:rPr>
              <w:t>12</w:t>
            </w:r>
          </w:p>
        </w:tc>
        <w:tc>
          <w:tcPr>
            <w:tcW w:w="2206" w:type="dxa"/>
          </w:tcPr>
          <w:p w14:paraId="3FD322A5">
            <w:pPr>
              <w:jc w:val="left"/>
              <w:rPr>
                <w:rFonts w:ascii="Times New Roman" w:hAnsi="Times New Roman" w:cs="Times New Roman"/>
                <w:sz w:val="20"/>
                <w:szCs w:val="20"/>
              </w:rPr>
            </w:pPr>
            <w:r>
              <w:rPr>
                <w:rFonts w:ascii="Times New Roman" w:hAnsi="Times New Roman" w:cs="Times New Roman"/>
                <w:sz w:val="20"/>
                <w:szCs w:val="20"/>
              </w:rPr>
              <w:t>146 students</w:t>
            </w:r>
          </w:p>
        </w:tc>
        <w:tc>
          <w:tcPr>
            <w:tcW w:w="1988" w:type="dxa"/>
          </w:tcPr>
          <w:p w14:paraId="06DA7F79">
            <w:pPr>
              <w:widowControl/>
              <w:jc w:val="left"/>
              <w:rPr>
                <w:rFonts w:ascii="Times New Roman" w:hAnsi="Times New Roman" w:cs="Times New Roman"/>
                <w:sz w:val="20"/>
                <w:szCs w:val="20"/>
              </w:rPr>
            </w:pPr>
            <w:r>
              <w:rPr>
                <w:rFonts w:ascii="Times New Roman" w:hAnsi="Times New Roman" w:eastAsia="Georgia" w:cs="Times New Roman"/>
                <w:kern w:val="0"/>
                <w:sz w:val="20"/>
                <w:szCs w:val="20"/>
                <w:lang w:bidi="ar"/>
              </w:rPr>
              <w:t>23 weeks</w:t>
            </w:r>
          </w:p>
        </w:tc>
        <w:tc>
          <w:tcPr>
            <w:tcW w:w="6019" w:type="dxa"/>
          </w:tcPr>
          <w:p w14:paraId="1D99EF0E">
            <w:pPr>
              <w:widowControl/>
              <w:jc w:val="left"/>
              <w:rPr>
                <w:rFonts w:ascii="Times New Roman" w:hAnsi="Times New Roman" w:cs="Times New Roman"/>
                <w:sz w:val="20"/>
                <w:szCs w:val="20"/>
              </w:rPr>
            </w:pPr>
            <w:r>
              <w:rPr>
                <w:rFonts w:ascii="Times New Roman" w:hAnsi="Times New Roman" w:cs="Times New Roman"/>
                <w:sz w:val="20"/>
                <w:szCs w:val="20"/>
              </w:rPr>
              <w:t>True experiment</w:t>
            </w:r>
          </w:p>
          <w:p w14:paraId="3BC4B1C9">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 xml:space="preserve">EG: </w:t>
            </w:r>
            <w:r>
              <w:rPr>
                <w:rFonts w:ascii="Times New Roman" w:hAnsi="Times New Roman" w:eastAsia="CharisSIL" w:cs="Times New Roman"/>
                <w:kern w:val="0"/>
                <w:sz w:val="20"/>
                <w:szCs w:val="20"/>
                <w:lang w:bidi="ar"/>
              </w:rPr>
              <w:t>Students learned</w:t>
            </w:r>
            <w:r>
              <w:rPr>
                <w:rFonts w:ascii="Times New Roman" w:hAnsi="Times New Roman" w:eastAsia="Georgia" w:cs="Times New Roman"/>
                <w:kern w:val="0"/>
                <w:sz w:val="20"/>
                <w:szCs w:val="20"/>
                <w:lang w:bidi="ar"/>
              </w:rPr>
              <w:t xml:space="preserve"> AI courses with STEAM.</w:t>
            </w:r>
          </w:p>
          <w:p w14:paraId="3864AE79">
            <w:pPr>
              <w:widowControl/>
              <w:jc w:val="left"/>
              <w:rPr>
                <w:rFonts w:ascii="Times New Roman" w:hAnsi="Times New Roman" w:cs="Times New Roman"/>
                <w:sz w:val="20"/>
                <w:szCs w:val="20"/>
              </w:rPr>
            </w:pPr>
            <w:r>
              <w:rPr>
                <w:rFonts w:ascii="Times New Roman" w:hAnsi="Times New Roman" w:eastAsia="Georgia" w:cs="Times New Roman"/>
                <w:kern w:val="0"/>
                <w:sz w:val="20"/>
                <w:szCs w:val="20"/>
                <w:lang w:bidi="ar"/>
              </w:rPr>
              <w:t xml:space="preserve">CG: </w:t>
            </w:r>
            <w:r>
              <w:rPr>
                <w:rFonts w:ascii="Times New Roman" w:hAnsi="Times New Roman" w:eastAsia="CharisSIL" w:cs="Times New Roman"/>
                <w:kern w:val="0"/>
                <w:sz w:val="20"/>
                <w:szCs w:val="20"/>
                <w:lang w:bidi="ar"/>
              </w:rPr>
              <w:t>Students learned</w:t>
            </w:r>
            <w:r>
              <w:rPr>
                <w:rFonts w:ascii="Times New Roman" w:hAnsi="Times New Roman" w:eastAsia="Georgia" w:cs="Times New Roman"/>
                <w:kern w:val="0"/>
                <w:sz w:val="20"/>
                <w:szCs w:val="20"/>
                <w:lang w:bidi="ar"/>
              </w:rPr>
              <w:t xml:space="preserve"> traditional AI courses.</w:t>
            </w:r>
          </w:p>
        </w:tc>
        <w:tc>
          <w:tcPr>
            <w:tcW w:w="1856" w:type="dxa"/>
          </w:tcPr>
          <w:p w14:paraId="0D58EEB6">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R O X1 O</w:t>
            </w:r>
          </w:p>
          <w:p w14:paraId="2622011C">
            <w:pPr>
              <w:widowControl/>
              <w:jc w:val="left"/>
              <w:rPr>
                <w:rFonts w:ascii="Times New Roman" w:hAnsi="Times New Roman" w:eastAsia="Georgia" w:cs="Times New Roman"/>
                <w:b/>
                <w:bCs/>
                <w:kern w:val="0"/>
                <w:sz w:val="20"/>
                <w:szCs w:val="20"/>
                <w:lang w:bidi="ar"/>
              </w:rPr>
            </w:pPr>
            <w:r>
              <w:rPr>
                <w:rFonts w:ascii="Times New Roman" w:hAnsi="Times New Roman" w:eastAsia="Georgia" w:cs="Times New Roman"/>
                <w:kern w:val="0"/>
                <w:sz w:val="20"/>
                <w:szCs w:val="20"/>
                <w:lang w:bidi="ar"/>
              </w:rPr>
              <w:t>R O X2 O</w:t>
            </w:r>
          </w:p>
        </w:tc>
        <w:tc>
          <w:tcPr>
            <w:tcW w:w="2406" w:type="dxa"/>
          </w:tcPr>
          <w:p w14:paraId="3B16B60F">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ANCOVA test</w:t>
            </w:r>
          </w:p>
        </w:tc>
        <w:tc>
          <w:tcPr>
            <w:tcW w:w="2786" w:type="dxa"/>
          </w:tcPr>
          <w:p w14:paraId="4C72D3CE">
            <w:pPr>
              <w:jc w:val="left"/>
              <w:rPr>
                <w:rFonts w:ascii="Times New Roman" w:hAnsi="Times New Roman" w:eastAsia="宋体" w:cs="Times New Roman"/>
                <w:b/>
                <w:bCs/>
                <w:sz w:val="20"/>
                <w:szCs w:val="20"/>
                <w:lang w:bidi="ar"/>
              </w:rPr>
            </w:pPr>
            <w:r>
              <w:rPr>
                <w:rFonts w:ascii="Times New Roman" w:hAnsi="Times New Roman" w:cs="Times New Roman"/>
                <w:sz w:val="20"/>
                <w:szCs w:val="20"/>
              </w:rPr>
              <w:t>Pedagogical development</w:t>
            </w:r>
          </w:p>
        </w:tc>
      </w:tr>
      <w:tr w14:paraId="1D06B67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63B7B5F2">
            <w:pPr>
              <w:rPr>
                <w:rFonts w:ascii="Times New Roman" w:hAnsi="Times New Roman" w:cs="Times New Roman"/>
                <w:sz w:val="20"/>
                <w:szCs w:val="20"/>
              </w:rPr>
            </w:pPr>
            <w:r>
              <w:rPr>
                <w:rFonts w:ascii="Times New Roman" w:hAnsi="Times New Roman" w:cs="Times New Roman"/>
                <w:sz w:val="20"/>
                <w:szCs w:val="20"/>
              </w:rPr>
              <w:t>13</w:t>
            </w:r>
          </w:p>
        </w:tc>
        <w:tc>
          <w:tcPr>
            <w:tcW w:w="2206" w:type="dxa"/>
          </w:tcPr>
          <w:p w14:paraId="1AEB2FCE">
            <w:pPr>
              <w:widowControl/>
              <w:jc w:val="left"/>
              <w:rPr>
                <w:rFonts w:ascii="Times New Roman" w:hAnsi="Times New Roman" w:cs="Times New Roman"/>
                <w:sz w:val="20"/>
                <w:szCs w:val="20"/>
              </w:rPr>
            </w:pPr>
            <w:r>
              <w:rPr>
                <w:rFonts w:ascii="Times New Roman" w:hAnsi="Times New Roman" w:cs="Times New Roman"/>
                <w:sz w:val="20"/>
                <w:szCs w:val="20"/>
              </w:rPr>
              <w:t>44 students</w:t>
            </w:r>
          </w:p>
        </w:tc>
        <w:tc>
          <w:tcPr>
            <w:tcW w:w="1988" w:type="dxa"/>
          </w:tcPr>
          <w:p w14:paraId="02E5D94F">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15 days</w:t>
            </w:r>
          </w:p>
        </w:tc>
        <w:tc>
          <w:tcPr>
            <w:tcW w:w="6019" w:type="dxa"/>
          </w:tcPr>
          <w:p w14:paraId="5042AC9A">
            <w:pPr>
              <w:rPr>
                <w:rFonts w:ascii="Times New Roman" w:hAnsi="Times New Roman" w:cs="Times New Roman"/>
                <w:sz w:val="20"/>
                <w:szCs w:val="20"/>
              </w:rPr>
            </w:pPr>
            <w:r>
              <w:rPr>
                <w:rFonts w:ascii="Times New Roman" w:hAnsi="Times New Roman" w:cs="Times New Roman"/>
                <w:sz w:val="20"/>
                <w:szCs w:val="20"/>
              </w:rPr>
              <w:t>Case study</w:t>
            </w:r>
          </w:p>
          <w:p w14:paraId="59576DD8">
            <w:pPr>
              <w:rPr>
                <w:rFonts w:ascii="Times New Roman" w:hAnsi="Times New Roman" w:cs="Times New Roman"/>
                <w:sz w:val="20"/>
                <w:szCs w:val="20"/>
              </w:rPr>
            </w:pPr>
            <w:r>
              <w:rPr>
                <w:rFonts w:ascii="Times New Roman" w:hAnsi="Times New Roman" w:cs="Times New Roman"/>
                <w:sz w:val="20"/>
                <w:szCs w:val="20"/>
              </w:rPr>
              <w:t>Collaborative inquiry techniques and meta-design methods were used to allow children and adults to co-design the curriculum.</w:t>
            </w:r>
          </w:p>
        </w:tc>
        <w:tc>
          <w:tcPr>
            <w:tcW w:w="1856" w:type="dxa"/>
          </w:tcPr>
          <w:p w14:paraId="0432B4BA">
            <w:pPr>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54CEFFA3">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13F0971A">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Pedagogical development</w:t>
            </w:r>
          </w:p>
        </w:tc>
      </w:tr>
      <w:tr w14:paraId="09D749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2CA3885B">
            <w:pPr>
              <w:rPr>
                <w:rFonts w:ascii="Times New Roman" w:hAnsi="Times New Roman" w:cs="Times New Roman"/>
                <w:sz w:val="20"/>
                <w:szCs w:val="20"/>
              </w:rPr>
            </w:pPr>
            <w:r>
              <w:rPr>
                <w:rFonts w:ascii="Times New Roman" w:hAnsi="Times New Roman" w:cs="Times New Roman"/>
                <w:sz w:val="20"/>
                <w:szCs w:val="20"/>
              </w:rPr>
              <w:t>14</w:t>
            </w:r>
          </w:p>
        </w:tc>
        <w:tc>
          <w:tcPr>
            <w:tcW w:w="2206" w:type="dxa"/>
          </w:tcPr>
          <w:p w14:paraId="515052D2">
            <w:pPr>
              <w:jc w:val="left"/>
              <w:rPr>
                <w:rFonts w:ascii="Times New Roman" w:hAnsi="Times New Roman" w:cs="Times New Roman"/>
                <w:sz w:val="20"/>
                <w:szCs w:val="20"/>
              </w:rPr>
            </w:pPr>
            <w:r>
              <w:rPr>
                <w:rFonts w:ascii="Times New Roman" w:hAnsi="Times New Roman" w:cs="Times New Roman"/>
                <w:sz w:val="20"/>
                <w:szCs w:val="20"/>
              </w:rPr>
              <w:t>44 students</w:t>
            </w:r>
          </w:p>
        </w:tc>
        <w:tc>
          <w:tcPr>
            <w:tcW w:w="1988" w:type="dxa"/>
          </w:tcPr>
          <w:p w14:paraId="638A983A">
            <w:pPr>
              <w:rPr>
                <w:rFonts w:ascii="Times New Roman" w:hAnsi="Times New Roman" w:cs="Times New Roman"/>
                <w:sz w:val="20"/>
                <w:szCs w:val="20"/>
              </w:rPr>
            </w:pPr>
            <w:r>
              <w:rPr>
                <w:rFonts w:ascii="Times New Roman" w:hAnsi="Times New Roman" w:cs="Times New Roman"/>
                <w:sz w:val="20"/>
                <w:szCs w:val="20"/>
              </w:rPr>
              <w:t>7 weeks</w:t>
            </w:r>
          </w:p>
        </w:tc>
        <w:tc>
          <w:tcPr>
            <w:tcW w:w="6019" w:type="dxa"/>
          </w:tcPr>
          <w:p w14:paraId="478A72FB">
            <w:pPr>
              <w:rPr>
                <w:rFonts w:ascii="Times New Roman" w:hAnsi="Times New Roman" w:cs="Times New Roman"/>
                <w:sz w:val="20"/>
                <w:szCs w:val="20"/>
              </w:rPr>
            </w:pPr>
            <w:r>
              <w:rPr>
                <w:rFonts w:ascii="Times New Roman" w:hAnsi="Times New Roman" w:cs="Times New Roman"/>
                <w:sz w:val="20"/>
                <w:szCs w:val="20"/>
              </w:rPr>
              <w:t>Design-based research</w:t>
            </w:r>
          </w:p>
          <w:p w14:paraId="10BE2791">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w:t>
            </w:r>
            <w:r>
              <w:rPr>
                <w:rFonts w:ascii="Times New Roman" w:hAnsi="Times New Roman" w:cs="Times New Roman"/>
                <w:sz w:val="20"/>
                <w:szCs w:val="20"/>
              </w:rPr>
              <w:t xml:space="preserve">ent </w:t>
            </w:r>
            <w:r>
              <w:rPr>
                <w:rFonts w:ascii="Times New Roman" w:hAnsi="Times New Roman" w:eastAsia="CharisSIL" w:cs="Times New Roman"/>
                <w:kern w:val="0"/>
                <w:sz w:val="20"/>
                <w:szCs w:val="20"/>
                <w:lang w:bidi="ar"/>
              </w:rPr>
              <w:t>participated</w:t>
            </w:r>
            <w:r>
              <w:rPr>
                <w:rFonts w:ascii="Times New Roman" w:hAnsi="Times New Roman" w:cs="Times New Roman"/>
                <w:sz w:val="20"/>
                <w:szCs w:val="20"/>
              </w:rPr>
              <w:t xml:space="preserve"> a machine learning program.</w:t>
            </w:r>
          </w:p>
        </w:tc>
        <w:tc>
          <w:tcPr>
            <w:tcW w:w="1856" w:type="dxa"/>
          </w:tcPr>
          <w:p w14:paraId="3A37C3FB">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34424A25">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Thematic analysis</w:t>
            </w:r>
          </w:p>
          <w:p w14:paraId="7122C196">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Epistemic network analysis</w:t>
            </w:r>
          </w:p>
          <w:p w14:paraId="5564701F">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Discourse analysis</w:t>
            </w:r>
          </w:p>
        </w:tc>
        <w:tc>
          <w:tcPr>
            <w:tcW w:w="2786" w:type="dxa"/>
          </w:tcPr>
          <w:p w14:paraId="359B8838">
            <w:pPr>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2475707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2F863CDE">
            <w:pPr>
              <w:rPr>
                <w:rFonts w:ascii="Times New Roman" w:hAnsi="Times New Roman" w:cs="Times New Roman"/>
                <w:sz w:val="20"/>
                <w:szCs w:val="20"/>
              </w:rPr>
            </w:pPr>
            <w:r>
              <w:rPr>
                <w:rFonts w:ascii="Times New Roman" w:hAnsi="Times New Roman" w:cs="Times New Roman"/>
                <w:sz w:val="20"/>
                <w:szCs w:val="20"/>
              </w:rPr>
              <w:t>15</w:t>
            </w:r>
          </w:p>
        </w:tc>
        <w:tc>
          <w:tcPr>
            <w:tcW w:w="2206" w:type="dxa"/>
          </w:tcPr>
          <w:p w14:paraId="1AA38CF1">
            <w:pPr>
              <w:rPr>
                <w:rFonts w:ascii="Times New Roman" w:hAnsi="Times New Roman" w:cs="Times New Roman"/>
                <w:sz w:val="20"/>
                <w:szCs w:val="20"/>
              </w:rPr>
            </w:pPr>
            <w:r>
              <w:rPr>
                <w:rFonts w:ascii="Times New Roman" w:hAnsi="Times New Roman" w:cs="Times New Roman"/>
                <w:sz w:val="20"/>
                <w:szCs w:val="20"/>
              </w:rPr>
              <w:t>4 students</w:t>
            </w:r>
          </w:p>
        </w:tc>
        <w:tc>
          <w:tcPr>
            <w:tcW w:w="1988" w:type="dxa"/>
          </w:tcPr>
          <w:p w14:paraId="6F873C72">
            <w:pPr>
              <w:rPr>
                <w:rFonts w:ascii="Times New Roman" w:hAnsi="Times New Roman" w:cs="Times New Roman"/>
                <w:sz w:val="20"/>
                <w:szCs w:val="20"/>
              </w:rPr>
            </w:pPr>
            <w:r>
              <w:rPr>
                <w:rFonts w:ascii="Times New Roman" w:hAnsi="Times New Roman" w:cs="Times New Roman"/>
                <w:sz w:val="20"/>
                <w:szCs w:val="20"/>
              </w:rPr>
              <w:t>3 weeks</w:t>
            </w:r>
          </w:p>
        </w:tc>
        <w:tc>
          <w:tcPr>
            <w:tcW w:w="6019" w:type="dxa"/>
          </w:tcPr>
          <w:p w14:paraId="0CEB8D1D">
            <w:pPr>
              <w:rPr>
                <w:rFonts w:ascii="Times New Roman" w:hAnsi="Times New Roman" w:cs="Times New Roman"/>
                <w:sz w:val="20"/>
                <w:szCs w:val="20"/>
              </w:rPr>
            </w:pPr>
            <w:r>
              <w:rPr>
                <w:rFonts w:ascii="Times New Roman" w:hAnsi="Times New Roman" w:cs="Times New Roman"/>
                <w:sz w:val="20"/>
                <w:szCs w:val="20"/>
              </w:rPr>
              <w:t>Case study</w:t>
            </w:r>
          </w:p>
          <w:p w14:paraId="77159093">
            <w:pPr>
              <w:widowControl/>
              <w:jc w:val="left"/>
              <w:rPr>
                <w:rFonts w:ascii="Times New Roman" w:hAnsi="Times New Roman" w:cs="Times New Roman"/>
                <w:sz w:val="20"/>
                <w:szCs w:val="20"/>
              </w:rPr>
            </w:pPr>
            <w:r>
              <w:rPr>
                <w:rFonts w:ascii="Times New Roman" w:hAnsi="Times New Roman" w:cs="Times New Roman"/>
                <w:sz w:val="20"/>
                <w:szCs w:val="20"/>
              </w:rPr>
              <w:t>Students explored and developed text classification models using StoryQ technology.</w:t>
            </w:r>
          </w:p>
        </w:tc>
        <w:tc>
          <w:tcPr>
            <w:tcW w:w="1856" w:type="dxa"/>
          </w:tcPr>
          <w:p w14:paraId="6E998389">
            <w:pPr>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66A09371">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Interaction analysis</w:t>
            </w:r>
          </w:p>
          <w:p w14:paraId="73DBFE65">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01B73ECA">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Tool development</w:t>
            </w:r>
          </w:p>
        </w:tc>
      </w:tr>
      <w:tr w14:paraId="4AD2829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AC5ACC9">
            <w:pPr>
              <w:rPr>
                <w:rFonts w:ascii="Times New Roman" w:hAnsi="Times New Roman" w:cs="Times New Roman"/>
                <w:sz w:val="20"/>
                <w:szCs w:val="20"/>
              </w:rPr>
            </w:pPr>
            <w:r>
              <w:rPr>
                <w:rFonts w:ascii="Times New Roman" w:hAnsi="Times New Roman" w:cs="Times New Roman"/>
                <w:sz w:val="20"/>
                <w:szCs w:val="20"/>
              </w:rPr>
              <w:t>16</w:t>
            </w:r>
          </w:p>
        </w:tc>
        <w:tc>
          <w:tcPr>
            <w:tcW w:w="2206" w:type="dxa"/>
          </w:tcPr>
          <w:p w14:paraId="10D35003">
            <w:pPr>
              <w:rPr>
                <w:rFonts w:ascii="Times New Roman" w:hAnsi="Times New Roman" w:cs="Times New Roman"/>
                <w:sz w:val="20"/>
                <w:szCs w:val="20"/>
              </w:rPr>
            </w:pPr>
            <w:r>
              <w:rPr>
                <w:rFonts w:ascii="Times New Roman" w:hAnsi="Times New Roman" w:cs="Times New Roman"/>
                <w:sz w:val="20"/>
                <w:szCs w:val="20"/>
              </w:rPr>
              <w:t>28 students</w:t>
            </w:r>
          </w:p>
        </w:tc>
        <w:tc>
          <w:tcPr>
            <w:tcW w:w="1988" w:type="dxa"/>
          </w:tcPr>
          <w:p w14:paraId="64838B8A">
            <w:pPr>
              <w:rPr>
                <w:rFonts w:ascii="Times New Roman" w:hAnsi="Times New Roman" w:cs="Times New Roman"/>
                <w:sz w:val="20"/>
                <w:szCs w:val="20"/>
              </w:rPr>
            </w:pPr>
            <w:r>
              <w:rPr>
                <w:rFonts w:ascii="Times New Roman" w:hAnsi="Times New Roman" w:eastAsia="宋体" w:cs="Times New Roman"/>
                <w:kern w:val="0"/>
                <w:sz w:val="20"/>
                <w:szCs w:val="20"/>
                <w:lang w:bidi="ar"/>
              </w:rPr>
              <w:t>15 days</w:t>
            </w:r>
          </w:p>
        </w:tc>
        <w:tc>
          <w:tcPr>
            <w:tcW w:w="6019" w:type="dxa"/>
          </w:tcPr>
          <w:p w14:paraId="5A22D3FD">
            <w:pPr>
              <w:rPr>
                <w:rFonts w:ascii="Times New Roman" w:hAnsi="Times New Roman" w:cs="Times New Roman"/>
                <w:sz w:val="20"/>
                <w:szCs w:val="20"/>
              </w:rPr>
            </w:pPr>
            <w:r>
              <w:rPr>
                <w:rFonts w:ascii="Times New Roman" w:hAnsi="Times New Roman" w:cs="Times New Roman"/>
                <w:sz w:val="20"/>
                <w:szCs w:val="20"/>
              </w:rPr>
              <w:t>Case study</w:t>
            </w:r>
          </w:p>
          <w:p w14:paraId="4F7AF412">
            <w:pPr>
              <w:widowControl/>
              <w:jc w:val="left"/>
              <w:rPr>
                <w:rFonts w:ascii="Times New Roman" w:hAnsi="Times New Roman" w:cs="Times New Roman"/>
                <w:sz w:val="20"/>
                <w:szCs w:val="20"/>
              </w:rPr>
            </w:pPr>
            <w:r>
              <w:rPr>
                <w:rFonts w:ascii="Times New Roman" w:hAnsi="Times New Roman" w:cs="Times New Roman"/>
                <w:sz w:val="20"/>
                <w:szCs w:val="20"/>
              </w:rPr>
              <w:t>Students developed text classification models for predicting positive and negative reviews using StoryQ technology.</w:t>
            </w:r>
          </w:p>
        </w:tc>
        <w:tc>
          <w:tcPr>
            <w:tcW w:w="1856" w:type="dxa"/>
          </w:tcPr>
          <w:p w14:paraId="7C61329E">
            <w:pPr>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4512E0BC">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Interaction analysis</w:t>
            </w:r>
          </w:p>
          <w:p w14:paraId="4A49957A">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31BD3249">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Tool development</w:t>
            </w:r>
          </w:p>
        </w:tc>
      </w:tr>
      <w:tr w14:paraId="1C5B32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5A15C6AF">
            <w:pPr>
              <w:rPr>
                <w:rFonts w:ascii="Times New Roman" w:hAnsi="Times New Roman" w:cs="Times New Roman"/>
                <w:sz w:val="20"/>
                <w:szCs w:val="20"/>
              </w:rPr>
            </w:pPr>
            <w:r>
              <w:rPr>
                <w:rFonts w:ascii="Times New Roman" w:hAnsi="Times New Roman" w:cs="Times New Roman"/>
                <w:sz w:val="20"/>
                <w:szCs w:val="20"/>
              </w:rPr>
              <w:t>17</w:t>
            </w:r>
          </w:p>
        </w:tc>
        <w:tc>
          <w:tcPr>
            <w:tcW w:w="2206" w:type="dxa"/>
          </w:tcPr>
          <w:p w14:paraId="4FC45D5C">
            <w:pPr>
              <w:rPr>
                <w:rFonts w:ascii="Times New Roman" w:hAnsi="Times New Roman" w:cs="Times New Roman"/>
                <w:sz w:val="20"/>
                <w:szCs w:val="20"/>
              </w:rPr>
            </w:pPr>
            <w:r>
              <w:rPr>
                <w:rFonts w:ascii="Times New Roman" w:hAnsi="Times New Roman" w:cs="Times New Roman"/>
                <w:sz w:val="20"/>
                <w:szCs w:val="20"/>
              </w:rPr>
              <w:t>28 students</w:t>
            </w:r>
          </w:p>
        </w:tc>
        <w:tc>
          <w:tcPr>
            <w:tcW w:w="1988" w:type="dxa"/>
          </w:tcPr>
          <w:p w14:paraId="45FA9033">
            <w:pPr>
              <w:rPr>
                <w:rFonts w:ascii="Times New Roman" w:hAnsi="Times New Roman" w:cs="Times New Roman"/>
                <w:sz w:val="20"/>
                <w:szCs w:val="20"/>
              </w:rPr>
            </w:pPr>
            <w:r>
              <w:rPr>
                <w:rFonts w:ascii="Times New Roman" w:hAnsi="Times New Roman" w:eastAsia="宋体" w:cs="Times New Roman"/>
                <w:kern w:val="0"/>
                <w:sz w:val="20"/>
                <w:szCs w:val="20"/>
                <w:lang w:bidi="ar"/>
              </w:rPr>
              <w:t>15 days</w:t>
            </w:r>
          </w:p>
        </w:tc>
        <w:tc>
          <w:tcPr>
            <w:tcW w:w="6019" w:type="dxa"/>
          </w:tcPr>
          <w:p w14:paraId="762E73D9">
            <w:pPr>
              <w:rPr>
                <w:rFonts w:ascii="Times New Roman" w:hAnsi="Times New Roman" w:cs="Times New Roman"/>
                <w:sz w:val="20"/>
                <w:szCs w:val="20"/>
              </w:rPr>
            </w:pPr>
            <w:r>
              <w:rPr>
                <w:rFonts w:ascii="Times New Roman" w:hAnsi="Times New Roman" w:cs="Times New Roman"/>
                <w:sz w:val="20"/>
                <w:szCs w:val="20"/>
              </w:rPr>
              <w:t>Case study</w:t>
            </w:r>
          </w:p>
          <w:p w14:paraId="36A9548B">
            <w:pPr>
              <w:rPr>
                <w:rFonts w:ascii="Times New Roman" w:hAnsi="Times New Roman" w:cs="Times New Roman"/>
                <w:sz w:val="20"/>
                <w:szCs w:val="20"/>
              </w:rPr>
            </w:pPr>
            <w:r>
              <w:rPr>
                <w:rFonts w:ascii="Times New Roman" w:hAnsi="Times New Roman" w:cs="Times New Roman"/>
                <w:sz w:val="20"/>
                <w:szCs w:val="20"/>
              </w:rPr>
              <w:t>Students developed text classification models for predicting positive and negative reviews using StoryQ technology.</w:t>
            </w:r>
          </w:p>
        </w:tc>
        <w:tc>
          <w:tcPr>
            <w:tcW w:w="1856" w:type="dxa"/>
          </w:tcPr>
          <w:p w14:paraId="4134F809">
            <w:pPr>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7BF64DF0">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Interaction analysis</w:t>
            </w:r>
          </w:p>
          <w:p w14:paraId="587FA538">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43077680">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Tool development</w:t>
            </w:r>
          </w:p>
        </w:tc>
      </w:tr>
      <w:tr w14:paraId="222287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2CB90D27">
            <w:pPr>
              <w:rPr>
                <w:rFonts w:ascii="Times New Roman" w:hAnsi="Times New Roman" w:cs="Times New Roman"/>
                <w:sz w:val="20"/>
                <w:szCs w:val="20"/>
              </w:rPr>
            </w:pPr>
            <w:r>
              <w:rPr>
                <w:rFonts w:ascii="Times New Roman" w:hAnsi="Times New Roman" w:cs="Times New Roman"/>
                <w:sz w:val="20"/>
                <w:szCs w:val="20"/>
              </w:rPr>
              <w:t>18</w:t>
            </w:r>
          </w:p>
        </w:tc>
        <w:tc>
          <w:tcPr>
            <w:tcW w:w="2206" w:type="dxa"/>
          </w:tcPr>
          <w:p w14:paraId="4B205667">
            <w:pPr>
              <w:rPr>
                <w:rFonts w:ascii="Times New Roman" w:hAnsi="Times New Roman" w:cs="Times New Roman"/>
                <w:sz w:val="20"/>
                <w:szCs w:val="20"/>
              </w:rPr>
            </w:pPr>
            <w:r>
              <w:rPr>
                <w:rFonts w:ascii="Times New Roman" w:hAnsi="Times New Roman" w:cs="Times New Roman"/>
                <w:sz w:val="20"/>
                <w:szCs w:val="20"/>
              </w:rPr>
              <w:t>14 students</w:t>
            </w:r>
          </w:p>
        </w:tc>
        <w:tc>
          <w:tcPr>
            <w:tcW w:w="1988" w:type="dxa"/>
          </w:tcPr>
          <w:p w14:paraId="473CC403">
            <w:pPr>
              <w:rPr>
                <w:rFonts w:ascii="Times New Roman" w:hAnsi="Times New Roman" w:cs="Times New Roman"/>
                <w:sz w:val="20"/>
                <w:szCs w:val="20"/>
              </w:rPr>
            </w:pPr>
            <w:r>
              <w:rPr>
                <w:rFonts w:ascii="Times New Roman" w:hAnsi="Times New Roman" w:cs="Times New Roman"/>
                <w:sz w:val="20"/>
                <w:szCs w:val="20"/>
              </w:rPr>
              <w:t>5 days</w:t>
            </w:r>
          </w:p>
        </w:tc>
        <w:tc>
          <w:tcPr>
            <w:tcW w:w="6019" w:type="dxa"/>
          </w:tcPr>
          <w:p w14:paraId="2D644959">
            <w:pPr>
              <w:rPr>
                <w:rFonts w:ascii="Times New Roman" w:hAnsi="Times New Roman" w:cs="Times New Roman"/>
                <w:sz w:val="20"/>
                <w:szCs w:val="20"/>
              </w:rPr>
            </w:pPr>
            <w:r>
              <w:rPr>
                <w:rFonts w:ascii="Times New Roman" w:hAnsi="Times New Roman" w:cs="Times New Roman"/>
                <w:sz w:val="20"/>
                <w:szCs w:val="20"/>
              </w:rPr>
              <w:t>Case study</w:t>
            </w:r>
          </w:p>
          <w:p w14:paraId="1A88F84D">
            <w:pPr>
              <w:rPr>
                <w:rFonts w:ascii="Times New Roman" w:hAnsi="Times New Roman" w:cs="Times New Roman"/>
                <w:sz w:val="20"/>
                <w:szCs w:val="20"/>
              </w:rPr>
            </w:pPr>
            <w:r>
              <w:rPr>
                <w:rFonts w:ascii="Times New Roman" w:hAnsi="Times New Roman" w:cs="Times New Roman"/>
                <w:sz w:val="20"/>
                <w:szCs w:val="20"/>
              </w:rPr>
              <w:t>Students learned the AI summer camp curriculum - AI4ME.</w:t>
            </w:r>
          </w:p>
        </w:tc>
        <w:tc>
          <w:tcPr>
            <w:tcW w:w="1856" w:type="dxa"/>
          </w:tcPr>
          <w:p w14:paraId="4CD119FD">
            <w:pPr>
              <w:rPr>
                <w:rFonts w:ascii="Times New Roman" w:hAnsi="Times New Roman" w:cs="Times New Roman"/>
                <w:b/>
                <w:bCs/>
                <w:sz w:val="20"/>
                <w:szCs w:val="20"/>
              </w:rPr>
            </w:pPr>
            <w:r>
              <w:rPr>
                <w:rFonts w:ascii="Times New Roman" w:hAnsi="Times New Roman" w:cs="Times New Roman"/>
                <w:sz w:val="20"/>
                <w:szCs w:val="20"/>
              </w:rPr>
              <w:t>N/A</w:t>
            </w:r>
          </w:p>
        </w:tc>
        <w:tc>
          <w:tcPr>
            <w:tcW w:w="2406" w:type="dxa"/>
          </w:tcPr>
          <w:p w14:paraId="7D40B2E6">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5C3F7351">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Curriculum development</w:t>
            </w:r>
          </w:p>
        </w:tc>
      </w:tr>
      <w:tr w14:paraId="2D3FEFD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68FD5665">
            <w:pPr>
              <w:rPr>
                <w:rFonts w:ascii="Times New Roman" w:hAnsi="Times New Roman" w:cs="Times New Roman"/>
                <w:sz w:val="20"/>
                <w:szCs w:val="20"/>
              </w:rPr>
            </w:pPr>
            <w:r>
              <w:rPr>
                <w:rFonts w:ascii="Times New Roman" w:hAnsi="Times New Roman" w:cs="Times New Roman"/>
                <w:sz w:val="20"/>
                <w:szCs w:val="20"/>
              </w:rPr>
              <w:t>19</w:t>
            </w:r>
          </w:p>
        </w:tc>
        <w:tc>
          <w:tcPr>
            <w:tcW w:w="2206" w:type="dxa"/>
          </w:tcPr>
          <w:p w14:paraId="16605DAF">
            <w:pPr>
              <w:jc w:val="left"/>
              <w:rPr>
                <w:rFonts w:ascii="Times New Roman" w:hAnsi="Times New Roman" w:cs="Times New Roman"/>
                <w:sz w:val="20"/>
                <w:szCs w:val="20"/>
              </w:rPr>
            </w:pPr>
            <w:r>
              <w:rPr>
                <w:rFonts w:ascii="Times New Roman" w:hAnsi="Times New Roman" w:cs="Times New Roman"/>
                <w:sz w:val="20"/>
                <w:szCs w:val="20"/>
              </w:rPr>
              <w:t>60 students</w:t>
            </w:r>
          </w:p>
        </w:tc>
        <w:tc>
          <w:tcPr>
            <w:tcW w:w="1988" w:type="dxa"/>
          </w:tcPr>
          <w:p w14:paraId="054D9993">
            <w:pPr>
              <w:rPr>
                <w:rFonts w:ascii="Times New Roman" w:hAnsi="Times New Roman" w:cs="Times New Roman"/>
                <w:sz w:val="20"/>
                <w:szCs w:val="20"/>
              </w:rPr>
            </w:pPr>
            <w:r>
              <w:rPr>
                <w:rFonts w:ascii="Times New Roman" w:hAnsi="Times New Roman" w:cs="Times New Roman"/>
                <w:sz w:val="20"/>
                <w:szCs w:val="20"/>
              </w:rPr>
              <w:t>2 weeks</w:t>
            </w:r>
          </w:p>
        </w:tc>
        <w:tc>
          <w:tcPr>
            <w:tcW w:w="6019" w:type="dxa"/>
          </w:tcPr>
          <w:p w14:paraId="0350CCC3">
            <w:pPr>
              <w:jc w:val="left"/>
              <w:rPr>
                <w:rFonts w:ascii="Times New Roman" w:hAnsi="Times New Roman" w:cs="Times New Roman"/>
                <w:sz w:val="20"/>
                <w:szCs w:val="20"/>
              </w:rPr>
            </w:pPr>
            <w:r>
              <w:rPr>
                <w:rFonts w:ascii="Times New Roman" w:hAnsi="Times New Roman" w:cs="Times New Roman"/>
                <w:sz w:val="20"/>
                <w:szCs w:val="20"/>
              </w:rPr>
              <w:t>Quasi-experiment</w:t>
            </w:r>
          </w:p>
          <w:p w14:paraId="44D0A7BF">
            <w:pPr>
              <w:widowControl/>
              <w:jc w:val="left"/>
              <w:rPr>
                <w:rFonts w:ascii="Times New Roman" w:hAnsi="Times New Roman" w:cs="Times New Roman"/>
                <w:sz w:val="20"/>
                <w:szCs w:val="20"/>
              </w:rPr>
            </w:pPr>
            <w:r>
              <w:rPr>
                <w:rFonts w:ascii="Times New Roman" w:hAnsi="Times New Roman" w:cs="Times New Roman"/>
                <w:sz w:val="20"/>
                <w:szCs w:val="20"/>
              </w:rPr>
              <w:t xml:space="preserve">Student </w:t>
            </w:r>
            <w:r>
              <w:rPr>
                <w:rFonts w:ascii="Times New Roman" w:hAnsi="Times New Roman" w:eastAsia="CharisSIL" w:cs="Times New Roman"/>
                <w:kern w:val="0"/>
                <w:sz w:val="20"/>
                <w:szCs w:val="20"/>
                <w:lang w:bidi="ar"/>
              </w:rPr>
              <w:t>participat</w:t>
            </w:r>
            <w:r>
              <w:rPr>
                <w:rFonts w:ascii="Times New Roman" w:hAnsi="Times New Roman" w:cs="Times New Roman"/>
                <w:sz w:val="20"/>
                <w:szCs w:val="20"/>
              </w:rPr>
              <w:t>ed the “Tangible AI” curriculum.</w:t>
            </w:r>
          </w:p>
          <w:p w14:paraId="740BE8C2">
            <w:pPr>
              <w:widowControl/>
              <w:jc w:val="left"/>
              <w:rPr>
                <w:rFonts w:ascii="Times New Roman" w:hAnsi="Times New Roman" w:cs="Times New Roman"/>
                <w:sz w:val="20"/>
                <w:szCs w:val="20"/>
              </w:rPr>
            </w:pPr>
            <w:r>
              <w:rPr>
                <w:rFonts w:ascii="Times New Roman" w:hAnsi="Times New Roman" w:cs="Times New Roman"/>
                <w:sz w:val="20"/>
                <w:szCs w:val="20"/>
              </w:rPr>
              <w:t>(triangulation mixed-method design)</w:t>
            </w:r>
          </w:p>
        </w:tc>
        <w:tc>
          <w:tcPr>
            <w:tcW w:w="1856" w:type="dxa"/>
          </w:tcPr>
          <w:p w14:paraId="1E65DFCD">
            <w:pPr>
              <w:rPr>
                <w:rFonts w:ascii="Times New Roman" w:hAnsi="Times New Roman" w:cs="Times New Roman"/>
                <w:sz w:val="20"/>
                <w:szCs w:val="20"/>
              </w:rPr>
            </w:pPr>
            <w:r>
              <w:rPr>
                <w:rFonts w:ascii="Times New Roman" w:hAnsi="Times New Roman" w:cs="Times New Roman"/>
                <w:sz w:val="20"/>
                <w:szCs w:val="20"/>
              </w:rPr>
              <w:t>O X O</w:t>
            </w:r>
          </w:p>
        </w:tc>
        <w:tc>
          <w:tcPr>
            <w:tcW w:w="2406" w:type="dxa"/>
          </w:tcPr>
          <w:p w14:paraId="2CFE893B">
            <w:pPr>
              <w:rPr>
                <w:rFonts w:ascii="Times New Roman" w:hAnsi="Times New Roman" w:cs="Times New Roman"/>
                <w:sz w:val="20"/>
                <w:szCs w:val="20"/>
              </w:rPr>
            </w:pPr>
            <w:r>
              <w:rPr>
                <w:rFonts w:ascii="Times New Roman" w:hAnsi="Times New Roman" w:cs="Times New Roman"/>
                <w:sz w:val="20"/>
                <w:szCs w:val="20"/>
              </w:rPr>
              <w:t xml:space="preserve">MANOVA </w:t>
            </w:r>
          </w:p>
          <w:p w14:paraId="3AFECE5B">
            <w:pPr>
              <w:rPr>
                <w:rFonts w:ascii="Times New Roman" w:hAnsi="Times New Roman" w:eastAsia="宋体" w:cs="Times New Roman"/>
                <w:kern w:val="0"/>
                <w:sz w:val="20"/>
                <w:szCs w:val="20"/>
                <w:lang w:bidi="ar"/>
              </w:rPr>
            </w:pPr>
            <w:r>
              <w:rPr>
                <w:rFonts w:ascii="Times New Roman" w:hAnsi="Times New Roman" w:cs="Times New Roman"/>
                <w:sz w:val="20"/>
                <w:szCs w:val="20"/>
              </w:rPr>
              <w:t>Thematic analysis</w:t>
            </w:r>
          </w:p>
        </w:tc>
        <w:tc>
          <w:tcPr>
            <w:tcW w:w="2786" w:type="dxa"/>
          </w:tcPr>
          <w:p w14:paraId="6949C6C8">
            <w:pPr>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6CA5C4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5" w:hRule="atLeast"/>
        </w:trPr>
        <w:tc>
          <w:tcPr>
            <w:tcW w:w="604" w:type="dxa"/>
          </w:tcPr>
          <w:p w14:paraId="407D7AF8">
            <w:pPr>
              <w:rPr>
                <w:rFonts w:ascii="Times New Roman" w:hAnsi="Times New Roman" w:cs="Times New Roman"/>
                <w:sz w:val="20"/>
                <w:szCs w:val="20"/>
              </w:rPr>
            </w:pPr>
            <w:r>
              <w:rPr>
                <w:rFonts w:ascii="Times New Roman" w:hAnsi="Times New Roman" w:cs="Times New Roman"/>
                <w:sz w:val="20"/>
                <w:szCs w:val="20"/>
              </w:rPr>
              <w:t>20</w:t>
            </w:r>
          </w:p>
        </w:tc>
        <w:tc>
          <w:tcPr>
            <w:tcW w:w="2206" w:type="dxa"/>
          </w:tcPr>
          <w:p w14:paraId="71FCB705">
            <w:pPr>
              <w:rPr>
                <w:rFonts w:ascii="Times New Roman" w:hAnsi="Times New Roman" w:cs="Times New Roman"/>
                <w:sz w:val="20"/>
                <w:szCs w:val="20"/>
              </w:rPr>
            </w:pPr>
            <w:r>
              <w:rPr>
                <w:rFonts w:ascii="Times New Roman" w:hAnsi="Times New Roman" w:cs="Times New Roman"/>
                <w:sz w:val="20"/>
                <w:szCs w:val="20"/>
              </w:rPr>
              <w:t>Course 1: 59 students</w:t>
            </w:r>
          </w:p>
          <w:p w14:paraId="1F66329B">
            <w:pPr>
              <w:rPr>
                <w:rFonts w:ascii="Times New Roman" w:hAnsi="Times New Roman" w:cs="Times New Roman"/>
                <w:sz w:val="20"/>
                <w:szCs w:val="20"/>
              </w:rPr>
            </w:pPr>
            <w:r>
              <w:rPr>
                <w:rFonts w:ascii="Times New Roman" w:hAnsi="Times New Roman" w:cs="Times New Roman"/>
                <w:sz w:val="20"/>
                <w:szCs w:val="20"/>
              </w:rPr>
              <w:t>Course 2: 51 students</w:t>
            </w:r>
          </w:p>
          <w:p w14:paraId="1B0960F5">
            <w:pPr>
              <w:rPr>
                <w:rFonts w:ascii="Times New Roman" w:hAnsi="Times New Roman" w:cs="Times New Roman"/>
                <w:sz w:val="20"/>
                <w:szCs w:val="20"/>
              </w:rPr>
            </w:pPr>
            <w:r>
              <w:rPr>
                <w:rFonts w:ascii="Times New Roman" w:hAnsi="Times New Roman" w:cs="Times New Roman"/>
                <w:sz w:val="20"/>
                <w:szCs w:val="20"/>
              </w:rPr>
              <w:t>Course 3: 31 students</w:t>
            </w:r>
          </w:p>
        </w:tc>
        <w:tc>
          <w:tcPr>
            <w:tcW w:w="1988" w:type="dxa"/>
          </w:tcPr>
          <w:p w14:paraId="2574E0AC">
            <w:pPr>
              <w:rPr>
                <w:rFonts w:ascii="Times New Roman" w:hAnsi="Times New Roman" w:cs="Times New Roman"/>
                <w:sz w:val="20"/>
                <w:szCs w:val="20"/>
              </w:rPr>
            </w:pPr>
            <w:r>
              <w:rPr>
                <w:rFonts w:ascii="Times New Roman" w:hAnsi="Times New Roman" w:cs="Times New Roman"/>
                <w:sz w:val="20"/>
                <w:szCs w:val="20"/>
              </w:rPr>
              <w:t>34 hours</w:t>
            </w:r>
          </w:p>
        </w:tc>
        <w:tc>
          <w:tcPr>
            <w:tcW w:w="6019" w:type="dxa"/>
          </w:tcPr>
          <w:p w14:paraId="732B4CFE">
            <w:pPr>
              <w:rPr>
                <w:rFonts w:ascii="Times New Roman" w:hAnsi="Times New Roman" w:cs="Times New Roman"/>
                <w:sz w:val="20"/>
                <w:szCs w:val="20"/>
              </w:rPr>
            </w:pPr>
            <w:r>
              <w:rPr>
                <w:rFonts w:ascii="Times New Roman" w:hAnsi="Times New Roman" w:cs="Times New Roman"/>
                <w:sz w:val="20"/>
                <w:szCs w:val="20"/>
              </w:rPr>
              <w:t>Quasi-experiment</w:t>
            </w:r>
          </w:p>
          <w:p w14:paraId="784046E8">
            <w:pPr>
              <w:rPr>
                <w:rFonts w:ascii="Times New Roman" w:hAnsi="Times New Roman" w:cs="Times New Roman"/>
                <w:sz w:val="20"/>
                <w:szCs w:val="20"/>
              </w:rPr>
            </w:pPr>
            <w:r>
              <w:rPr>
                <w:rFonts w:ascii="Times New Roman" w:hAnsi="Times New Roman" w:eastAsia="宋体" w:cs="Times New Roman"/>
                <w:kern w:val="0"/>
                <w:sz w:val="20"/>
                <w:szCs w:val="20"/>
                <w:lang w:bidi="ar"/>
              </w:rPr>
              <w:t>59, 51 and 31 students completed Courses 1, 2 and 3 of the AI literacy program, respectively.</w:t>
            </w:r>
          </w:p>
        </w:tc>
        <w:tc>
          <w:tcPr>
            <w:tcW w:w="1856" w:type="dxa"/>
          </w:tcPr>
          <w:p w14:paraId="42FA6E68">
            <w:pPr>
              <w:rPr>
                <w:rFonts w:ascii="Times New Roman" w:hAnsi="Times New Roman" w:eastAsia="Georgia" w:cs="Times New Roman"/>
                <w:kern w:val="0"/>
                <w:sz w:val="20"/>
                <w:szCs w:val="20"/>
                <w:lang w:bidi="ar"/>
              </w:rPr>
            </w:pPr>
            <w:r>
              <w:rPr>
                <w:rFonts w:ascii="Times New Roman" w:hAnsi="Times New Roman" w:cs="Times New Roman"/>
                <w:sz w:val="20"/>
                <w:szCs w:val="20"/>
              </w:rPr>
              <w:t>O X1 O O X2 O O X3 O</w:t>
            </w:r>
          </w:p>
        </w:tc>
        <w:tc>
          <w:tcPr>
            <w:tcW w:w="2406" w:type="dxa"/>
          </w:tcPr>
          <w:p w14:paraId="3A0D2121">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Thematic analysis</w:t>
            </w:r>
          </w:p>
          <w:p w14:paraId="58441959">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Wilcoxon signed-rank test</w:t>
            </w:r>
          </w:p>
          <w:p w14:paraId="0FE1B7A1">
            <w:pPr>
              <w:widowControl/>
              <w:jc w:val="left"/>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Mann Whitney U-test</w:t>
            </w:r>
          </w:p>
        </w:tc>
        <w:tc>
          <w:tcPr>
            <w:tcW w:w="2786" w:type="dxa"/>
          </w:tcPr>
          <w:p w14:paraId="1AB141B3">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Curriculum development</w:t>
            </w:r>
          </w:p>
        </w:tc>
      </w:tr>
      <w:tr w14:paraId="53CC14E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AD80FE0">
            <w:pPr>
              <w:rPr>
                <w:rFonts w:ascii="Times New Roman" w:hAnsi="Times New Roman" w:cs="Times New Roman"/>
                <w:sz w:val="20"/>
                <w:szCs w:val="20"/>
              </w:rPr>
            </w:pPr>
            <w:r>
              <w:rPr>
                <w:rFonts w:ascii="Times New Roman" w:hAnsi="Times New Roman" w:cs="Times New Roman"/>
                <w:sz w:val="20"/>
                <w:szCs w:val="20"/>
              </w:rPr>
              <w:t>21</w:t>
            </w:r>
          </w:p>
        </w:tc>
        <w:tc>
          <w:tcPr>
            <w:tcW w:w="2206" w:type="dxa"/>
          </w:tcPr>
          <w:p w14:paraId="5AF36694">
            <w:pPr>
              <w:rPr>
                <w:rFonts w:ascii="Times New Roman" w:hAnsi="Times New Roman" w:cs="Times New Roman"/>
                <w:sz w:val="20"/>
                <w:szCs w:val="20"/>
              </w:rPr>
            </w:pPr>
            <w:r>
              <w:rPr>
                <w:rFonts w:ascii="Times New Roman" w:hAnsi="Times New Roman" w:cs="Times New Roman"/>
                <w:sz w:val="20"/>
                <w:szCs w:val="20"/>
              </w:rPr>
              <w:t>79 students</w:t>
            </w:r>
          </w:p>
        </w:tc>
        <w:tc>
          <w:tcPr>
            <w:tcW w:w="1988" w:type="dxa"/>
          </w:tcPr>
          <w:p w14:paraId="12D76E68">
            <w:pPr>
              <w:widowControl/>
              <w:jc w:val="left"/>
              <w:rPr>
                <w:rFonts w:ascii="Times New Roman" w:hAnsi="Times New Roman" w:cs="Times New Roman"/>
                <w:sz w:val="20"/>
                <w:szCs w:val="20"/>
              </w:rPr>
            </w:pPr>
            <w:r>
              <w:rPr>
                <w:rFonts w:ascii="Times New Roman" w:hAnsi="Times New Roman" w:eastAsia="CharisSIL" w:cs="Times New Roman"/>
                <w:kern w:val="0"/>
                <w:sz w:val="20"/>
                <w:szCs w:val="20"/>
                <w:lang w:bidi="ar"/>
              </w:rPr>
              <w:t>2 weeks</w:t>
            </w:r>
          </w:p>
        </w:tc>
        <w:tc>
          <w:tcPr>
            <w:tcW w:w="6019" w:type="dxa"/>
          </w:tcPr>
          <w:p w14:paraId="3D088E11">
            <w:pPr>
              <w:rPr>
                <w:rFonts w:ascii="Times New Roman" w:hAnsi="Times New Roman" w:cs="Times New Roman"/>
                <w:sz w:val="20"/>
                <w:szCs w:val="20"/>
              </w:rPr>
            </w:pPr>
            <w:r>
              <w:rPr>
                <w:rFonts w:ascii="Times New Roman" w:hAnsi="Times New Roman" w:cs="Times New Roman"/>
                <w:sz w:val="20"/>
                <w:szCs w:val="20"/>
              </w:rPr>
              <w:t xml:space="preserve">True experiment </w:t>
            </w:r>
          </w:p>
          <w:p w14:paraId="10FAD7AF">
            <w:pPr>
              <w:rPr>
                <w:rFonts w:ascii="Times New Roman" w:hAnsi="Times New Roman" w:cs="Times New Roman"/>
                <w:sz w:val="20"/>
                <w:szCs w:val="20"/>
              </w:rPr>
            </w:pPr>
            <w:r>
              <w:rPr>
                <w:rFonts w:ascii="Times New Roman" w:hAnsi="Times New Roman" w:cs="Times New Roman"/>
                <w:sz w:val="20"/>
                <w:szCs w:val="20"/>
              </w:rPr>
              <w:t xml:space="preserve">EG: </w:t>
            </w:r>
            <w:r>
              <w:rPr>
                <w:rFonts w:ascii="Times New Roman" w:hAnsi="Times New Roman" w:eastAsia="CharisSIL" w:cs="Times New Roman"/>
                <w:kern w:val="0"/>
                <w:sz w:val="20"/>
                <w:szCs w:val="20"/>
                <w:lang w:bidi="ar"/>
              </w:rPr>
              <w:t>Students learned via the AR-based contextualized dilemma discussion approach.</w:t>
            </w:r>
          </w:p>
          <w:p w14:paraId="2BA7F920">
            <w:pPr>
              <w:rPr>
                <w:rFonts w:ascii="Times New Roman" w:hAnsi="Times New Roman" w:cs="Times New Roman"/>
                <w:sz w:val="20"/>
                <w:szCs w:val="20"/>
              </w:rPr>
            </w:pPr>
            <w:r>
              <w:rPr>
                <w:rFonts w:ascii="Times New Roman" w:hAnsi="Times New Roman" w:cs="Times New Roman"/>
                <w:sz w:val="20"/>
                <w:szCs w:val="20"/>
              </w:rPr>
              <w:t xml:space="preserve">CG: </w:t>
            </w:r>
            <w:r>
              <w:rPr>
                <w:rFonts w:ascii="Times New Roman" w:hAnsi="Times New Roman" w:eastAsia="CharisSIL" w:cs="Times New Roman"/>
                <w:kern w:val="0"/>
                <w:sz w:val="20"/>
                <w:szCs w:val="20"/>
                <w:lang w:bidi="ar"/>
              </w:rPr>
              <w:t>Students learned via the mobile learning system-guided contextualized dilemma discussion approach.</w:t>
            </w:r>
          </w:p>
        </w:tc>
        <w:tc>
          <w:tcPr>
            <w:tcW w:w="1856" w:type="dxa"/>
          </w:tcPr>
          <w:p w14:paraId="765A5FF0">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R O X1 O</w:t>
            </w:r>
          </w:p>
          <w:p w14:paraId="768E77F1">
            <w:pPr>
              <w:widowControl/>
              <w:jc w:val="left"/>
              <w:rPr>
                <w:rFonts w:ascii="Times New Roman" w:hAnsi="Times New Roman" w:cs="Times New Roman"/>
                <w:b/>
                <w:bCs/>
                <w:sz w:val="20"/>
                <w:szCs w:val="20"/>
              </w:rPr>
            </w:pPr>
            <w:r>
              <w:rPr>
                <w:rFonts w:ascii="Times New Roman" w:hAnsi="Times New Roman" w:eastAsia="Georgia" w:cs="Times New Roman"/>
                <w:kern w:val="0"/>
                <w:sz w:val="20"/>
                <w:szCs w:val="20"/>
                <w:lang w:bidi="ar"/>
              </w:rPr>
              <w:t>R O X2 O</w:t>
            </w:r>
          </w:p>
        </w:tc>
        <w:tc>
          <w:tcPr>
            <w:tcW w:w="2406" w:type="dxa"/>
          </w:tcPr>
          <w:p w14:paraId="2AB44E20">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ANCOVA test</w:t>
            </w:r>
          </w:p>
          <w:p w14:paraId="630DD795">
            <w:pPr>
              <w:widowControl/>
              <w:jc w:val="left"/>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Lag sequential analysis</w:t>
            </w:r>
          </w:p>
        </w:tc>
        <w:tc>
          <w:tcPr>
            <w:tcW w:w="2786" w:type="dxa"/>
          </w:tcPr>
          <w:p w14:paraId="721793A5">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Pedagogical development</w:t>
            </w:r>
          </w:p>
        </w:tc>
      </w:tr>
      <w:tr w14:paraId="4A69E8A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08E3F7E6">
            <w:pPr>
              <w:rPr>
                <w:rFonts w:ascii="Times New Roman" w:hAnsi="Times New Roman" w:cs="Times New Roman"/>
                <w:sz w:val="20"/>
                <w:szCs w:val="20"/>
              </w:rPr>
            </w:pPr>
            <w:r>
              <w:rPr>
                <w:rFonts w:ascii="Times New Roman" w:hAnsi="Times New Roman" w:cs="Times New Roman"/>
                <w:sz w:val="20"/>
                <w:szCs w:val="20"/>
              </w:rPr>
              <w:t>22</w:t>
            </w:r>
          </w:p>
        </w:tc>
        <w:tc>
          <w:tcPr>
            <w:tcW w:w="2206" w:type="dxa"/>
          </w:tcPr>
          <w:p w14:paraId="3323E30A">
            <w:pPr>
              <w:rPr>
                <w:rFonts w:ascii="Times New Roman" w:hAnsi="Times New Roman" w:cs="Times New Roman"/>
                <w:sz w:val="20"/>
                <w:szCs w:val="20"/>
              </w:rPr>
            </w:pPr>
            <w:r>
              <w:rPr>
                <w:rFonts w:ascii="Times New Roman" w:hAnsi="Times New Roman" w:cs="Times New Roman"/>
                <w:sz w:val="20"/>
                <w:szCs w:val="20"/>
              </w:rPr>
              <w:t>509 students</w:t>
            </w:r>
          </w:p>
        </w:tc>
        <w:tc>
          <w:tcPr>
            <w:tcW w:w="1988" w:type="dxa"/>
          </w:tcPr>
          <w:p w14:paraId="28F9A33F">
            <w:pPr>
              <w:rPr>
                <w:rFonts w:ascii="Times New Roman" w:hAnsi="Times New Roman" w:cs="Times New Roman"/>
                <w:sz w:val="20"/>
                <w:szCs w:val="20"/>
              </w:rPr>
            </w:pPr>
            <w:r>
              <w:rPr>
                <w:rFonts w:ascii="Times New Roman" w:hAnsi="Times New Roman" w:cs="Times New Roman"/>
                <w:sz w:val="20"/>
                <w:szCs w:val="20"/>
              </w:rPr>
              <w:t>50 hours</w:t>
            </w:r>
          </w:p>
        </w:tc>
        <w:tc>
          <w:tcPr>
            <w:tcW w:w="6019" w:type="dxa"/>
          </w:tcPr>
          <w:p w14:paraId="26D40129">
            <w:pPr>
              <w:rPr>
                <w:rFonts w:ascii="Times New Roman" w:hAnsi="Times New Roman" w:eastAsia="CharisSIL" w:cs="Times New Roman"/>
                <w:kern w:val="0"/>
                <w:sz w:val="20"/>
                <w:szCs w:val="20"/>
                <w:lang w:bidi="ar"/>
              </w:rPr>
            </w:pPr>
            <w:r>
              <w:rPr>
                <w:rFonts w:ascii="Times New Roman" w:hAnsi="Times New Roman" w:cs="Times New Roman"/>
                <w:sz w:val="20"/>
                <w:szCs w:val="20"/>
              </w:rPr>
              <w:t>Non-experiment</w:t>
            </w:r>
          </w:p>
          <w:p w14:paraId="36E61B6E">
            <w:pPr>
              <w:rPr>
                <w:rFonts w:ascii="Times New Roman" w:hAnsi="Times New Roman" w:cs="Times New Roman"/>
                <w:sz w:val="20"/>
                <w:szCs w:val="20"/>
              </w:rPr>
            </w:pPr>
            <w:r>
              <w:rPr>
                <w:rFonts w:ascii="Times New Roman" w:hAnsi="Times New Roman" w:eastAsia="CharisSIL" w:cs="Times New Roman"/>
                <w:kern w:val="0"/>
                <w:sz w:val="20"/>
                <w:szCs w:val="20"/>
                <w:lang w:bidi="ar"/>
              </w:rPr>
              <w:t xml:space="preserve">Students participated in a robotics </w:t>
            </w:r>
            <w:r>
              <w:rPr>
                <w:rFonts w:ascii="Times New Roman" w:hAnsi="Times New Roman" w:cs="Times New Roman"/>
                <w:sz w:val="20"/>
                <w:szCs w:val="20"/>
              </w:rPr>
              <w:t>curriculum</w:t>
            </w:r>
            <w:r>
              <w:rPr>
                <w:rFonts w:ascii="Times New Roman" w:hAnsi="Times New Roman" w:eastAsia="CharisSIL" w:cs="Times New Roman"/>
                <w:kern w:val="0"/>
                <w:sz w:val="20"/>
                <w:szCs w:val="20"/>
                <w:lang w:bidi="ar"/>
              </w:rPr>
              <w:t>.</w:t>
            </w:r>
          </w:p>
        </w:tc>
        <w:tc>
          <w:tcPr>
            <w:tcW w:w="1856" w:type="dxa"/>
          </w:tcPr>
          <w:p w14:paraId="71BC235C">
            <w:pPr>
              <w:rPr>
                <w:rFonts w:ascii="Times New Roman" w:hAnsi="Times New Roman" w:eastAsia="CharisSIL" w:cs="Times New Roman"/>
                <w:kern w:val="0"/>
                <w:sz w:val="20"/>
                <w:szCs w:val="20"/>
                <w:lang w:bidi="ar"/>
              </w:rPr>
            </w:pPr>
            <w:r>
              <w:rPr>
                <w:rFonts w:ascii="Times New Roman" w:hAnsi="Times New Roman" w:cs="Times New Roman"/>
                <w:sz w:val="20"/>
                <w:szCs w:val="20"/>
              </w:rPr>
              <w:t>X O</w:t>
            </w:r>
          </w:p>
        </w:tc>
        <w:tc>
          <w:tcPr>
            <w:tcW w:w="2406" w:type="dxa"/>
          </w:tcPr>
          <w:p w14:paraId="5B54599D">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Exploratory factor analysis</w:t>
            </w:r>
          </w:p>
          <w:p w14:paraId="6837A408">
            <w:pPr>
              <w:widowControl/>
              <w:jc w:val="left"/>
              <w:rPr>
                <w:rFonts w:ascii="Times New Roman" w:hAnsi="Times New Roman" w:eastAsia="CharisSIL" w:cs="Times New Roman"/>
                <w:kern w:val="0"/>
                <w:sz w:val="20"/>
                <w:szCs w:val="20"/>
                <w:lang w:bidi="ar"/>
              </w:rPr>
            </w:pPr>
            <w:r>
              <w:rPr>
                <w:rFonts w:ascii="Times New Roman" w:hAnsi="Times New Roman" w:eastAsia="宋体" w:cs="Times New Roman"/>
                <w:kern w:val="0"/>
                <w:sz w:val="20"/>
                <w:szCs w:val="20"/>
                <w:lang w:bidi="ar"/>
              </w:rPr>
              <w:t>Confirmatory factor analysis</w:t>
            </w:r>
          </w:p>
        </w:tc>
        <w:tc>
          <w:tcPr>
            <w:tcW w:w="2786" w:type="dxa"/>
          </w:tcPr>
          <w:p w14:paraId="1FD6AE42">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Curriculum development</w:t>
            </w:r>
          </w:p>
        </w:tc>
      </w:tr>
      <w:tr w14:paraId="02B364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7697103">
            <w:pPr>
              <w:rPr>
                <w:rFonts w:ascii="Times New Roman" w:hAnsi="Times New Roman" w:cs="Times New Roman"/>
                <w:sz w:val="20"/>
                <w:szCs w:val="20"/>
              </w:rPr>
            </w:pPr>
            <w:r>
              <w:rPr>
                <w:rFonts w:ascii="Times New Roman" w:hAnsi="Times New Roman" w:cs="Times New Roman"/>
                <w:sz w:val="20"/>
                <w:szCs w:val="20"/>
              </w:rPr>
              <w:t>23</w:t>
            </w:r>
          </w:p>
        </w:tc>
        <w:tc>
          <w:tcPr>
            <w:tcW w:w="2206" w:type="dxa"/>
          </w:tcPr>
          <w:p w14:paraId="3BF58BB2">
            <w:pPr>
              <w:jc w:val="left"/>
              <w:rPr>
                <w:rFonts w:ascii="Times New Roman" w:hAnsi="Times New Roman" w:cs="Times New Roman"/>
                <w:sz w:val="20"/>
                <w:szCs w:val="20"/>
              </w:rPr>
            </w:pPr>
            <w:r>
              <w:rPr>
                <w:rFonts w:ascii="Times New Roman" w:hAnsi="Times New Roman" w:cs="Times New Roman"/>
                <w:sz w:val="20"/>
                <w:szCs w:val="20"/>
              </w:rPr>
              <w:t>68 students</w:t>
            </w:r>
          </w:p>
        </w:tc>
        <w:tc>
          <w:tcPr>
            <w:tcW w:w="1988" w:type="dxa"/>
          </w:tcPr>
          <w:p w14:paraId="5D0127D7">
            <w:pPr>
              <w:rPr>
                <w:rFonts w:ascii="Times New Roman" w:hAnsi="Times New Roman" w:cs="Times New Roman"/>
                <w:sz w:val="20"/>
                <w:szCs w:val="20"/>
              </w:rPr>
            </w:pPr>
            <w:r>
              <w:rPr>
                <w:rFonts w:ascii="Times New Roman" w:hAnsi="Times New Roman" w:cs="Times New Roman"/>
                <w:sz w:val="20"/>
                <w:szCs w:val="20"/>
              </w:rPr>
              <w:t>9 weeks</w:t>
            </w:r>
          </w:p>
        </w:tc>
        <w:tc>
          <w:tcPr>
            <w:tcW w:w="6019" w:type="dxa"/>
          </w:tcPr>
          <w:p w14:paraId="165F6685">
            <w:pPr>
              <w:jc w:val="left"/>
              <w:rPr>
                <w:rFonts w:ascii="Times New Roman" w:hAnsi="Times New Roman" w:cs="Times New Roman"/>
                <w:sz w:val="20"/>
                <w:szCs w:val="20"/>
              </w:rPr>
            </w:pPr>
            <w:r>
              <w:rPr>
                <w:rFonts w:ascii="Times New Roman" w:hAnsi="Times New Roman" w:cs="Times New Roman"/>
                <w:sz w:val="20"/>
                <w:szCs w:val="20"/>
              </w:rPr>
              <w:t>Quasi-experiment</w:t>
            </w:r>
          </w:p>
          <w:p w14:paraId="3D63E1EA">
            <w:pPr>
              <w:jc w:val="left"/>
              <w:rPr>
                <w:rFonts w:ascii="Times New Roman" w:hAnsi="Times New Roman" w:cs="Times New Roman"/>
                <w:sz w:val="20"/>
                <w:szCs w:val="20"/>
              </w:rPr>
            </w:pPr>
            <w:r>
              <w:rPr>
                <w:rFonts w:ascii="Times New Roman" w:hAnsi="Times New Roman" w:cs="Times New Roman"/>
                <w:sz w:val="20"/>
                <w:szCs w:val="20"/>
              </w:rPr>
              <w:t xml:space="preserve">Student </w:t>
            </w:r>
            <w:r>
              <w:rPr>
                <w:rFonts w:ascii="Times New Roman" w:hAnsi="Times New Roman" w:eastAsia="CharisSIL" w:cs="Times New Roman"/>
                <w:kern w:val="0"/>
                <w:sz w:val="20"/>
                <w:szCs w:val="20"/>
                <w:lang w:bidi="ar"/>
              </w:rPr>
              <w:t>participat</w:t>
            </w:r>
            <w:r>
              <w:rPr>
                <w:rFonts w:ascii="Times New Roman" w:hAnsi="Times New Roman" w:cs="Times New Roman"/>
                <w:sz w:val="20"/>
                <w:szCs w:val="20"/>
              </w:rPr>
              <w:t>ed a weather prediction project-based machine learning course.</w:t>
            </w:r>
          </w:p>
        </w:tc>
        <w:tc>
          <w:tcPr>
            <w:tcW w:w="1856" w:type="dxa"/>
          </w:tcPr>
          <w:p w14:paraId="7C3CCE85">
            <w:pPr>
              <w:rPr>
                <w:rFonts w:ascii="Times New Roman" w:hAnsi="Times New Roman" w:cs="Times New Roman"/>
                <w:sz w:val="20"/>
                <w:szCs w:val="20"/>
              </w:rPr>
            </w:pPr>
            <w:r>
              <w:rPr>
                <w:rFonts w:ascii="Times New Roman" w:hAnsi="Times New Roman" w:cs="Times New Roman"/>
                <w:sz w:val="20"/>
                <w:szCs w:val="20"/>
              </w:rPr>
              <w:t>O X O</w:t>
            </w:r>
          </w:p>
        </w:tc>
        <w:tc>
          <w:tcPr>
            <w:tcW w:w="2406" w:type="dxa"/>
          </w:tcPr>
          <w:p w14:paraId="480A65C7">
            <w:pPr>
              <w:rPr>
                <w:rFonts w:ascii="Times New Roman" w:hAnsi="Times New Roman" w:cs="Times New Roman"/>
                <w:sz w:val="20"/>
                <w:szCs w:val="20"/>
              </w:rPr>
            </w:pPr>
            <w:r>
              <w:rPr>
                <w:rFonts w:ascii="Times New Roman" w:hAnsi="Times New Roman" w:cs="Times New Roman"/>
                <w:sz w:val="20"/>
                <w:szCs w:val="20"/>
              </w:rPr>
              <w:t>Descriptive statistics</w:t>
            </w:r>
          </w:p>
          <w:p w14:paraId="6332A20A">
            <w:pPr>
              <w:rPr>
                <w:rFonts w:ascii="Times New Roman" w:hAnsi="Times New Roman" w:cs="Times New Roman"/>
                <w:sz w:val="20"/>
                <w:szCs w:val="20"/>
              </w:rPr>
            </w:pPr>
            <w:r>
              <w:rPr>
                <w:rFonts w:ascii="Times New Roman" w:hAnsi="Times New Roman" w:cs="Times New Roman"/>
                <w:sz w:val="20"/>
                <w:szCs w:val="20"/>
              </w:rPr>
              <w:t>Paired t-test</w:t>
            </w:r>
          </w:p>
          <w:p w14:paraId="6604CB3F">
            <w:pPr>
              <w:rPr>
                <w:rFonts w:ascii="Times New Roman" w:hAnsi="Times New Roman" w:cs="Times New Roman"/>
                <w:sz w:val="20"/>
                <w:szCs w:val="20"/>
              </w:rPr>
            </w:pPr>
            <w:r>
              <w:rPr>
                <w:rFonts w:ascii="Times New Roman" w:hAnsi="Times New Roman" w:cs="Times New Roman"/>
                <w:sz w:val="20"/>
                <w:szCs w:val="20"/>
              </w:rPr>
              <w:t>ANCOVA</w:t>
            </w:r>
          </w:p>
          <w:p w14:paraId="5D917EBF">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1EC058E5">
            <w:pPr>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6C9272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004B0A77">
            <w:pPr>
              <w:rPr>
                <w:rFonts w:ascii="Times New Roman" w:hAnsi="Times New Roman" w:cs="Times New Roman"/>
                <w:sz w:val="20"/>
                <w:szCs w:val="20"/>
              </w:rPr>
            </w:pPr>
            <w:r>
              <w:rPr>
                <w:rFonts w:ascii="Times New Roman" w:hAnsi="Times New Roman" w:cs="Times New Roman"/>
                <w:sz w:val="20"/>
                <w:szCs w:val="20"/>
              </w:rPr>
              <w:t>24</w:t>
            </w:r>
          </w:p>
        </w:tc>
        <w:tc>
          <w:tcPr>
            <w:tcW w:w="2206" w:type="dxa"/>
          </w:tcPr>
          <w:p w14:paraId="0283C4E9">
            <w:pPr>
              <w:jc w:val="left"/>
              <w:rPr>
                <w:rFonts w:ascii="Times New Roman" w:hAnsi="Times New Roman" w:cs="Times New Roman"/>
                <w:sz w:val="20"/>
                <w:szCs w:val="20"/>
              </w:rPr>
            </w:pPr>
            <w:r>
              <w:rPr>
                <w:rFonts w:ascii="Times New Roman" w:hAnsi="Times New Roman" w:cs="Times New Roman"/>
                <w:sz w:val="20"/>
                <w:szCs w:val="20"/>
              </w:rPr>
              <w:t>108 students</w:t>
            </w:r>
          </w:p>
        </w:tc>
        <w:tc>
          <w:tcPr>
            <w:tcW w:w="1988" w:type="dxa"/>
          </w:tcPr>
          <w:p w14:paraId="0C48F186">
            <w:pPr>
              <w:rPr>
                <w:rFonts w:ascii="Times New Roman" w:hAnsi="Times New Roman" w:cs="Times New Roman"/>
                <w:sz w:val="20"/>
                <w:szCs w:val="20"/>
              </w:rPr>
            </w:pPr>
            <w:r>
              <w:rPr>
                <w:rFonts w:ascii="Times New Roman" w:hAnsi="Times New Roman" w:cs="Times New Roman"/>
                <w:sz w:val="20"/>
                <w:szCs w:val="20"/>
              </w:rPr>
              <w:t>2 years</w:t>
            </w:r>
          </w:p>
        </w:tc>
        <w:tc>
          <w:tcPr>
            <w:tcW w:w="6019" w:type="dxa"/>
          </w:tcPr>
          <w:p w14:paraId="735F5947">
            <w:pPr>
              <w:rPr>
                <w:rFonts w:ascii="Times New Roman" w:hAnsi="Times New Roman" w:cs="Times New Roman"/>
                <w:sz w:val="20"/>
                <w:szCs w:val="20"/>
              </w:rPr>
            </w:pPr>
            <w:r>
              <w:rPr>
                <w:rFonts w:ascii="Times New Roman" w:hAnsi="Times New Roman" w:cs="Times New Roman"/>
                <w:sz w:val="20"/>
                <w:szCs w:val="20"/>
              </w:rPr>
              <w:t>Case study</w:t>
            </w:r>
          </w:p>
          <w:p w14:paraId="3E21F28B">
            <w:pPr>
              <w:widowControl/>
              <w:jc w:val="left"/>
              <w:rPr>
                <w:rFonts w:ascii="Times New Roman" w:hAnsi="Times New Roman" w:cs="Times New Roman"/>
                <w:sz w:val="20"/>
                <w:szCs w:val="20"/>
              </w:rPr>
            </w:pPr>
            <w:r>
              <w:rPr>
                <w:rFonts w:ascii="Times New Roman" w:hAnsi="Times New Roman" w:cs="Times New Roman"/>
                <w:sz w:val="20"/>
                <w:szCs w:val="20"/>
              </w:rPr>
              <w:t xml:space="preserve">Student </w:t>
            </w:r>
            <w:r>
              <w:rPr>
                <w:rFonts w:ascii="Times New Roman" w:hAnsi="Times New Roman" w:eastAsia="CharisSIL" w:cs="Times New Roman"/>
                <w:kern w:val="0"/>
                <w:sz w:val="20"/>
                <w:szCs w:val="20"/>
                <w:lang w:bidi="ar"/>
              </w:rPr>
              <w:t>participated an introductory course to learn basic ML concepts.</w:t>
            </w:r>
          </w:p>
        </w:tc>
        <w:tc>
          <w:tcPr>
            <w:tcW w:w="1856" w:type="dxa"/>
          </w:tcPr>
          <w:p w14:paraId="056CE183">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27CF0F7A">
            <w:pPr>
              <w:rPr>
                <w:rFonts w:ascii="Times New Roman" w:hAnsi="Times New Roman" w:cs="Times New Roman"/>
                <w:sz w:val="20"/>
                <w:szCs w:val="20"/>
              </w:rPr>
            </w:pPr>
            <w:r>
              <w:rPr>
                <w:rFonts w:ascii="Times New Roman" w:hAnsi="Times New Roman" w:cs="Times New Roman"/>
                <w:sz w:val="20"/>
                <w:szCs w:val="20"/>
              </w:rPr>
              <w:t>Descriptive statistics</w:t>
            </w:r>
          </w:p>
          <w:p w14:paraId="383EF1B7">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0CC68C98">
            <w:pPr>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75E5F61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115D248C">
            <w:pPr>
              <w:rPr>
                <w:rFonts w:ascii="Times New Roman" w:hAnsi="Times New Roman" w:cs="Times New Roman"/>
                <w:sz w:val="20"/>
                <w:szCs w:val="20"/>
              </w:rPr>
            </w:pPr>
            <w:r>
              <w:rPr>
                <w:rFonts w:ascii="Times New Roman" w:hAnsi="Times New Roman" w:cs="Times New Roman"/>
                <w:sz w:val="20"/>
                <w:szCs w:val="20"/>
              </w:rPr>
              <w:t>25</w:t>
            </w:r>
          </w:p>
        </w:tc>
        <w:tc>
          <w:tcPr>
            <w:tcW w:w="2206" w:type="dxa"/>
          </w:tcPr>
          <w:p w14:paraId="5A21BB53">
            <w:pPr>
              <w:jc w:val="left"/>
              <w:rPr>
                <w:rFonts w:ascii="Times New Roman" w:hAnsi="Times New Roman" w:cs="Times New Roman"/>
                <w:sz w:val="20"/>
                <w:szCs w:val="20"/>
              </w:rPr>
            </w:pPr>
            <w:r>
              <w:rPr>
                <w:rFonts w:ascii="Times New Roman" w:hAnsi="Times New Roman" w:cs="Times New Roman"/>
                <w:sz w:val="20"/>
                <w:szCs w:val="20"/>
              </w:rPr>
              <w:t>82 students</w:t>
            </w:r>
          </w:p>
        </w:tc>
        <w:tc>
          <w:tcPr>
            <w:tcW w:w="1988" w:type="dxa"/>
          </w:tcPr>
          <w:p w14:paraId="2B25ADC9">
            <w:pPr>
              <w:rPr>
                <w:rFonts w:ascii="Times New Roman" w:hAnsi="Times New Roman" w:cs="Times New Roman"/>
                <w:sz w:val="20"/>
                <w:szCs w:val="20"/>
              </w:rPr>
            </w:pPr>
            <w:r>
              <w:rPr>
                <w:rFonts w:ascii="Times New Roman" w:hAnsi="Times New Roman" w:cs="Times New Roman"/>
                <w:sz w:val="20"/>
                <w:szCs w:val="20"/>
              </w:rPr>
              <w:t>3 months</w:t>
            </w:r>
          </w:p>
        </w:tc>
        <w:tc>
          <w:tcPr>
            <w:tcW w:w="6019" w:type="dxa"/>
          </w:tcPr>
          <w:p w14:paraId="4638997A">
            <w:pPr>
              <w:rPr>
                <w:rFonts w:ascii="Times New Roman" w:hAnsi="Times New Roman" w:cs="Times New Roman"/>
                <w:sz w:val="20"/>
                <w:szCs w:val="20"/>
              </w:rPr>
            </w:pPr>
            <w:r>
              <w:rPr>
                <w:rFonts w:ascii="Times New Roman" w:hAnsi="Times New Roman" w:cs="Times New Roman"/>
                <w:sz w:val="20"/>
                <w:szCs w:val="20"/>
              </w:rPr>
              <w:t>Case study</w:t>
            </w:r>
          </w:p>
          <w:p w14:paraId="1C389FC0">
            <w:pPr>
              <w:widowControl/>
              <w:jc w:val="left"/>
              <w:rPr>
                <w:rFonts w:ascii="Times New Roman" w:hAnsi="Times New Roman" w:cs="Times New Roman"/>
                <w:sz w:val="20"/>
                <w:szCs w:val="20"/>
              </w:rPr>
            </w:pPr>
            <w:r>
              <w:rPr>
                <w:rFonts w:ascii="Times New Roman" w:hAnsi="Times New Roman" w:eastAsia="CharisSIL" w:cs="Times New Roman"/>
                <w:kern w:val="0"/>
                <w:sz w:val="20"/>
                <w:szCs w:val="20"/>
                <w:lang w:bidi="ar"/>
              </w:rPr>
              <w:t>Student participated the workshops using digital story writing as a pedagogy.</w:t>
            </w:r>
          </w:p>
        </w:tc>
        <w:tc>
          <w:tcPr>
            <w:tcW w:w="1856" w:type="dxa"/>
          </w:tcPr>
          <w:p w14:paraId="2419D326">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3D5B3D0C">
            <w:pPr>
              <w:rPr>
                <w:rFonts w:ascii="Times New Roman" w:hAnsi="Times New Roman" w:cs="Times New Roman"/>
                <w:sz w:val="20"/>
                <w:szCs w:val="20"/>
              </w:rPr>
            </w:pPr>
            <w:r>
              <w:rPr>
                <w:rFonts w:ascii="Times New Roman" w:hAnsi="Times New Roman" w:cs="Times New Roman"/>
                <w:sz w:val="20"/>
                <w:szCs w:val="20"/>
              </w:rPr>
              <w:t>Descriptive statistics</w:t>
            </w:r>
          </w:p>
          <w:p w14:paraId="1DBBE7C8">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5538F712">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7EA367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6EF0F25">
            <w:pPr>
              <w:rPr>
                <w:rFonts w:ascii="Times New Roman" w:hAnsi="Times New Roman" w:cs="Times New Roman"/>
                <w:sz w:val="20"/>
                <w:szCs w:val="20"/>
              </w:rPr>
            </w:pPr>
            <w:r>
              <w:rPr>
                <w:rFonts w:ascii="Times New Roman" w:hAnsi="Times New Roman" w:cs="Times New Roman"/>
                <w:sz w:val="20"/>
                <w:szCs w:val="20"/>
              </w:rPr>
              <w:t>26</w:t>
            </w:r>
          </w:p>
        </w:tc>
        <w:tc>
          <w:tcPr>
            <w:tcW w:w="2206" w:type="dxa"/>
          </w:tcPr>
          <w:p w14:paraId="23415504">
            <w:pPr>
              <w:rPr>
                <w:rFonts w:ascii="Times New Roman" w:hAnsi="Times New Roman" w:cs="Times New Roman"/>
                <w:sz w:val="20"/>
                <w:szCs w:val="20"/>
              </w:rPr>
            </w:pPr>
            <w:r>
              <w:rPr>
                <w:rFonts w:ascii="Times New Roman" w:hAnsi="Times New Roman" w:cs="Times New Roman"/>
                <w:sz w:val="20"/>
                <w:szCs w:val="20"/>
              </w:rPr>
              <w:t>35 students</w:t>
            </w:r>
          </w:p>
        </w:tc>
        <w:tc>
          <w:tcPr>
            <w:tcW w:w="1988" w:type="dxa"/>
          </w:tcPr>
          <w:p w14:paraId="59AB0EF8">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2 months.</w:t>
            </w:r>
          </w:p>
        </w:tc>
        <w:tc>
          <w:tcPr>
            <w:tcW w:w="6019" w:type="dxa"/>
          </w:tcPr>
          <w:p w14:paraId="4953DCDD">
            <w:pPr>
              <w:rPr>
                <w:rFonts w:ascii="Times New Roman" w:hAnsi="Times New Roman" w:cs="Times New Roman"/>
                <w:sz w:val="20"/>
                <w:szCs w:val="20"/>
              </w:rPr>
            </w:pPr>
            <w:r>
              <w:rPr>
                <w:rFonts w:ascii="Times New Roman" w:hAnsi="Times New Roman" w:cs="Times New Roman"/>
                <w:sz w:val="20"/>
                <w:szCs w:val="20"/>
              </w:rPr>
              <w:t>Quasi-experiment</w:t>
            </w:r>
          </w:p>
          <w:p w14:paraId="6C8F507B">
            <w:pPr>
              <w:widowControl/>
              <w:jc w:val="left"/>
              <w:rPr>
                <w:rFonts w:ascii="Times New Roman" w:hAnsi="Times New Roman" w:cs="Times New Roman"/>
                <w:sz w:val="20"/>
                <w:szCs w:val="20"/>
              </w:rPr>
            </w:pPr>
            <w:r>
              <w:rPr>
                <w:rFonts w:ascii="Times New Roman" w:hAnsi="Times New Roman" w:cs="Times New Roman"/>
                <w:sz w:val="20"/>
                <w:szCs w:val="20"/>
              </w:rPr>
              <w:t>Students participated in an AI program that incorporates the pedagogy of Maker education.</w:t>
            </w:r>
          </w:p>
        </w:tc>
        <w:tc>
          <w:tcPr>
            <w:tcW w:w="1856" w:type="dxa"/>
          </w:tcPr>
          <w:p w14:paraId="0F24B93F">
            <w:pPr>
              <w:rPr>
                <w:rFonts w:ascii="Times New Roman" w:hAnsi="Times New Roman" w:cs="Times New Roman"/>
                <w:b/>
                <w:bCs/>
                <w:sz w:val="20"/>
                <w:szCs w:val="20"/>
              </w:rPr>
            </w:pPr>
            <w:r>
              <w:rPr>
                <w:rFonts w:ascii="Times New Roman" w:hAnsi="Times New Roman" w:eastAsia="宋体" w:cs="Times New Roman"/>
                <w:kern w:val="0"/>
                <w:sz w:val="20"/>
                <w:szCs w:val="20"/>
                <w:lang w:bidi="ar"/>
              </w:rPr>
              <w:t>O X O</w:t>
            </w:r>
          </w:p>
        </w:tc>
        <w:tc>
          <w:tcPr>
            <w:tcW w:w="2406" w:type="dxa"/>
          </w:tcPr>
          <w:p w14:paraId="37226D83">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Paired t-test</w:t>
            </w:r>
          </w:p>
          <w:p w14:paraId="300F18BB">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Thematic analysis</w:t>
            </w:r>
          </w:p>
          <w:p w14:paraId="3D9AA556">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Descriptive statistic</w:t>
            </w:r>
          </w:p>
        </w:tc>
        <w:tc>
          <w:tcPr>
            <w:tcW w:w="2786" w:type="dxa"/>
          </w:tcPr>
          <w:p w14:paraId="43D993DB">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Pedagogical development</w:t>
            </w:r>
          </w:p>
        </w:tc>
      </w:tr>
      <w:tr w14:paraId="29B5EF1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9B99367">
            <w:pPr>
              <w:rPr>
                <w:rFonts w:ascii="Times New Roman" w:hAnsi="Times New Roman" w:cs="Times New Roman"/>
                <w:sz w:val="20"/>
                <w:szCs w:val="20"/>
              </w:rPr>
            </w:pPr>
            <w:r>
              <w:rPr>
                <w:rFonts w:ascii="Times New Roman" w:hAnsi="Times New Roman" w:cs="Times New Roman"/>
                <w:sz w:val="20"/>
                <w:szCs w:val="20"/>
              </w:rPr>
              <w:t>27</w:t>
            </w:r>
          </w:p>
        </w:tc>
        <w:tc>
          <w:tcPr>
            <w:tcW w:w="2206" w:type="dxa"/>
          </w:tcPr>
          <w:p w14:paraId="59B091B9">
            <w:pPr>
              <w:rPr>
                <w:rFonts w:ascii="Times New Roman" w:hAnsi="Times New Roman" w:cs="Times New Roman"/>
                <w:sz w:val="20"/>
                <w:szCs w:val="20"/>
              </w:rPr>
            </w:pPr>
            <w:r>
              <w:rPr>
                <w:rFonts w:ascii="Times New Roman" w:hAnsi="Times New Roman" w:cs="Times New Roman"/>
                <w:sz w:val="20"/>
                <w:szCs w:val="20"/>
              </w:rPr>
              <w:t>29 students</w:t>
            </w:r>
          </w:p>
        </w:tc>
        <w:tc>
          <w:tcPr>
            <w:tcW w:w="1988" w:type="dxa"/>
          </w:tcPr>
          <w:p w14:paraId="595A6E9D">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3 weeks</w:t>
            </w:r>
          </w:p>
        </w:tc>
        <w:tc>
          <w:tcPr>
            <w:tcW w:w="6019" w:type="dxa"/>
          </w:tcPr>
          <w:p w14:paraId="3F8B7C13">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Quasi-experiment</w:t>
            </w:r>
          </w:p>
          <w:p w14:paraId="274E5440">
            <w:pPr>
              <w:widowControl/>
              <w:jc w:val="left"/>
              <w:rPr>
                <w:rFonts w:ascii="Times New Roman" w:hAnsi="Times New Roman" w:eastAsia="宋体" w:cs="Times New Roman"/>
                <w:kern w:val="0"/>
                <w:sz w:val="20"/>
                <w:szCs w:val="20"/>
                <w:lang w:bidi="ar"/>
              </w:rPr>
            </w:pPr>
            <w:r>
              <w:rPr>
                <w:rFonts w:ascii="Times New Roman" w:hAnsi="Times New Roman" w:eastAsia="CharisSIL" w:cs="Times New Roman"/>
                <w:kern w:val="0"/>
                <w:sz w:val="20"/>
                <w:szCs w:val="20"/>
                <w:lang w:bidi="ar"/>
              </w:rPr>
              <w:t xml:space="preserve">Students participated </w:t>
            </w:r>
            <w:r>
              <w:rPr>
                <w:rFonts w:ascii="Times New Roman" w:hAnsi="Times New Roman" w:cs="Times New Roman"/>
                <w:sz w:val="20"/>
                <w:szCs w:val="20"/>
              </w:rPr>
              <w:t>in the UCSF AI4ALL program.</w:t>
            </w:r>
          </w:p>
        </w:tc>
        <w:tc>
          <w:tcPr>
            <w:tcW w:w="1856" w:type="dxa"/>
          </w:tcPr>
          <w:p w14:paraId="6FBD0371">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O X O</w:t>
            </w:r>
          </w:p>
        </w:tc>
        <w:tc>
          <w:tcPr>
            <w:tcW w:w="2406" w:type="dxa"/>
          </w:tcPr>
          <w:p w14:paraId="6E513326">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Mann Whitney U test</w:t>
            </w:r>
          </w:p>
          <w:p w14:paraId="2C71BBB3">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Kruskal-Wallis test</w:t>
            </w:r>
          </w:p>
        </w:tc>
        <w:tc>
          <w:tcPr>
            <w:tcW w:w="2786" w:type="dxa"/>
          </w:tcPr>
          <w:p w14:paraId="18DA18AD">
            <w:pPr>
              <w:widowControl/>
              <w:jc w:val="left"/>
              <w:rPr>
                <w:rFonts w:ascii="Times New Roman" w:hAnsi="Times New Roman" w:cs="Times New Roman"/>
                <w:sz w:val="20"/>
                <w:szCs w:val="20"/>
              </w:rPr>
            </w:pPr>
            <w:r>
              <w:rPr>
                <w:rFonts w:ascii="Times New Roman" w:hAnsi="Times New Roman" w:cs="Times New Roman"/>
                <w:sz w:val="20"/>
                <w:szCs w:val="20"/>
              </w:rPr>
              <w:t>Curriculum development</w:t>
            </w:r>
          </w:p>
        </w:tc>
      </w:tr>
      <w:tr w14:paraId="12C1320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18CA7AAF">
            <w:pPr>
              <w:rPr>
                <w:rFonts w:ascii="Times New Roman" w:hAnsi="Times New Roman" w:cs="Times New Roman"/>
                <w:sz w:val="20"/>
                <w:szCs w:val="20"/>
              </w:rPr>
            </w:pPr>
            <w:r>
              <w:rPr>
                <w:rFonts w:ascii="Times New Roman" w:hAnsi="Times New Roman" w:cs="Times New Roman"/>
                <w:sz w:val="20"/>
                <w:szCs w:val="20"/>
              </w:rPr>
              <w:t>28</w:t>
            </w:r>
          </w:p>
        </w:tc>
        <w:tc>
          <w:tcPr>
            <w:tcW w:w="2206" w:type="dxa"/>
          </w:tcPr>
          <w:p w14:paraId="54EE3FEA">
            <w:pPr>
              <w:rPr>
                <w:rFonts w:ascii="Times New Roman" w:hAnsi="Times New Roman" w:cs="Times New Roman"/>
                <w:sz w:val="20"/>
                <w:szCs w:val="20"/>
              </w:rPr>
            </w:pPr>
            <w:r>
              <w:rPr>
                <w:rFonts w:ascii="Times New Roman" w:hAnsi="Times New Roman" w:cs="Times New Roman"/>
                <w:sz w:val="20"/>
                <w:szCs w:val="20"/>
              </w:rPr>
              <w:t>42 students</w:t>
            </w:r>
          </w:p>
        </w:tc>
        <w:tc>
          <w:tcPr>
            <w:tcW w:w="1988" w:type="dxa"/>
          </w:tcPr>
          <w:p w14:paraId="68A08EB7">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One-time experiment</w:t>
            </w:r>
          </w:p>
        </w:tc>
        <w:tc>
          <w:tcPr>
            <w:tcW w:w="6019" w:type="dxa"/>
          </w:tcPr>
          <w:p w14:paraId="0B87F0BC">
            <w:pPr>
              <w:rPr>
                <w:rFonts w:ascii="Times New Roman" w:hAnsi="Times New Roman" w:eastAsia="CharisSIL" w:cs="Times New Roman"/>
                <w:kern w:val="0"/>
                <w:sz w:val="20"/>
                <w:szCs w:val="20"/>
                <w:lang w:bidi="ar"/>
              </w:rPr>
            </w:pPr>
            <w:r>
              <w:rPr>
                <w:rFonts w:ascii="Times New Roman" w:hAnsi="Times New Roman" w:cs="Times New Roman"/>
                <w:sz w:val="20"/>
                <w:szCs w:val="20"/>
              </w:rPr>
              <w:t>Non-experiment</w:t>
            </w:r>
          </w:p>
          <w:p w14:paraId="7E451333">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w:t>
            </w:r>
            <w:r>
              <w:rPr>
                <w:rFonts w:ascii="Times New Roman" w:hAnsi="Times New Roman" w:eastAsia="CharisSIL" w:cs="Times New Roman"/>
                <w:kern w:val="0"/>
                <w:sz w:val="20"/>
                <w:szCs w:val="20"/>
                <w:lang w:bidi="ar"/>
              </w:rPr>
              <w:t xml:space="preserve">nts formulated AI planning tasks </w:t>
            </w:r>
            <w:r>
              <w:rPr>
                <w:rFonts w:ascii="Times New Roman" w:hAnsi="Times New Roman" w:eastAsia="宋体" w:cs="Times New Roman"/>
                <w:kern w:val="0"/>
                <w:sz w:val="20"/>
                <w:szCs w:val="20"/>
                <w:lang w:bidi="ar"/>
              </w:rPr>
              <w:t>using a visual interface.</w:t>
            </w:r>
          </w:p>
        </w:tc>
        <w:tc>
          <w:tcPr>
            <w:tcW w:w="1856" w:type="dxa"/>
          </w:tcPr>
          <w:p w14:paraId="65982DB6">
            <w:pPr>
              <w:rPr>
                <w:rFonts w:ascii="Times New Roman" w:hAnsi="Times New Roman" w:eastAsia="宋体" w:cs="Times New Roman"/>
                <w:b/>
                <w:bCs/>
                <w:kern w:val="0"/>
                <w:sz w:val="20"/>
                <w:szCs w:val="20"/>
                <w:lang w:bidi="ar"/>
              </w:rPr>
            </w:pPr>
            <w:r>
              <w:rPr>
                <w:rFonts w:ascii="Times New Roman" w:hAnsi="Times New Roman" w:eastAsia="宋体" w:cs="Times New Roman"/>
                <w:kern w:val="0"/>
                <w:sz w:val="20"/>
                <w:szCs w:val="20"/>
                <w:lang w:bidi="ar"/>
              </w:rPr>
              <w:t>X O</w:t>
            </w:r>
          </w:p>
        </w:tc>
        <w:tc>
          <w:tcPr>
            <w:tcW w:w="2406" w:type="dxa"/>
          </w:tcPr>
          <w:p w14:paraId="5DC6511F">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Pearson correlation analysis</w:t>
            </w:r>
          </w:p>
          <w:p w14:paraId="3B25F37C">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3EDED83D">
            <w:pPr>
              <w:widowControl/>
              <w:jc w:val="left"/>
              <w:rPr>
                <w:rFonts w:ascii="Times New Roman" w:hAnsi="Times New Roman" w:cs="Times New Roman"/>
                <w:sz w:val="20"/>
                <w:szCs w:val="20"/>
              </w:rPr>
            </w:pPr>
            <w:r>
              <w:rPr>
                <w:rFonts w:ascii="Times New Roman" w:hAnsi="Times New Roman" w:cs="Times New Roman"/>
                <w:sz w:val="20"/>
                <w:szCs w:val="20"/>
              </w:rPr>
              <w:t>Tool development</w:t>
            </w:r>
          </w:p>
        </w:tc>
      </w:tr>
      <w:tr w14:paraId="252A72B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5" w:hRule="atLeast"/>
        </w:trPr>
        <w:tc>
          <w:tcPr>
            <w:tcW w:w="604" w:type="dxa"/>
          </w:tcPr>
          <w:p w14:paraId="1D3DCAEE">
            <w:pPr>
              <w:rPr>
                <w:rFonts w:ascii="Times New Roman" w:hAnsi="Times New Roman" w:cs="Times New Roman"/>
                <w:sz w:val="20"/>
                <w:szCs w:val="20"/>
              </w:rPr>
            </w:pPr>
            <w:r>
              <w:rPr>
                <w:rFonts w:ascii="Times New Roman" w:hAnsi="Times New Roman" w:cs="Times New Roman"/>
                <w:sz w:val="20"/>
                <w:szCs w:val="20"/>
              </w:rPr>
              <w:t>29</w:t>
            </w:r>
          </w:p>
        </w:tc>
        <w:tc>
          <w:tcPr>
            <w:tcW w:w="2206" w:type="dxa"/>
          </w:tcPr>
          <w:p w14:paraId="609921E3">
            <w:pPr>
              <w:rPr>
                <w:rFonts w:ascii="Times New Roman" w:hAnsi="Times New Roman" w:cs="Times New Roman"/>
                <w:sz w:val="20"/>
                <w:szCs w:val="20"/>
              </w:rPr>
            </w:pPr>
            <w:r>
              <w:rPr>
                <w:rFonts w:ascii="Times New Roman" w:hAnsi="Times New Roman" w:cs="Times New Roman"/>
                <w:sz w:val="20"/>
                <w:szCs w:val="20"/>
              </w:rPr>
              <w:t>23 students</w:t>
            </w:r>
          </w:p>
        </w:tc>
        <w:tc>
          <w:tcPr>
            <w:tcW w:w="1988" w:type="dxa"/>
          </w:tcPr>
          <w:p w14:paraId="0DB38DAE">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8 weeks</w:t>
            </w:r>
          </w:p>
        </w:tc>
        <w:tc>
          <w:tcPr>
            <w:tcW w:w="6019" w:type="dxa"/>
          </w:tcPr>
          <w:p w14:paraId="40DA8E32">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Quasi-experiment</w:t>
            </w:r>
          </w:p>
          <w:p w14:paraId="7C562CF9">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 participated in an AI educational program as a free semester theme selection activity.</w:t>
            </w:r>
          </w:p>
        </w:tc>
        <w:tc>
          <w:tcPr>
            <w:tcW w:w="1856" w:type="dxa"/>
          </w:tcPr>
          <w:p w14:paraId="279D8CFD">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O X O</w:t>
            </w:r>
          </w:p>
        </w:tc>
        <w:tc>
          <w:tcPr>
            <w:tcW w:w="2406" w:type="dxa"/>
          </w:tcPr>
          <w:p w14:paraId="4B83C331">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Wilcoxon signed-rank test</w:t>
            </w:r>
          </w:p>
        </w:tc>
        <w:tc>
          <w:tcPr>
            <w:tcW w:w="2786" w:type="dxa"/>
          </w:tcPr>
          <w:p w14:paraId="127D120A">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Curriculum development</w:t>
            </w:r>
          </w:p>
        </w:tc>
      </w:tr>
      <w:tr w14:paraId="4FF7A1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30E953AF">
            <w:pPr>
              <w:rPr>
                <w:rFonts w:ascii="Times New Roman" w:hAnsi="Times New Roman" w:cs="Times New Roman"/>
                <w:sz w:val="20"/>
                <w:szCs w:val="20"/>
              </w:rPr>
            </w:pPr>
            <w:r>
              <w:rPr>
                <w:rFonts w:ascii="Times New Roman" w:hAnsi="Times New Roman" w:cs="Times New Roman"/>
                <w:sz w:val="20"/>
                <w:szCs w:val="20"/>
              </w:rPr>
              <w:t>30</w:t>
            </w:r>
          </w:p>
        </w:tc>
        <w:tc>
          <w:tcPr>
            <w:tcW w:w="2206" w:type="dxa"/>
          </w:tcPr>
          <w:p w14:paraId="2685C9B5">
            <w:pPr>
              <w:rPr>
                <w:rFonts w:ascii="Times New Roman" w:hAnsi="Times New Roman" w:cs="Times New Roman"/>
                <w:sz w:val="20"/>
                <w:szCs w:val="20"/>
              </w:rPr>
            </w:pPr>
            <w:r>
              <w:rPr>
                <w:rFonts w:ascii="Times New Roman" w:hAnsi="Times New Roman" w:cs="Times New Roman"/>
                <w:sz w:val="20"/>
                <w:szCs w:val="20"/>
              </w:rPr>
              <w:t>41 students</w:t>
            </w:r>
          </w:p>
        </w:tc>
        <w:tc>
          <w:tcPr>
            <w:tcW w:w="1988" w:type="dxa"/>
          </w:tcPr>
          <w:p w14:paraId="1F8C7DAB">
            <w:pPr>
              <w:rPr>
                <w:rFonts w:ascii="Times New Roman" w:hAnsi="Times New Roman" w:cs="Times New Roman"/>
                <w:sz w:val="20"/>
                <w:szCs w:val="20"/>
              </w:rPr>
            </w:pPr>
            <w:r>
              <w:rPr>
                <w:rFonts w:ascii="Times New Roman" w:hAnsi="Times New Roman" w:cs="Times New Roman"/>
                <w:sz w:val="20"/>
                <w:szCs w:val="20"/>
              </w:rPr>
              <w:t>One-time experiment</w:t>
            </w:r>
          </w:p>
        </w:tc>
        <w:tc>
          <w:tcPr>
            <w:tcW w:w="6019" w:type="dxa"/>
          </w:tcPr>
          <w:p w14:paraId="2A57C216">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True experiment</w:t>
            </w:r>
          </w:p>
          <w:p w14:paraId="394D6E93">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EG: students played the game and answer the questionnaire.</w:t>
            </w:r>
          </w:p>
          <w:p w14:paraId="3B13E3AD">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CG: students were taught the ML concepts through slides and answer the questionnaire.</w:t>
            </w:r>
          </w:p>
        </w:tc>
        <w:tc>
          <w:tcPr>
            <w:tcW w:w="1856" w:type="dxa"/>
          </w:tcPr>
          <w:p w14:paraId="4A5A7164">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R X1 O</w:t>
            </w:r>
          </w:p>
          <w:p w14:paraId="2F7DEC08">
            <w:pPr>
              <w:widowControl/>
              <w:jc w:val="left"/>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R X2 O</w:t>
            </w:r>
          </w:p>
        </w:tc>
        <w:tc>
          <w:tcPr>
            <w:tcW w:w="2406" w:type="dxa"/>
          </w:tcPr>
          <w:p w14:paraId="20F15CCA">
            <w:pPr>
              <w:rPr>
                <w:rFonts w:ascii="Times New Roman" w:hAnsi="Times New Roman" w:eastAsia="Georgia" w:cs="Times New Roman"/>
                <w:kern w:val="0"/>
                <w:sz w:val="20"/>
                <w:szCs w:val="20"/>
                <w:lang w:bidi="ar"/>
              </w:rPr>
            </w:pPr>
            <w:r>
              <w:rPr>
                <w:rFonts w:ascii="Times New Roman" w:hAnsi="Times New Roman" w:cs="Times New Roman"/>
                <w:sz w:val="20"/>
                <w:szCs w:val="20"/>
              </w:rPr>
              <w:t>Descriptive statistics</w:t>
            </w:r>
          </w:p>
        </w:tc>
        <w:tc>
          <w:tcPr>
            <w:tcW w:w="2786" w:type="dxa"/>
          </w:tcPr>
          <w:p w14:paraId="43B12936">
            <w:pPr>
              <w:widowControl/>
              <w:jc w:val="left"/>
              <w:rPr>
                <w:rFonts w:ascii="Times New Roman" w:hAnsi="Times New Roman" w:eastAsia="宋体" w:cs="Times New Roman"/>
                <w:kern w:val="0"/>
                <w:sz w:val="20"/>
                <w:szCs w:val="20"/>
                <w:lang w:bidi="ar"/>
              </w:rPr>
            </w:pPr>
            <w:r>
              <w:rPr>
                <w:rFonts w:ascii="Times New Roman" w:hAnsi="Times New Roman" w:cs="Times New Roman"/>
                <w:sz w:val="20"/>
                <w:szCs w:val="20"/>
              </w:rPr>
              <w:t>Tool development</w:t>
            </w:r>
          </w:p>
        </w:tc>
      </w:tr>
      <w:tr w14:paraId="18AA7C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5BD68378">
            <w:pPr>
              <w:rPr>
                <w:rFonts w:ascii="Times New Roman" w:hAnsi="Times New Roman" w:cs="Times New Roman"/>
                <w:sz w:val="20"/>
                <w:szCs w:val="20"/>
              </w:rPr>
            </w:pPr>
            <w:r>
              <w:rPr>
                <w:rFonts w:ascii="Times New Roman" w:hAnsi="Times New Roman" w:cs="Times New Roman"/>
                <w:sz w:val="20"/>
                <w:szCs w:val="20"/>
              </w:rPr>
              <w:t>31</w:t>
            </w:r>
          </w:p>
        </w:tc>
        <w:tc>
          <w:tcPr>
            <w:tcW w:w="2206" w:type="dxa"/>
          </w:tcPr>
          <w:p w14:paraId="47E09E3D">
            <w:pPr>
              <w:jc w:val="left"/>
              <w:rPr>
                <w:rFonts w:ascii="Times New Roman" w:hAnsi="Times New Roman" w:cs="Times New Roman"/>
                <w:sz w:val="20"/>
                <w:szCs w:val="20"/>
              </w:rPr>
            </w:pPr>
            <w:r>
              <w:rPr>
                <w:rFonts w:ascii="Times New Roman" w:hAnsi="Times New Roman" w:cs="Times New Roman"/>
                <w:sz w:val="20"/>
                <w:szCs w:val="20"/>
              </w:rPr>
              <w:t>Iterations 1-3: 55 students</w:t>
            </w:r>
          </w:p>
          <w:p w14:paraId="67AA439F">
            <w:pPr>
              <w:jc w:val="left"/>
              <w:rPr>
                <w:rFonts w:ascii="Times New Roman" w:hAnsi="Times New Roman" w:cs="Times New Roman"/>
                <w:sz w:val="20"/>
                <w:szCs w:val="20"/>
              </w:rPr>
            </w:pPr>
            <w:r>
              <w:rPr>
                <w:rFonts w:ascii="Times New Roman" w:hAnsi="Times New Roman" w:cs="Times New Roman"/>
                <w:sz w:val="20"/>
                <w:szCs w:val="20"/>
              </w:rPr>
              <w:t>Iterations 4: 25students</w:t>
            </w:r>
          </w:p>
        </w:tc>
        <w:tc>
          <w:tcPr>
            <w:tcW w:w="1988" w:type="dxa"/>
          </w:tcPr>
          <w:p w14:paraId="5AFF0F48">
            <w:pPr>
              <w:rPr>
                <w:rFonts w:ascii="Times New Roman" w:hAnsi="Times New Roman" w:cs="Times New Roman"/>
                <w:sz w:val="20"/>
                <w:szCs w:val="20"/>
              </w:rPr>
            </w:pPr>
            <w:r>
              <w:rPr>
                <w:rFonts w:ascii="Times New Roman" w:hAnsi="Times New Roman" w:cs="Times New Roman"/>
                <w:sz w:val="20"/>
                <w:szCs w:val="20"/>
              </w:rPr>
              <w:t>12 days</w:t>
            </w:r>
          </w:p>
        </w:tc>
        <w:tc>
          <w:tcPr>
            <w:tcW w:w="6019" w:type="dxa"/>
          </w:tcPr>
          <w:p w14:paraId="3A333BAF">
            <w:pPr>
              <w:widowControl/>
              <w:jc w:val="left"/>
              <w:rPr>
                <w:rFonts w:ascii="Times New Roman" w:hAnsi="Times New Roman" w:eastAsia="CharisSIL" w:cs="Times New Roman"/>
                <w:kern w:val="0"/>
                <w:sz w:val="20"/>
                <w:szCs w:val="20"/>
                <w:lang w:bidi="ar"/>
              </w:rPr>
            </w:pPr>
            <w:r>
              <w:rPr>
                <w:rFonts w:ascii="Times New Roman" w:hAnsi="Times New Roman" w:eastAsia="CharisSIL" w:cs="Times New Roman"/>
                <w:kern w:val="0"/>
                <w:sz w:val="20"/>
                <w:szCs w:val="20"/>
                <w:lang w:bidi="ar"/>
              </w:rPr>
              <w:t>Design-based research</w:t>
            </w:r>
          </w:p>
          <w:p w14:paraId="1593535B">
            <w:pPr>
              <w:widowControl/>
              <w:jc w:val="left"/>
              <w:rPr>
                <w:rFonts w:ascii="Times New Roman" w:hAnsi="Times New Roman" w:eastAsia="宋体" w:cs="Times New Roman"/>
                <w:sz w:val="20"/>
                <w:szCs w:val="20"/>
              </w:rPr>
            </w:pPr>
            <w:r>
              <w:rPr>
                <w:rFonts w:ascii="Times New Roman" w:hAnsi="Times New Roman" w:cs="Times New Roman"/>
                <w:sz w:val="20"/>
                <w:szCs w:val="20"/>
              </w:rPr>
              <w:t>Students participated in AI literacy activities designed according to a set of principles.</w:t>
            </w:r>
          </w:p>
        </w:tc>
        <w:tc>
          <w:tcPr>
            <w:tcW w:w="1856" w:type="dxa"/>
          </w:tcPr>
          <w:p w14:paraId="38CBD5C0">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2AC246F5">
            <w:pPr>
              <w:rPr>
                <w:rFonts w:ascii="Times New Roman" w:hAnsi="Times New Roman" w:cs="Times New Roman"/>
                <w:sz w:val="20"/>
                <w:szCs w:val="20"/>
              </w:rPr>
            </w:pPr>
            <w:r>
              <w:rPr>
                <w:rFonts w:ascii="Times New Roman" w:hAnsi="Times New Roman" w:cs="Times New Roman"/>
                <w:sz w:val="20"/>
                <w:szCs w:val="20"/>
              </w:rPr>
              <w:t>Thematic analysis</w:t>
            </w:r>
          </w:p>
          <w:p w14:paraId="04C820A0">
            <w:pPr>
              <w:rPr>
                <w:rFonts w:ascii="Times New Roman" w:hAnsi="Times New Roman" w:cs="Times New Roman"/>
                <w:sz w:val="20"/>
                <w:szCs w:val="20"/>
              </w:rPr>
            </w:pPr>
            <w:r>
              <w:rPr>
                <w:rFonts w:ascii="Times New Roman" w:hAnsi="Times New Roman" w:cs="Times New Roman"/>
                <w:sz w:val="20"/>
                <w:szCs w:val="20"/>
              </w:rPr>
              <w:t xml:space="preserve">Network analysis </w:t>
            </w:r>
          </w:p>
          <w:p w14:paraId="5DD23DB2">
            <w:pPr>
              <w:rPr>
                <w:rFonts w:ascii="Times New Roman" w:hAnsi="Times New Roman" w:cs="Times New Roman"/>
                <w:sz w:val="20"/>
                <w:szCs w:val="20"/>
              </w:rPr>
            </w:pPr>
            <w:r>
              <w:rPr>
                <w:rFonts w:ascii="Times New Roman" w:hAnsi="Times New Roman" w:cs="Times New Roman"/>
                <w:sz w:val="20"/>
                <w:szCs w:val="20"/>
              </w:rPr>
              <w:t>Girvan-Newman cluster analysis</w:t>
            </w:r>
          </w:p>
        </w:tc>
        <w:tc>
          <w:tcPr>
            <w:tcW w:w="2786" w:type="dxa"/>
          </w:tcPr>
          <w:p w14:paraId="77E3E6EB">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43CECC5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2D6AEA39">
            <w:pPr>
              <w:rPr>
                <w:rFonts w:ascii="Times New Roman" w:hAnsi="Times New Roman" w:cs="Times New Roman"/>
                <w:sz w:val="20"/>
                <w:szCs w:val="20"/>
              </w:rPr>
            </w:pPr>
            <w:r>
              <w:rPr>
                <w:rFonts w:ascii="Times New Roman" w:hAnsi="Times New Roman" w:cs="Times New Roman"/>
                <w:sz w:val="20"/>
                <w:szCs w:val="20"/>
              </w:rPr>
              <w:t>32</w:t>
            </w:r>
          </w:p>
        </w:tc>
        <w:tc>
          <w:tcPr>
            <w:tcW w:w="2206" w:type="dxa"/>
          </w:tcPr>
          <w:p w14:paraId="0E322352">
            <w:pPr>
              <w:rPr>
                <w:rFonts w:ascii="Times New Roman" w:hAnsi="Times New Roman" w:cs="Times New Roman"/>
                <w:sz w:val="20"/>
                <w:szCs w:val="20"/>
              </w:rPr>
            </w:pPr>
            <w:r>
              <w:rPr>
                <w:rFonts w:ascii="Times New Roman" w:hAnsi="Times New Roman" w:cs="Times New Roman"/>
                <w:sz w:val="20"/>
                <w:szCs w:val="20"/>
              </w:rPr>
              <w:t>12 students</w:t>
            </w:r>
          </w:p>
        </w:tc>
        <w:tc>
          <w:tcPr>
            <w:tcW w:w="1988" w:type="dxa"/>
          </w:tcPr>
          <w:p w14:paraId="4DCA3F35">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5.75 hours</w:t>
            </w:r>
          </w:p>
        </w:tc>
        <w:tc>
          <w:tcPr>
            <w:tcW w:w="6019" w:type="dxa"/>
          </w:tcPr>
          <w:p w14:paraId="5401CA75">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Design-based research</w:t>
            </w:r>
          </w:p>
          <w:p w14:paraId="6DFEEFE9">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 participated in a learning activity using educational robots.</w:t>
            </w:r>
          </w:p>
        </w:tc>
        <w:tc>
          <w:tcPr>
            <w:tcW w:w="1856" w:type="dxa"/>
          </w:tcPr>
          <w:p w14:paraId="11B8473F">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20465E9F">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4AE55714">
            <w:pPr>
              <w:widowControl/>
              <w:jc w:val="left"/>
              <w:rPr>
                <w:rFonts w:ascii="Times New Roman" w:hAnsi="Times New Roman" w:eastAsia="Georgia" w:cs="Times New Roman"/>
                <w:kern w:val="0"/>
                <w:sz w:val="20"/>
                <w:szCs w:val="20"/>
                <w:lang w:bidi="ar"/>
              </w:rPr>
            </w:pPr>
            <w:r>
              <w:rPr>
                <w:rFonts w:ascii="Times New Roman" w:hAnsi="Times New Roman" w:cs="Times New Roman"/>
                <w:sz w:val="20"/>
                <w:szCs w:val="20"/>
              </w:rPr>
              <w:t>Tool development</w:t>
            </w:r>
          </w:p>
        </w:tc>
      </w:tr>
      <w:tr w14:paraId="7C6E97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1B220BD9">
            <w:pPr>
              <w:rPr>
                <w:rFonts w:ascii="Times New Roman" w:hAnsi="Times New Roman" w:cs="Times New Roman"/>
                <w:sz w:val="20"/>
                <w:szCs w:val="20"/>
              </w:rPr>
            </w:pPr>
            <w:r>
              <w:rPr>
                <w:rFonts w:ascii="Times New Roman" w:hAnsi="Times New Roman" w:cs="Times New Roman"/>
                <w:sz w:val="20"/>
                <w:szCs w:val="20"/>
              </w:rPr>
              <w:t>33</w:t>
            </w:r>
          </w:p>
        </w:tc>
        <w:tc>
          <w:tcPr>
            <w:tcW w:w="2206" w:type="dxa"/>
          </w:tcPr>
          <w:p w14:paraId="7B1533C6">
            <w:pPr>
              <w:jc w:val="left"/>
              <w:rPr>
                <w:rFonts w:ascii="Times New Roman" w:hAnsi="Times New Roman" w:cs="Times New Roman"/>
                <w:sz w:val="20"/>
                <w:szCs w:val="20"/>
              </w:rPr>
            </w:pPr>
            <w:r>
              <w:rPr>
                <w:rFonts w:ascii="Times New Roman" w:hAnsi="Times New Roman" w:cs="Times New Roman"/>
                <w:sz w:val="20"/>
                <w:szCs w:val="20"/>
              </w:rPr>
              <w:t>32 students</w:t>
            </w:r>
          </w:p>
        </w:tc>
        <w:tc>
          <w:tcPr>
            <w:tcW w:w="1988" w:type="dxa"/>
          </w:tcPr>
          <w:p w14:paraId="78E0A492">
            <w:pPr>
              <w:rPr>
                <w:rFonts w:ascii="Times New Roman" w:hAnsi="Times New Roman" w:cs="Times New Roman"/>
                <w:sz w:val="20"/>
                <w:szCs w:val="20"/>
              </w:rPr>
            </w:pPr>
            <w:r>
              <w:rPr>
                <w:rFonts w:ascii="Times New Roman" w:hAnsi="Times New Roman" w:cs="Times New Roman"/>
                <w:sz w:val="20"/>
                <w:szCs w:val="20"/>
              </w:rPr>
              <w:t>3 weeks</w:t>
            </w:r>
          </w:p>
        </w:tc>
        <w:tc>
          <w:tcPr>
            <w:tcW w:w="6019" w:type="dxa"/>
          </w:tcPr>
          <w:p w14:paraId="3E906C1C">
            <w:pPr>
              <w:jc w:val="left"/>
              <w:rPr>
                <w:rFonts w:ascii="Times New Roman" w:hAnsi="Times New Roman" w:cs="Times New Roman"/>
                <w:sz w:val="20"/>
                <w:szCs w:val="20"/>
              </w:rPr>
            </w:pPr>
            <w:r>
              <w:rPr>
                <w:rFonts w:ascii="Times New Roman" w:hAnsi="Times New Roman" w:cs="Times New Roman"/>
                <w:sz w:val="20"/>
                <w:szCs w:val="20"/>
              </w:rPr>
              <w:t>Quasi-experiment</w:t>
            </w:r>
          </w:p>
          <w:p w14:paraId="6EEFA182">
            <w:pPr>
              <w:widowControl/>
              <w:jc w:val="left"/>
              <w:rPr>
                <w:rFonts w:ascii="Times New Roman" w:hAnsi="Times New Roman" w:eastAsia="CharisSIL" w:cs="Times New Roman"/>
                <w:kern w:val="0"/>
                <w:sz w:val="20"/>
                <w:szCs w:val="20"/>
                <w:lang w:bidi="ar"/>
              </w:rPr>
            </w:pPr>
            <w:r>
              <w:rPr>
                <w:rFonts w:ascii="Times New Roman" w:hAnsi="Times New Roman" w:cs="Times New Roman"/>
                <w:sz w:val="20"/>
                <w:szCs w:val="20"/>
              </w:rPr>
              <w:t xml:space="preserve">Student </w:t>
            </w:r>
            <w:r>
              <w:rPr>
                <w:rFonts w:ascii="Times New Roman" w:hAnsi="Times New Roman" w:eastAsia="CharisSIL" w:cs="Times New Roman"/>
                <w:kern w:val="0"/>
                <w:sz w:val="20"/>
                <w:szCs w:val="20"/>
                <w:lang w:bidi="ar"/>
              </w:rPr>
              <w:t>participated an intervention program on ML education.</w:t>
            </w:r>
          </w:p>
        </w:tc>
        <w:tc>
          <w:tcPr>
            <w:tcW w:w="1856" w:type="dxa"/>
          </w:tcPr>
          <w:p w14:paraId="64514E6A">
            <w:pPr>
              <w:rPr>
                <w:rFonts w:ascii="Times New Roman" w:hAnsi="Times New Roman" w:cs="Times New Roman"/>
                <w:sz w:val="20"/>
                <w:szCs w:val="20"/>
              </w:rPr>
            </w:pPr>
            <w:r>
              <w:rPr>
                <w:rFonts w:ascii="Times New Roman" w:hAnsi="Times New Roman" w:cs="Times New Roman"/>
                <w:sz w:val="20"/>
                <w:szCs w:val="20"/>
              </w:rPr>
              <w:t>O X O</w:t>
            </w:r>
          </w:p>
        </w:tc>
        <w:tc>
          <w:tcPr>
            <w:tcW w:w="2406" w:type="dxa"/>
          </w:tcPr>
          <w:p w14:paraId="2A7AE33D">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03B7300C">
            <w:pPr>
              <w:jc w:val="left"/>
              <w:rPr>
                <w:rFonts w:ascii="Times New Roman" w:hAnsi="Times New Roman" w:eastAsia="宋体" w:cs="Times New Roman"/>
                <w:b/>
                <w:bCs/>
                <w:sz w:val="20"/>
                <w:szCs w:val="20"/>
                <w:lang w:bidi="ar"/>
              </w:rPr>
            </w:pPr>
            <w:r>
              <w:rPr>
                <w:rFonts w:ascii="Times New Roman" w:hAnsi="Times New Roman" w:cs="Times New Roman"/>
                <w:sz w:val="20"/>
                <w:szCs w:val="20"/>
              </w:rPr>
              <w:t>Curriculum development</w:t>
            </w:r>
          </w:p>
        </w:tc>
      </w:tr>
      <w:tr w14:paraId="1267AD4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604" w:type="dxa"/>
          </w:tcPr>
          <w:p w14:paraId="5DC577AA">
            <w:pPr>
              <w:rPr>
                <w:rFonts w:ascii="Times New Roman" w:hAnsi="Times New Roman" w:cs="Times New Roman"/>
                <w:sz w:val="20"/>
                <w:szCs w:val="20"/>
              </w:rPr>
            </w:pPr>
            <w:r>
              <w:rPr>
                <w:rFonts w:ascii="Times New Roman" w:hAnsi="Times New Roman" w:cs="Times New Roman"/>
                <w:sz w:val="20"/>
                <w:szCs w:val="20"/>
              </w:rPr>
              <w:t>34</w:t>
            </w:r>
          </w:p>
        </w:tc>
        <w:tc>
          <w:tcPr>
            <w:tcW w:w="2206" w:type="dxa"/>
            <w:tcBorders>
              <w:bottom w:val="single" w:color="auto" w:sz="4" w:space="0"/>
            </w:tcBorders>
          </w:tcPr>
          <w:p w14:paraId="2CCF9C45">
            <w:pPr>
              <w:jc w:val="left"/>
              <w:rPr>
                <w:rFonts w:ascii="Times New Roman" w:hAnsi="Times New Roman" w:cs="Times New Roman"/>
                <w:sz w:val="20"/>
                <w:szCs w:val="20"/>
              </w:rPr>
            </w:pPr>
            <w:r>
              <w:rPr>
                <w:rFonts w:ascii="Times New Roman" w:hAnsi="Times New Roman" w:cs="Times New Roman"/>
                <w:sz w:val="20"/>
                <w:szCs w:val="20"/>
              </w:rPr>
              <w:t>18 students</w:t>
            </w:r>
          </w:p>
        </w:tc>
        <w:tc>
          <w:tcPr>
            <w:tcW w:w="1988" w:type="dxa"/>
            <w:tcBorders>
              <w:bottom w:val="single" w:color="auto" w:sz="4" w:space="0"/>
            </w:tcBorders>
          </w:tcPr>
          <w:p w14:paraId="367573A3">
            <w:pPr>
              <w:jc w:val="left"/>
              <w:rPr>
                <w:rFonts w:ascii="Times New Roman" w:hAnsi="Times New Roman" w:cs="Times New Roman"/>
                <w:sz w:val="20"/>
                <w:szCs w:val="20"/>
              </w:rPr>
            </w:pPr>
            <w:r>
              <w:rPr>
                <w:rFonts w:ascii="Times New Roman" w:hAnsi="Times New Roman" w:cs="Times New Roman"/>
                <w:sz w:val="20"/>
                <w:szCs w:val="20"/>
              </w:rPr>
              <w:t>One time experiment</w:t>
            </w:r>
          </w:p>
        </w:tc>
        <w:tc>
          <w:tcPr>
            <w:tcW w:w="6019" w:type="dxa"/>
            <w:tcBorders>
              <w:bottom w:val="single" w:color="auto" w:sz="4" w:space="0"/>
            </w:tcBorders>
          </w:tcPr>
          <w:p w14:paraId="014CCCF8">
            <w:pPr>
              <w:jc w:val="left"/>
              <w:rPr>
                <w:rFonts w:ascii="Times New Roman" w:hAnsi="Times New Roman" w:cs="Times New Roman"/>
                <w:sz w:val="20"/>
                <w:szCs w:val="20"/>
              </w:rPr>
            </w:pPr>
            <w:r>
              <w:rPr>
                <w:rFonts w:ascii="Times New Roman" w:hAnsi="Times New Roman" w:cs="Times New Roman"/>
                <w:sz w:val="20"/>
                <w:szCs w:val="20"/>
              </w:rPr>
              <w:t>Case study</w:t>
            </w:r>
          </w:p>
          <w:p w14:paraId="54C65DC3">
            <w:pPr>
              <w:jc w:val="left"/>
              <w:rPr>
                <w:rFonts w:ascii="Times New Roman" w:hAnsi="Times New Roman" w:cs="Times New Roman"/>
                <w:sz w:val="20"/>
                <w:szCs w:val="20"/>
              </w:rPr>
            </w:pPr>
            <w:r>
              <w:rPr>
                <w:rFonts w:ascii="Times New Roman" w:hAnsi="Times New Roman" w:cs="Times New Roman"/>
                <w:sz w:val="20"/>
                <w:szCs w:val="20"/>
              </w:rPr>
              <w:t>Student interacted with machine learning builds on participatory learning.</w:t>
            </w:r>
          </w:p>
        </w:tc>
        <w:tc>
          <w:tcPr>
            <w:tcW w:w="1856" w:type="dxa"/>
            <w:tcBorders>
              <w:bottom w:val="single" w:color="auto" w:sz="4" w:space="0"/>
            </w:tcBorders>
          </w:tcPr>
          <w:p w14:paraId="53B529EA">
            <w:pPr>
              <w:rPr>
                <w:rFonts w:ascii="Times New Roman" w:hAnsi="Times New Roman" w:cs="Times New Roman"/>
                <w:sz w:val="20"/>
                <w:szCs w:val="20"/>
              </w:rPr>
            </w:pPr>
            <w:r>
              <w:rPr>
                <w:rFonts w:ascii="Times New Roman" w:hAnsi="Times New Roman" w:cs="Times New Roman"/>
                <w:sz w:val="20"/>
                <w:szCs w:val="20"/>
              </w:rPr>
              <w:t>N/A</w:t>
            </w:r>
          </w:p>
        </w:tc>
        <w:tc>
          <w:tcPr>
            <w:tcW w:w="2406" w:type="dxa"/>
            <w:tcBorders>
              <w:bottom w:val="single" w:color="auto" w:sz="4" w:space="0"/>
            </w:tcBorders>
          </w:tcPr>
          <w:p w14:paraId="0D8CA403">
            <w:pPr>
              <w:rPr>
                <w:rFonts w:ascii="Times New Roman" w:hAnsi="Times New Roman" w:cs="Times New Roman"/>
                <w:sz w:val="20"/>
                <w:szCs w:val="20"/>
              </w:rPr>
            </w:pPr>
            <w:r>
              <w:rPr>
                <w:rFonts w:ascii="Times New Roman" w:hAnsi="Times New Roman" w:cs="Times New Roman"/>
                <w:sz w:val="20"/>
                <w:szCs w:val="20"/>
              </w:rPr>
              <w:t>Thematic analysis</w:t>
            </w:r>
          </w:p>
          <w:p w14:paraId="10FFE57C">
            <w:pPr>
              <w:rPr>
                <w:rFonts w:ascii="Times New Roman" w:hAnsi="Times New Roman" w:cs="Times New Roman"/>
                <w:sz w:val="20"/>
                <w:szCs w:val="20"/>
              </w:rPr>
            </w:pPr>
            <w:r>
              <w:rPr>
                <w:rFonts w:ascii="Times New Roman" w:hAnsi="Times New Roman" w:cs="Times New Roman"/>
                <w:sz w:val="20"/>
                <w:szCs w:val="20"/>
              </w:rPr>
              <w:t>Fine-grained analysis</w:t>
            </w:r>
          </w:p>
        </w:tc>
        <w:tc>
          <w:tcPr>
            <w:tcW w:w="2786" w:type="dxa"/>
            <w:tcBorders>
              <w:bottom w:val="single" w:color="auto" w:sz="4" w:space="0"/>
            </w:tcBorders>
          </w:tcPr>
          <w:p w14:paraId="03F396CF">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502242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376E7733">
            <w:pPr>
              <w:rPr>
                <w:rFonts w:ascii="Times New Roman" w:hAnsi="Times New Roman" w:cs="Times New Roman"/>
                <w:sz w:val="20"/>
                <w:szCs w:val="20"/>
              </w:rPr>
            </w:pPr>
            <w:r>
              <w:rPr>
                <w:rFonts w:ascii="Times New Roman" w:hAnsi="Times New Roman" w:cs="Times New Roman"/>
                <w:sz w:val="20"/>
                <w:szCs w:val="20"/>
              </w:rPr>
              <w:t>35</w:t>
            </w:r>
          </w:p>
        </w:tc>
        <w:tc>
          <w:tcPr>
            <w:tcW w:w="2206" w:type="dxa"/>
          </w:tcPr>
          <w:p w14:paraId="09BE5CFF">
            <w:pPr>
              <w:rPr>
                <w:rFonts w:ascii="Times New Roman" w:hAnsi="Times New Roman" w:cs="Times New Roman"/>
                <w:sz w:val="20"/>
                <w:szCs w:val="20"/>
              </w:rPr>
            </w:pPr>
            <w:r>
              <w:rPr>
                <w:rFonts w:ascii="Times New Roman" w:hAnsi="Times New Roman" w:cs="Times New Roman"/>
                <w:sz w:val="20"/>
                <w:szCs w:val="20"/>
              </w:rPr>
              <w:t>43 students</w:t>
            </w:r>
          </w:p>
        </w:tc>
        <w:tc>
          <w:tcPr>
            <w:tcW w:w="1988" w:type="dxa"/>
          </w:tcPr>
          <w:p w14:paraId="4FD9E516">
            <w:pPr>
              <w:rPr>
                <w:rFonts w:ascii="Times New Roman" w:hAnsi="Times New Roman" w:cs="Times New Roman"/>
                <w:sz w:val="20"/>
                <w:szCs w:val="20"/>
              </w:rPr>
            </w:pPr>
            <w:r>
              <w:rPr>
                <w:rFonts w:ascii="Times New Roman" w:hAnsi="Times New Roman" w:cs="Times New Roman"/>
                <w:sz w:val="20"/>
                <w:szCs w:val="20"/>
              </w:rPr>
              <w:t>6-8 hours</w:t>
            </w:r>
          </w:p>
        </w:tc>
        <w:tc>
          <w:tcPr>
            <w:tcW w:w="6019" w:type="dxa"/>
          </w:tcPr>
          <w:p w14:paraId="16BE7564">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Design-based research</w:t>
            </w:r>
          </w:p>
          <w:p w14:paraId="4D4F2582">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 collaboratively designed ML applications using design-oriented pedagogy.</w:t>
            </w:r>
          </w:p>
        </w:tc>
        <w:tc>
          <w:tcPr>
            <w:tcW w:w="1856" w:type="dxa"/>
          </w:tcPr>
          <w:p w14:paraId="48F9EB3E">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3549DA06">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048A87F0">
            <w:pPr>
              <w:widowControl/>
              <w:jc w:val="left"/>
              <w:rPr>
                <w:rFonts w:ascii="Times New Roman" w:hAnsi="Times New Roman" w:eastAsia="宋体" w:cs="Times New Roman"/>
                <w:b/>
                <w:bCs/>
                <w:kern w:val="0"/>
                <w:sz w:val="20"/>
                <w:szCs w:val="20"/>
              </w:rPr>
            </w:pPr>
            <w:r>
              <w:rPr>
                <w:rFonts w:ascii="Times New Roman" w:hAnsi="Times New Roman" w:cs="Times New Roman"/>
                <w:sz w:val="20"/>
                <w:szCs w:val="20"/>
              </w:rPr>
              <w:t>Pedagogical development</w:t>
            </w:r>
          </w:p>
        </w:tc>
      </w:tr>
      <w:tr w14:paraId="078AA97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824BC32">
            <w:pPr>
              <w:rPr>
                <w:rFonts w:ascii="Times New Roman" w:hAnsi="Times New Roman" w:cs="Times New Roman"/>
                <w:sz w:val="20"/>
                <w:szCs w:val="20"/>
              </w:rPr>
            </w:pPr>
            <w:r>
              <w:rPr>
                <w:rFonts w:ascii="Times New Roman" w:hAnsi="Times New Roman" w:cs="Times New Roman"/>
                <w:sz w:val="20"/>
                <w:szCs w:val="20"/>
              </w:rPr>
              <w:t>36</w:t>
            </w:r>
          </w:p>
        </w:tc>
        <w:tc>
          <w:tcPr>
            <w:tcW w:w="2206" w:type="dxa"/>
          </w:tcPr>
          <w:p w14:paraId="57B75858">
            <w:pPr>
              <w:jc w:val="left"/>
              <w:rPr>
                <w:rFonts w:ascii="Times New Roman" w:hAnsi="Times New Roman" w:cs="Times New Roman"/>
                <w:sz w:val="20"/>
                <w:szCs w:val="20"/>
              </w:rPr>
            </w:pPr>
            <w:r>
              <w:rPr>
                <w:rFonts w:ascii="Times New Roman" w:hAnsi="Times New Roman" w:cs="Times New Roman"/>
                <w:sz w:val="20"/>
                <w:szCs w:val="20"/>
              </w:rPr>
              <w:t>26 students</w:t>
            </w:r>
          </w:p>
        </w:tc>
        <w:tc>
          <w:tcPr>
            <w:tcW w:w="1988" w:type="dxa"/>
          </w:tcPr>
          <w:p w14:paraId="7E5D53F2">
            <w:pPr>
              <w:rPr>
                <w:rFonts w:ascii="Times New Roman" w:hAnsi="Times New Roman" w:cs="Times New Roman"/>
                <w:sz w:val="20"/>
                <w:szCs w:val="20"/>
              </w:rPr>
            </w:pPr>
            <w:r>
              <w:rPr>
                <w:rFonts w:ascii="Times New Roman" w:hAnsi="Times New Roman" w:cs="Times New Roman"/>
                <w:sz w:val="20"/>
                <w:szCs w:val="20"/>
              </w:rPr>
              <w:t>5 days</w:t>
            </w:r>
          </w:p>
        </w:tc>
        <w:tc>
          <w:tcPr>
            <w:tcW w:w="6019" w:type="dxa"/>
          </w:tcPr>
          <w:p w14:paraId="3623ECEB">
            <w:pPr>
              <w:jc w:val="left"/>
              <w:rPr>
                <w:rFonts w:ascii="Times New Roman" w:hAnsi="Times New Roman" w:cs="Times New Roman"/>
                <w:sz w:val="20"/>
                <w:szCs w:val="20"/>
              </w:rPr>
            </w:pPr>
            <w:r>
              <w:rPr>
                <w:rFonts w:ascii="Times New Roman" w:hAnsi="Times New Roman" w:cs="Times New Roman"/>
                <w:sz w:val="20"/>
                <w:szCs w:val="20"/>
              </w:rPr>
              <w:t>Case study</w:t>
            </w:r>
          </w:p>
          <w:p w14:paraId="4757333D">
            <w:pPr>
              <w:widowControl/>
              <w:jc w:val="left"/>
              <w:rPr>
                <w:rFonts w:ascii="Times New Roman" w:hAnsi="Times New Roman" w:cs="Times New Roman"/>
                <w:sz w:val="20"/>
                <w:szCs w:val="20"/>
              </w:rPr>
            </w:pPr>
            <w:r>
              <w:rPr>
                <w:rFonts w:ascii="Times New Roman" w:hAnsi="Times New Roman" w:cs="Times New Roman"/>
                <w:sz w:val="20"/>
                <w:szCs w:val="20"/>
              </w:rPr>
              <w:t>Students participated in hands-on activities designed according to the principles of computational empowerment,</w:t>
            </w:r>
          </w:p>
        </w:tc>
        <w:tc>
          <w:tcPr>
            <w:tcW w:w="1856" w:type="dxa"/>
          </w:tcPr>
          <w:p w14:paraId="52805701">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2958A0BB">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5BFFC041">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16C8BAB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00B912B">
            <w:pPr>
              <w:rPr>
                <w:rFonts w:ascii="Times New Roman" w:hAnsi="Times New Roman" w:cs="Times New Roman"/>
                <w:sz w:val="20"/>
                <w:szCs w:val="20"/>
              </w:rPr>
            </w:pPr>
            <w:r>
              <w:rPr>
                <w:rFonts w:ascii="Times New Roman" w:hAnsi="Times New Roman" w:cs="Times New Roman"/>
                <w:sz w:val="20"/>
                <w:szCs w:val="20"/>
              </w:rPr>
              <w:t>37</w:t>
            </w:r>
          </w:p>
        </w:tc>
        <w:tc>
          <w:tcPr>
            <w:tcW w:w="2206" w:type="dxa"/>
          </w:tcPr>
          <w:p w14:paraId="627DC11E">
            <w:pPr>
              <w:widowControl/>
              <w:jc w:val="left"/>
              <w:rPr>
                <w:rFonts w:ascii="Times New Roman" w:hAnsi="Times New Roman" w:cs="Times New Roman"/>
                <w:sz w:val="20"/>
                <w:szCs w:val="20"/>
              </w:rPr>
            </w:pPr>
            <w:r>
              <w:rPr>
                <w:rFonts w:ascii="Times New Roman" w:hAnsi="Times New Roman" w:cs="Times New Roman"/>
                <w:sz w:val="20"/>
                <w:szCs w:val="20"/>
              </w:rPr>
              <w:t>26 children</w:t>
            </w:r>
          </w:p>
        </w:tc>
        <w:tc>
          <w:tcPr>
            <w:tcW w:w="1988" w:type="dxa"/>
          </w:tcPr>
          <w:p w14:paraId="3B5E4858">
            <w:pPr>
              <w:jc w:val="left"/>
              <w:rPr>
                <w:rFonts w:ascii="Times New Roman" w:hAnsi="Times New Roman" w:cs="Times New Roman"/>
                <w:sz w:val="20"/>
                <w:szCs w:val="20"/>
              </w:rPr>
            </w:pPr>
            <w:r>
              <w:rPr>
                <w:rFonts w:ascii="Times New Roman" w:hAnsi="Times New Roman" w:cs="Times New Roman"/>
                <w:sz w:val="20"/>
                <w:szCs w:val="20"/>
              </w:rPr>
              <w:t>8 weeks</w:t>
            </w:r>
          </w:p>
        </w:tc>
        <w:tc>
          <w:tcPr>
            <w:tcW w:w="6019" w:type="dxa"/>
          </w:tcPr>
          <w:p w14:paraId="197B05EC">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Quasi-experiment</w:t>
            </w:r>
          </w:p>
          <w:p w14:paraId="73B0967C">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 participated in an AI literacy program called “AI4KG”.</w:t>
            </w:r>
          </w:p>
        </w:tc>
        <w:tc>
          <w:tcPr>
            <w:tcW w:w="1856" w:type="dxa"/>
          </w:tcPr>
          <w:p w14:paraId="05E1EE42">
            <w:pPr>
              <w:rPr>
                <w:rFonts w:ascii="Times New Roman" w:hAnsi="Times New Roman" w:eastAsia="宋体" w:cs="Times New Roman"/>
                <w:kern w:val="0"/>
                <w:sz w:val="20"/>
                <w:szCs w:val="20"/>
                <w:lang w:bidi="ar"/>
              </w:rPr>
            </w:pPr>
            <w:r>
              <w:rPr>
                <w:rFonts w:ascii="Times New Roman" w:hAnsi="Times New Roman" w:cs="Times New Roman"/>
                <w:sz w:val="20"/>
                <w:szCs w:val="20"/>
              </w:rPr>
              <w:t>O X O</w:t>
            </w:r>
          </w:p>
        </w:tc>
        <w:tc>
          <w:tcPr>
            <w:tcW w:w="2406" w:type="dxa"/>
          </w:tcPr>
          <w:p w14:paraId="0D631473">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Chi-square analysis</w:t>
            </w:r>
          </w:p>
          <w:p w14:paraId="50C7E3B2">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Wilcoxon signed-rank test</w:t>
            </w:r>
          </w:p>
          <w:p w14:paraId="79DBC35D">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5D305FB6">
            <w:pPr>
              <w:widowControl/>
              <w:jc w:val="left"/>
              <w:rPr>
                <w:rFonts w:ascii="Times New Roman" w:hAnsi="Times New Roman" w:eastAsia="宋体" w:cs="Times New Roman"/>
                <w:b/>
                <w:bCs/>
                <w:sz w:val="20"/>
                <w:szCs w:val="20"/>
                <w:lang w:bidi="ar"/>
              </w:rPr>
            </w:pPr>
            <w:r>
              <w:rPr>
                <w:rFonts w:ascii="Times New Roman" w:hAnsi="Times New Roman" w:cs="Times New Roman"/>
                <w:sz w:val="20"/>
                <w:szCs w:val="20"/>
              </w:rPr>
              <w:t>Curriculum development</w:t>
            </w:r>
          </w:p>
        </w:tc>
      </w:tr>
      <w:tr w14:paraId="2EFB374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35E6A4DD">
            <w:pPr>
              <w:rPr>
                <w:rFonts w:ascii="Times New Roman" w:hAnsi="Times New Roman" w:cs="Times New Roman"/>
                <w:sz w:val="20"/>
                <w:szCs w:val="20"/>
              </w:rPr>
            </w:pPr>
            <w:r>
              <w:rPr>
                <w:rFonts w:ascii="Times New Roman" w:hAnsi="Times New Roman" w:cs="Times New Roman"/>
                <w:sz w:val="20"/>
                <w:szCs w:val="20"/>
              </w:rPr>
              <w:t>38</w:t>
            </w:r>
          </w:p>
        </w:tc>
        <w:tc>
          <w:tcPr>
            <w:tcW w:w="2206" w:type="dxa"/>
          </w:tcPr>
          <w:p w14:paraId="240FDC42">
            <w:pPr>
              <w:widowControl/>
              <w:jc w:val="left"/>
              <w:rPr>
                <w:rFonts w:ascii="Times New Roman" w:hAnsi="Times New Roman" w:cs="Times New Roman"/>
                <w:sz w:val="20"/>
                <w:szCs w:val="20"/>
              </w:rPr>
            </w:pPr>
            <w:r>
              <w:rPr>
                <w:rFonts w:ascii="Times New Roman" w:hAnsi="Times New Roman" w:cs="Times New Roman"/>
                <w:sz w:val="20"/>
                <w:szCs w:val="20"/>
              </w:rPr>
              <w:t>26 children</w:t>
            </w:r>
          </w:p>
        </w:tc>
        <w:tc>
          <w:tcPr>
            <w:tcW w:w="1988" w:type="dxa"/>
          </w:tcPr>
          <w:p w14:paraId="58164E65">
            <w:pPr>
              <w:jc w:val="left"/>
              <w:rPr>
                <w:rFonts w:ascii="Times New Roman" w:hAnsi="Times New Roman" w:cs="Times New Roman"/>
                <w:sz w:val="20"/>
                <w:szCs w:val="20"/>
              </w:rPr>
            </w:pPr>
            <w:r>
              <w:rPr>
                <w:rFonts w:ascii="Times New Roman" w:hAnsi="Times New Roman" w:cs="Times New Roman"/>
                <w:sz w:val="20"/>
                <w:szCs w:val="20"/>
              </w:rPr>
              <w:t>8 weeks</w:t>
            </w:r>
          </w:p>
        </w:tc>
        <w:tc>
          <w:tcPr>
            <w:tcW w:w="6019" w:type="dxa"/>
          </w:tcPr>
          <w:p w14:paraId="479B5B2C">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Non-experiment</w:t>
            </w:r>
          </w:p>
          <w:p w14:paraId="6429C784">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 participated in an AI literacy program called “AI4KG”.</w:t>
            </w:r>
          </w:p>
        </w:tc>
        <w:tc>
          <w:tcPr>
            <w:tcW w:w="1856" w:type="dxa"/>
          </w:tcPr>
          <w:p w14:paraId="68CDFE80">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X O</w:t>
            </w:r>
          </w:p>
        </w:tc>
        <w:tc>
          <w:tcPr>
            <w:tcW w:w="2406" w:type="dxa"/>
          </w:tcPr>
          <w:p w14:paraId="0E7D88A4">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Chi-square analysis</w:t>
            </w:r>
          </w:p>
          <w:p w14:paraId="292180F5">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Thematic analysis</w:t>
            </w:r>
          </w:p>
        </w:tc>
        <w:tc>
          <w:tcPr>
            <w:tcW w:w="2786" w:type="dxa"/>
          </w:tcPr>
          <w:p w14:paraId="0C75B60B">
            <w:pPr>
              <w:widowControl/>
              <w:jc w:val="left"/>
              <w:rPr>
                <w:rFonts w:ascii="Times New Roman" w:hAnsi="Times New Roman" w:eastAsia="宋体" w:cs="Times New Roman"/>
                <w:b/>
                <w:bCs/>
                <w:sz w:val="20"/>
                <w:szCs w:val="20"/>
                <w:lang w:bidi="ar"/>
              </w:rPr>
            </w:pPr>
            <w:r>
              <w:rPr>
                <w:rFonts w:ascii="Times New Roman" w:hAnsi="Times New Roman" w:cs="Times New Roman"/>
                <w:sz w:val="20"/>
                <w:szCs w:val="20"/>
              </w:rPr>
              <w:t>Curriculum development</w:t>
            </w:r>
          </w:p>
        </w:tc>
      </w:tr>
      <w:tr w14:paraId="657062C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6CA93E58">
            <w:pPr>
              <w:rPr>
                <w:rFonts w:ascii="Times New Roman" w:hAnsi="Times New Roman" w:cs="Times New Roman"/>
                <w:sz w:val="20"/>
                <w:szCs w:val="20"/>
              </w:rPr>
            </w:pPr>
            <w:r>
              <w:rPr>
                <w:rFonts w:ascii="Times New Roman" w:hAnsi="Times New Roman" w:cs="Times New Roman"/>
                <w:sz w:val="20"/>
                <w:szCs w:val="20"/>
              </w:rPr>
              <w:t>39</w:t>
            </w:r>
          </w:p>
        </w:tc>
        <w:tc>
          <w:tcPr>
            <w:tcW w:w="2206" w:type="dxa"/>
          </w:tcPr>
          <w:p w14:paraId="444881E9">
            <w:pPr>
              <w:rPr>
                <w:rFonts w:ascii="Times New Roman" w:hAnsi="Times New Roman" w:cs="Times New Roman"/>
                <w:sz w:val="20"/>
                <w:szCs w:val="20"/>
              </w:rPr>
            </w:pPr>
            <w:r>
              <w:rPr>
                <w:rFonts w:ascii="Times New Roman" w:hAnsi="Times New Roman" w:cs="Times New Roman"/>
                <w:sz w:val="20"/>
                <w:szCs w:val="20"/>
              </w:rPr>
              <w:t>6 students</w:t>
            </w:r>
          </w:p>
        </w:tc>
        <w:tc>
          <w:tcPr>
            <w:tcW w:w="1988" w:type="dxa"/>
          </w:tcPr>
          <w:p w14:paraId="20496AE6">
            <w:pPr>
              <w:rPr>
                <w:rFonts w:ascii="Times New Roman" w:hAnsi="Times New Roman" w:cs="Times New Roman"/>
                <w:sz w:val="20"/>
                <w:szCs w:val="20"/>
              </w:rPr>
            </w:pPr>
            <w:r>
              <w:rPr>
                <w:rFonts w:ascii="Times New Roman" w:hAnsi="Times New Roman" w:cs="Times New Roman"/>
                <w:sz w:val="20"/>
                <w:szCs w:val="20"/>
              </w:rPr>
              <w:t>One time experiment</w:t>
            </w:r>
          </w:p>
        </w:tc>
        <w:tc>
          <w:tcPr>
            <w:tcW w:w="6019" w:type="dxa"/>
          </w:tcPr>
          <w:p w14:paraId="5F2B4146">
            <w:pPr>
              <w:jc w:val="left"/>
              <w:rPr>
                <w:rFonts w:ascii="Times New Roman" w:hAnsi="Times New Roman" w:cs="Times New Roman"/>
                <w:sz w:val="20"/>
                <w:szCs w:val="20"/>
              </w:rPr>
            </w:pPr>
            <w:r>
              <w:rPr>
                <w:rFonts w:ascii="Times New Roman" w:hAnsi="Times New Roman" w:cs="Times New Roman"/>
                <w:sz w:val="20"/>
                <w:szCs w:val="20"/>
              </w:rPr>
              <w:t>Case study</w:t>
            </w:r>
          </w:p>
          <w:p w14:paraId="71090B2A">
            <w:pPr>
              <w:widowControl/>
              <w:jc w:val="left"/>
              <w:rPr>
                <w:rFonts w:ascii="Times New Roman" w:hAnsi="Times New Roman" w:cs="Times New Roman"/>
                <w:sz w:val="20"/>
                <w:szCs w:val="20"/>
              </w:rPr>
            </w:pPr>
            <w:r>
              <w:rPr>
                <w:rFonts w:ascii="Times New Roman" w:hAnsi="Times New Roman" w:cs="Times New Roman"/>
                <w:sz w:val="20"/>
                <w:szCs w:val="20"/>
              </w:rPr>
              <w:t>Student interacted with machine learning builds on participatory learning.</w:t>
            </w:r>
          </w:p>
        </w:tc>
        <w:tc>
          <w:tcPr>
            <w:tcW w:w="1856" w:type="dxa"/>
          </w:tcPr>
          <w:p w14:paraId="5DB888B8">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24F05001">
            <w:pPr>
              <w:rPr>
                <w:rFonts w:ascii="Times New Roman" w:hAnsi="Times New Roman" w:cs="Times New Roman"/>
                <w:sz w:val="20"/>
                <w:szCs w:val="20"/>
              </w:rPr>
            </w:pPr>
            <w:r>
              <w:rPr>
                <w:rFonts w:ascii="Times New Roman" w:hAnsi="Times New Roman" w:cs="Times New Roman"/>
                <w:sz w:val="20"/>
                <w:szCs w:val="20"/>
              </w:rPr>
              <w:t>Thematic analysis</w:t>
            </w:r>
          </w:p>
          <w:p w14:paraId="7F19D009">
            <w:pPr>
              <w:rPr>
                <w:rFonts w:ascii="Times New Roman" w:hAnsi="Times New Roman" w:cs="Times New Roman"/>
                <w:sz w:val="20"/>
                <w:szCs w:val="20"/>
              </w:rPr>
            </w:pPr>
            <w:r>
              <w:rPr>
                <w:rFonts w:ascii="Times New Roman" w:hAnsi="Times New Roman" w:cs="Times New Roman"/>
                <w:sz w:val="20"/>
                <w:szCs w:val="20"/>
              </w:rPr>
              <w:t>Fine-grained analysis</w:t>
            </w:r>
          </w:p>
        </w:tc>
        <w:tc>
          <w:tcPr>
            <w:tcW w:w="2786" w:type="dxa"/>
          </w:tcPr>
          <w:p w14:paraId="148DAFA2">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49C2C3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229D03EE">
            <w:pPr>
              <w:rPr>
                <w:rFonts w:ascii="Times New Roman" w:hAnsi="Times New Roman" w:cs="Times New Roman"/>
                <w:sz w:val="20"/>
                <w:szCs w:val="20"/>
              </w:rPr>
            </w:pPr>
            <w:r>
              <w:rPr>
                <w:rFonts w:ascii="Times New Roman" w:hAnsi="Times New Roman" w:cs="Times New Roman"/>
                <w:sz w:val="20"/>
                <w:szCs w:val="20"/>
              </w:rPr>
              <w:t>40</w:t>
            </w:r>
          </w:p>
        </w:tc>
        <w:tc>
          <w:tcPr>
            <w:tcW w:w="2206" w:type="dxa"/>
          </w:tcPr>
          <w:p w14:paraId="6D85CE01">
            <w:pPr>
              <w:rPr>
                <w:rFonts w:ascii="Times New Roman" w:hAnsi="Times New Roman" w:cs="Times New Roman"/>
                <w:sz w:val="20"/>
                <w:szCs w:val="20"/>
              </w:rPr>
            </w:pPr>
            <w:r>
              <w:rPr>
                <w:rFonts w:ascii="Times New Roman" w:hAnsi="Times New Roman" w:cs="Times New Roman"/>
                <w:sz w:val="20"/>
                <w:szCs w:val="20"/>
              </w:rPr>
              <w:t>34 students</w:t>
            </w:r>
          </w:p>
        </w:tc>
        <w:tc>
          <w:tcPr>
            <w:tcW w:w="1988" w:type="dxa"/>
          </w:tcPr>
          <w:p w14:paraId="42739B7C">
            <w:pPr>
              <w:rPr>
                <w:rFonts w:ascii="Times New Roman" w:hAnsi="Times New Roman" w:cs="Times New Roman"/>
                <w:sz w:val="20"/>
                <w:szCs w:val="20"/>
              </w:rPr>
            </w:pPr>
            <w:r>
              <w:rPr>
                <w:rFonts w:ascii="Times New Roman" w:hAnsi="Times New Roman" w:cs="Times New Roman"/>
                <w:sz w:val="20"/>
                <w:szCs w:val="20"/>
              </w:rPr>
              <w:t>6-9 hours</w:t>
            </w:r>
          </w:p>
        </w:tc>
        <w:tc>
          <w:tcPr>
            <w:tcW w:w="6019" w:type="dxa"/>
          </w:tcPr>
          <w:p w14:paraId="79621CCA">
            <w:pPr>
              <w:jc w:val="left"/>
              <w:rPr>
                <w:rFonts w:ascii="Times New Roman" w:hAnsi="Times New Roman" w:cs="Times New Roman"/>
                <w:sz w:val="20"/>
                <w:szCs w:val="20"/>
              </w:rPr>
            </w:pPr>
            <w:r>
              <w:rPr>
                <w:rFonts w:ascii="Times New Roman" w:hAnsi="Times New Roman" w:cs="Times New Roman"/>
                <w:sz w:val="20"/>
                <w:szCs w:val="20"/>
              </w:rPr>
              <w:t>Case study</w:t>
            </w:r>
          </w:p>
          <w:p w14:paraId="6926ED6C">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Students participated a machine learning project using design-oriented pedagogy.</w:t>
            </w:r>
          </w:p>
        </w:tc>
        <w:tc>
          <w:tcPr>
            <w:tcW w:w="1856" w:type="dxa"/>
          </w:tcPr>
          <w:p w14:paraId="1C5B5A1C">
            <w:pPr>
              <w:rPr>
                <w:rFonts w:ascii="Times New Roman" w:hAnsi="Times New Roman" w:cs="Times New Roman"/>
                <w:sz w:val="20"/>
                <w:szCs w:val="20"/>
              </w:rPr>
            </w:pPr>
            <w:r>
              <w:rPr>
                <w:rFonts w:ascii="Times New Roman" w:hAnsi="Times New Roman" w:cs="Times New Roman"/>
                <w:sz w:val="20"/>
                <w:szCs w:val="20"/>
              </w:rPr>
              <w:t>N/A</w:t>
            </w:r>
          </w:p>
        </w:tc>
        <w:tc>
          <w:tcPr>
            <w:tcW w:w="2406" w:type="dxa"/>
          </w:tcPr>
          <w:p w14:paraId="1EA78495">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26B74C44">
            <w:pPr>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16FD5CD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07637FD9">
            <w:pPr>
              <w:rPr>
                <w:rFonts w:ascii="Times New Roman" w:hAnsi="Times New Roman" w:cs="Times New Roman"/>
                <w:sz w:val="20"/>
                <w:szCs w:val="20"/>
              </w:rPr>
            </w:pPr>
            <w:r>
              <w:rPr>
                <w:rFonts w:ascii="Times New Roman" w:hAnsi="Times New Roman" w:cs="Times New Roman"/>
                <w:sz w:val="20"/>
                <w:szCs w:val="20"/>
              </w:rPr>
              <w:t>41</w:t>
            </w:r>
          </w:p>
        </w:tc>
        <w:tc>
          <w:tcPr>
            <w:tcW w:w="2206" w:type="dxa"/>
          </w:tcPr>
          <w:p w14:paraId="5A87313C">
            <w:pPr>
              <w:rPr>
                <w:rFonts w:ascii="Times New Roman" w:hAnsi="Times New Roman" w:cs="Times New Roman"/>
                <w:sz w:val="20"/>
                <w:szCs w:val="20"/>
              </w:rPr>
            </w:pPr>
            <w:r>
              <w:rPr>
                <w:rFonts w:ascii="Times New Roman" w:hAnsi="Times New Roman" w:cs="Times New Roman"/>
                <w:sz w:val="20"/>
                <w:szCs w:val="20"/>
              </w:rPr>
              <w:t>Workshop 1: 38 students</w:t>
            </w:r>
          </w:p>
          <w:p w14:paraId="13335172">
            <w:pPr>
              <w:rPr>
                <w:rFonts w:ascii="Times New Roman" w:hAnsi="Times New Roman" w:cs="Times New Roman"/>
                <w:sz w:val="20"/>
                <w:szCs w:val="20"/>
              </w:rPr>
            </w:pPr>
            <w:r>
              <w:rPr>
                <w:rFonts w:ascii="Times New Roman" w:hAnsi="Times New Roman" w:cs="Times New Roman"/>
                <w:sz w:val="20"/>
                <w:szCs w:val="20"/>
              </w:rPr>
              <w:t>Workshop 2: 21 students</w:t>
            </w:r>
          </w:p>
          <w:p w14:paraId="28DE9E4E">
            <w:pPr>
              <w:jc w:val="left"/>
              <w:rPr>
                <w:rFonts w:ascii="Times New Roman" w:hAnsi="Times New Roman" w:cs="Times New Roman"/>
                <w:sz w:val="20"/>
                <w:szCs w:val="20"/>
              </w:rPr>
            </w:pPr>
            <w:r>
              <w:rPr>
                <w:rFonts w:ascii="Times New Roman" w:hAnsi="Times New Roman" w:cs="Times New Roman"/>
                <w:sz w:val="20"/>
                <w:szCs w:val="20"/>
              </w:rPr>
              <w:t>Workshop 3: 25 students</w:t>
            </w:r>
          </w:p>
        </w:tc>
        <w:tc>
          <w:tcPr>
            <w:tcW w:w="1988" w:type="dxa"/>
          </w:tcPr>
          <w:p w14:paraId="52E3585C">
            <w:pPr>
              <w:rPr>
                <w:rFonts w:ascii="Times New Roman" w:hAnsi="Times New Roman" w:cs="Times New Roman"/>
                <w:sz w:val="20"/>
                <w:szCs w:val="20"/>
              </w:rPr>
            </w:pPr>
            <w:r>
              <w:rPr>
                <w:rFonts w:ascii="Times New Roman" w:hAnsi="Times New Roman" w:cs="Times New Roman"/>
                <w:sz w:val="20"/>
                <w:szCs w:val="20"/>
              </w:rPr>
              <w:t>1 week</w:t>
            </w:r>
          </w:p>
        </w:tc>
        <w:tc>
          <w:tcPr>
            <w:tcW w:w="6019" w:type="dxa"/>
          </w:tcPr>
          <w:p w14:paraId="5FCBA7C0">
            <w:pPr>
              <w:rPr>
                <w:rFonts w:ascii="Times New Roman" w:hAnsi="Times New Roman" w:cs="Times New Roman"/>
                <w:sz w:val="20"/>
                <w:szCs w:val="20"/>
              </w:rPr>
            </w:pPr>
            <w:r>
              <w:rPr>
                <w:rFonts w:ascii="Times New Roman" w:hAnsi="Times New Roman" w:cs="Times New Roman"/>
                <w:sz w:val="20"/>
                <w:szCs w:val="20"/>
              </w:rPr>
              <w:t>Quasi-experiment</w:t>
            </w:r>
          </w:p>
          <w:p w14:paraId="2D314D87">
            <w:pPr>
              <w:rPr>
                <w:rFonts w:ascii="Times New Roman" w:hAnsi="Times New Roman" w:cs="Times New Roman"/>
                <w:sz w:val="20"/>
                <w:szCs w:val="20"/>
              </w:rPr>
            </w:pPr>
            <w:r>
              <w:rPr>
                <w:rFonts w:ascii="Times New Roman" w:hAnsi="Times New Roman" w:eastAsia="宋体" w:cs="Times New Roman"/>
                <w:kern w:val="0"/>
                <w:sz w:val="20"/>
                <w:szCs w:val="20"/>
                <w:lang w:bidi="ar"/>
              </w:rPr>
              <w:t>38, 21 and 25 students completed Project 1, 2 and 3 of the AI c</w:t>
            </w:r>
            <w:r>
              <w:rPr>
                <w:rFonts w:ascii="Times New Roman" w:hAnsi="Times New Roman" w:cs="Times New Roman"/>
                <w:sz w:val="20"/>
                <w:szCs w:val="20"/>
              </w:rPr>
              <w:t>urriculum</w:t>
            </w:r>
            <w:r>
              <w:rPr>
                <w:rFonts w:ascii="Times New Roman" w:hAnsi="Times New Roman" w:eastAsia="宋体" w:cs="Times New Roman"/>
                <w:kern w:val="0"/>
                <w:sz w:val="20"/>
                <w:szCs w:val="20"/>
                <w:lang w:bidi="ar"/>
              </w:rPr>
              <w:t>, respectively.</w:t>
            </w:r>
          </w:p>
        </w:tc>
        <w:tc>
          <w:tcPr>
            <w:tcW w:w="1856" w:type="dxa"/>
          </w:tcPr>
          <w:p w14:paraId="58AECCAE">
            <w:pPr>
              <w:rPr>
                <w:rFonts w:ascii="Times New Roman" w:hAnsi="Times New Roman" w:cs="Times New Roman"/>
                <w:sz w:val="20"/>
                <w:szCs w:val="20"/>
              </w:rPr>
            </w:pPr>
            <w:r>
              <w:rPr>
                <w:rFonts w:ascii="Times New Roman" w:hAnsi="Times New Roman" w:cs="Times New Roman"/>
                <w:sz w:val="20"/>
                <w:szCs w:val="20"/>
              </w:rPr>
              <w:t>O X1 O O X2 O O X3 O</w:t>
            </w:r>
          </w:p>
        </w:tc>
        <w:tc>
          <w:tcPr>
            <w:tcW w:w="2406" w:type="dxa"/>
          </w:tcPr>
          <w:p w14:paraId="03DEE8AB">
            <w:pPr>
              <w:rPr>
                <w:rFonts w:ascii="Times New Roman" w:hAnsi="Times New Roman" w:cs="Times New Roman"/>
                <w:sz w:val="20"/>
                <w:szCs w:val="20"/>
              </w:rPr>
            </w:pPr>
            <w:r>
              <w:rPr>
                <w:rFonts w:ascii="Times New Roman" w:hAnsi="Times New Roman" w:cs="Times New Roman"/>
                <w:sz w:val="20"/>
                <w:szCs w:val="20"/>
              </w:rPr>
              <w:t>Descriptive statistics</w:t>
            </w:r>
          </w:p>
          <w:p w14:paraId="2B9FFA33">
            <w:pPr>
              <w:rPr>
                <w:rFonts w:ascii="Times New Roman" w:hAnsi="Times New Roman" w:cs="Times New Roman"/>
                <w:sz w:val="20"/>
                <w:szCs w:val="20"/>
              </w:rPr>
            </w:pPr>
            <w:r>
              <w:rPr>
                <w:rFonts w:ascii="Times New Roman" w:hAnsi="Times New Roman" w:cs="Times New Roman"/>
                <w:sz w:val="20"/>
                <w:szCs w:val="20"/>
              </w:rPr>
              <w:t>Thematic analysis</w:t>
            </w:r>
          </w:p>
        </w:tc>
        <w:tc>
          <w:tcPr>
            <w:tcW w:w="2786" w:type="dxa"/>
          </w:tcPr>
          <w:p w14:paraId="5123EE27">
            <w:pPr>
              <w:jc w:val="left"/>
              <w:rPr>
                <w:rFonts w:ascii="Times New Roman" w:hAnsi="Times New Roman" w:eastAsia="宋体" w:cs="Times New Roman"/>
                <w:b/>
                <w:bCs/>
                <w:sz w:val="20"/>
                <w:szCs w:val="20"/>
                <w:lang w:bidi="ar"/>
              </w:rPr>
            </w:pPr>
            <w:r>
              <w:rPr>
                <w:rFonts w:ascii="Times New Roman" w:hAnsi="Times New Roman" w:cs="Times New Roman"/>
                <w:sz w:val="20"/>
                <w:szCs w:val="20"/>
              </w:rPr>
              <w:t>Curriculum development</w:t>
            </w:r>
          </w:p>
        </w:tc>
      </w:tr>
      <w:tr w14:paraId="5103706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5CCD2231">
            <w:pPr>
              <w:rPr>
                <w:rFonts w:ascii="Times New Roman" w:hAnsi="Times New Roman" w:cs="Times New Roman"/>
                <w:sz w:val="20"/>
                <w:szCs w:val="20"/>
              </w:rPr>
            </w:pPr>
            <w:r>
              <w:rPr>
                <w:rFonts w:ascii="Times New Roman" w:hAnsi="Times New Roman" w:cs="Times New Roman"/>
                <w:sz w:val="20"/>
                <w:szCs w:val="20"/>
              </w:rPr>
              <w:t>42</w:t>
            </w:r>
          </w:p>
        </w:tc>
        <w:tc>
          <w:tcPr>
            <w:tcW w:w="2206" w:type="dxa"/>
          </w:tcPr>
          <w:p w14:paraId="29C92AFF">
            <w:pPr>
              <w:rPr>
                <w:rFonts w:ascii="Times New Roman" w:hAnsi="Times New Roman" w:cs="Times New Roman"/>
                <w:sz w:val="20"/>
                <w:szCs w:val="20"/>
              </w:rPr>
            </w:pPr>
            <w:r>
              <w:rPr>
                <w:rFonts w:ascii="Times New Roman" w:hAnsi="Times New Roman" w:cs="Times New Roman"/>
                <w:sz w:val="20"/>
                <w:szCs w:val="20"/>
              </w:rPr>
              <w:t>Study 1: 128</w:t>
            </w:r>
          </w:p>
          <w:p w14:paraId="3C914490">
            <w:pPr>
              <w:rPr>
                <w:rFonts w:ascii="Times New Roman" w:hAnsi="Times New Roman" w:cs="Times New Roman"/>
                <w:sz w:val="20"/>
                <w:szCs w:val="20"/>
              </w:rPr>
            </w:pPr>
            <w:r>
              <w:rPr>
                <w:rFonts w:ascii="Times New Roman" w:hAnsi="Times New Roman" w:cs="Times New Roman"/>
                <w:sz w:val="20"/>
                <w:szCs w:val="20"/>
              </w:rPr>
              <w:t>Study 2: 127</w:t>
            </w:r>
          </w:p>
        </w:tc>
        <w:tc>
          <w:tcPr>
            <w:tcW w:w="1988" w:type="dxa"/>
          </w:tcPr>
          <w:p w14:paraId="7DD1D8DC">
            <w:pPr>
              <w:jc w:val="left"/>
              <w:rPr>
                <w:rFonts w:ascii="Times New Roman" w:hAnsi="Times New Roman" w:cs="Times New Roman"/>
                <w:sz w:val="20"/>
                <w:szCs w:val="20"/>
              </w:rPr>
            </w:pPr>
            <w:r>
              <w:rPr>
                <w:rFonts w:ascii="Times New Roman" w:hAnsi="Times New Roman" w:cs="Times New Roman"/>
                <w:sz w:val="20"/>
                <w:szCs w:val="20"/>
              </w:rPr>
              <w:t>15 days</w:t>
            </w:r>
          </w:p>
        </w:tc>
        <w:tc>
          <w:tcPr>
            <w:tcW w:w="6019" w:type="dxa"/>
          </w:tcPr>
          <w:p w14:paraId="40DBFD6D">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Quasi-experiment</w:t>
            </w:r>
          </w:p>
          <w:p w14:paraId="7513E95B">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EG: Students learned via the SDT-based strategies.</w:t>
            </w:r>
          </w:p>
          <w:p w14:paraId="0471ABA4">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CG: Students learned via the existing teaching strategies.</w:t>
            </w:r>
          </w:p>
        </w:tc>
        <w:tc>
          <w:tcPr>
            <w:tcW w:w="1856" w:type="dxa"/>
          </w:tcPr>
          <w:p w14:paraId="08A54914">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N O X1 O</w:t>
            </w:r>
          </w:p>
          <w:p w14:paraId="3820712F">
            <w:pPr>
              <w:widowControl/>
              <w:jc w:val="left"/>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N O X2 O</w:t>
            </w:r>
          </w:p>
        </w:tc>
        <w:tc>
          <w:tcPr>
            <w:tcW w:w="2406" w:type="dxa"/>
          </w:tcPr>
          <w:p w14:paraId="642B45E2">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ANCOVA test</w:t>
            </w:r>
          </w:p>
          <w:p w14:paraId="77AB9DC1">
            <w:pPr>
              <w:widowControl/>
              <w:jc w:val="left"/>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Paired t-test</w:t>
            </w:r>
          </w:p>
        </w:tc>
        <w:tc>
          <w:tcPr>
            <w:tcW w:w="2786" w:type="dxa"/>
          </w:tcPr>
          <w:p w14:paraId="47D1FFB9">
            <w:pPr>
              <w:widowControl/>
              <w:jc w:val="left"/>
              <w:rPr>
                <w:rFonts w:ascii="Times New Roman" w:hAnsi="Times New Roman" w:eastAsia="PhotinaMTStd" w:cs="Times New Roman"/>
                <w:kern w:val="0"/>
                <w:sz w:val="20"/>
                <w:szCs w:val="20"/>
                <w:lang w:bidi="ar"/>
              </w:rPr>
            </w:pPr>
            <w:r>
              <w:rPr>
                <w:rFonts w:ascii="Times New Roman" w:hAnsi="Times New Roman" w:cs="Times New Roman"/>
                <w:sz w:val="20"/>
                <w:szCs w:val="20"/>
              </w:rPr>
              <w:t>Pedagogical development</w:t>
            </w:r>
          </w:p>
        </w:tc>
      </w:tr>
      <w:tr w14:paraId="1CD872F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7B2365C9">
            <w:pPr>
              <w:rPr>
                <w:rFonts w:ascii="Times New Roman" w:hAnsi="Times New Roman" w:cs="Times New Roman"/>
                <w:sz w:val="20"/>
                <w:szCs w:val="20"/>
              </w:rPr>
            </w:pPr>
            <w:r>
              <w:rPr>
                <w:rFonts w:ascii="Times New Roman" w:hAnsi="Times New Roman" w:cs="Times New Roman"/>
                <w:sz w:val="20"/>
                <w:szCs w:val="20"/>
              </w:rPr>
              <w:t>43</w:t>
            </w:r>
          </w:p>
        </w:tc>
        <w:tc>
          <w:tcPr>
            <w:tcW w:w="2206" w:type="dxa"/>
          </w:tcPr>
          <w:p w14:paraId="2EBFCEA3">
            <w:pPr>
              <w:rPr>
                <w:rFonts w:ascii="Times New Roman" w:hAnsi="Times New Roman" w:cs="Times New Roman"/>
                <w:sz w:val="20"/>
                <w:szCs w:val="20"/>
              </w:rPr>
            </w:pPr>
            <w:r>
              <w:rPr>
                <w:rFonts w:ascii="Times New Roman" w:hAnsi="Times New Roman" w:cs="Times New Roman"/>
                <w:sz w:val="20"/>
                <w:szCs w:val="20"/>
              </w:rPr>
              <w:t>6 students</w:t>
            </w:r>
          </w:p>
        </w:tc>
        <w:tc>
          <w:tcPr>
            <w:tcW w:w="1988" w:type="dxa"/>
          </w:tcPr>
          <w:p w14:paraId="2CE8C525">
            <w:pPr>
              <w:jc w:val="left"/>
              <w:rPr>
                <w:rFonts w:ascii="Times New Roman" w:hAnsi="Times New Roman" w:cs="Times New Roman"/>
                <w:sz w:val="20"/>
                <w:szCs w:val="20"/>
              </w:rPr>
            </w:pPr>
            <w:r>
              <w:rPr>
                <w:rFonts w:ascii="Times New Roman" w:hAnsi="Times New Roman" w:cs="Times New Roman"/>
                <w:sz w:val="20"/>
                <w:szCs w:val="20"/>
              </w:rPr>
              <w:t>2 months</w:t>
            </w:r>
          </w:p>
        </w:tc>
        <w:tc>
          <w:tcPr>
            <w:tcW w:w="6019" w:type="dxa"/>
          </w:tcPr>
          <w:p w14:paraId="39740976">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Case study</w:t>
            </w:r>
          </w:p>
          <w:p w14:paraId="109F37F6">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 engaged in AI literacy activities using the pedagogy of technology-enhanced embodied learning.</w:t>
            </w:r>
          </w:p>
        </w:tc>
        <w:tc>
          <w:tcPr>
            <w:tcW w:w="1856" w:type="dxa"/>
          </w:tcPr>
          <w:p w14:paraId="5674C685">
            <w:pPr>
              <w:widowControl/>
              <w:jc w:val="left"/>
              <w:rPr>
                <w:rFonts w:ascii="Times New Roman" w:hAnsi="Times New Roman" w:eastAsia="宋体" w:cs="Times New Roman"/>
                <w:b/>
                <w:bCs/>
                <w:kern w:val="0"/>
                <w:sz w:val="20"/>
                <w:szCs w:val="20"/>
                <w:lang w:bidi="ar"/>
              </w:rPr>
            </w:pPr>
            <w:r>
              <w:rPr>
                <w:rFonts w:ascii="Times New Roman" w:hAnsi="Times New Roman" w:cs="Times New Roman"/>
                <w:sz w:val="20"/>
                <w:szCs w:val="20"/>
              </w:rPr>
              <w:t>N/A</w:t>
            </w:r>
          </w:p>
        </w:tc>
        <w:tc>
          <w:tcPr>
            <w:tcW w:w="2406" w:type="dxa"/>
          </w:tcPr>
          <w:p w14:paraId="2EDAC3D2">
            <w:pPr>
              <w:widowControl/>
              <w:jc w:val="left"/>
              <w:rPr>
                <w:rFonts w:ascii="Times New Roman" w:hAnsi="Times New Roman" w:cs="Times New Roman"/>
                <w:sz w:val="20"/>
                <w:szCs w:val="20"/>
              </w:rPr>
            </w:pPr>
            <w:r>
              <w:rPr>
                <w:rFonts w:ascii="Times New Roman" w:hAnsi="Times New Roman" w:eastAsia="宋体" w:cs="Times New Roman"/>
                <w:kern w:val="0"/>
                <w:sz w:val="20"/>
                <w:szCs w:val="20"/>
                <w:lang w:bidi="ar"/>
              </w:rPr>
              <w:t>Thematic analysis</w:t>
            </w:r>
          </w:p>
        </w:tc>
        <w:tc>
          <w:tcPr>
            <w:tcW w:w="2786" w:type="dxa"/>
          </w:tcPr>
          <w:p w14:paraId="2E43B6A0">
            <w:pPr>
              <w:widowControl/>
              <w:jc w:val="left"/>
              <w:rPr>
                <w:rFonts w:ascii="Times New Roman" w:hAnsi="Times New Roman" w:cs="Times New Roman"/>
                <w:sz w:val="20"/>
                <w:szCs w:val="20"/>
              </w:rPr>
            </w:pPr>
            <w:r>
              <w:rPr>
                <w:rFonts w:ascii="Times New Roman" w:hAnsi="Times New Roman" w:cs="Times New Roman"/>
                <w:sz w:val="20"/>
                <w:szCs w:val="20"/>
              </w:rPr>
              <w:t>Pedagogical development</w:t>
            </w:r>
          </w:p>
        </w:tc>
      </w:tr>
      <w:tr w14:paraId="1D063C7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4FDF6B87">
            <w:pPr>
              <w:rPr>
                <w:rFonts w:ascii="Times New Roman" w:hAnsi="Times New Roman" w:cs="Times New Roman"/>
                <w:sz w:val="20"/>
                <w:szCs w:val="20"/>
              </w:rPr>
            </w:pPr>
            <w:r>
              <w:rPr>
                <w:rFonts w:ascii="Times New Roman" w:hAnsi="Times New Roman" w:cs="Times New Roman"/>
                <w:sz w:val="20"/>
                <w:szCs w:val="20"/>
              </w:rPr>
              <w:t>44</w:t>
            </w:r>
          </w:p>
        </w:tc>
        <w:tc>
          <w:tcPr>
            <w:tcW w:w="2206" w:type="dxa"/>
          </w:tcPr>
          <w:p w14:paraId="40C8835C">
            <w:pPr>
              <w:rPr>
                <w:rFonts w:ascii="Times New Roman" w:hAnsi="Times New Roman" w:cs="Times New Roman"/>
                <w:sz w:val="20"/>
                <w:szCs w:val="20"/>
              </w:rPr>
            </w:pPr>
            <w:r>
              <w:rPr>
                <w:rFonts w:ascii="Times New Roman" w:hAnsi="Times New Roman" w:cs="Times New Roman"/>
                <w:sz w:val="20"/>
                <w:szCs w:val="20"/>
              </w:rPr>
              <w:t>48 students</w:t>
            </w:r>
          </w:p>
        </w:tc>
        <w:tc>
          <w:tcPr>
            <w:tcW w:w="1988" w:type="dxa"/>
          </w:tcPr>
          <w:p w14:paraId="7212E017">
            <w:pPr>
              <w:jc w:val="left"/>
              <w:rPr>
                <w:rFonts w:ascii="Times New Roman" w:hAnsi="Times New Roman" w:cs="Times New Roman"/>
                <w:sz w:val="20"/>
                <w:szCs w:val="20"/>
              </w:rPr>
            </w:pPr>
            <w:r>
              <w:rPr>
                <w:rFonts w:ascii="Times New Roman" w:hAnsi="Times New Roman" w:cs="Times New Roman"/>
                <w:sz w:val="20"/>
                <w:szCs w:val="20"/>
              </w:rPr>
              <w:t>8 weeks</w:t>
            </w:r>
          </w:p>
        </w:tc>
        <w:tc>
          <w:tcPr>
            <w:tcW w:w="6019" w:type="dxa"/>
          </w:tcPr>
          <w:p w14:paraId="69A8688C">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 xml:space="preserve">True-experiment </w:t>
            </w:r>
          </w:p>
          <w:p w14:paraId="5A1B56FE">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EG1: Students learned in pairs.</w:t>
            </w:r>
          </w:p>
          <w:p w14:paraId="46C67778">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EG2: Students learned in groups of three.</w:t>
            </w:r>
          </w:p>
        </w:tc>
        <w:tc>
          <w:tcPr>
            <w:tcW w:w="1856" w:type="dxa"/>
          </w:tcPr>
          <w:p w14:paraId="3593A213">
            <w:pPr>
              <w:widowControl/>
              <w:jc w:val="left"/>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R O X1 O</w:t>
            </w:r>
          </w:p>
          <w:p w14:paraId="5216B062">
            <w:pPr>
              <w:widowControl/>
              <w:jc w:val="left"/>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R O X2 O</w:t>
            </w:r>
          </w:p>
        </w:tc>
        <w:tc>
          <w:tcPr>
            <w:tcW w:w="2406" w:type="dxa"/>
          </w:tcPr>
          <w:p w14:paraId="1F2CF15F">
            <w:pPr>
              <w:jc w:val="left"/>
              <w:rPr>
                <w:rFonts w:ascii="Times New Roman" w:hAnsi="Times New Roman" w:cs="Times New Roman"/>
                <w:sz w:val="20"/>
                <w:szCs w:val="20"/>
              </w:rPr>
            </w:pPr>
            <w:r>
              <w:rPr>
                <w:rFonts w:ascii="Times New Roman" w:hAnsi="Times New Roman" w:cs="Times New Roman"/>
                <w:sz w:val="20"/>
                <w:szCs w:val="20"/>
              </w:rPr>
              <w:t>ANOVA test</w:t>
            </w:r>
          </w:p>
          <w:p w14:paraId="14657C79">
            <w:pPr>
              <w:jc w:val="left"/>
              <w:rPr>
                <w:rFonts w:ascii="Times New Roman" w:hAnsi="Times New Roman" w:cs="Times New Roman"/>
                <w:sz w:val="20"/>
                <w:szCs w:val="20"/>
              </w:rPr>
            </w:pPr>
            <w:r>
              <w:rPr>
                <w:rFonts w:ascii="Times New Roman" w:hAnsi="Times New Roman" w:cs="Times New Roman"/>
                <w:sz w:val="20"/>
                <w:szCs w:val="20"/>
              </w:rPr>
              <w:t>MANOVA test</w:t>
            </w:r>
          </w:p>
          <w:p w14:paraId="573497CF">
            <w:pPr>
              <w:jc w:val="left"/>
              <w:rPr>
                <w:rFonts w:ascii="Times New Roman" w:hAnsi="Times New Roman" w:eastAsia="Georgia" w:cs="Times New Roman"/>
                <w:kern w:val="0"/>
                <w:sz w:val="20"/>
                <w:szCs w:val="20"/>
                <w:lang w:bidi="ar"/>
              </w:rPr>
            </w:pPr>
            <w:r>
              <w:rPr>
                <w:rFonts w:ascii="Times New Roman" w:hAnsi="Times New Roman" w:cs="Times New Roman"/>
                <w:sz w:val="20"/>
                <w:szCs w:val="20"/>
                <w:lang w:bidi="ar"/>
              </w:rPr>
              <w:t>Lag sequential analysis</w:t>
            </w:r>
          </w:p>
        </w:tc>
        <w:tc>
          <w:tcPr>
            <w:tcW w:w="2786" w:type="dxa"/>
          </w:tcPr>
          <w:p w14:paraId="2BF8ED56">
            <w:pPr>
              <w:widowControl/>
              <w:jc w:val="left"/>
              <w:rPr>
                <w:rFonts w:ascii="Times New Roman" w:hAnsi="Times New Roman" w:eastAsia="PhotinaMTStd" w:cs="Times New Roman"/>
                <w:kern w:val="0"/>
                <w:sz w:val="20"/>
                <w:szCs w:val="20"/>
                <w:lang w:bidi="ar"/>
              </w:rPr>
            </w:pPr>
            <w:r>
              <w:rPr>
                <w:rFonts w:ascii="Times New Roman" w:hAnsi="Times New Roman" w:cs="Times New Roman"/>
                <w:sz w:val="20"/>
                <w:szCs w:val="20"/>
              </w:rPr>
              <w:t>Pedagogical development</w:t>
            </w:r>
          </w:p>
        </w:tc>
      </w:tr>
      <w:tr w14:paraId="11735B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604" w:type="dxa"/>
          </w:tcPr>
          <w:p w14:paraId="4B359F9A">
            <w:pPr>
              <w:rPr>
                <w:rFonts w:ascii="Times New Roman" w:hAnsi="Times New Roman" w:cs="Times New Roman"/>
                <w:sz w:val="20"/>
                <w:szCs w:val="20"/>
              </w:rPr>
            </w:pPr>
            <w:r>
              <w:rPr>
                <w:rFonts w:ascii="Times New Roman" w:hAnsi="Times New Roman" w:cs="Times New Roman"/>
                <w:sz w:val="20"/>
                <w:szCs w:val="20"/>
              </w:rPr>
              <w:t>45</w:t>
            </w:r>
          </w:p>
        </w:tc>
        <w:tc>
          <w:tcPr>
            <w:tcW w:w="2206" w:type="dxa"/>
          </w:tcPr>
          <w:p w14:paraId="53368181">
            <w:pPr>
              <w:jc w:val="left"/>
              <w:rPr>
                <w:rFonts w:ascii="Times New Roman" w:hAnsi="Times New Roman" w:cs="Times New Roman"/>
                <w:sz w:val="20"/>
                <w:szCs w:val="20"/>
              </w:rPr>
            </w:pPr>
            <w:r>
              <w:rPr>
                <w:rFonts w:ascii="Times New Roman" w:hAnsi="Times New Roman" w:cs="Times New Roman"/>
                <w:sz w:val="20"/>
                <w:szCs w:val="20"/>
              </w:rPr>
              <w:t>25 students</w:t>
            </w:r>
          </w:p>
        </w:tc>
        <w:tc>
          <w:tcPr>
            <w:tcW w:w="1988" w:type="dxa"/>
          </w:tcPr>
          <w:p w14:paraId="05EDBF83">
            <w:pPr>
              <w:jc w:val="left"/>
              <w:rPr>
                <w:rFonts w:ascii="Times New Roman" w:hAnsi="Times New Roman" w:cs="Times New Roman"/>
                <w:sz w:val="20"/>
                <w:szCs w:val="20"/>
              </w:rPr>
            </w:pPr>
            <w:r>
              <w:rPr>
                <w:rFonts w:ascii="Times New Roman" w:hAnsi="Times New Roman" w:cs="Times New Roman"/>
                <w:sz w:val="20"/>
                <w:szCs w:val="20"/>
              </w:rPr>
              <w:t>30 hours</w:t>
            </w:r>
          </w:p>
        </w:tc>
        <w:tc>
          <w:tcPr>
            <w:tcW w:w="6019" w:type="dxa"/>
          </w:tcPr>
          <w:p w14:paraId="0D289F46">
            <w:pPr>
              <w:rPr>
                <w:rFonts w:ascii="Times New Roman" w:hAnsi="Times New Roman" w:eastAsia="宋体" w:cs="Times New Roman"/>
                <w:kern w:val="0"/>
                <w:sz w:val="20"/>
                <w:szCs w:val="20"/>
                <w:lang w:bidi="ar"/>
              </w:rPr>
            </w:pPr>
            <w:r>
              <w:rPr>
                <w:rFonts w:ascii="Times New Roman" w:hAnsi="Times New Roman" w:cs="Times New Roman"/>
                <w:sz w:val="20"/>
                <w:szCs w:val="20"/>
              </w:rPr>
              <w:t>Quasi-experiment</w:t>
            </w:r>
          </w:p>
          <w:p w14:paraId="17A1CC66">
            <w:pPr>
              <w:widowControl/>
              <w:jc w:val="left"/>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Students participated a Developing AI Literacy (DAILy) workshop.</w:t>
            </w:r>
          </w:p>
        </w:tc>
        <w:tc>
          <w:tcPr>
            <w:tcW w:w="1856" w:type="dxa"/>
          </w:tcPr>
          <w:p w14:paraId="555B9DF8">
            <w:pPr>
              <w:rPr>
                <w:rFonts w:ascii="Times New Roman" w:hAnsi="Times New Roman" w:cs="Times New Roman"/>
                <w:sz w:val="20"/>
                <w:szCs w:val="20"/>
              </w:rPr>
            </w:pPr>
            <w:r>
              <w:rPr>
                <w:rFonts w:ascii="Times New Roman" w:hAnsi="Times New Roman" w:cs="Times New Roman"/>
                <w:sz w:val="20"/>
                <w:szCs w:val="20"/>
              </w:rPr>
              <w:t>O X O</w:t>
            </w:r>
          </w:p>
        </w:tc>
        <w:tc>
          <w:tcPr>
            <w:tcW w:w="2406" w:type="dxa"/>
          </w:tcPr>
          <w:p w14:paraId="16B8A387">
            <w:pPr>
              <w:rPr>
                <w:rFonts w:ascii="Times New Roman" w:hAnsi="Times New Roman" w:cs="Times New Roman"/>
                <w:sz w:val="20"/>
                <w:szCs w:val="20"/>
              </w:rPr>
            </w:pPr>
            <w:r>
              <w:rPr>
                <w:rFonts w:ascii="Times New Roman" w:hAnsi="Times New Roman" w:cs="Times New Roman"/>
                <w:sz w:val="20"/>
                <w:szCs w:val="20"/>
              </w:rPr>
              <w:t>Thematic analysis</w:t>
            </w:r>
          </w:p>
          <w:p w14:paraId="65AF8BC4">
            <w:pPr>
              <w:rPr>
                <w:rFonts w:ascii="Times New Roman" w:hAnsi="Times New Roman" w:cs="Times New Roman"/>
                <w:sz w:val="20"/>
                <w:szCs w:val="20"/>
              </w:rPr>
            </w:pPr>
            <w:r>
              <w:rPr>
                <w:rFonts w:ascii="Times New Roman" w:hAnsi="Times New Roman" w:cs="Times New Roman"/>
                <w:sz w:val="20"/>
                <w:szCs w:val="20"/>
              </w:rPr>
              <w:t>Descriptive statistics</w:t>
            </w:r>
          </w:p>
          <w:p w14:paraId="3A617C85">
            <w:pPr>
              <w:rPr>
                <w:rFonts w:ascii="Times New Roman" w:hAnsi="Times New Roman" w:cs="Times New Roman"/>
                <w:sz w:val="20"/>
                <w:szCs w:val="20"/>
              </w:rPr>
            </w:pPr>
            <w:r>
              <w:rPr>
                <w:rFonts w:ascii="Times New Roman" w:hAnsi="Times New Roman" w:cs="Times New Roman"/>
                <w:sz w:val="20"/>
                <w:szCs w:val="20"/>
              </w:rPr>
              <w:t>Paired t-test</w:t>
            </w:r>
          </w:p>
        </w:tc>
        <w:tc>
          <w:tcPr>
            <w:tcW w:w="2786" w:type="dxa"/>
          </w:tcPr>
          <w:p w14:paraId="41F39883">
            <w:pPr>
              <w:jc w:val="left"/>
              <w:rPr>
                <w:rFonts w:ascii="Times New Roman" w:hAnsi="Times New Roman" w:eastAsia="宋体" w:cs="Times New Roman"/>
                <w:b/>
                <w:bCs/>
                <w:sz w:val="20"/>
                <w:szCs w:val="20"/>
                <w:lang w:bidi="ar"/>
              </w:rPr>
            </w:pPr>
            <w:r>
              <w:rPr>
                <w:rFonts w:ascii="Times New Roman" w:hAnsi="Times New Roman" w:cs="Times New Roman"/>
                <w:sz w:val="20"/>
                <w:szCs w:val="20"/>
              </w:rPr>
              <w:t>Curriculum development</w:t>
            </w:r>
          </w:p>
        </w:tc>
      </w:tr>
    </w:tbl>
    <w:p w14:paraId="050F0166">
      <w:pPr>
        <w:widowControl/>
        <w:jc w:val="left"/>
        <w:rPr>
          <w:rFonts w:ascii="Times New Roman" w:hAnsi="Times New Roman" w:cs="Times New Roman"/>
          <w:szCs w:val="21"/>
        </w:rPr>
      </w:pPr>
      <w:r>
        <w:rPr>
          <w:rFonts w:ascii="Times New Roman" w:hAnsi="Times New Roman" w:cs="Times New Roman"/>
          <w:szCs w:val="21"/>
        </w:rPr>
        <w:t>Note. N/A</w:t>
      </w:r>
      <w:r>
        <w:rPr>
          <w:rFonts w:hint="eastAsia" w:ascii="Times New Roman" w:hAnsi="Times New Roman" w:cs="Times New Roman"/>
          <w:szCs w:val="21"/>
        </w:rPr>
        <w:t>:</w:t>
      </w:r>
      <w:r>
        <w:rPr>
          <w:rFonts w:ascii="Times New Roman" w:hAnsi="Times New Roman" w:cs="Times New Roman"/>
          <w:szCs w:val="21"/>
        </w:rPr>
        <w:t xml:space="preserve"> Not available</w:t>
      </w:r>
      <w:r>
        <w:rPr>
          <w:rFonts w:hint="eastAsia" w:ascii="Times New Roman" w:hAnsi="Times New Roman" w:cs="Times New Roman"/>
          <w:szCs w:val="21"/>
        </w:rPr>
        <w:t xml:space="preserve">; </w:t>
      </w:r>
      <w:r>
        <w:rPr>
          <w:rFonts w:ascii="Times New Roman" w:hAnsi="Times New Roman" w:cs="Times New Roman"/>
          <w:szCs w:val="21"/>
        </w:rPr>
        <w:t>N = nonequivalent group; O = measures / evidence; R = random assignment; X = treatment. EG: Experimental group; CG: Control group</w:t>
      </w:r>
      <w:r>
        <w:rPr>
          <w:rFonts w:hint="eastAsia" w:ascii="Times New Roman" w:hAnsi="Times New Roman" w:cs="Times New Roman"/>
          <w:szCs w:val="21"/>
        </w:rPr>
        <w:t>.</w:t>
      </w:r>
    </w:p>
    <w:p w14:paraId="432AF7B7">
      <w:pPr>
        <w:rPr>
          <w:rFonts w:ascii="Times New Roman" w:hAnsi="Times New Roman" w:cs="Times New Roman"/>
          <w:szCs w:val="21"/>
        </w:rPr>
      </w:pPr>
      <w:r>
        <w:rPr>
          <w:rFonts w:ascii="Times New Roman" w:hAnsi="Times New Roman" w:cs="Times New Roman"/>
          <w:szCs w:val="21"/>
        </w:rPr>
        <w:br w:type="page"/>
      </w:r>
    </w:p>
    <w:p w14:paraId="2FFBAA14">
      <w:pPr>
        <w:widowControl/>
        <w:jc w:val="left"/>
        <w:rPr>
          <w:rFonts w:ascii="Times New Roman" w:hAnsi="Times New Roman" w:cs="Times New Roman"/>
          <w:sz w:val="24"/>
          <w:szCs w:val="24"/>
        </w:rPr>
      </w:pPr>
      <w:r>
        <w:rPr>
          <w:rFonts w:ascii="Times New Roman" w:hAnsi="Times New Roman" w:cs="Times New Roman"/>
          <w:b/>
          <w:bCs/>
          <w:sz w:val="24"/>
          <w:szCs w:val="24"/>
        </w:rPr>
        <w:t>Appendix</w:t>
      </w:r>
      <w:r>
        <w:rPr>
          <w:rFonts w:hint="eastAsia" w:ascii="Times New Roman" w:hAnsi="Times New Roman" w:cs="Times New Roman"/>
          <w:b/>
          <w:bCs/>
          <w:sz w:val="24"/>
          <w:szCs w:val="24"/>
        </w:rPr>
        <w:t xml:space="preserve"> C</w:t>
      </w:r>
      <w:r>
        <w:rPr>
          <w:rFonts w:hint="eastAsia" w:ascii="Times New Roman" w:hAnsi="Times New Roman" w:cs="Times New Roman"/>
          <w:b/>
          <w:sz w:val="24"/>
          <w:szCs w:val="24"/>
        </w:rPr>
        <w:t>.</w:t>
      </w:r>
      <w:r>
        <w:rPr>
          <w:rFonts w:ascii="Times New Roman" w:hAnsi="Times New Roman" w:cs="Times New Roman"/>
          <w:b/>
          <w:sz w:val="24"/>
          <w:szCs w:val="24"/>
        </w:rPr>
        <w:t xml:space="preserve"> </w:t>
      </w:r>
      <w:r>
        <w:rPr>
          <w:rFonts w:hint="eastAsia" w:ascii="Times New Roman" w:hAnsi="Times New Roman" w:cs="Times New Roman"/>
          <w:sz w:val="24"/>
          <w:szCs w:val="24"/>
        </w:rPr>
        <w:t xml:space="preserve">Instructional design and effects </w:t>
      </w:r>
      <w:r>
        <w:rPr>
          <w:rFonts w:ascii="Times New Roman" w:hAnsi="Times New Roman" w:cs="Times New Roman"/>
          <w:sz w:val="24"/>
          <w:szCs w:val="24"/>
        </w:rPr>
        <w:t>of the papers</w:t>
      </w:r>
      <w:r>
        <w:rPr>
          <w:rFonts w:hint="eastAsia" w:ascii="Times New Roman" w:hAnsi="Times New Roman" w:cs="Times New Roman"/>
          <w:sz w:val="24"/>
          <w:szCs w:val="24"/>
        </w:rPr>
        <w:t>.</w:t>
      </w:r>
    </w:p>
    <w:tbl>
      <w:tblPr>
        <w:tblStyle w:val="6"/>
        <w:tblW w:w="4974"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699"/>
        <w:gridCol w:w="2488"/>
        <w:gridCol w:w="2374"/>
        <w:gridCol w:w="2172"/>
        <w:gridCol w:w="1629"/>
        <w:gridCol w:w="2721"/>
        <w:gridCol w:w="1736"/>
        <w:gridCol w:w="2363"/>
        <w:gridCol w:w="1426"/>
        <w:gridCol w:w="1221"/>
        <w:gridCol w:w="2703"/>
      </w:tblGrid>
      <w:tr w14:paraId="0EE425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3" w:hRule="atLeast"/>
        </w:trPr>
        <w:tc>
          <w:tcPr>
            <w:tcW w:w="580" w:type="dxa"/>
            <w:vMerge w:val="restart"/>
          </w:tcPr>
          <w:p w14:paraId="35DDE153">
            <w:pPr>
              <w:rPr>
                <w:rFonts w:ascii="Times New Roman" w:hAnsi="Times New Roman" w:cs="Times New Roman"/>
                <w:b/>
                <w:sz w:val="20"/>
                <w:szCs w:val="20"/>
              </w:rPr>
            </w:pPr>
            <w:r>
              <w:rPr>
                <w:rFonts w:ascii="Times New Roman" w:hAnsi="Times New Roman" w:cs="Times New Roman"/>
                <w:b/>
                <w:sz w:val="20"/>
                <w:szCs w:val="20"/>
              </w:rPr>
              <w:t>No</w:t>
            </w:r>
          </w:p>
        </w:tc>
        <w:tc>
          <w:tcPr>
            <w:tcW w:w="2062" w:type="dxa"/>
            <w:vMerge w:val="restart"/>
          </w:tcPr>
          <w:p w14:paraId="27F4A2C7">
            <w:pPr>
              <w:rPr>
                <w:rFonts w:ascii="Times New Roman" w:hAnsi="Times New Roman" w:cs="Times New Roman"/>
                <w:b/>
                <w:sz w:val="20"/>
                <w:szCs w:val="20"/>
              </w:rPr>
            </w:pPr>
            <w:r>
              <w:rPr>
                <w:rFonts w:ascii="Times New Roman" w:hAnsi="Times New Roman" w:cs="Times New Roman"/>
                <w:b/>
                <w:sz w:val="20"/>
                <w:szCs w:val="20"/>
              </w:rPr>
              <w:t xml:space="preserve">Pedagogical strategies </w:t>
            </w:r>
          </w:p>
        </w:tc>
        <w:tc>
          <w:tcPr>
            <w:tcW w:w="1968" w:type="dxa"/>
            <w:vMerge w:val="restart"/>
          </w:tcPr>
          <w:p w14:paraId="63B60FCC">
            <w:pPr>
              <w:rPr>
                <w:rFonts w:ascii="Times New Roman" w:hAnsi="Times New Roman" w:cs="Times New Roman"/>
                <w:b/>
                <w:sz w:val="20"/>
                <w:szCs w:val="20"/>
              </w:rPr>
            </w:pPr>
            <w:r>
              <w:rPr>
                <w:rFonts w:ascii="Times New Roman" w:hAnsi="Times New Roman" w:cs="Times New Roman"/>
                <w:b/>
                <w:sz w:val="20"/>
                <w:szCs w:val="20"/>
              </w:rPr>
              <w:t>Learning tools</w:t>
            </w:r>
          </w:p>
        </w:tc>
        <w:tc>
          <w:tcPr>
            <w:tcW w:w="1800" w:type="dxa"/>
            <w:vMerge w:val="restart"/>
          </w:tcPr>
          <w:p w14:paraId="33DF2B9B">
            <w:pPr>
              <w:rPr>
                <w:rFonts w:ascii="Times New Roman" w:hAnsi="Times New Roman" w:cs="Times New Roman"/>
                <w:b/>
                <w:sz w:val="20"/>
                <w:szCs w:val="20"/>
              </w:rPr>
            </w:pPr>
            <w:r>
              <w:rPr>
                <w:rFonts w:ascii="Times New Roman" w:hAnsi="Times New Roman" w:cs="Times New Roman"/>
                <w:b/>
                <w:bCs/>
                <w:sz w:val="20"/>
                <w:szCs w:val="20"/>
              </w:rPr>
              <w:t>Learning contents</w:t>
            </w:r>
          </w:p>
        </w:tc>
        <w:tc>
          <w:tcPr>
            <w:tcW w:w="1350" w:type="dxa"/>
            <w:vMerge w:val="restart"/>
          </w:tcPr>
          <w:p w14:paraId="4136BD6E">
            <w:pPr>
              <w:rPr>
                <w:rFonts w:ascii="Times New Roman" w:hAnsi="Times New Roman" w:cs="Times New Roman"/>
                <w:b/>
                <w:bCs/>
                <w:sz w:val="20"/>
                <w:szCs w:val="20"/>
              </w:rPr>
            </w:pPr>
            <w:r>
              <w:rPr>
                <w:rFonts w:ascii="Times New Roman" w:hAnsi="Times New Roman" w:cs="Times New Roman"/>
                <w:b/>
                <w:sz w:val="20"/>
                <w:szCs w:val="20"/>
              </w:rPr>
              <w:t>Learning activities</w:t>
            </w:r>
          </w:p>
        </w:tc>
        <w:tc>
          <w:tcPr>
            <w:tcW w:w="2255" w:type="dxa"/>
            <w:vMerge w:val="restart"/>
          </w:tcPr>
          <w:p w14:paraId="30C1049E">
            <w:pPr>
              <w:rPr>
                <w:rFonts w:ascii="Times New Roman" w:hAnsi="Times New Roman" w:cs="Times New Roman"/>
                <w:b/>
                <w:sz w:val="20"/>
                <w:szCs w:val="20"/>
              </w:rPr>
            </w:pPr>
            <w:r>
              <w:rPr>
                <w:rFonts w:ascii="Times New Roman" w:hAnsi="Times New Roman" w:cs="Times New Roman"/>
                <w:b/>
                <w:bCs/>
                <w:sz w:val="20"/>
                <w:szCs w:val="20"/>
              </w:rPr>
              <w:t>Assessment methods</w:t>
            </w:r>
          </w:p>
        </w:tc>
        <w:tc>
          <w:tcPr>
            <w:tcW w:w="7832" w:type="dxa"/>
            <w:gridSpan w:val="5"/>
            <w:tcBorders>
              <w:bottom w:val="single" w:color="auto" w:sz="4" w:space="0"/>
            </w:tcBorders>
          </w:tcPr>
          <w:p w14:paraId="1C82802E">
            <w:pPr>
              <w:widowControl/>
              <w:rPr>
                <w:rFonts w:ascii="Times New Roman" w:hAnsi="Times New Roman" w:cs="Times New Roman"/>
                <w:b/>
                <w:bCs/>
                <w:sz w:val="20"/>
                <w:szCs w:val="20"/>
              </w:rPr>
            </w:pPr>
            <w:r>
              <w:rPr>
                <w:rFonts w:ascii="Times New Roman" w:hAnsi="Times New Roman" w:cs="Times New Roman"/>
                <w:b/>
                <w:bCs/>
                <w:sz w:val="20"/>
                <w:szCs w:val="20"/>
              </w:rPr>
              <w:t>Learning effects</w:t>
            </w:r>
          </w:p>
        </w:tc>
      </w:tr>
      <w:tr w14:paraId="00D62ED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3" w:hRule="atLeast"/>
        </w:trPr>
        <w:tc>
          <w:tcPr>
            <w:tcW w:w="580" w:type="dxa"/>
            <w:vMerge w:val="continue"/>
          </w:tcPr>
          <w:p w14:paraId="2C837055">
            <w:pPr>
              <w:widowControl/>
              <w:rPr>
                <w:rFonts w:ascii="Times New Roman" w:hAnsi="Times New Roman" w:cs="Times New Roman"/>
                <w:sz w:val="20"/>
                <w:szCs w:val="20"/>
              </w:rPr>
            </w:pPr>
          </w:p>
        </w:tc>
        <w:tc>
          <w:tcPr>
            <w:tcW w:w="2062" w:type="dxa"/>
            <w:vMerge w:val="continue"/>
            <w:tcBorders>
              <w:bottom w:val="single" w:color="auto" w:sz="4" w:space="0"/>
            </w:tcBorders>
          </w:tcPr>
          <w:p w14:paraId="0C1792BB">
            <w:pPr>
              <w:widowControl/>
              <w:rPr>
                <w:rFonts w:ascii="Times New Roman" w:hAnsi="Times New Roman" w:cs="Times New Roman"/>
                <w:sz w:val="20"/>
                <w:szCs w:val="20"/>
              </w:rPr>
            </w:pPr>
          </w:p>
        </w:tc>
        <w:tc>
          <w:tcPr>
            <w:tcW w:w="1968" w:type="dxa"/>
            <w:vMerge w:val="continue"/>
            <w:tcBorders>
              <w:bottom w:val="single" w:color="auto" w:sz="4" w:space="0"/>
            </w:tcBorders>
          </w:tcPr>
          <w:p w14:paraId="29003D66">
            <w:pPr>
              <w:widowControl/>
              <w:rPr>
                <w:rFonts w:ascii="Times New Roman" w:hAnsi="Times New Roman" w:cs="Times New Roman"/>
                <w:sz w:val="20"/>
                <w:szCs w:val="20"/>
              </w:rPr>
            </w:pPr>
          </w:p>
        </w:tc>
        <w:tc>
          <w:tcPr>
            <w:tcW w:w="1800" w:type="dxa"/>
            <w:vMerge w:val="continue"/>
            <w:tcBorders>
              <w:bottom w:val="single" w:color="auto" w:sz="4" w:space="0"/>
            </w:tcBorders>
          </w:tcPr>
          <w:p w14:paraId="4D0AA841">
            <w:pPr>
              <w:widowControl/>
              <w:rPr>
                <w:rFonts w:ascii="Times New Roman" w:hAnsi="Times New Roman" w:cs="Times New Roman"/>
                <w:sz w:val="20"/>
                <w:szCs w:val="20"/>
              </w:rPr>
            </w:pPr>
          </w:p>
        </w:tc>
        <w:tc>
          <w:tcPr>
            <w:tcW w:w="1350" w:type="dxa"/>
            <w:vMerge w:val="continue"/>
            <w:tcBorders>
              <w:bottom w:val="single" w:color="auto" w:sz="4" w:space="0"/>
            </w:tcBorders>
          </w:tcPr>
          <w:p w14:paraId="23564049">
            <w:pPr>
              <w:widowControl/>
              <w:rPr>
                <w:rFonts w:ascii="Times New Roman" w:hAnsi="Times New Roman" w:cs="Times New Roman"/>
                <w:sz w:val="20"/>
                <w:szCs w:val="20"/>
              </w:rPr>
            </w:pPr>
          </w:p>
        </w:tc>
        <w:tc>
          <w:tcPr>
            <w:tcW w:w="2255" w:type="dxa"/>
            <w:vMerge w:val="continue"/>
            <w:tcBorders>
              <w:bottom w:val="single" w:color="auto" w:sz="4" w:space="0"/>
            </w:tcBorders>
          </w:tcPr>
          <w:p w14:paraId="08FA9B88">
            <w:pPr>
              <w:widowControl/>
              <w:rPr>
                <w:rFonts w:ascii="Times New Roman" w:hAnsi="Times New Roman" w:cs="Times New Roman"/>
                <w:sz w:val="20"/>
                <w:szCs w:val="20"/>
              </w:rPr>
            </w:pPr>
          </w:p>
        </w:tc>
        <w:tc>
          <w:tcPr>
            <w:tcW w:w="1439" w:type="dxa"/>
            <w:tcBorders>
              <w:bottom w:val="single" w:color="auto" w:sz="4" w:space="0"/>
            </w:tcBorders>
          </w:tcPr>
          <w:p w14:paraId="3BF11E4E">
            <w:pPr>
              <w:widowControl/>
              <w:rPr>
                <w:rFonts w:ascii="Times New Roman" w:hAnsi="Times New Roman" w:cs="Times New Roman"/>
                <w:b/>
                <w:bCs/>
                <w:sz w:val="20"/>
                <w:szCs w:val="20"/>
              </w:rPr>
            </w:pPr>
            <w:r>
              <w:rPr>
                <w:rFonts w:ascii="Times New Roman" w:hAnsi="Times New Roman" w:cs="Times New Roman"/>
                <w:b/>
                <w:bCs/>
                <w:sz w:val="20"/>
                <w:szCs w:val="20"/>
              </w:rPr>
              <w:t>Domains</w:t>
            </w:r>
          </w:p>
        </w:tc>
        <w:tc>
          <w:tcPr>
            <w:tcW w:w="1959" w:type="dxa"/>
            <w:tcBorders>
              <w:bottom w:val="single" w:color="auto" w:sz="4" w:space="0"/>
            </w:tcBorders>
          </w:tcPr>
          <w:p w14:paraId="64890166">
            <w:pPr>
              <w:widowControl/>
              <w:rPr>
                <w:rFonts w:ascii="Times New Roman" w:hAnsi="Times New Roman" w:cs="Times New Roman"/>
                <w:b/>
                <w:bCs/>
                <w:sz w:val="20"/>
                <w:szCs w:val="20"/>
              </w:rPr>
            </w:pPr>
            <w:r>
              <w:rPr>
                <w:rFonts w:ascii="Times New Roman" w:hAnsi="Times New Roman" w:cs="Times New Roman"/>
                <w:b/>
                <w:bCs/>
                <w:sz w:val="20"/>
                <w:szCs w:val="20"/>
              </w:rPr>
              <w:t>Corresponding indicators in papers</w:t>
            </w:r>
          </w:p>
        </w:tc>
        <w:tc>
          <w:tcPr>
            <w:tcW w:w="1182" w:type="dxa"/>
            <w:tcBorders>
              <w:bottom w:val="single" w:color="auto" w:sz="4" w:space="0"/>
            </w:tcBorders>
          </w:tcPr>
          <w:p w14:paraId="155F772C">
            <w:pPr>
              <w:widowControl/>
              <w:rPr>
                <w:rFonts w:ascii="Times New Roman" w:hAnsi="Times New Roman" w:cs="Times New Roman"/>
                <w:b/>
                <w:bCs/>
                <w:sz w:val="20"/>
                <w:szCs w:val="20"/>
              </w:rPr>
            </w:pPr>
            <w:r>
              <w:rPr>
                <w:rFonts w:ascii="Times New Roman" w:hAnsi="Times New Roman" w:cs="Times New Roman"/>
                <w:b/>
                <w:bCs/>
                <w:sz w:val="20"/>
                <w:szCs w:val="20"/>
              </w:rPr>
              <w:t>Proved state</w:t>
            </w:r>
          </w:p>
        </w:tc>
        <w:tc>
          <w:tcPr>
            <w:tcW w:w="1012" w:type="dxa"/>
            <w:tcBorders>
              <w:bottom w:val="single" w:color="auto" w:sz="4" w:space="0"/>
            </w:tcBorders>
          </w:tcPr>
          <w:p w14:paraId="56275891">
            <w:pPr>
              <w:widowControl/>
              <w:rPr>
                <w:rFonts w:ascii="Times New Roman" w:hAnsi="Times New Roman" w:cs="Times New Roman"/>
                <w:b/>
                <w:bCs/>
                <w:sz w:val="20"/>
                <w:szCs w:val="20"/>
              </w:rPr>
            </w:pPr>
            <w:r>
              <w:rPr>
                <w:rFonts w:ascii="Times New Roman" w:hAnsi="Times New Roman" w:cs="Times New Roman"/>
                <w:b/>
                <w:bCs/>
                <w:sz w:val="20"/>
                <w:szCs w:val="20"/>
              </w:rPr>
              <w:t>P value</w:t>
            </w:r>
          </w:p>
        </w:tc>
        <w:tc>
          <w:tcPr>
            <w:tcW w:w="2240" w:type="dxa"/>
            <w:tcBorders>
              <w:bottom w:val="single" w:color="auto" w:sz="4" w:space="0"/>
            </w:tcBorders>
          </w:tcPr>
          <w:p w14:paraId="5F160856">
            <w:pPr>
              <w:widowControl/>
              <w:rPr>
                <w:rFonts w:ascii="Times New Roman" w:hAnsi="Times New Roman" w:cs="Times New Roman"/>
                <w:b/>
                <w:bCs/>
                <w:sz w:val="20"/>
                <w:szCs w:val="20"/>
              </w:rPr>
            </w:pPr>
            <w:r>
              <w:rPr>
                <w:rFonts w:ascii="Times New Roman" w:hAnsi="Times New Roman" w:cs="Times New Roman"/>
                <w:b/>
                <w:bCs/>
                <w:sz w:val="20"/>
                <w:szCs w:val="20"/>
              </w:rPr>
              <w:t>Effect size</w:t>
            </w:r>
          </w:p>
        </w:tc>
      </w:tr>
      <w:tr w14:paraId="259ECB6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2" w:hRule="atLeast"/>
        </w:trPr>
        <w:tc>
          <w:tcPr>
            <w:tcW w:w="580" w:type="dxa"/>
            <w:vMerge w:val="restart"/>
          </w:tcPr>
          <w:p w14:paraId="5788A6AA">
            <w:pPr>
              <w:rPr>
                <w:rFonts w:ascii="Times New Roman" w:hAnsi="Times New Roman" w:cs="Times New Roman"/>
                <w:sz w:val="20"/>
                <w:szCs w:val="20"/>
              </w:rPr>
            </w:pPr>
            <w:r>
              <w:rPr>
                <w:rFonts w:ascii="Times New Roman" w:hAnsi="Times New Roman" w:cs="Times New Roman"/>
                <w:sz w:val="20"/>
                <w:szCs w:val="20"/>
              </w:rPr>
              <w:t>1</w:t>
            </w:r>
          </w:p>
        </w:tc>
        <w:tc>
          <w:tcPr>
            <w:tcW w:w="2062" w:type="dxa"/>
            <w:vMerge w:val="restart"/>
          </w:tcPr>
          <w:p w14:paraId="48AF0F05">
            <w:pPr>
              <w:widowControl/>
              <w:rPr>
                <w:rFonts w:ascii="Times New Roman" w:hAnsi="Times New Roman" w:cs="Times New Roman"/>
                <w:bCs/>
                <w:sz w:val="20"/>
                <w:szCs w:val="20"/>
              </w:rPr>
            </w:pPr>
            <w:r>
              <w:rPr>
                <w:rFonts w:ascii="Times New Roman" w:hAnsi="Times New Roman" w:cs="Times New Roman"/>
                <w:bCs/>
                <w:sz w:val="20"/>
                <w:szCs w:val="20"/>
              </w:rPr>
              <w:t>Experiential learning</w:t>
            </w:r>
          </w:p>
        </w:tc>
        <w:tc>
          <w:tcPr>
            <w:tcW w:w="1968" w:type="dxa"/>
            <w:vMerge w:val="restart"/>
          </w:tcPr>
          <w:p w14:paraId="677B6D81">
            <w:pPr>
              <w:widowControl/>
              <w:rPr>
                <w:rFonts w:ascii="Times New Roman" w:hAnsi="Times New Roman" w:cs="Times New Roman"/>
                <w:bCs/>
                <w:sz w:val="20"/>
                <w:szCs w:val="20"/>
              </w:rPr>
            </w:pPr>
            <w:r>
              <w:rPr>
                <w:rFonts w:ascii="Times New Roman" w:hAnsi="Times New Roman" w:cs="Times New Roman"/>
                <w:bCs/>
                <w:sz w:val="20"/>
                <w:szCs w:val="20"/>
              </w:rPr>
              <w:t>Software</w:t>
            </w:r>
          </w:p>
        </w:tc>
        <w:tc>
          <w:tcPr>
            <w:tcW w:w="1800" w:type="dxa"/>
          </w:tcPr>
          <w:p w14:paraId="336D5215">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29E80D0A">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69FF919F">
            <w:pPr>
              <w:widowControl/>
              <w:rPr>
                <w:rFonts w:ascii="Times New Roman" w:hAnsi="Times New Roman" w:cs="Times New Roman"/>
                <w:sz w:val="20"/>
                <w:szCs w:val="20"/>
              </w:rPr>
            </w:pPr>
            <w:r>
              <w:rPr>
                <w:rFonts w:ascii="Times New Roman" w:hAnsi="Times New Roman" w:cs="Times New Roman"/>
                <w:b/>
                <w:bCs/>
                <w:sz w:val="20"/>
                <w:szCs w:val="20"/>
              </w:rPr>
              <w:t>Mixed:</w:t>
            </w:r>
          </w:p>
          <w:p w14:paraId="7DCA3E2C">
            <w:pPr>
              <w:widowControl/>
              <w:rPr>
                <w:rFonts w:ascii="Times New Roman" w:hAnsi="Times New Roman" w:cs="Times New Roman"/>
                <w:sz w:val="20"/>
                <w:szCs w:val="20"/>
              </w:rPr>
            </w:pPr>
            <w:r>
              <w:rPr>
                <w:rFonts w:ascii="Times New Roman" w:hAnsi="Times New Roman" w:cs="Times New Roman"/>
                <w:sz w:val="20"/>
                <w:szCs w:val="20"/>
              </w:rPr>
              <w:t>Video/Audio material</w:t>
            </w:r>
          </w:p>
          <w:p w14:paraId="14CA832A">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90F8ACA">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Document (</w:t>
            </w:r>
            <w:r>
              <w:rPr>
                <w:rFonts w:ascii="Times New Roman" w:hAnsi="Times New Roman" w:cs="Times New Roman"/>
                <w:sz w:val="20"/>
                <w:szCs w:val="20"/>
              </w:rPr>
              <w:t>written reflections</w:t>
            </w:r>
            <w:r>
              <w:rPr>
                <w:rFonts w:ascii="Times New Roman" w:hAnsi="Times New Roman" w:eastAsia="Times-Roman" w:cs="Times New Roman"/>
                <w:kern w:val="0"/>
                <w:sz w:val="20"/>
                <w:szCs w:val="20"/>
                <w:lang w:bidi="ar"/>
              </w:rPr>
              <w:t>)</w:t>
            </w:r>
          </w:p>
        </w:tc>
        <w:tc>
          <w:tcPr>
            <w:tcW w:w="1439" w:type="dxa"/>
            <w:tcBorders>
              <w:bottom w:val="single" w:color="auto" w:sz="4" w:space="0"/>
            </w:tcBorders>
          </w:tcPr>
          <w:p w14:paraId="76BD874B">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Borders>
              <w:bottom w:val="single" w:color="auto" w:sz="4" w:space="0"/>
            </w:tcBorders>
          </w:tcPr>
          <w:p w14:paraId="1D2CE936">
            <w:pPr>
              <w:rPr>
                <w:rFonts w:ascii="Times New Roman" w:hAnsi="Times New Roman" w:eastAsia="Georgia" w:cs="Times New Roman"/>
                <w:kern w:val="0"/>
                <w:sz w:val="20"/>
                <w:szCs w:val="20"/>
                <w:lang w:bidi="ar"/>
              </w:rPr>
            </w:pPr>
            <w:r>
              <w:rPr>
                <w:rFonts w:ascii="Times New Roman" w:hAnsi="Times New Roman" w:cs="Times New Roman"/>
                <w:sz w:val="20"/>
                <w:szCs w:val="20"/>
              </w:rPr>
              <w:t>Knowledge of generative machine learning</w:t>
            </w:r>
          </w:p>
        </w:tc>
        <w:tc>
          <w:tcPr>
            <w:tcW w:w="1182" w:type="dxa"/>
            <w:tcBorders>
              <w:bottom w:val="single" w:color="auto" w:sz="4" w:space="0"/>
            </w:tcBorders>
          </w:tcPr>
          <w:p w14:paraId="4B1E9AC5">
            <w:pPr>
              <w:rPr>
                <w:rFonts w:ascii="Times New Roman" w:hAnsi="Times New Roman" w:cs="Times New Roman"/>
                <w:sz w:val="20"/>
                <w:szCs w:val="20"/>
              </w:rPr>
            </w:pPr>
            <w:r>
              <w:rPr>
                <w:rFonts w:ascii="Times New Roman" w:hAnsi="Times New Roman" w:cs="Times New Roman"/>
                <w:sz w:val="20"/>
                <w:szCs w:val="20"/>
              </w:rPr>
              <w:t>Unproved</w:t>
            </w:r>
          </w:p>
        </w:tc>
        <w:tc>
          <w:tcPr>
            <w:tcW w:w="1012" w:type="dxa"/>
            <w:tcBorders>
              <w:bottom w:val="single" w:color="auto" w:sz="4" w:space="0"/>
            </w:tcBorders>
          </w:tcPr>
          <w:p w14:paraId="4DAC8719">
            <w:pPr>
              <w:rPr>
                <w:rFonts w:ascii="Times New Roman" w:hAnsi="Times New Roman" w:cs="Times New Roman"/>
                <w:sz w:val="20"/>
                <w:szCs w:val="20"/>
              </w:rPr>
            </w:pPr>
            <w:r>
              <w:rPr>
                <w:rFonts w:ascii="Times New Roman" w:hAnsi="Times New Roman" w:cs="Times New Roman"/>
                <w:sz w:val="20"/>
                <w:szCs w:val="20"/>
              </w:rPr>
              <w:t>p = .49</w:t>
            </w:r>
          </w:p>
        </w:tc>
        <w:tc>
          <w:tcPr>
            <w:tcW w:w="2240" w:type="dxa"/>
            <w:tcBorders>
              <w:bottom w:val="single" w:color="auto" w:sz="4" w:space="0"/>
            </w:tcBorders>
          </w:tcPr>
          <w:p w14:paraId="7AE50F02">
            <w:pPr>
              <w:rPr>
                <w:rFonts w:ascii="Times New Roman" w:hAnsi="Times New Roman" w:cs="Times New Roman"/>
                <w:sz w:val="20"/>
                <w:szCs w:val="20"/>
              </w:rPr>
            </w:pPr>
            <w:r>
              <w:rPr>
                <w:rFonts w:ascii="Times New Roman" w:hAnsi="Times New Roman" w:cs="Times New Roman"/>
                <w:sz w:val="20"/>
                <w:szCs w:val="20"/>
              </w:rPr>
              <w:t>N/A</w:t>
            </w:r>
          </w:p>
        </w:tc>
      </w:tr>
      <w:tr w14:paraId="00B028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2" w:hRule="atLeast"/>
        </w:trPr>
        <w:tc>
          <w:tcPr>
            <w:tcW w:w="580" w:type="dxa"/>
            <w:vMerge w:val="continue"/>
          </w:tcPr>
          <w:p w14:paraId="01B94A96">
            <w:pPr>
              <w:rPr>
                <w:rFonts w:ascii="Times New Roman" w:hAnsi="Times New Roman" w:cs="Times New Roman"/>
                <w:sz w:val="20"/>
                <w:szCs w:val="20"/>
              </w:rPr>
            </w:pPr>
          </w:p>
        </w:tc>
        <w:tc>
          <w:tcPr>
            <w:tcW w:w="2062" w:type="dxa"/>
            <w:vMerge w:val="continue"/>
          </w:tcPr>
          <w:p w14:paraId="263C0599">
            <w:pPr>
              <w:rPr>
                <w:rFonts w:ascii="Times New Roman" w:hAnsi="Times New Roman" w:cs="Times New Roman"/>
                <w:bCs/>
                <w:sz w:val="20"/>
                <w:szCs w:val="20"/>
              </w:rPr>
            </w:pPr>
          </w:p>
        </w:tc>
        <w:tc>
          <w:tcPr>
            <w:tcW w:w="1968" w:type="dxa"/>
            <w:vMerge w:val="continue"/>
          </w:tcPr>
          <w:p w14:paraId="7F9987A2">
            <w:pPr>
              <w:widowControl/>
              <w:rPr>
                <w:rFonts w:ascii="Times New Roman" w:hAnsi="Times New Roman" w:cs="Times New Roman"/>
                <w:bCs/>
                <w:sz w:val="20"/>
                <w:szCs w:val="20"/>
              </w:rPr>
            </w:pPr>
          </w:p>
        </w:tc>
        <w:tc>
          <w:tcPr>
            <w:tcW w:w="1800" w:type="dxa"/>
          </w:tcPr>
          <w:p w14:paraId="47F1669B">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62CB257A">
            <w:pPr>
              <w:widowControl/>
              <w:rPr>
                <w:rFonts w:ascii="Times New Roman" w:hAnsi="Times New Roman" w:cs="Times New Roman"/>
                <w:bCs/>
                <w:sz w:val="20"/>
                <w:szCs w:val="20"/>
              </w:rPr>
            </w:pPr>
          </w:p>
        </w:tc>
        <w:tc>
          <w:tcPr>
            <w:tcW w:w="2255" w:type="dxa"/>
            <w:vMerge w:val="continue"/>
          </w:tcPr>
          <w:p w14:paraId="2C2EF0C0">
            <w:pPr>
              <w:widowControl/>
              <w:rPr>
                <w:rFonts w:ascii="Times New Roman" w:hAnsi="Times New Roman" w:cs="Times New Roman"/>
                <w:sz w:val="20"/>
                <w:szCs w:val="20"/>
              </w:rPr>
            </w:pPr>
          </w:p>
        </w:tc>
        <w:tc>
          <w:tcPr>
            <w:tcW w:w="1439" w:type="dxa"/>
            <w:tcBorders>
              <w:bottom w:val="single" w:color="auto" w:sz="4" w:space="0"/>
            </w:tcBorders>
          </w:tcPr>
          <w:p w14:paraId="6C7D4408">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Borders>
              <w:bottom w:val="single" w:color="auto" w:sz="4" w:space="0"/>
            </w:tcBorders>
          </w:tcPr>
          <w:p w14:paraId="6C12C276">
            <w:pPr>
              <w:widowControl/>
              <w:rPr>
                <w:rFonts w:ascii="Times New Roman" w:hAnsi="Times New Roman" w:cs="Times New Roman"/>
                <w:sz w:val="20"/>
                <w:szCs w:val="20"/>
              </w:rPr>
            </w:pPr>
            <w:r>
              <w:rPr>
                <w:rFonts w:ascii="Times New Roman" w:hAnsi="Times New Roman" w:cs="Times New Roman"/>
                <w:sz w:val="20"/>
                <w:szCs w:val="20"/>
              </w:rPr>
              <w:t>Attitudes toward AI</w:t>
            </w:r>
          </w:p>
        </w:tc>
        <w:tc>
          <w:tcPr>
            <w:tcW w:w="1182" w:type="dxa"/>
            <w:tcBorders>
              <w:bottom w:val="single" w:color="auto" w:sz="4" w:space="0"/>
            </w:tcBorders>
          </w:tcPr>
          <w:p w14:paraId="5774DD11">
            <w:pPr>
              <w:widowControl/>
              <w:rPr>
                <w:rFonts w:ascii="Times New Roman" w:hAnsi="Times New Roman" w:cs="Times New Roman"/>
                <w:sz w:val="20"/>
                <w:szCs w:val="20"/>
              </w:rPr>
            </w:pPr>
            <w:r>
              <w:rPr>
                <w:rFonts w:ascii="Times New Roman" w:hAnsi="Times New Roman" w:cs="Times New Roman"/>
                <w:sz w:val="20"/>
                <w:szCs w:val="20"/>
              </w:rPr>
              <w:t>Proved</w:t>
            </w:r>
          </w:p>
        </w:tc>
        <w:tc>
          <w:tcPr>
            <w:tcW w:w="1012" w:type="dxa"/>
            <w:tcBorders>
              <w:bottom w:val="single" w:color="auto" w:sz="4" w:space="0"/>
            </w:tcBorders>
          </w:tcPr>
          <w:p w14:paraId="34E59A65">
            <w:pPr>
              <w:widowControl/>
              <w:rPr>
                <w:rFonts w:ascii="Times New Roman" w:hAnsi="Times New Roman" w:cs="Times New Roman"/>
                <w:sz w:val="20"/>
                <w:szCs w:val="20"/>
              </w:rPr>
            </w:pPr>
            <w:r>
              <w:rPr>
                <w:rFonts w:ascii="Times New Roman" w:hAnsi="Times New Roman" w:cs="Times New Roman"/>
                <w:sz w:val="20"/>
                <w:szCs w:val="20"/>
              </w:rPr>
              <w:t>N/A</w:t>
            </w:r>
          </w:p>
        </w:tc>
        <w:tc>
          <w:tcPr>
            <w:tcW w:w="2240" w:type="dxa"/>
            <w:tcBorders>
              <w:bottom w:val="single" w:color="auto" w:sz="4" w:space="0"/>
            </w:tcBorders>
          </w:tcPr>
          <w:p w14:paraId="108E33CC">
            <w:pPr>
              <w:widowControl/>
              <w:rPr>
                <w:rFonts w:ascii="Times New Roman" w:hAnsi="Times New Roman" w:cs="Times New Roman"/>
                <w:sz w:val="20"/>
                <w:szCs w:val="20"/>
              </w:rPr>
            </w:pPr>
            <w:r>
              <w:rPr>
                <w:rFonts w:ascii="Times New Roman" w:hAnsi="Times New Roman" w:cs="Times New Roman"/>
                <w:sz w:val="20"/>
                <w:szCs w:val="20"/>
              </w:rPr>
              <w:t>N/A</w:t>
            </w:r>
          </w:p>
        </w:tc>
      </w:tr>
      <w:tr w14:paraId="6CA6B86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0" w:hRule="atLeast"/>
        </w:trPr>
        <w:tc>
          <w:tcPr>
            <w:tcW w:w="580" w:type="dxa"/>
            <w:vMerge w:val="restart"/>
          </w:tcPr>
          <w:p w14:paraId="632EB4CF">
            <w:pPr>
              <w:rPr>
                <w:rFonts w:ascii="Times New Roman" w:hAnsi="Times New Roman" w:cs="Times New Roman"/>
                <w:sz w:val="20"/>
                <w:szCs w:val="20"/>
              </w:rPr>
            </w:pPr>
            <w:r>
              <w:rPr>
                <w:rFonts w:ascii="Times New Roman" w:hAnsi="Times New Roman" w:cs="Times New Roman"/>
                <w:sz w:val="20"/>
                <w:szCs w:val="20"/>
              </w:rPr>
              <w:t>2</w:t>
            </w:r>
          </w:p>
        </w:tc>
        <w:tc>
          <w:tcPr>
            <w:tcW w:w="2062" w:type="dxa"/>
            <w:vMerge w:val="restart"/>
          </w:tcPr>
          <w:p w14:paraId="59C84232">
            <w:pPr>
              <w:rPr>
                <w:rFonts w:ascii="Times New Roman" w:hAnsi="Times New Roman" w:cs="Times New Roman"/>
                <w:bCs/>
                <w:sz w:val="20"/>
                <w:szCs w:val="20"/>
              </w:rPr>
            </w:pPr>
            <w:r>
              <w:rPr>
                <w:rFonts w:ascii="Times New Roman" w:hAnsi="Times New Roman" w:cs="Times New Roman"/>
                <w:bCs/>
                <w:sz w:val="20"/>
                <w:szCs w:val="20"/>
              </w:rPr>
              <w:t>Experiential learning</w:t>
            </w:r>
          </w:p>
          <w:p w14:paraId="1B558319">
            <w:pPr>
              <w:rPr>
                <w:rFonts w:ascii="Times New Roman" w:hAnsi="Times New Roman" w:cs="Times New Roman"/>
                <w:bCs/>
                <w:sz w:val="20"/>
                <w:szCs w:val="20"/>
              </w:rPr>
            </w:pPr>
            <w:r>
              <w:rPr>
                <w:rFonts w:ascii="Times New Roman" w:hAnsi="Times New Roman" w:cs="Times New Roman"/>
                <w:bCs/>
                <w:sz w:val="20"/>
                <w:szCs w:val="20"/>
              </w:rPr>
              <w:t>Collaborative learning</w:t>
            </w:r>
          </w:p>
        </w:tc>
        <w:tc>
          <w:tcPr>
            <w:tcW w:w="1968" w:type="dxa"/>
            <w:vMerge w:val="restart"/>
          </w:tcPr>
          <w:p w14:paraId="030C153B">
            <w:pPr>
              <w:widowControl/>
              <w:rPr>
                <w:rFonts w:ascii="Times New Roman" w:hAnsi="Times New Roman" w:cs="Times New Roman"/>
                <w:bCs/>
                <w:sz w:val="20"/>
                <w:szCs w:val="20"/>
              </w:rPr>
            </w:pPr>
            <w:r>
              <w:rPr>
                <w:rFonts w:ascii="Times New Roman" w:hAnsi="Times New Roman" w:cs="Times New Roman"/>
                <w:bCs/>
                <w:sz w:val="20"/>
                <w:szCs w:val="20"/>
              </w:rPr>
              <w:t>Hardware</w:t>
            </w:r>
          </w:p>
          <w:p w14:paraId="2580BAA0">
            <w:pPr>
              <w:widowControl/>
              <w:rPr>
                <w:rFonts w:ascii="Times New Roman" w:hAnsi="Times New Roman" w:eastAsia="Times-Roman" w:cs="Times New Roman"/>
                <w:kern w:val="0"/>
                <w:sz w:val="20"/>
                <w:szCs w:val="20"/>
                <w:lang w:bidi="ar"/>
              </w:rPr>
            </w:pPr>
            <w:r>
              <w:rPr>
                <w:rFonts w:ascii="Times New Roman" w:hAnsi="Times New Roman" w:cs="Times New Roman"/>
                <w:bCs/>
                <w:sz w:val="20"/>
                <w:szCs w:val="20"/>
              </w:rPr>
              <w:t>Intelligent agents</w:t>
            </w:r>
          </w:p>
        </w:tc>
        <w:tc>
          <w:tcPr>
            <w:tcW w:w="1800" w:type="dxa"/>
          </w:tcPr>
          <w:p w14:paraId="1938CDB3">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2B242FE5">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2EC9A57F">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2526B066">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7AA248F9">
            <w:pPr>
              <w:widowControl/>
              <w:rPr>
                <w:rFonts w:ascii="Times New Roman" w:hAnsi="Times New Roman" w:cs="Times New Roman"/>
                <w:sz w:val="20"/>
                <w:szCs w:val="20"/>
              </w:rPr>
            </w:pPr>
            <w:r>
              <w:rPr>
                <w:rFonts w:ascii="Times New Roman" w:hAnsi="Times New Roman" w:cs="Times New Roman"/>
                <w:sz w:val="20"/>
                <w:szCs w:val="20"/>
              </w:rPr>
              <w:t>Test/Examination</w:t>
            </w:r>
          </w:p>
        </w:tc>
        <w:tc>
          <w:tcPr>
            <w:tcW w:w="1439" w:type="dxa"/>
            <w:tcBorders>
              <w:bottom w:val="single" w:color="auto" w:sz="4" w:space="0"/>
            </w:tcBorders>
          </w:tcPr>
          <w:p w14:paraId="7F3F358C">
            <w:pPr>
              <w:widowControl/>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Borders>
              <w:bottom w:val="single" w:color="auto" w:sz="4" w:space="0"/>
            </w:tcBorders>
          </w:tcPr>
          <w:p w14:paraId="23B2B51E">
            <w:pPr>
              <w:rPr>
                <w:rFonts w:ascii="Times New Roman" w:hAnsi="Times New Roman" w:cs="Times New Roman"/>
                <w:sz w:val="20"/>
                <w:szCs w:val="20"/>
              </w:rPr>
            </w:pPr>
            <w:r>
              <w:rPr>
                <w:rFonts w:ascii="Times New Roman" w:hAnsi="Times New Roman" w:cs="Times New Roman"/>
                <w:sz w:val="20"/>
                <w:szCs w:val="20"/>
              </w:rPr>
              <w:t>Basic concept of AI</w:t>
            </w:r>
          </w:p>
        </w:tc>
        <w:tc>
          <w:tcPr>
            <w:tcW w:w="1182" w:type="dxa"/>
            <w:tcBorders>
              <w:bottom w:val="single" w:color="auto" w:sz="4" w:space="0"/>
            </w:tcBorders>
          </w:tcPr>
          <w:p w14:paraId="6E11E60E">
            <w:pPr>
              <w:rPr>
                <w:rFonts w:ascii="Times New Roman" w:hAnsi="Times New Roman" w:cs="Times New Roman"/>
                <w:sz w:val="20"/>
                <w:szCs w:val="20"/>
              </w:rPr>
            </w:pPr>
            <w:r>
              <w:rPr>
                <w:rFonts w:ascii="Times New Roman" w:hAnsi="Times New Roman" w:cs="Times New Roman"/>
                <w:sz w:val="20"/>
                <w:szCs w:val="20"/>
              </w:rPr>
              <w:t>Proved</w:t>
            </w:r>
          </w:p>
        </w:tc>
        <w:tc>
          <w:tcPr>
            <w:tcW w:w="1012" w:type="dxa"/>
            <w:tcBorders>
              <w:bottom w:val="single" w:color="auto" w:sz="4" w:space="0"/>
            </w:tcBorders>
          </w:tcPr>
          <w:p w14:paraId="3CFCF1AC">
            <w:pPr>
              <w:rPr>
                <w:rFonts w:ascii="Times New Roman" w:hAnsi="Times New Roman" w:cs="Times New Roman"/>
                <w:sz w:val="20"/>
                <w:szCs w:val="20"/>
              </w:rPr>
            </w:pPr>
            <w:r>
              <w:rPr>
                <w:rFonts w:ascii="Times New Roman" w:hAnsi="Times New Roman" w:cs="Times New Roman"/>
                <w:sz w:val="20"/>
                <w:szCs w:val="20"/>
              </w:rPr>
              <w:t>p = .000</w:t>
            </w:r>
          </w:p>
        </w:tc>
        <w:tc>
          <w:tcPr>
            <w:tcW w:w="2240" w:type="dxa"/>
            <w:tcBorders>
              <w:bottom w:val="single" w:color="auto" w:sz="4" w:space="0"/>
            </w:tcBorders>
          </w:tcPr>
          <w:p w14:paraId="779E1CEA">
            <w:pPr>
              <w:rPr>
                <w:rFonts w:ascii="Times New Roman" w:hAnsi="Times New Roman" w:cs="Times New Roman"/>
                <w:sz w:val="20"/>
                <w:szCs w:val="20"/>
              </w:rPr>
            </w:pPr>
            <w:r>
              <w:rPr>
                <w:rFonts w:ascii="Times New Roman" w:hAnsi="Times New Roman" w:cs="Times New Roman"/>
                <w:sz w:val="20"/>
                <w:szCs w:val="20"/>
              </w:rPr>
              <w:t>Large effect: d = .78</w:t>
            </w:r>
          </w:p>
        </w:tc>
      </w:tr>
      <w:tr w14:paraId="3898C58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0" w:hRule="atLeast"/>
        </w:trPr>
        <w:tc>
          <w:tcPr>
            <w:tcW w:w="580" w:type="dxa"/>
            <w:vMerge w:val="continue"/>
          </w:tcPr>
          <w:p w14:paraId="12B52EA7">
            <w:pPr>
              <w:rPr>
                <w:rFonts w:ascii="Times New Roman" w:hAnsi="Times New Roman" w:cs="Times New Roman"/>
                <w:sz w:val="20"/>
                <w:szCs w:val="20"/>
              </w:rPr>
            </w:pPr>
          </w:p>
        </w:tc>
        <w:tc>
          <w:tcPr>
            <w:tcW w:w="2062" w:type="dxa"/>
            <w:vMerge w:val="continue"/>
          </w:tcPr>
          <w:p w14:paraId="3A70FA32">
            <w:pPr>
              <w:rPr>
                <w:rFonts w:ascii="Times New Roman" w:hAnsi="Times New Roman" w:cs="Times New Roman"/>
                <w:sz w:val="20"/>
                <w:szCs w:val="20"/>
              </w:rPr>
            </w:pPr>
          </w:p>
        </w:tc>
        <w:tc>
          <w:tcPr>
            <w:tcW w:w="1968" w:type="dxa"/>
            <w:vMerge w:val="continue"/>
          </w:tcPr>
          <w:p w14:paraId="48219056">
            <w:pPr>
              <w:rPr>
                <w:rFonts w:ascii="Times New Roman" w:hAnsi="Times New Roman" w:cs="Times New Roman"/>
                <w:sz w:val="20"/>
                <w:szCs w:val="20"/>
              </w:rPr>
            </w:pPr>
          </w:p>
        </w:tc>
        <w:tc>
          <w:tcPr>
            <w:tcW w:w="1800" w:type="dxa"/>
          </w:tcPr>
          <w:p w14:paraId="2A9F3A46">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4ABC968D">
            <w:pPr>
              <w:rPr>
                <w:rFonts w:ascii="Times New Roman" w:hAnsi="Times New Roman" w:cs="Times New Roman"/>
                <w:sz w:val="20"/>
                <w:szCs w:val="20"/>
              </w:rPr>
            </w:pPr>
          </w:p>
        </w:tc>
        <w:tc>
          <w:tcPr>
            <w:tcW w:w="2255" w:type="dxa"/>
            <w:vMerge w:val="continue"/>
          </w:tcPr>
          <w:p w14:paraId="4E8FADFA">
            <w:pPr>
              <w:rPr>
                <w:rFonts w:ascii="Times New Roman" w:hAnsi="Times New Roman" w:cs="Times New Roman"/>
                <w:sz w:val="20"/>
                <w:szCs w:val="20"/>
              </w:rPr>
            </w:pPr>
          </w:p>
        </w:tc>
        <w:tc>
          <w:tcPr>
            <w:tcW w:w="1439" w:type="dxa"/>
            <w:vMerge w:val="restart"/>
          </w:tcPr>
          <w:p w14:paraId="36A139F5">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vMerge w:val="restart"/>
          </w:tcPr>
          <w:p w14:paraId="38336636">
            <w:pPr>
              <w:rPr>
                <w:rFonts w:ascii="Times New Roman" w:hAnsi="Times New Roman" w:cs="Times New Roman"/>
                <w:sz w:val="20"/>
                <w:szCs w:val="20"/>
              </w:rPr>
            </w:pPr>
            <w:r>
              <w:rPr>
                <w:rFonts w:ascii="Times New Roman" w:hAnsi="Times New Roman" w:cs="Times New Roman"/>
                <w:sz w:val="20"/>
                <w:szCs w:val="20"/>
              </w:rPr>
              <w:t>Attitude toward AI</w:t>
            </w:r>
          </w:p>
        </w:tc>
        <w:tc>
          <w:tcPr>
            <w:tcW w:w="1182" w:type="dxa"/>
            <w:vMerge w:val="restart"/>
          </w:tcPr>
          <w:p w14:paraId="14E57702">
            <w:pPr>
              <w:rPr>
                <w:rFonts w:ascii="Times New Roman" w:hAnsi="Times New Roman" w:cs="Times New Roman"/>
                <w:sz w:val="20"/>
                <w:szCs w:val="20"/>
              </w:rPr>
            </w:pPr>
            <w:r>
              <w:rPr>
                <w:rFonts w:ascii="Times New Roman" w:hAnsi="Times New Roman" w:cs="Times New Roman"/>
                <w:sz w:val="20"/>
                <w:szCs w:val="20"/>
              </w:rPr>
              <w:t>Proved</w:t>
            </w:r>
          </w:p>
        </w:tc>
        <w:tc>
          <w:tcPr>
            <w:tcW w:w="1012" w:type="dxa"/>
            <w:vMerge w:val="restart"/>
          </w:tcPr>
          <w:p w14:paraId="33741126">
            <w:pPr>
              <w:rPr>
                <w:rFonts w:ascii="Times New Roman" w:hAnsi="Times New Roman" w:cs="Times New Roman"/>
                <w:sz w:val="20"/>
                <w:szCs w:val="20"/>
              </w:rPr>
            </w:pPr>
            <w:r>
              <w:rPr>
                <w:rFonts w:ascii="Times New Roman" w:hAnsi="Times New Roman" w:cs="Times New Roman"/>
                <w:sz w:val="20"/>
                <w:szCs w:val="20"/>
              </w:rPr>
              <w:t>N/A</w:t>
            </w:r>
          </w:p>
        </w:tc>
        <w:tc>
          <w:tcPr>
            <w:tcW w:w="2240" w:type="dxa"/>
            <w:vMerge w:val="restart"/>
          </w:tcPr>
          <w:p w14:paraId="306D1EDB">
            <w:pPr>
              <w:rPr>
                <w:rFonts w:ascii="Times New Roman" w:hAnsi="Times New Roman" w:cs="Times New Roman"/>
                <w:sz w:val="20"/>
                <w:szCs w:val="20"/>
              </w:rPr>
            </w:pPr>
            <w:r>
              <w:rPr>
                <w:rFonts w:ascii="Times New Roman" w:hAnsi="Times New Roman" w:cs="Times New Roman"/>
                <w:sz w:val="20"/>
                <w:szCs w:val="20"/>
              </w:rPr>
              <w:t>N/A</w:t>
            </w:r>
          </w:p>
        </w:tc>
      </w:tr>
      <w:tr w14:paraId="3FF6C3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4" w:hRule="atLeast"/>
        </w:trPr>
        <w:tc>
          <w:tcPr>
            <w:tcW w:w="580" w:type="dxa"/>
            <w:vMerge w:val="continue"/>
          </w:tcPr>
          <w:p w14:paraId="10D2405A">
            <w:pPr>
              <w:rPr>
                <w:rFonts w:ascii="Times New Roman" w:hAnsi="Times New Roman" w:cs="Times New Roman"/>
                <w:sz w:val="20"/>
                <w:szCs w:val="20"/>
              </w:rPr>
            </w:pPr>
          </w:p>
        </w:tc>
        <w:tc>
          <w:tcPr>
            <w:tcW w:w="2062" w:type="dxa"/>
            <w:vMerge w:val="continue"/>
            <w:tcBorders>
              <w:bottom w:val="single" w:color="auto" w:sz="4" w:space="0"/>
            </w:tcBorders>
          </w:tcPr>
          <w:p w14:paraId="084AA3B0">
            <w:pPr>
              <w:rPr>
                <w:rFonts w:ascii="Times New Roman" w:hAnsi="Times New Roman" w:cs="Times New Roman"/>
                <w:sz w:val="20"/>
                <w:szCs w:val="20"/>
              </w:rPr>
            </w:pPr>
          </w:p>
        </w:tc>
        <w:tc>
          <w:tcPr>
            <w:tcW w:w="1968" w:type="dxa"/>
            <w:vMerge w:val="continue"/>
            <w:tcBorders>
              <w:bottom w:val="single" w:color="auto" w:sz="4" w:space="0"/>
            </w:tcBorders>
          </w:tcPr>
          <w:p w14:paraId="6DB0C655">
            <w:pPr>
              <w:rPr>
                <w:rFonts w:ascii="Times New Roman" w:hAnsi="Times New Roman" w:cs="Times New Roman"/>
                <w:sz w:val="20"/>
                <w:szCs w:val="20"/>
              </w:rPr>
            </w:pPr>
          </w:p>
        </w:tc>
        <w:tc>
          <w:tcPr>
            <w:tcW w:w="1800" w:type="dxa"/>
            <w:tcBorders>
              <w:bottom w:val="single" w:color="auto" w:sz="4" w:space="0"/>
            </w:tcBorders>
          </w:tcPr>
          <w:p w14:paraId="07F29BA4">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Borders>
              <w:bottom w:val="single" w:color="auto" w:sz="4" w:space="0"/>
            </w:tcBorders>
          </w:tcPr>
          <w:p w14:paraId="53AAD581">
            <w:pPr>
              <w:rPr>
                <w:rFonts w:ascii="Times New Roman" w:hAnsi="Times New Roman" w:cs="Times New Roman"/>
                <w:sz w:val="20"/>
                <w:szCs w:val="20"/>
              </w:rPr>
            </w:pPr>
          </w:p>
        </w:tc>
        <w:tc>
          <w:tcPr>
            <w:tcW w:w="2255" w:type="dxa"/>
            <w:vMerge w:val="continue"/>
            <w:tcBorders>
              <w:bottom w:val="single" w:color="auto" w:sz="4" w:space="0"/>
            </w:tcBorders>
          </w:tcPr>
          <w:p w14:paraId="08CBD954">
            <w:pPr>
              <w:rPr>
                <w:rFonts w:ascii="Times New Roman" w:hAnsi="Times New Roman" w:cs="Times New Roman"/>
                <w:sz w:val="20"/>
                <w:szCs w:val="20"/>
              </w:rPr>
            </w:pPr>
          </w:p>
        </w:tc>
        <w:tc>
          <w:tcPr>
            <w:tcW w:w="1439" w:type="dxa"/>
            <w:vMerge w:val="continue"/>
            <w:tcBorders>
              <w:bottom w:val="single" w:color="auto" w:sz="4" w:space="0"/>
            </w:tcBorders>
          </w:tcPr>
          <w:p w14:paraId="5332AFC7">
            <w:pPr>
              <w:rPr>
                <w:rFonts w:ascii="Times New Roman" w:hAnsi="Times New Roman" w:cs="Times New Roman"/>
                <w:sz w:val="20"/>
                <w:szCs w:val="20"/>
              </w:rPr>
            </w:pPr>
          </w:p>
        </w:tc>
        <w:tc>
          <w:tcPr>
            <w:tcW w:w="1959" w:type="dxa"/>
            <w:vMerge w:val="continue"/>
            <w:tcBorders>
              <w:bottom w:val="single" w:color="auto" w:sz="4" w:space="0"/>
            </w:tcBorders>
          </w:tcPr>
          <w:p w14:paraId="238925D5">
            <w:pPr>
              <w:rPr>
                <w:rFonts w:ascii="Times New Roman" w:hAnsi="Times New Roman" w:cs="Times New Roman"/>
                <w:sz w:val="20"/>
                <w:szCs w:val="20"/>
              </w:rPr>
            </w:pPr>
          </w:p>
        </w:tc>
        <w:tc>
          <w:tcPr>
            <w:tcW w:w="1182" w:type="dxa"/>
            <w:vMerge w:val="continue"/>
            <w:tcBorders>
              <w:bottom w:val="single" w:color="auto" w:sz="4" w:space="0"/>
            </w:tcBorders>
          </w:tcPr>
          <w:p w14:paraId="7E1663E8">
            <w:pPr>
              <w:rPr>
                <w:rFonts w:ascii="Times New Roman" w:hAnsi="Times New Roman" w:cs="Times New Roman"/>
                <w:sz w:val="20"/>
                <w:szCs w:val="20"/>
              </w:rPr>
            </w:pPr>
          </w:p>
        </w:tc>
        <w:tc>
          <w:tcPr>
            <w:tcW w:w="1012" w:type="dxa"/>
            <w:vMerge w:val="continue"/>
            <w:tcBorders>
              <w:bottom w:val="single" w:color="auto" w:sz="4" w:space="0"/>
            </w:tcBorders>
          </w:tcPr>
          <w:p w14:paraId="4990556D">
            <w:pPr>
              <w:rPr>
                <w:rFonts w:ascii="Times New Roman" w:hAnsi="Times New Roman" w:cs="Times New Roman"/>
                <w:sz w:val="20"/>
                <w:szCs w:val="20"/>
              </w:rPr>
            </w:pPr>
          </w:p>
        </w:tc>
        <w:tc>
          <w:tcPr>
            <w:tcW w:w="2240" w:type="dxa"/>
            <w:vMerge w:val="continue"/>
            <w:tcBorders>
              <w:bottom w:val="single" w:color="auto" w:sz="4" w:space="0"/>
            </w:tcBorders>
          </w:tcPr>
          <w:p w14:paraId="69BD67A1">
            <w:pPr>
              <w:rPr>
                <w:rFonts w:ascii="Times New Roman" w:hAnsi="Times New Roman" w:cs="Times New Roman"/>
                <w:sz w:val="20"/>
                <w:szCs w:val="20"/>
              </w:rPr>
            </w:pPr>
          </w:p>
        </w:tc>
      </w:tr>
      <w:tr w14:paraId="279236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5" w:hRule="atLeast"/>
        </w:trPr>
        <w:tc>
          <w:tcPr>
            <w:tcW w:w="580" w:type="dxa"/>
            <w:vMerge w:val="restart"/>
          </w:tcPr>
          <w:p w14:paraId="24D46029">
            <w:pPr>
              <w:rPr>
                <w:rFonts w:ascii="Times New Roman" w:hAnsi="Times New Roman" w:cs="Times New Roman"/>
                <w:sz w:val="20"/>
                <w:szCs w:val="20"/>
              </w:rPr>
            </w:pPr>
            <w:r>
              <w:rPr>
                <w:rFonts w:ascii="Times New Roman" w:hAnsi="Times New Roman" w:cs="Times New Roman"/>
                <w:sz w:val="20"/>
                <w:szCs w:val="20"/>
              </w:rPr>
              <w:t>3</w:t>
            </w:r>
          </w:p>
        </w:tc>
        <w:tc>
          <w:tcPr>
            <w:tcW w:w="2062" w:type="dxa"/>
            <w:vMerge w:val="restart"/>
          </w:tcPr>
          <w:p w14:paraId="579BC4DF">
            <w:pPr>
              <w:rPr>
                <w:rFonts w:ascii="Times New Roman" w:hAnsi="Times New Roman" w:cs="Times New Roman"/>
                <w:bCs/>
                <w:sz w:val="20"/>
                <w:szCs w:val="20"/>
              </w:rPr>
            </w:pPr>
            <w:r>
              <w:rPr>
                <w:rFonts w:ascii="Times New Roman" w:hAnsi="Times New Roman" w:cs="Times New Roman"/>
                <w:bCs/>
                <w:sz w:val="20"/>
                <w:szCs w:val="20"/>
              </w:rPr>
              <w:t>Project based learning</w:t>
            </w:r>
          </w:p>
        </w:tc>
        <w:tc>
          <w:tcPr>
            <w:tcW w:w="1968" w:type="dxa"/>
            <w:vMerge w:val="restart"/>
          </w:tcPr>
          <w:p w14:paraId="2B0CFA0B">
            <w:pPr>
              <w:widowControl/>
              <w:rPr>
                <w:rFonts w:ascii="Times New Roman" w:hAnsi="Times New Roman" w:cs="Times New Roman"/>
                <w:bCs/>
                <w:sz w:val="20"/>
                <w:szCs w:val="20"/>
              </w:rPr>
            </w:pPr>
            <w:r>
              <w:rPr>
                <w:rFonts w:ascii="Times New Roman" w:hAnsi="Times New Roman" w:cs="Times New Roman"/>
                <w:bCs/>
                <w:sz w:val="20"/>
                <w:szCs w:val="20"/>
              </w:rPr>
              <w:t>Hardware</w:t>
            </w:r>
          </w:p>
        </w:tc>
        <w:tc>
          <w:tcPr>
            <w:tcW w:w="1800" w:type="dxa"/>
            <w:vMerge w:val="restart"/>
          </w:tcPr>
          <w:p w14:paraId="14800B8C">
            <w:pPr>
              <w:widowControl/>
              <w:rPr>
                <w:rFonts w:ascii="Times New Roman" w:hAnsi="Times New Roman" w:eastAsia="Times-Roman" w:cs="Times New Roman"/>
                <w:kern w:val="0"/>
                <w:sz w:val="20"/>
                <w:szCs w:val="20"/>
                <w:lang w:bidi="ar"/>
              </w:rPr>
            </w:pPr>
            <w:r>
              <w:rPr>
                <w:rFonts w:ascii="Times New Roman" w:hAnsi="Times New Roman" w:cs="Times New Roman"/>
                <w:bCs/>
                <w:sz w:val="20"/>
                <w:szCs w:val="20"/>
              </w:rPr>
              <w:t>Knowledge in AI</w:t>
            </w:r>
          </w:p>
        </w:tc>
        <w:tc>
          <w:tcPr>
            <w:tcW w:w="1350" w:type="dxa"/>
            <w:vMerge w:val="restart"/>
          </w:tcPr>
          <w:p w14:paraId="55A5DF20">
            <w:pPr>
              <w:widowControl/>
              <w:rPr>
                <w:rFonts w:ascii="Times New Roman" w:hAnsi="Times New Roman" w:eastAsia="Times-Roman" w:cs="Times New Roman"/>
                <w:kern w:val="0"/>
                <w:sz w:val="20"/>
                <w:szCs w:val="20"/>
                <w:lang w:bidi="ar"/>
              </w:rPr>
            </w:pPr>
            <w:r>
              <w:rPr>
                <w:rFonts w:ascii="Times New Roman" w:hAnsi="Times New Roman" w:cs="Times New Roman"/>
                <w:bCs/>
                <w:sz w:val="20"/>
                <w:szCs w:val="20"/>
              </w:rPr>
              <w:t>Experience &amp; Perception</w:t>
            </w:r>
          </w:p>
        </w:tc>
        <w:tc>
          <w:tcPr>
            <w:tcW w:w="2255" w:type="dxa"/>
            <w:vMerge w:val="restart"/>
          </w:tcPr>
          <w:p w14:paraId="63FEF362">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48B84995">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Document (</w:t>
            </w:r>
            <w:r>
              <w:rPr>
                <w:rFonts w:ascii="Times New Roman" w:hAnsi="Times New Roman" w:cs="Times New Roman"/>
                <w:sz w:val="20"/>
                <w:szCs w:val="20"/>
              </w:rPr>
              <w:t>concept map, students wrote, students’ design plans)</w:t>
            </w:r>
          </w:p>
          <w:p w14:paraId="25AA67EA">
            <w:pPr>
              <w:widowControl/>
              <w:rPr>
                <w:rFonts w:ascii="Times New Roman" w:hAnsi="Times New Roman" w:cs="Times New Roman"/>
                <w:sz w:val="20"/>
                <w:szCs w:val="20"/>
              </w:rPr>
            </w:pPr>
            <w:r>
              <w:rPr>
                <w:rFonts w:ascii="Times New Roman" w:hAnsi="Times New Roman" w:cs="Times New Roman"/>
                <w:sz w:val="20"/>
                <w:szCs w:val="20"/>
              </w:rPr>
              <w:t>Learning artifact</w:t>
            </w:r>
          </w:p>
        </w:tc>
        <w:tc>
          <w:tcPr>
            <w:tcW w:w="1439" w:type="dxa"/>
            <w:tcBorders>
              <w:bottom w:val="single" w:color="auto" w:sz="4" w:space="0"/>
            </w:tcBorders>
          </w:tcPr>
          <w:p w14:paraId="14F7F652">
            <w:pPr>
              <w:rPr>
                <w:rFonts w:ascii="Times New Roman" w:hAnsi="Times New Roman" w:eastAsia="宋体" w:cs="Times New Roman"/>
                <w:sz w:val="20"/>
                <w:szCs w:val="20"/>
                <w:lang w:bidi="ar"/>
              </w:rPr>
            </w:pPr>
            <w:r>
              <w:rPr>
                <w:rFonts w:ascii="Times New Roman" w:hAnsi="Times New Roman" w:cs="Times New Roman"/>
                <w:sz w:val="20"/>
                <w:szCs w:val="20"/>
              </w:rPr>
              <w:t>AI Knowledge</w:t>
            </w:r>
          </w:p>
        </w:tc>
        <w:tc>
          <w:tcPr>
            <w:tcW w:w="1959" w:type="dxa"/>
            <w:tcBorders>
              <w:bottom w:val="single" w:color="auto" w:sz="4" w:space="0"/>
            </w:tcBorders>
          </w:tcPr>
          <w:p w14:paraId="00CA35AD">
            <w:pPr>
              <w:widowControl/>
              <w:rPr>
                <w:rFonts w:ascii="Times New Roman" w:hAnsi="Times New Roman" w:cs="Times New Roman"/>
                <w:sz w:val="20"/>
                <w:szCs w:val="20"/>
              </w:rPr>
            </w:pPr>
            <w:r>
              <w:rPr>
                <w:rFonts w:ascii="Times New Roman" w:hAnsi="Times New Roman" w:cs="Times New Roman"/>
                <w:sz w:val="20"/>
                <w:szCs w:val="20"/>
              </w:rPr>
              <w:t>AI concepts</w:t>
            </w:r>
          </w:p>
        </w:tc>
        <w:tc>
          <w:tcPr>
            <w:tcW w:w="1182" w:type="dxa"/>
            <w:tcBorders>
              <w:bottom w:val="single" w:color="auto" w:sz="4" w:space="0"/>
            </w:tcBorders>
          </w:tcPr>
          <w:p w14:paraId="0F242E05">
            <w:pPr>
              <w:widowControl/>
              <w:rPr>
                <w:rFonts w:ascii="Times New Roman" w:hAnsi="Times New Roman" w:cs="Times New Roman"/>
                <w:sz w:val="20"/>
                <w:szCs w:val="20"/>
              </w:rPr>
            </w:pPr>
            <w:r>
              <w:rPr>
                <w:rFonts w:ascii="Times New Roman" w:hAnsi="Times New Roman" w:cs="Times New Roman"/>
                <w:sz w:val="20"/>
                <w:szCs w:val="20"/>
              </w:rPr>
              <w:t>Proved</w:t>
            </w:r>
          </w:p>
        </w:tc>
        <w:tc>
          <w:tcPr>
            <w:tcW w:w="1012" w:type="dxa"/>
            <w:tcBorders>
              <w:bottom w:val="single" w:color="auto" w:sz="4" w:space="0"/>
            </w:tcBorders>
          </w:tcPr>
          <w:p w14:paraId="70D5BF5E">
            <w:pPr>
              <w:rPr>
                <w:rFonts w:ascii="Times New Roman" w:hAnsi="Times New Roman" w:cs="Times New Roman"/>
                <w:sz w:val="20"/>
                <w:szCs w:val="20"/>
              </w:rPr>
            </w:pPr>
            <w:r>
              <w:rPr>
                <w:rFonts w:ascii="Times New Roman" w:hAnsi="Times New Roman" w:cs="Times New Roman"/>
                <w:sz w:val="20"/>
                <w:szCs w:val="20"/>
              </w:rPr>
              <w:t>p &lt; .05</w:t>
            </w:r>
          </w:p>
        </w:tc>
        <w:tc>
          <w:tcPr>
            <w:tcW w:w="2240" w:type="dxa"/>
            <w:tcBorders>
              <w:bottom w:val="single" w:color="auto" w:sz="4" w:space="0"/>
            </w:tcBorders>
          </w:tcPr>
          <w:p w14:paraId="268CBAD9">
            <w:pPr>
              <w:widowControl/>
              <w:rPr>
                <w:rFonts w:ascii="Times New Roman" w:hAnsi="Times New Roman" w:cs="Times New Roman"/>
                <w:sz w:val="20"/>
                <w:szCs w:val="20"/>
              </w:rPr>
            </w:pPr>
            <w:r>
              <w:rPr>
                <w:rFonts w:ascii="Times New Roman" w:hAnsi="Times New Roman" w:cs="Times New Roman"/>
                <w:sz w:val="20"/>
                <w:szCs w:val="20"/>
              </w:rPr>
              <w:t>Large effect: d = 1.01</w:t>
            </w:r>
          </w:p>
        </w:tc>
      </w:tr>
      <w:tr w14:paraId="350C965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3" w:hRule="atLeast"/>
        </w:trPr>
        <w:tc>
          <w:tcPr>
            <w:tcW w:w="580" w:type="dxa"/>
            <w:vMerge w:val="continue"/>
          </w:tcPr>
          <w:p w14:paraId="77E69E25">
            <w:pPr>
              <w:widowControl/>
              <w:rPr>
                <w:rFonts w:ascii="Times New Roman" w:hAnsi="Times New Roman" w:cs="Times New Roman"/>
                <w:sz w:val="20"/>
                <w:szCs w:val="20"/>
              </w:rPr>
            </w:pPr>
          </w:p>
        </w:tc>
        <w:tc>
          <w:tcPr>
            <w:tcW w:w="2062" w:type="dxa"/>
            <w:vMerge w:val="continue"/>
          </w:tcPr>
          <w:p w14:paraId="61927977">
            <w:pPr>
              <w:widowControl/>
              <w:rPr>
                <w:rFonts w:ascii="Times New Roman" w:hAnsi="Times New Roman" w:cs="Times New Roman"/>
                <w:sz w:val="20"/>
                <w:szCs w:val="20"/>
              </w:rPr>
            </w:pPr>
          </w:p>
        </w:tc>
        <w:tc>
          <w:tcPr>
            <w:tcW w:w="1968" w:type="dxa"/>
            <w:vMerge w:val="continue"/>
          </w:tcPr>
          <w:p w14:paraId="376897CD">
            <w:pPr>
              <w:widowControl/>
              <w:rPr>
                <w:rFonts w:ascii="Times New Roman" w:hAnsi="Times New Roman" w:cs="Times New Roman"/>
                <w:sz w:val="20"/>
                <w:szCs w:val="20"/>
              </w:rPr>
            </w:pPr>
          </w:p>
        </w:tc>
        <w:tc>
          <w:tcPr>
            <w:tcW w:w="1800" w:type="dxa"/>
            <w:vMerge w:val="continue"/>
          </w:tcPr>
          <w:p w14:paraId="2F62F87E">
            <w:pPr>
              <w:widowControl/>
              <w:rPr>
                <w:rFonts w:ascii="Times New Roman" w:hAnsi="Times New Roman" w:cs="Times New Roman"/>
                <w:sz w:val="20"/>
                <w:szCs w:val="20"/>
              </w:rPr>
            </w:pPr>
          </w:p>
        </w:tc>
        <w:tc>
          <w:tcPr>
            <w:tcW w:w="1350" w:type="dxa"/>
            <w:vMerge w:val="continue"/>
          </w:tcPr>
          <w:p w14:paraId="75BEC690">
            <w:pPr>
              <w:widowControl/>
              <w:rPr>
                <w:rFonts w:ascii="Times New Roman" w:hAnsi="Times New Roman" w:cs="Times New Roman"/>
                <w:sz w:val="20"/>
                <w:szCs w:val="20"/>
              </w:rPr>
            </w:pPr>
          </w:p>
        </w:tc>
        <w:tc>
          <w:tcPr>
            <w:tcW w:w="2255" w:type="dxa"/>
            <w:vMerge w:val="continue"/>
          </w:tcPr>
          <w:p w14:paraId="2C6E23BD">
            <w:pPr>
              <w:widowControl/>
              <w:rPr>
                <w:rFonts w:ascii="Times New Roman" w:hAnsi="Times New Roman" w:cs="Times New Roman"/>
                <w:sz w:val="20"/>
                <w:szCs w:val="20"/>
              </w:rPr>
            </w:pPr>
          </w:p>
        </w:tc>
        <w:tc>
          <w:tcPr>
            <w:tcW w:w="1439" w:type="dxa"/>
            <w:tcBorders>
              <w:bottom w:val="single" w:color="auto" w:sz="4" w:space="0"/>
            </w:tcBorders>
          </w:tcPr>
          <w:p w14:paraId="303CBBE0">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Borders>
              <w:bottom w:val="single" w:color="auto" w:sz="4" w:space="0"/>
            </w:tcBorders>
          </w:tcPr>
          <w:p w14:paraId="6158EBF0">
            <w:pPr>
              <w:widowControl/>
              <w:rPr>
                <w:rFonts w:ascii="Times New Roman" w:hAnsi="Times New Roman" w:cs="Times New Roman"/>
                <w:sz w:val="20"/>
                <w:szCs w:val="20"/>
              </w:rPr>
            </w:pPr>
            <w:r>
              <w:rPr>
                <w:rFonts w:ascii="Times New Roman" w:hAnsi="Times New Roman" w:eastAsia="宋体" w:cs="Times New Roman"/>
                <w:sz w:val="20"/>
                <w:szCs w:val="20"/>
                <w:lang w:bidi="ar"/>
              </w:rPr>
              <w:t>A</w:t>
            </w:r>
            <w:r>
              <w:rPr>
                <w:rFonts w:ascii="Times New Roman" w:hAnsi="Times New Roman" w:cs="Times New Roman"/>
                <w:sz w:val="20"/>
                <w:szCs w:val="20"/>
              </w:rPr>
              <w:t>ttitudes toward AI</w:t>
            </w:r>
          </w:p>
        </w:tc>
        <w:tc>
          <w:tcPr>
            <w:tcW w:w="1182" w:type="dxa"/>
            <w:tcBorders>
              <w:bottom w:val="single" w:color="auto" w:sz="4" w:space="0"/>
            </w:tcBorders>
          </w:tcPr>
          <w:p w14:paraId="26E9BACA">
            <w:pPr>
              <w:widowControl/>
              <w:rPr>
                <w:rFonts w:ascii="Times New Roman" w:hAnsi="Times New Roman" w:eastAsia="宋体" w:cs="Times New Roman"/>
                <w:sz w:val="20"/>
                <w:szCs w:val="20"/>
                <w:lang w:bidi="ar"/>
              </w:rPr>
            </w:pPr>
            <w:r>
              <w:rPr>
                <w:rFonts w:ascii="Times New Roman" w:hAnsi="Times New Roman" w:cs="Times New Roman"/>
                <w:sz w:val="20"/>
                <w:szCs w:val="20"/>
              </w:rPr>
              <w:t>Unproved</w:t>
            </w:r>
          </w:p>
        </w:tc>
        <w:tc>
          <w:tcPr>
            <w:tcW w:w="1012" w:type="dxa"/>
            <w:tcBorders>
              <w:bottom w:val="single" w:color="auto" w:sz="4" w:space="0"/>
            </w:tcBorders>
          </w:tcPr>
          <w:p w14:paraId="42062A54">
            <w:pPr>
              <w:widowControl/>
              <w:rPr>
                <w:rFonts w:ascii="Times New Roman" w:hAnsi="Times New Roman" w:eastAsia="宋体" w:cs="Times New Roman"/>
                <w:sz w:val="20"/>
                <w:szCs w:val="20"/>
                <w:lang w:bidi="ar"/>
              </w:rPr>
            </w:pPr>
            <w:r>
              <w:rPr>
                <w:rFonts w:ascii="Times New Roman" w:hAnsi="Times New Roman" w:cs="Times New Roman"/>
                <w:sz w:val="20"/>
                <w:szCs w:val="20"/>
              </w:rPr>
              <w:t>p = .45</w:t>
            </w:r>
          </w:p>
        </w:tc>
        <w:tc>
          <w:tcPr>
            <w:tcW w:w="2240" w:type="dxa"/>
            <w:tcBorders>
              <w:bottom w:val="single" w:color="auto" w:sz="4" w:space="0"/>
            </w:tcBorders>
          </w:tcPr>
          <w:p w14:paraId="1BE8C8B9">
            <w:pPr>
              <w:widowControl/>
              <w:rPr>
                <w:rFonts w:ascii="Times New Roman" w:hAnsi="Times New Roman" w:eastAsia="宋体" w:cs="Times New Roman"/>
                <w:sz w:val="20"/>
                <w:szCs w:val="20"/>
                <w:lang w:bidi="ar"/>
              </w:rPr>
            </w:pPr>
            <w:r>
              <w:rPr>
                <w:rFonts w:ascii="Times New Roman" w:hAnsi="Times New Roman" w:cs="Times New Roman"/>
                <w:sz w:val="20"/>
                <w:szCs w:val="20"/>
              </w:rPr>
              <w:t>N/A</w:t>
            </w:r>
          </w:p>
        </w:tc>
      </w:tr>
      <w:tr w14:paraId="6527436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9" w:hRule="atLeast"/>
        </w:trPr>
        <w:tc>
          <w:tcPr>
            <w:tcW w:w="580" w:type="dxa"/>
            <w:vMerge w:val="continue"/>
          </w:tcPr>
          <w:p w14:paraId="5B0AB19D">
            <w:pPr>
              <w:widowControl/>
              <w:rPr>
                <w:rFonts w:ascii="Times New Roman" w:hAnsi="Times New Roman" w:cs="Times New Roman"/>
                <w:sz w:val="20"/>
                <w:szCs w:val="20"/>
              </w:rPr>
            </w:pPr>
          </w:p>
        </w:tc>
        <w:tc>
          <w:tcPr>
            <w:tcW w:w="2062" w:type="dxa"/>
            <w:vMerge w:val="continue"/>
            <w:tcBorders>
              <w:bottom w:val="single" w:color="auto" w:sz="4" w:space="0"/>
            </w:tcBorders>
          </w:tcPr>
          <w:p w14:paraId="585EAEA9">
            <w:pPr>
              <w:widowControl/>
              <w:rPr>
                <w:rFonts w:ascii="Times New Roman" w:hAnsi="Times New Roman" w:cs="Times New Roman"/>
                <w:sz w:val="20"/>
                <w:szCs w:val="20"/>
              </w:rPr>
            </w:pPr>
          </w:p>
        </w:tc>
        <w:tc>
          <w:tcPr>
            <w:tcW w:w="1968" w:type="dxa"/>
            <w:vMerge w:val="continue"/>
            <w:tcBorders>
              <w:bottom w:val="single" w:color="auto" w:sz="4" w:space="0"/>
            </w:tcBorders>
          </w:tcPr>
          <w:p w14:paraId="3219E9BA">
            <w:pPr>
              <w:widowControl/>
              <w:rPr>
                <w:rFonts w:ascii="Times New Roman" w:hAnsi="Times New Roman" w:cs="Times New Roman"/>
                <w:sz w:val="20"/>
                <w:szCs w:val="20"/>
              </w:rPr>
            </w:pPr>
          </w:p>
        </w:tc>
        <w:tc>
          <w:tcPr>
            <w:tcW w:w="1800" w:type="dxa"/>
            <w:tcBorders>
              <w:bottom w:val="single" w:color="auto" w:sz="4" w:space="0"/>
            </w:tcBorders>
          </w:tcPr>
          <w:p w14:paraId="568F5F16">
            <w:pPr>
              <w:widowControl/>
              <w:rPr>
                <w:rFonts w:ascii="Times New Roman" w:hAnsi="Times New Roman" w:cs="Times New Roman"/>
                <w:sz w:val="20"/>
                <w:szCs w:val="20"/>
              </w:rPr>
            </w:pPr>
            <w:r>
              <w:rPr>
                <w:rFonts w:ascii="Times New Roman" w:hAnsi="Times New Roman" w:cs="Times New Roman"/>
                <w:bCs/>
                <w:sz w:val="20"/>
                <w:szCs w:val="20"/>
              </w:rPr>
              <w:t>Process in AI</w:t>
            </w:r>
          </w:p>
        </w:tc>
        <w:tc>
          <w:tcPr>
            <w:tcW w:w="1350" w:type="dxa"/>
            <w:vMerge w:val="continue"/>
            <w:tcBorders>
              <w:bottom w:val="single" w:color="auto" w:sz="4" w:space="0"/>
            </w:tcBorders>
          </w:tcPr>
          <w:p w14:paraId="19AD5419">
            <w:pPr>
              <w:widowControl/>
              <w:rPr>
                <w:rFonts w:ascii="Times New Roman" w:hAnsi="Times New Roman" w:cs="Times New Roman"/>
                <w:sz w:val="20"/>
                <w:szCs w:val="20"/>
              </w:rPr>
            </w:pPr>
          </w:p>
        </w:tc>
        <w:tc>
          <w:tcPr>
            <w:tcW w:w="2255" w:type="dxa"/>
            <w:vMerge w:val="continue"/>
            <w:tcBorders>
              <w:bottom w:val="single" w:color="auto" w:sz="4" w:space="0"/>
            </w:tcBorders>
          </w:tcPr>
          <w:p w14:paraId="5CEE01E9">
            <w:pPr>
              <w:widowControl/>
              <w:rPr>
                <w:rFonts w:ascii="Times New Roman" w:hAnsi="Times New Roman" w:cs="Times New Roman"/>
                <w:sz w:val="20"/>
                <w:szCs w:val="20"/>
              </w:rPr>
            </w:pPr>
          </w:p>
        </w:tc>
        <w:tc>
          <w:tcPr>
            <w:tcW w:w="1439" w:type="dxa"/>
            <w:tcBorders>
              <w:bottom w:val="single" w:color="auto" w:sz="4" w:space="0"/>
            </w:tcBorders>
          </w:tcPr>
          <w:p w14:paraId="4B91CEE9">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Borders>
              <w:bottom w:val="single" w:color="auto" w:sz="4" w:space="0"/>
            </w:tcBorders>
          </w:tcPr>
          <w:p w14:paraId="3EBDC5FC">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 xml:space="preserve">Idea </w:t>
            </w:r>
            <w:r>
              <w:rPr>
                <w:rFonts w:ascii="Times New Roman" w:hAnsi="Times New Roman" w:eastAsia="Times-Roman" w:cs="Times New Roman"/>
                <w:kern w:val="0"/>
                <w:sz w:val="20"/>
                <w:szCs w:val="20"/>
                <w:lang w:bidi="ar"/>
              </w:rPr>
              <w:t>creativity</w:t>
            </w:r>
          </w:p>
          <w:p w14:paraId="73E0EC33">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P</w:t>
            </w:r>
            <w:r>
              <w:rPr>
                <w:rFonts w:ascii="Times New Roman" w:hAnsi="Times New Roman" w:eastAsia="Times-Roman" w:cs="Times New Roman"/>
                <w:kern w:val="0"/>
                <w:sz w:val="20"/>
                <w:szCs w:val="20"/>
                <w:lang w:bidi="ar"/>
              </w:rPr>
              <w:t>roduct creativity</w:t>
            </w:r>
          </w:p>
        </w:tc>
        <w:tc>
          <w:tcPr>
            <w:tcW w:w="1182" w:type="dxa"/>
            <w:tcBorders>
              <w:bottom w:val="single" w:color="auto" w:sz="4" w:space="0"/>
            </w:tcBorders>
          </w:tcPr>
          <w:p w14:paraId="1E85D355">
            <w:pPr>
              <w:widowControl/>
              <w:rPr>
                <w:rFonts w:ascii="Times New Roman" w:hAnsi="Times New Roman" w:eastAsia="宋体" w:cs="Times New Roman"/>
                <w:sz w:val="20"/>
                <w:szCs w:val="20"/>
                <w:lang w:bidi="ar"/>
              </w:rPr>
            </w:pPr>
            <w:r>
              <w:rPr>
                <w:rFonts w:ascii="Times New Roman" w:hAnsi="Times New Roman" w:cs="Times New Roman"/>
                <w:sz w:val="20"/>
                <w:szCs w:val="20"/>
              </w:rPr>
              <w:t>Proved</w:t>
            </w:r>
          </w:p>
        </w:tc>
        <w:tc>
          <w:tcPr>
            <w:tcW w:w="1012" w:type="dxa"/>
            <w:tcBorders>
              <w:bottom w:val="single" w:color="auto" w:sz="4" w:space="0"/>
            </w:tcBorders>
          </w:tcPr>
          <w:p w14:paraId="1FF2476F">
            <w:pPr>
              <w:widowControl/>
              <w:rPr>
                <w:rFonts w:ascii="Times New Roman" w:hAnsi="Times New Roman" w:cs="Times New Roman"/>
                <w:sz w:val="20"/>
                <w:szCs w:val="20"/>
              </w:rPr>
            </w:pPr>
            <w:r>
              <w:rPr>
                <w:rFonts w:ascii="Times New Roman" w:hAnsi="Times New Roman" w:cs="Times New Roman"/>
                <w:sz w:val="20"/>
                <w:szCs w:val="20"/>
              </w:rPr>
              <w:t>p &lt; .01</w:t>
            </w:r>
          </w:p>
          <w:p w14:paraId="2E78DDD0">
            <w:pPr>
              <w:widowControl/>
              <w:rPr>
                <w:rFonts w:ascii="Times New Roman" w:hAnsi="Times New Roman" w:cs="Times New Roman"/>
                <w:sz w:val="20"/>
                <w:szCs w:val="20"/>
              </w:rPr>
            </w:pPr>
            <w:r>
              <w:rPr>
                <w:rFonts w:ascii="Times New Roman" w:hAnsi="Times New Roman" w:cs="Times New Roman"/>
                <w:sz w:val="20"/>
                <w:szCs w:val="20"/>
              </w:rPr>
              <w:t>p &lt; .01</w:t>
            </w:r>
          </w:p>
        </w:tc>
        <w:tc>
          <w:tcPr>
            <w:tcW w:w="2240" w:type="dxa"/>
            <w:tcBorders>
              <w:bottom w:val="single" w:color="auto" w:sz="4" w:space="0"/>
            </w:tcBorders>
          </w:tcPr>
          <w:p w14:paraId="2D75E80E">
            <w:pPr>
              <w:widowControl/>
              <w:rPr>
                <w:rFonts w:ascii="Times New Roman" w:hAnsi="Times New Roman" w:eastAsia="宋体" w:cs="Times New Roman"/>
                <w:sz w:val="20"/>
                <w:szCs w:val="20"/>
                <w:lang w:bidi="ar"/>
              </w:rPr>
            </w:pPr>
            <w:r>
              <w:rPr>
                <w:rFonts w:ascii="Times New Roman" w:hAnsi="Times New Roman" w:cs="Times New Roman"/>
                <w:sz w:val="20"/>
                <w:szCs w:val="20"/>
              </w:rPr>
              <w:t xml:space="preserve">Large effect: d = </w:t>
            </w:r>
            <w:r>
              <w:rPr>
                <w:rFonts w:ascii="Times New Roman" w:hAnsi="Times New Roman" w:eastAsia="宋体" w:cs="Times New Roman"/>
                <w:sz w:val="20"/>
                <w:szCs w:val="20"/>
                <w:lang w:bidi="ar"/>
              </w:rPr>
              <w:t>2.85</w:t>
            </w:r>
          </w:p>
          <w:p w14:paraId="2DBAD89C">
            <w:pPr>
              <w:widowControl/>
              <w:rPr>
                <w:rFonts w:ascii="Times New Roman" w:hAnsi="Times New Roman" w:eastAsia="宋体" w:cs="Times New Roman"/>
                <w:sz w:val="20"/>
                <w:szCs w:val="20"/>
                <w:lang w:bidi="ar"/>
              </w:rPr>
            </w:pPr>
            <w:r>
              <w:rPr>
                <w:rFonts w:ascii="Times New Roman" w:hAnsi="Times New Roman" w:cs="Times New Roman"/>
                <w:sz w:val="20"/>
                <w:szCs w:val="20"/>
              </w:rPr>
              <w:t>Large effect:</w:t>
            </w:r>
            <w:r>
              <w:rPr>
                <w:rFonts w:hint="eastAsia" w:ascii="Times New Roman" w:hAnsi="Times New Roman" w:cs="Times New Roman"/>
                <w:sz w:val="20"/>
                <w:szCs w:val="20"/>
              </w:rPr>
              <w:t xml:space="preserve"> </w:t>
            </w:r>
            <w:r>
              <w:rPr>
                <w:rFonts w:ascii="Times New Roman" w:hAnsi="Times New Roman" w:cs="Times New Roman"/>
                <w:sz w:val="20"/>
                <w:szCs w:val="20"/>
              </w:rPr>
              <w:t xml:space="preserve">d = </w:t>
            </w:r>
            <w:r>
              <w:rPr>
                <w:rFonts w:ascii="Times New Roman" w:hAnsi="Times New Roman" w:eastAsia="宋体" w:cs="Times New Roman"/>
                <w:sz w:val="20"/>
                <w:szCs w:val="20"/>
                <w:lang w:bidi="ar"/>
              </w:rPr>
              <w:t>2.95</w:t>
            </w:r>
          </w:p>
        </w:tc>
      </w:tr>
      <w:tr w14:paraId="31F90E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restart"/>
          </w:tcPr>
          <w:p w14:paraId="156548E0">
            <w:pPr>
              <w:rPr>
                <w:rFonts w:ascii="Times New Roman" w:hAnsi="Times New Roman" w:cs="Times New Roman"/>
                <w:sz w:val="20"/>
                <w:szCs w:val="20"/>
              </w:rPr>
            </w:pPr>
            <w:r>
              <w:rPr>
                <w:rFonts w:ascii="Times New Roman" w:hAnsi="Times New Roman" w:cs="Times New Roman"/>
                <w:sz w:val="20"/>
                <w:szCs w:val="20"/>
              </w:rPr>
              <w:t>4</w:t>
            </w:r>
          </w:p>
        </w:tc>
        <w:tc>
          <w:tcPr>
            <w:tcW w:w="2062" w:type="dxa"/>
            <w:vMerge w:val="restart"/>
          </w:tcPr>
          <w:p w14:paraId="54FA66DE">
            <w:pPr>
              <w:rPr>
                <w:rFonts w:ascii="Times New Roman" w:hAnsi="Times New Roman" w:cs="Times New Roman"/>
                <w:sz w:val="20"/>
                <w:szCs w:val="20"/>
              </w:rPr>
            </w:pPr>
            <w:r>
              <w:rPr>
                <w:rFonts w:ascii="Times New Roman" w:hAnsi="Times New Roman" w:cs="Times New Roman"/>
                <w:bCs/>
                <w:sz w:val="20"/>
                <w:szCs w:val="20"/>
              </w:rPr>
              <w:t>Experiential learning</w:t>
            </w:r>
          </w:p>
        </w:tc>
        <w:tc>
          <w:tcPr>
            <w:tcW w:w="1968" w:type="dxa"/>
            <w:vMerge w:val="restart"/>
          </w:tcPr>
          <w:p w14:paraId="564636A1">
            <w:pPr>
              <w:widowControl/>
              <w:rPr>
                <w:rFonts w:ascii="Times New Roman" w:hAnsi="Times New Roman" w:cs="Times New Roman"/>
                <w:bCs/>
                <w:sz w:val="20"/>
                <w:szCs w:val="20"/>
              </w:rPr>
            </w:pPr>
            <w:r>
              <w:rPr>
                <w:rFonts w:ascii="Times New Roman" w:hAnsi="Times New Roman" w:cs="Times New Roman"/>
                <w:bCs/>
                <w:sz w:val="20"/>
                <w:szCs w:val="20"/>
              </w:rPr>
              <w:t>Hardware</w:t>
            </w:r>
          </w:p>
          <w:p w14:paraId="6561BEAC">
            <w:pPr>
              <w:widowControl/>
              <w:rPr>
                <w:rFonts w:ascii="Times New Roman" w:hAnsi="Times New Roman" w:cs="Times New Roman"/>
                <w:bCs/>
                <w:sz w:val="20"/>
                <w:szCs w:val="20"/>
              </w:rPr>
            </w:pPr>
            <w:r>
              <w:rPr>
                <w:rFonts w:ascii="Times New Roman" w:hAnsi="Times New Roman" w:cs="Times New Roman"/>
                <w:bCs/>
                <w:sz w:val="20"/>
                <w:szCs w:val="20"/>
              </w:rPr>
              <w:t>Software</w:t>
            </w:r>
          </w:p>
          <w:p w14:paraId="39C636B8">
            <w:pPr>
              <w:widowControl/>
              <w:rPr>
                <w:rFonts w:ascii="Times New Roman" w:hAnsi="Times New Roman" w:eastAsia="Times-Roman" w:cs="Times New Roman"/>
                <w:kern w:val="0"/>
                <w:sz w:val="20"/>
                <w:szCs w:val="20"/>
                <w:lang w:bidi="ar"/>
              </w:rPr>
            </w:pPr>
            <w:r>
              <w:rPr>
                <w:rFonts w:ascii="Times New Roman" w:hAnsi="Times New Roman" w:cs="Times New Roman"/>
                <w:bCs/>
                <w:sz w:val="20"/>
                <w:szCs w:val="20"/>
              </w:rPr>
              <w:t>Intelligent agents</w:t>
            </w:r>
          </w:p>
        </w:tc>
        <w:tc>
          <w:tcPr>
            <w:tcW w:w="1800" w:type="dxa"/>
          </w:tcPr>
          <w:p w14:paraId="28B5DA1F">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68A3434F">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269E0965">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079AEEF5">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BC90039">
            <w:pPr>
              <w:widowControl/>
              <w:rPr>
                <w:rFonts w:ascii="Times New Roman" w:hAnsi="Times New Roman" w:cs="Times New Roman"/>
                <w:sz w:val="20"/>
                <w:szCs w:val="20"/>
              </w:rPr>
            </w:pPr>
            <w:r>
              <w:rPr>
                <w:rFonts w:ascii="Times New Roman" w:hAnsi="Times New Roman" w:cs="Times New Roman"/>
                <w:sz w:val="20"/>
                <w:szCs w:val="20"/>
              </w:rPr>
              <w:t>Interview</w:t>
            </w:r>
          </w:p>
        </w:tc>
        <w:tc>
          <w:tcPr>
            <w:tcW w:w="1439" w:type="dxa"/>
            <w:tcBorders>
              <w:bottom w:val="single" w:color="auto" w:sz="4" w:space="0"/>
            </w:tcBorders>
          </w:tcPr>
          <w:p w14:paraId="51527F85">
            <w:pPr>
              <w:rPr>
                <w:rFonts w:ascii="Times New Roman" w:hAnsi="Times New Roman" w:eastAsia="宋体" w:cs="Times New Roman"/>
                <w:sz w:val="20"/>
                <w:szCs w:val="20"/>
                <w:lang w:bidi="ar"/>
              </w:rPr>
            </w:pPr>
            <w:r>
              <w:rPr>
                <w:rFonts w:ascii="Times New Roman" w:hAnsi="Times New Roman" w:cs="Times New Roman"/>
                <w:sz w:val="20"/>
                <w:szCs w:val="20"/>
              </w:rPr>
              <w:t>AI Knowledge</w:t>
            </w:r>
          </w:p>
        </w:tc>
        <w:tc>
          <w:tcPr>
            <w:tcW w:w="1959" w:type="dxa"/>
            <w:tcBorders>
              <w:bottom w:val="single" w:color="auto" w:sz="4" w:space="0"/>
            </w:tcBorders>
          </w:tcPr>
          <w:p w14:paraId="6D8C9CE9">
            <w:pPr>
              <w:rPr>
                <w:rFonts w:ascii="Times New Roman" w:hAnsi="Times New Roman" w:cs="Times New Roman"/>
                <w:sz w:val="20"/>
                <w:szCs w:val="20"/>
              </w:rPr>
            </w:pPr>
            <w:r>
              <w:rPr>
                <w:rFonts w:ascii="Times New Roman" w:hAnsi="Times New Roman" w:cs="Times New Roman"/>
                <w:sz w:val="20"/>
                <w:szCs w:val="20"/>
              </w:rPr>
              <w:t>AI Knowledge</w:t>
            </w:r>
          </w:p>
        </w:tc>
        <w:tc>
          <w:tcPr>
            <w:tcW w:w="1182" w:type="dxa"/>
            <w:tcBorders>
              <w:bottom w:val="single" w:color="auto" w:sz="4" w:space="0"/>
            </w:tcBorders>
          </w:tcPr>
          <w:p w14:paraId="61C80301">
            <w:pPr>
              <w:rPr>
                <w:rFonts w:ascii="Times New Roman" w:hAnsi="Times New Roman" w:cs="Times New Roman"/>
                <w:sz w:val="20"/>
                <w:szCs w:val="20"/>
              </w:rPr>
            </w:pPr>
            <w:r>
              <w:rPr>
                <w:rFonts w:ascii="Times New Roman" w:hAnsi="Times New Roman" w:cs="Times New Roman"/>
                <w:sz w:val="20"/>
                <w:szCs w:val="20"/>
              </w:rPr>
              <w:t>Proved</w:t>
            </w:r>
          </w:p>
        </w:tc>
        <w:tc>
          <w:tcPr>
            <w:tcW w:w="1012" w:type="dxa"/>
            <w:tcBorders>
              <w:bottom w:val="single" w:color="auto" w:sz="4" w:space="0"/>
            </w:tcBorders>
          </w:tcPr>
          <w:p w14:paraId="41388F39">
            <w:pPr>
              <w:widowControl/>
              <w:rPr>
                <w:rFonts w:ascii="Times New Roman" w:hAnsi="Times New Roman" w:cs="Times New Roman"/>
                <w:sz w:val="20"/>
                <w:szCs w:val="20"/>
              </w:rPr>
            </w:pPr>
            <w:r>
              <w:rPr>
                <w:rFonts w:ascii="Times New Roman" w:hAnsi="Times New Roman" w:cs="Times New Roman"/>
                <w:sz w:val="20"/>
                <w:szCs w:val="20"/>
              </w:rPr>
              <w:t>p &lt; .001</w:t>
            </w:r>
          </w:p>
        </w:tc>
        <w:tc>
          <w:tcPr>
            <w:tcW w:w="2240" w:type="dxa"/>
            <w:tcBorders>
              <w:bottom w:val="single" w:color="auto" w:sz="4" w:space="0"/>
            </w:tcBorders>
          </w:tcPr>
          <w:p w14:paraId="3722B133">
            <w:pPr>
              <w:rPr>
                <w:rFonts w:ascii="Times New Roman" w:hAnsi="Times New Roman" w:cs="Times New Roman"/>
                <w:sz w:val="20"/>
                <w:szCs w:val="20"/>
              </w:rPr>
            </w:pPr>
            <w:r>
              <w:rPr>
                <w:rFonts w:ascii="Times New Roman" w:hAnsi="Times New Roman" w:cs="Times New Roman"/>
                <w:sz w:val="20"/>
                <w:szCs w:val="20"/>
              </w:rPr>
              <w:t>Medium effect: d = .53</w:t>
            </w:r>
          </w:p>
        </w:tc>
      </w:tr>
      <w:tr w14:paraId="6DDA82C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1" w:hRule="atLeast"/>
        </w:trPr>
        <w:tc>
          <w:tcPr>
            <w:tcW w:w="580" w:type="dxa"/>
            <w:vMerge w:val="continue"/>
          </w:tcPr>
          <w:p w14:paraId="5ABC67A8">
            <w:pPr>
              <w:rPr>
                <w:rFonts w:ascii="Times New Roman" w:hAnsi="Times New Roman" w:cs="Times New Roman"/>
                <w:sz w:val="20"/>
                <w:szCs w:val="20"/>
              </w:rPr>
            </w:pPr>
          </w:p>
        </w:tc>
        <w:tc>
          <w:tcPr>
            <w:tcW w:w="2062" w:type="dxa"/>
            <w:vMerge w:val="continue"/>
          </w:tcPr>
          <w:p w14:paraId="76922441">
            <w:pPr>
              <w:rPr>
                <w:rFonts w:ascii="Times New Roman" w:hAnsi="Times New Roman" w:cs="Times New Roman"/>
                <w:sz w:val="20"/>
                <w:szCs w:val="20"/>
              </w:rPr>
            </w:pPr>
          </w:p>
        </w:tc>
        <w:tc>
          <w:tcPr>
            <w:tcW w:w="1968" w:type="dxa"/>
            <w:vMerge w:val="continue"/>
          </w:tcPr>
          <w:p w14:paraId="30C2D60A">
            <w:pPr>
              <w:rPr>
                <w:rFonts w:ascii="Times New Roman" w:hAnsi="Times New Roman" w:cs="Times New Roman"/>
                <w:sz w:val="20"/>
                <w:szCs w:val="20"/>
              </w:rPr>
            </w:pPr>
          </w:p>
        </w:tc>
        <w:tc>
          <w:tcPr>
            <w:tcW w:w="1800" w:type="dxa"/>
          </w:tcPr>
          <w:p w14:paraId="36090163">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3F9A3823">
            <w:pPr>
              <w:rPr>
                <w:rFonts w:ascii="Times New Roman" w:hAnsi="Times New Roman" w:cs="Times New Roman"/>
                <w:sz w:val="20"/>
                <w:szCs w:val="20"/>
              </w:rPr>
            </w:pPr>
          </w:p>
        </w:tc>
        <w:tc>
          <w:tcPr>
            <w:tcW w:w="2255" w:type="dxa"/>
            <w:vMerge w:val="continue"/>
          </w:tcPr>
          <w:p w14:paraId="4E1C4408">
            <w:pPr>
              <w:rPr>
                <w:rFonts w:ascii="Times New Roman" w:hAnsi="Times New Roman" w:cs="Times New Roman"/>
                <w:sz w:val="20"/>
                <w:szCs w:val="20"/>
              </w:rPr>
            </w:pPr>
          </w:p>
        </w:tc>
        <w:tc>
          <w:tcPr>
            <w:tcW w:w="1439" w:type="dxa"/>
            <w:vMerge w:val="restart"/>
          </w:tcPr>
          <w:p w14:paraId="4614C1F3">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vMerge w:val="restart"/>
          </w:tcPr>
          <w:p w14:paraId="1AAFDD1A">
            <w:pPr>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AI readiness</w:t>
            </w:r>
          </w:p>
          <w:p w14:paraId="77E15D89">
            <w:pPr>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AI confidence</w:t>
            </w:r>
          </w:p>
          <w:p w14:paraId="6683C2C9">
            <w:pPr>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AI relevance</w:t>
            </w:r>
          </w:p>
          <w:p w14:paraId="35623385">
            <w:pPr>
              <w:rPr>
                <w:rFonts w:ascii="Times New Roman" w:hAnsi="Times New Roman" w:cs="Times New Roman"/>
                <w:sz w:val="20"/>
                <w:szCs w:val="20"/>
              </w:rPr>
            </w:pPr>
            <w:r>
              <w:rPr>
                <w:rFonts w:ascii="Times New Roman" w:hAnsi="Times New Roman" w:eastAsia="Times-Roman" w:cs="Times New Roman"/>
                <w:kern w:val="0"/>
                <w:sz w:val="20"/>
                <w:szCs w:val="20"/>
                <w:lang w:bidi="ar"/>
              </w:rPr>
              <w:t>AI motivation</w:t>
            </w:r>
          </w:p>
        </w:tc>
        <w:tc>
          <w:tcPr>
            <w:tcW w:w="1182" w:type="dxa"/>
            <w:vMerge w:val="restart"/>
          </w:tcPr>
          <w:p w14:paraId="48FFE5BB">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vMerge w:val="restart"/>
          </w:tcPr>
          <w:p w14:paraId="36164224">
            <w:pPr>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p w14:paraId="7BF0D815">
            <w:pPr>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p w14:paraId="0BFD3F60">
            <w:pPr>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.003</w:t>
            </w:r>
          </w:p>
          <w:p w14:paraId="264D3E93">
            <w:pPr>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.005</w:t>
            </w:r>
          </w:p>
        </w:tc>
        <w:tc>
          <w:tcPr>
            <w:tcW w:w="2240" w:type="dxa"/>
            <w:vMerge w:val="restart"/>
          </w:tcPr>
          <w:p w14:paraId="5CEA36B6">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Small effect: d = </w:t>
            </w:r>
            <w:r>
              <w:rPr>
                <w:rFonts w:ascii="Times New Roman" w:hAnsi="Times New Roman" w:eastAsia="宋体" w:cs="Times New Roman"/>
                <w:kern w:val="0"/>
                <w:sz w:val="20"/>
                <w:szCs w:val="20"/>
                <w:lang w:bidi="ar"/>
              </w:rPr>
              <w:t>.21</w:t>
            </w:r>
          </w:p>
          <w:p w14:paraId="3634328F">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Small effect: d = </w:t>
            </w:r>
            <w:r>
              <w:rPr>
                <w:rFonts w:ascii="Times New Roman" w:hAnsi="Times New Roman" w:eastAsia="宋体" w:cs="Times New Roman"/>
                <w:kern w:val="0"/>
                <w:sz w:val="20"/>
                <w:szCs w:val="20"/>
                <w:lang w:bidi="ar"/>
              </w:rPr>
              <w:t>.26</w:t>
            </w:r>
          </w:p>
          <w:p w14:paraId="3F9AB311">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Small effect: d = </w:t>
            </w:r>
            <w:r>
              <w:rPr>
                <w:rFonts w:ascii="Times New Roman" w:hAnsi="Times New Roman" w:eastAsia="宋体" w:cs="Times New Roman"/>
                <w:kern w:val="0"/>
                <w:sz w:val="20"/>
                <w:szCs w:val="20"/>
                <w:lang w:bidi="ar"/>
              </w:rPr>
              <w:t>.19</w:t>
            </w:r>
          </w:p>
          <w:p w14:paraId="08A6348B">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Small effect: d = </w:t>
            </w:r>
            <w:r>
              <w:rPr>
                <w:rFonts w:ascii="Times New Roman" w:hAnsi="Times New Roman" w:eastAsia="宋体" w:cs="Times New Roman"/>
                <w:kern w:val="0"/>
                <w:sz w:val="20"/>
                <w:szCs w:val="20"/>
                <w:lang w:bidi="ar"/>
              </w:rPr>
              <w:t>.16</w:t>
            </w:r>
          </w:p>
        </w:tc>
      </w:tr>
      <w:tr w14:paraId="7619977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continue"/>
          </w:tcPr>
          <w:p w14:paraId="5DBB62D5">
            <w:pPr>
              <w:rPr>
                <w:rFonts w:ascii="Times New Roman" w:hAnsi="Times New Roman" w:cs="Times New Roman"/>
                <w:sz w:val="20"/>
                <w:szCs w:val="20"/>
              </w:rPr>
            </w:pPr>
          </w:p>
        </w:tc>
        <w:tc>
          <w:tcPr>
            <w:tcW w:w="2062" w:type="dxa"/>
            <w:vMerge w:val="continue"/>
          </w:tcPr>
          <w:p w14:paraId="3CD7E574">
            <w:pPr>
              <w:rPr>
                <w:rFonts w:ascii="Times New Roman" w:hAnsi="Times New Roman" w:cs="Times New Roman"/>
                <w:sz w:val="20"/>
                <w:szCs w:val="20"/>
              </w:rPr>
            </w:pPr>
          </w:p>
        </w:tc>
        <w:tc>
          <w:tcPr>
            <w:tcW w:w="1968" w:type="dxa"/>
            <w:vMerge w:val="continue"/>
          </w:tcPr>
          <w:p w14:paraId="11C462B6">
            <w:pPr>
              <w:rPr>
                <w:rFonts w:ascii="Times New Roman" w:hAnsi="Times New Roman" w:cs="Times New Roman"/>
                <w:sz w:val="20"/>
                <w:szCs w:val="20"/>
              </w:rPr>
            </w:pPr>
          </w:p>
        </w:tc>
        <w:tc>
          <w:tcPr>
            <w:tcW w:w="1800" w:type="dxa"/>
          </w:tcPr>
          <w:p w14:paraId="57474C9A">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29D7DB6B">
            <w:pPr>
              <w:rPr>
                <w:rFonts w:ascii="Times New Roman" w:hAnsi="Times New Roman" w:cs="Times New Roman"/>
                <w:sz w:val="20"/>
                <w:szCs w:val="20"/>
              </w:rPr>
            </w:pPr>
          </w:p>
        </w:tc>
        <w:tc>
          <w:tcPr>
            <w:tcW w:w="2255" w:type="dxa"/>
            <w:vMerge w:val="continue"/>
          </w:tcPr>
          <w:p w14:paraId="2127C97C">
            <w:pPr>
              <w:rPr>
                <w:rFonts w:ascii="Times New Roman" w:hAnsi="Times New Roman" w:cs="Times New Roman"/>
                <w:sz w:val="20"/>
                <w:szCs w:val="20"/>
              </w:rPr>
            </w:pPr>
          </w:p>
        </w:tc>
        <w:tc>
          <w:tcPr>
            <w:tcW w:w="1439" w:type="dxa"/>
            <w:vMerge w:val="continue"/>
            <w:tcBorders>
              <w:bottom w:val="single" w:color="auto" w:sz="4" w:space="0"/>
            </w:tcBorders>
          </w:tcPr>
          <w:p w14:paraId="4179A882">
            <w:pPr>
              <w:rPr>
                <w:rFonts w:ascii="Times New Roman" w:hAnsi="Times New Roman" w:cs="Times New Roman"/>
                <w:sz w:val="20"/>
                <w:szCs w:val="20"/>
              </w:rPr>
            </w:pPr>
          </w:p>
        </w:tc>
        <w:tc>
          <w:tcPr>
            <w:tcW w:w="1959" w:type="dxa"/>
            <w:vMerge w:val="continue"/>
            <w:tcBorders>
              <w:bottom w:val="single" w:color="auto" w:sz="4" w:space="0"/>
            </w:tcBorders>
          </w:tcPr>
          <w:p w14:paraId="583DC4DA">
            <w:pPr>
              <w:rPr>
                <w:rFonts w:ascii="Times New Roman" w:hAnsi="Times New Roman" w:cs="Times New Roman"/>
                <w:sz w:val="20"/>
                <w:szCs w:val="20"/>
              </w:rPr>
            </w:pPr>
          </w:p>
        </w:tc>
        <w:tc>
          <w:tcPr>
            <w:tcW w:w="1182" w:type="dxa"/>
            <w:vMerge w:val="continue"/>
            <w:tcBorders>
              <w:bottom w:val="single" w:color="auto" w:sz="4" w:space="0"/>
            </w:tcBorders>
          </w:tcPr>
          <w:p w14:paraId="596C7119">
            <w:pPr>
              <w:rPr>
                <w:rFonts w:ascii="Times New Roman" w:hAnsi="Times New Roman" w:cs="Times New Roman"/>
                <w:sz w:val="20"/>
                <w:szCs w:val="20"/>
              </w:rPr>
            </w:pPr>
          </w:p>
        </w:tc>
        <w:tc>
          <w:tcPr>
            <w:tcW w:w="1012" w:type="dxa"/>
            <w:vMerge w:val="continue"/>
            <w:tcBorders>
              <w:bottom w:val="single" w:color="auto" w:sz="4" w:space="0"/>
            </w:tcBorders>
          </w:tcPr>
          <w:p w14:paraId="1C6DA399">
            <w:pPr>
              <w:rPr>
                <w:rFonts w:ascii="Times New Roman" w:hAnsi="Times New Roman" w:cs="Times New Roman"/>
                <w:sz w:val="20"/>
                <w:szCs w:val="20"/>
              </w:rPr>
            </w:pPr>
          </w:p>
        </w:tc>
        <w:tc>
          <w:tcPr>
            <w:tcW w:w="2240" w:type="dxa"/>
            <w:vMerge w:val="continue"/>
            <w:tcBorders>
              <w:bottom w:val="single" w:color="auto" w:sz="4" w:space="0"/>
            </w:tcBorders>
          </w:tcPr>
          <w:p w14:paraId="32DB47B5">
            <w:pPr>
              <w:rPr>
                <w:rFonts w:ascii="Times New Roman" w:hAnsi="Times New Roman" w:cs="Times New Roman"/>
                <w:sz w:val="20"/>
                <w:szCs w:val="20"/>
              </w:rPr>
            </w:pPr>
          </w:p>
        </w:tc>
      </w:tr>
      <w:tr w14:paraId="4FEEB9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7" w:hRule="atLeast"/>
        </w:trPr>
        <w:tc>
          <w:tcPr>
            <w:tcW w:w="580" w:type="dxa"/>
            <w:vMerge w:val="restart"/>
          </w:tcPr>
          <w:p w14:paraId="5C1D4915">
            <w:pPr>
              <w:rPr>
                <w:rFonts w:ascii="Times New Roman" w:hAnsi="Times New Roman" w:cs="Times New Roman"/>
                <w:sz w:val="20"/>
                <w:szCs w:val="20"/>
              </w:rPr>
            </w:pPr>
            <w:r>
              <w:rPr>
                <w:rFonts w:ascii="Times New Roman" w:hAnsi="Times New Roman" w:cs="Times New Roman"/>
                <w:sz w:val="20"/>
                <w:szCs w:val="20"/>
              </w:rPr>
              <w:t>5</w:t>
            </w:r>
          </w:p>
        </w:tc>
        <w:tc>
          <w:tcPr>
            <w:tcW w:w="2062" w:type="dxa"/>
            <w:vMerge w:val="restart"/>
          </w:tcPr>
          <w:p w14:paraId="141D8290">
            <w:pPr>
              <w:rPr>
                <w:rFonts w:ascii="Times New Roman" w:hAnsi="Times New Roman" w:cs="Times New Roman"/>
                <w:sz w:val="20"/>
                <w:szCs w:val="20"/>
              </w:rPr>
            </w:pPr>
            <w:r>
              <w:rPr>
                <w:rFonts w:ascii="Times New Roman" w:hAnsi="Times New Roman" w:cs="Times New Roman"/>
                <w:bCs/>
                <w:sz w:val="20"/>
                <w:szCs w:val="20"/>
              </w:rPr>
              <w:t>Experiential learning</w:t>
            </w:r>
          </w:p>
        </w:tc>
        <w:tc>
          <w:tcPr>
            <w:tcW w:w="1968" w:type="dxa"/>
            <w:vMerge w:val="restart"/>
          </w:tcPr>
          <w:p w14:paraId="393838E3">
            <w:pPr>
              <w:widowControl/>
              <w:rPr>
                <w:rFonts w:ascii="Times New Roman" w:hAnsi="Times New Roman" w:cs="Times New Roman"/>
                <w:bCs/>
                <w:sz w:val="20"/>
                <w:szCs w:val="20"/>
              </w:rPr>
            </w:pPr>
            <w:r>
              <w:rPr>
                <w:rFonts w:ascii="Times New Roman" w:hAnsi="Times New Roman" w:cs="Times New Roman"/>
                <w:bCs/>
                <w:sz w:val="20"/>
                <w:szCs w:val="20"/>
              </w:rPr>
              <w:t>Hardware</w:t>
            </w:r>
          </w:p>
          <w:p w14:paraId="741468C9">
            <w:pPr>
              <w:widowControl/>
              <w:rPr>
                <w:rFonts w:ascii="Times New Roman" w:hAnsi="Times New Roman" w:cs="Times New Roman"/>
                <w:sz w:val="20"/>
                <w:szCs w:val="20"/>
              </w:rPr>
            </w:pPr>
            <w:r>
              <w:rPr>
                <w:rFonts w:ascii="Times New Roman" w:hAnsi="Times New Roman" w:cs="Times New Roman"/>
                <w:bCs/>
                <w:sz w:val="20"/>
                <w:szCs w:val="20"/>
              </w:rPr>
              <w:t>Software</w:t>
            </w:r>
          </w:p>
        </w:tc>
        <w:tc>
          <w:tcPr>
            <w:tcW w:w="1800" w:type="dxa"/>
          </w:tcPr>
          <w:p w14:paraId="7A8DC53D">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7D9AF6CF">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675A647E">
            <w:pPr>
              <w:widowControl/>
              <w:rPr>
                <w:rFonts w:ascii="Times New Roman" w:hAnsi="Times New Roman" w:cs="Times New Roman"/>
                <w:sz w:val="20"/>
                <w:szCs w:val="20"/>
              </w:rPr>
            </w:pPr>
            <w:r>
              <w:rPr>
                <w:rFonts w:ascii="Times New Roman" w:hAnsi="Times New Roman" w:cs="Times New Roman"/>
                <w:b/>
                <w:bCs/>
                <w:sz w:val="20"/>
                <w:szCs w:val="20"/>
              </w:rPr>
              <w:t>Mixed:</w:t>
            </w:r>
          </w:p>
          <w:p w14:paraId="365A427F">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D00FB03">
            <w:pPr>
              <w:widowControl/>
              <w:rPr>
                <w:rFonts w:ascii="Times New Roman" w:hAnsi="Times New Roman" w:cs="Times New Roman"/>
                <w:sz w:val="20"/>
                <w:szCs w:val="20"/>
              </w:rPr>
            </w:pPr>
            <w:r>
              <w:rPr>
                <w:rFonts w:ascii="Times New Roman" w:hAnsi="Times New Roman" w:cs="Times New Roman"/>
                <w:sz w:val="20"/>
                <w:szCs w:val="20"/>
              </w:rPr>
              <w:t>Interview</w:t>
            </w:r>
          </w:p>
          <w:p w14:paraId="665D496E">
            <w:pPr>
              <w:widowControl/>
              <w:rPr>
                <w:rFonts w:ascii="Times New Roman" w:hAnsi="Times New Roman" w:eastAsia="Times-Roman" w:cs="Times New Roman"/>
                <w:kern w:val="0"/>
                <w:sz w:val="20"/>
                <w:szCs w:val="20"/>
                <w:lang w:bidi="ar"/>
              </w:rPr>
            </w:pPr>
            <w:r>
              <w:rPr>
                <w:rFonts w:ascii="Times New Roman" w:hAnsi="Times New Roman" w:eastAsia="Georgia" w:cs="Times New Roman"/>
                <w:kern w:val="0"/>
                <w:sz w:val="20"/>
                <w:szCs w:val="20"/>
                <w:lang w:bidi="ar"/>
              </w:rPr>
              <w:t>Observation</w:t>
            </w:r>
          </w:p>
        </w:tc>
        <w:tc>
          <w:tcPr>
            <w:tcW w:w="1439" w:type="dxa"/>
            <w:vMerge w:val="restart"/>
          </w:tcPr>
          <w:p w14:paraId="2F9749AE">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vMerge w:val="restart"/>
          </w:tcPr>
          <w:p w14:paraId="1C59DF47">
            <w:pPr>
              <w:widowControl/>
              <w:rPr>
                <w:rFonts w:ascii="Times New Roman" w:hAnsi="Times New Roman" w:eastAsia="CharisSIL" w:cs="Times New Roman"/>
                <w:kern w:val="0"/>
                <w:sz w:val="20"/>
                <w:szCs w:val="20"/>
                <w:lang w:bidi="ar"/>
              </w:rPr>
            </w:pPr>
            <w:r>
              <w:rPr>
                <w:rFonts w:ascii="Times New Roman" w:hAnsi="Times New Roman" w:eastAsia="CharisSIL" w:cs="Times New Roman"/>
                <w:kern w:val="0"/>
                <w:sz w:val="20"/>
                <w:szCs w:val="20"/>
                <w:lang w:bidi="ar"/>
              </w:rPr>
              <w:t>AI Ethical awareness</w:t>
            </w:r>
          </w:p>
          <w:p w14:paraId="014B8EC1">
            <w:pPr>
              <w:widowControl/>
              <w:rPr>
                <w:rFonts w:ascii="Times New Roman" w:hAnsi="Times New Roman" w:eastAsia="CharisSIL" w:cs="Times New Roman"/>
                <w:kern w:val="0"/>
                <w:sz w:val="20"/>
                <w:szCs w:val="20"/>
                <w:lang w:bidi="ar"/>
              </w:rPr>
            </w:pPr>
            <w:r>
              <w:rPr>
                <w:rFonts w:ascii="Times New Roman" w:hAnsi="Times New Roman" w:eastAsia="CharisSIL" w:cs="Times New Roman"/>
                <w:kern w:val="0"/>
                <w:sz w:val="20"/>
                <w:szCs w:val="20"/>
                <w:lang w:bidi="ar"/>
              </w:rPr>
              <w:t>Attitude towards AI</w:t>
            </w:r>
          </w:p>
        </w:tc>
        <w:tc>
          <w:tcPr>
            <w:tcW w:w="1182" w:type="dxa"/>
            <w:vMerge w:val="restart"/>
          </w:tcPr>
          <w:p w14:paraId="689FE5DA">
            <w:pPr>
              <w:widowControl/>
              <w:rPr>
                <w:rFonts w:ascii="Times New Roman" w:hAnsi="Times New Roman" w:eastAsia="CharisSIL" w:cs="Times New Roman"/>
                <w:kern w:val="0"/>
                <w:sz w:val="20"/>
                <w:szCs w:val="20"/>
                <w:lang w:bidi="ar"/>
              </w:rPr>
            </w:pPr>
            <w:r>
              <w:rPr>
                <w:rFonts w:ascii="Times New Roman" w:hAnsi="Times New Roman" w:cs="Times New Roman"/>
                <w:sz w:val="20"/>
                <w:szCs w:val="20"/>
              </w:rPr>
              <w:t>Proved</w:t>
            </w:r>
          </w:p>
        </w:tc>
        <w:tc>
          <w:tcPr>
            <w:tcW w:w="1012" w:type="dxa"/>
            <w:vMerge w:val="restart"/>
          </w:tcPr>
          <w:p w14:paraId="2AA13D3B">
            <w:pPr>
              <w:rPr>
                <w:rFonts w:ascii="Times New Roman" w:hAnsi="Times New Roman" w:cs="Times New Roman"/>
                <w:sz w:val="20"/>
                <w:szCs w:val="20"/>
              </w:rPr>
            </w:pPr>
            <w:r>
              <w:rPr>
                <w:rFonts w:ascii="Times New Roman" w:hAnsi="Times New Roman" w:cs="Times New Roman"/>
                <w:sz w:val="20"/>
                <w:szCs w:val="20"/>
              </w:rPr>
              <w:t>p =</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.000</w:t>
            </w:r>
          </w:p>
          <w:p w14:paraId="76F82910">
            <w:pPr>
              <w:rPr>
                <w:rFonts w:ascii="Times New Roman" w:hAnsi="Times New Roman" w:cs="Times New Roman"/>
                <w:sz w:val="20"/>
                <w:szCs w:val="20"/>
              </w:rPr>
            </w:pPr>
            <w:r>
              <w:rPr>
                <w:rFonts w:ascii="Times New Roman" w:hAnsi="Times New Roman" w:cs="Times New Roman"/>
                <w:sz w:val="20"/>
                <w:szCs w:val="20"/>
              </w:rPr>
              <w:t>p =</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.004</w:t>
            </w:r>
          </w:p>
        </w:tc>
        <w:tc>
          <w:tcPr>
            <w:tcW w:w="2240" w:type="dxa"/>
            <w:vMerge w:val="restart"/>
          </w:tcPr>
          <w:p w14:paraId="25806805">
            <w:pPr>
              <w:rPr>
                <w:rFonts w:ascii="Times New Roman" w:hAnsi="Times New Roman" w:cs="Times New Roman"/>
                <w:sz w:val="20"/>
                <w:szCs w:val="20"/>
              </w:rPr>
            </w:pPr>
            <w:r>
              <w:rPr>
                <w:rFonts w:ascii="Times New Roman" w:hAnsi="Times New Roman" w:cs="Times New Roman"/>
                <w:sz w:val="20"/>
                <w:szCs w:val="20"/>
              </w:rPr>
              <w:t>Large effect: d = 1.76</w:t>
            </w:r>
          </w:p>
          <w:p w14:paraId="6DD8F435">
            <w:pPr>
              <w:rPr>
                <w:rFonts w:ascii="Times New Roman" w:hAnsi="Times New Roman" w:cs="Times New Roman"/>
                <w:sz w:val="20"/>
                <w:szCs w:val="20"/>
              </w:rPr>
            </w:pPr>
            <w:r>
              <w:rPr>
                <w:rFonts w:ascii="Times New Roman" w:hAnsi="Times New Roman" w:cs="Times New Roman"/>
                <w:sz w:val="20"/>
                <w:szCs w:val="20"/>
              </w:rPr>
              <w:t>Large effect: d = 2.25</w:t>
            </w:r>
          </w:p>
        </w:tc>
      </w:tr>
      <w:tr w14:paraId="0AED63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3" w:hRule="atLeast"/>
        </w:trPr>
        <w:tc>
          <w:tcPr>
            <w:tcW w:w="580" w:type="dxa"/>
            <w:vMerge w:val="continue"/>
          </w:tcPr>
          <w:p w14:paraId="317F2CF6">
            <w:pPr>
              <w:rPr>
                <w:rFonts w:ascii="Times New Roman" w:hAnsi="Times New Roman" w:cs="Times New Roman"/>
                <w:sz w:val="20"/>
                <w:szCs w:val="20"/>
              </w:rPr>
            </w:pPr>
          </w:p>
        </w:tc>
        <w:tc>
          <w:tcPr>
            <w:tcW w:w="2062" w:type="dxa"/>
            <w:vMerge w:val="continue"/>
          </w:tcPr>
          <w:p w14:paraId="1E9E7227">
            <w:pPr>
              <w:rPr>
                <w:rFonts w:ascii="Times New Roman" w:hAnsi="Times New Roman" w:cs="Times New Roman"/>
                <w:sz w:val="20"/>
                <w:szCs w:val="20"/>
              </w:rPr>
            </w:pPr>
          </w:p>
        </w:tc>
        <w:tc>
          <w:tcPr>
            <w:tcW w:w="1968" w:type="dxa"/>
            <w:vMerge w:val="continue"/>
          </w:tcPr>
          <w:p w14:paraId="082FC2C6">
            <w:pPr>
              <w:rPr>
                <w:rFonts w:ascii="Times New Roman" w:hAnsi="Times New Roman" w:cs="Times New Roman"/>
                <w:sz w:val="20"/>
                <w:szCs w:val="20"/>
              </w:rPr>
            </w:pPr>
          </w:p>
        </w:tc>
        <w:tc>
          <w:tcPr>
            <w:tcW w:w="1800" w:type="dxa"/>
          </w:tcPr>
          <w:p w14:paraId="36D6726F">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4DB25118">
            <w:pPr>
              <w:rPr>
                <w:rFonts w:ascii="Times New Roman" w:hAnsi="Times New Roman" w:cs="Times New Roman"/>
                <w:sz w:val="20"/>
                <w:szCs w:val="20"/>
              </w:rPr>
            </w:pPr>
          </w:p>
        </w:tc>
        <w:tc>
          <w:tcPr>
            <w:tcW w:w="2255" w:type="dxa"/>
            <w:vMerge w:val="continue"/>
          </w:tcPr>
          <w:p w14:paraId="48D024C0">
            <w:pPr>
              <w:rPr>
                <w:rFonts w:ascii="Times New Roman" w:hAnsi="Times New Roman" w:cs="Times New Roman"/>
                <w:sz w:val="20"/>
                <w:szCs w:val="20"/>
              </w:rPr>
            </w:pPr>
          </w:p>
        </w:tc>
        <w:tc>
          <w:tcPr>
            <w:tcW w:w="1439" w:type="dxa"/>
            <w:vMerge w:val="continue"/>
          </w:tcPr>
          <w:p w14:paraId="770A2441">
            <w:pPr>
              <w:rPr>
                <w:rFonts w:ascii="Times New Roman" w:hAnsi="Times New Roman" w:cs="Times New Roman"/>
                <w:sz w:val="20"/>
                <w:szCs w:val="20"/>
              </w:rPr>
            </w:pPr>
          </w:p>
        </w:tc>
        <w:tc>
          <w:tcPr>
            <w:tcW w:w="1959" w:type="dxa"/>
            <w:vMerge w:val="continue"/>
          </w:tcPr>
          <w:p w14:paraId="494EC7A3">
            <w:pPr>
              <w:rPr>
                <w:rFonts w:ascii="Times New Roman" w:hAnsi="Times New Roman" w:eastAsia="Times-Roman" w:cs="Times New Roman"/>
                <w:kern w:val="0"/>
                <w:sz w:val="20"/>
                <w:szCs w:val="20"/>
                <w:lang w:bidi="ar"/>
              </w:rPr>
            </w:pPr>
          </w:p>
        </w:tc>
        <w:tc>
          <w:tcPr>
            <w:tcW w:w="1182" w:type="dxa"/>
            <w:vMerge w:val="continue"/>
          </w:tcPr>
          <w:p w14:paraId="077B4C63">
            <w:pPr>
              <w:rPr>
                <w:rFonts w:ascii="Times New Roman" w:hAnsi="Times New Roman" w:eastAsia="Times-Roman" w:cs="Times New Roman"/>
                <w:kern w:val="0"/>
                <w:sz w:val="20"/>
                <w:szCs w:val="20"/>
                <w:lang w:bidi="ar"/>
              </w:rPr>
            </w:pPr>
          </w:p>
        </w:tc>
        <w:tc>
          <w:tcPr>
            <w:tcW w:w="1012" w:type="dxa"/>
            <w:vMerge w:val="continue"/>
          </w:tcPr>
          <w:p w14:paraId="5322BB47">
            <w:pPr>
              <w:rPr>
                <w:rFonts w:ascii="Times New Roman" w:hAnsi="Times New Roman" w:eastAsia="Times-Roman" w:cs="Times New Roman"/>
                <w:kern w:val="0"/>
                <w:sz w:val="20"/>
                <w:szCs w:val="20"/>
                <w:lang w:bidi="ar"/>
              </w:rPr>
            </w:pPr>
          </w:p>
        </w:tc>
        <w:tc>
          <w:tcPr>
            <w:tcW w:w="2240" w:type="dxa"/>
            <w:vMerge w:val="continue"/>
          </w:tcPr>
          <w:p w14:paraId="07D94881">
            <w:pPr>
              <w:rPr>
                <w:rFonts w:ascii="Times New Roman" w:hAnsi="Times New Roman" w:eastAsia="Times-Roman" w:cs="Times New Roman"/>
                <w:kern w:val="0"/>
                <w:sz w:val="20"/>
                <w:szCs w:val="20"/>
                <w:lang w:bidi="ar"/>
              </w:rPr>
            </w:pPr>
          </w:p>
        </w:tc>
      </w:tr>
      <w:tr w14:paraId="3B859A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1" w:hRule="atLeast"/>
        </w:trPr>
        <w:tc>
          <w:tcPr>
            <w:tcW w:w="580" w:type="dxa"/>
            <w:vMerge w:val="continue"/>
          </w:tcPr>
          <w:p w14:paraId="0087DC6B">
            <w:pPr>
              <w:rPr>
                <w:rFonts w:ascii="Times New Roman" w:hAnsi="Times New Roman" w:cs="Times New Roman"/>
                <w:sz w:val="20"/>
                <w:szCs w:val="20"/>
              </w:rPr>
            </w:pPr>
          </w:p>
        </w:tc>
        <w:tc>
          <w:tcPr>
            <w:tcW w:w="2062" w:type="dxa"/>
            <w:vMerge w:val="continue"/>
          </w:tcPr>
          <w:p w14:paraId="513ED1FC">
            <w:pPr>
              <w:rPr>
                <w:rFonts w:ascii="Times New Roman" w:hAnsi="Times New Roman" w:cs="Times New Roman"/>
                <w:sz w:val="20"/>
                <w:szCs w:val="20"/>
              </w:rPr>
            </w:pPr>
          </w:p>
        </w:tc>
        <w:tc>
          <w:tcPr>
            <w:tcW w:w="1968" w:type="dxa"/>
            <w:vMerge w:val="continue"/>
          </w:tcPr>
          <w:p w14:paraId="59701928">
            <w:pPr>
              <w:rPr>
                <w:rFonts w:ascii="Times New Roman" w:hAnsi="Times New Roman" w:cs="Times New Roman"/>
                <w:sz w:val="20"/>
                <w:szCs w:val="20"/>
              </w:rPr>
            </w:pPr>
          </w:p>
        </w:tc>
        <w:tc>
          <w:tcPr>
            <w:tcW w:w="1800" w:type="dxa"/>
          </w:tcPr>
          <w:p w14:paraId="2DA8DE57">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67BAD386">
            <w:pPr>
              <w:rPr>
                <w:rFonts w:ascii="Times New Roman" w:hAnsi="Times New Roman" w:cs="Times New Roman"/>
                <w:sz w:val="20"/>
                <w:szCs w:val="20"/>
              </w:rPr>
            </w:pPr>
          </w:p>
        </w:tc>
        <w:tc>
          <w:tcPr>
            <w:tcW w:w="2255" w:type="dxa"/>
            <w:vMerge w:val="continue"/>
          </w:tcPr>
          <w:p w14:paraId="49B63E90">
            <w:pPr>
              <w:rPr>
                <w:rFonts w:ascii="Times New Roman" w:hAnsi="Times New Roman" w:cs="Times New Roman"/>
                <w:sz w:val="20"/>
                <w:szCs w:val="20"/>
              </w:rPr>
            </w:pPr>
          </w:p>
        </w:tc>
        <w:tc>
          <w:tcPr>
            <w:tcW w:w="1439" w:type="dxa"/>
            <w:vMerge w:val="continue"/>
            <w:tcBorders>
              <w:bottom w:val="single" w:color="auto" w:sz="4" w:space="0"/>
            </w:tcBorders>
          </w:tcPr>
          <w:p w14:paraId="608433CA">
            <w:pPr>
              <w:rPr>
                <w:rFonts w:ascii="Times New Roman" w:hAnsi="Times New Roman" w:cs="Times New Roman"/>
                <w:sz w:val="20"/>
                <w:szCs w:val="20"/>
              </w:rPr>
            </w:pPr>
          </w:p>
        </w:tc>
        <w:tc>
          <w:tcPr>
            <w:tcW w:w="1959" w:type="dxa"/>
            <w:vMerge w:val="continue"/>
            <w:tcBorders>
              <w:bottom w:val="single" w:color="auto" w:sz="4" w:space="0"/>
            </w:tcBorders>
          </w:tcPr>
          <w:p w14:paraId="73E5EDBF">
            <w:pPr>
              <w:rPr>
                <w:rFonts w:ascii="Times New Roman" w:hAnsi="Times New Roman" w:eastAsia="Times-Roman" w:cs="Times New Roman"/>
                <w:kern w:val="0"/>
                <w:sz w:val="20"/>
                <w:szCs w:val="20"/>
                <w:lang w:bidi="ar"/>
              </w:rPr>
            </w:pPr>
          </w:p>
        </w:tc>
        <w:tc>
          <w:tcPr>
            <w:tcW w:w="1182" w:type="dxa"/>
            <w:vMerge w:val="continue"/>
            <w:tcBorders>
              <w:bottom w:val="single" w:color="auto" w:sz="4" w:space="0"/>
            </w:tcBorders>
          </w:tcPr>
          <w:p w14:paraId="5A57B049">
            <w:pPr>
              <w:rPr>
                <w:rFonts w:ascii="Times New Roman" w:hAnsi="Times New Roman" w:eastAsia="Times-Roman" w:cs="Times New Roman"/>
                <w:kern w:val="0"/>
                <w:sz w:val="20"/>
                <w:szCs w:val="20"/>
                <w:lang w:bidi="ar"/>
              </w:rPr>
            </w:pPr>
          </w:p>
        </w:tc>
        <w:tc>
          <w:tcPr>
            <w:tcW w:w="1012" w:type="dxa"/>
            <w:vMerge w:val="continue"/>
            <w:tcBorders>
              <w:bottom w:val="single" w:color="auto" w:sz="4" w:space="0"/>
            </w:tcBorders>
          </w:tcPr>
          <w:p w14:paraId="7E34EC57">
            <w:pPr>
              <w:rPr>
                <w:rFonts w:ascii="Times New Roman" w:hAnsi="Times New Roman" w:eastAsia="Times-Roman" w:cs="Times New Roman"/>
                <w:kern w:val="0"/>
                <w:sz w:val="20"/>
                <w:szCs w:val="20"/>
                <w:lang w:bidi="ar"/>
              </w:rPr>
            </w:pPr>
          </w:p>
        </w:tc>
        <w:tc>
          <w:tcPr>
            <w:tcW w:w="2240" w:type="dxa"/>
            <w:vMerge w:val="continue"/>
            <w:tcBorders>
              <w:bottom w:val="single" w:color="auto" w:sz="4" w:space="0"/>
            </w:tcBorders>
          </w:tcPr>
          <w:p w14:paraId="1EFE857B">
            <w:pPr>
              <w:rPr>
                <w:rFonts w:ascii="Times New Roman" w:hAnsi="Times New Roman" w:eastAsia="Times-Roman" w:cs="Times New Roman"/>
                <w:kern w:val="0"/>
                <w:sz w:val="20"/>
                <w:szCs w:val="20"/>
                <w:lang w:bidi="ar"/>
              </w:rPr>
            </w:pPr>
          </w:p>
        </w:tc>
      </w:tr>
      <w:tr w14:paraId="70C695C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restart"/>
          </w:tcPr>
          <w:p w14:paraId="35BF2D8C">
            <w:pPr>
              <w:rPr>
                <w:rFonts w:ascii="Times New Roman" w:hAnsi="Times New Roman" w:cs="Times New Roman"/>
                <w:sz w:val="20"/>
                <w:szCs w:val="20"/>
              </w:rPr>
            </w:pPr>
            <w:r>
              <w:rPr>
                <w:rFonts w:ascii="Times New Roman" w:hAnsi="Times New Roman" w:cs="Times New Roman"/>
                <w:sz w:val="20"/>
                <w:szCs w:val="20"/>
              </w:rPr>
              <w:t>6</w:t>
            </w:r>
          </w:p>
        </w:tc>
        <w:tc>
          <w:tcPr>
            <w:tcW w:w="2062" w:type="dxa"/>
            <w:vMerge w:val="restart"/>
          </w:tcPr>
          <w:p w14:paraId="785A5A57">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1E9298F4">
            <w:pPr>
              <w:widowControl/>
              <w:rPr>
                <w:rFonts w:ascii="Times New Roman" w:hAnsi="Times New Roman" w:cs="Times New Roman"/>
                <w:bCs/>
                <w:sz w:val="20"/>
                <w:szCs w:val="20"/>
              </w:rPr>
            </w:pPr>
            <w:r>
              <w:rPr>
                <w:rFonts w:ascii="Times New Roman" w:hAnsi="Times New Roman" w:cs="Times New Roman"/>
                <w:bCs/>
                <w:sz w:val="20"/>
                <w:szCs w:val="20"/>
              </w:rPr>
              <w:t>Intelligent agents</w:t>
            </w:r>
          </w:p>
          <w:p w14:paraId="4F4909A7">
            <w:pPr>
              <w:widowControl/>
              <w:rPr>
                <w:rFonts w:ascii="Times New Roman" w:hAnsi="Times New Roman" w:cs="Times New Roman"/>
                <w:bCs/>
                <w:sz w:val="20"/>
                <w:szCs w:val="20"/>
              </w:rPr>
            </w:pPr>
            <w:r>
              <w:rPr>
                <w:rFonts w:ascii="Times New Roman" w:hAnsi="Times New Roman" w:cs="Times New Roman"/>
                <w:bCs/>
                <w:sz w:val="20"/>
                <w:szCs w:val="20"/>
              </w:rPr>
              <w:t>Unplugged activities</w:t>
            </w:r>
          </w:p>
        </w:tc>
        <w:tc>
          <w:tcPr>
            <w:tcW w:w="1800" w:type="dxa"/>
          </w:tcPr>
          <w:p w14:paraId="01098C73">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5EECAA53">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4F6D166D">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74B296C1">
            <w:pPr>
              <w:widowControl/>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Document (drawing)</w:t>
            </w:r>
          </w:p>
          <w:p w14:paraId="2CA87F51">
            <w:pPr>
              <w:widowControl/>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Test/examination</w:t>
            </w:r>
          </w:p>
          <w:p w14:paraId="6157267D">
            <w:pPr>
              <w:widowControl/>
              <w:rPr>
                <w:rFonts w:ascii="Times New Roman" w:hAnsi="Times New Roman" w:eastAsia="宋体" w:cs="Times New Roman"/>
                <w:kern w:val="0"/>
                <w:sz w:val="20"/>
                <w:szCs w:val="20"/>
                <w:lang w:bidi="ar"/>
              </w:rPr>
            </w:pPr>
            <w:r>
              <w:rPr>
                <w:rFonts w:ascii="Times New Roman" w:hAnsi="Times New Roman" w:eastAsia="Times-Roman" w:cs="Times New Roman"/>
                <w:kern w:val="0"/>
                <w:sz w:val="20"/>
                <w:szCs w:val="20"/>
                <w:lang w:bidi="ar"/>
              </w:rPr>
              <w:t>Learning artifact</w:t>
            </w:r>
          </w:p>
          <w:p w14:paraId="7737A259">
            <w:pPr>
              <w:widowControl/>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Interview</w:t>
            </w:r>
          </w:p>
        </w:tc>
        <w:tc>
          <w:tcPr>
            <w:tcW w:w="1439" w:type="dxa"/>
            <w:tcBorders>
              <w:bottom w:val="single" w:color="auto" w:sz="4" w:space="0"/>
            </w:tcBorders>
          </w:tcPr>
          <w:p w14:paraId="3D6DD05D">
            <w:pPr>
              <w:widowControl/>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Borders>
              <w:bottom w:val="single" w:color="auto" w:sz="4" w:space="0"/>
            </w:tcBorders>
          </w:tcPr>
          <w:p w14:paraId="7D8BA062">
            <w:pPr>
              <w:rPr>
                <w:rFonts w:ascii="Times New Roman" w:hAnsi="Times New Roman" w:cs="Times New Roman"/>
                <w:sz w:val="20"/>
                <w:szCs w:val="20"/>
              </w:rPr>
            </w:pPr>
            <w:r>
              <w:rPr>
                <w:rFonts w:ascii="Times New Roman" w:hAnsi="Times New Roman" w:cs="Times New Roman"/>
                <w:sz w:val="20"/>
                <w:szCs w:val="20"/>
              </w:rPr>
              <w:t>AI Knowledge</w:t>
            </w:r>
          </w:p>
        </w:tc>
        <w:tc>
          <w:tcPr>
            <w:tcW w:w="1182" w:type="dxa"/>
            <w:tcBorders>
              <w:bottom w:val="single" w:color="auto" w:sz="4" w:space="0"/>
            </w:tcBorders>
          </w:tcPr>
          <w:p w14:paraId="04A7812E">
            <w:pPr>
              <w:rPr>
                <w:rFonts w:ascii="Times New Roman" w:hAnsi="Times New Roman" w:cs="Times New Roman"/>
                <w:sz w:val="20"/>
                <w:szCs w:val="20"/>
              </w:rPr>
            </w:pPr>
            <w:r>
              <w:rPr>
                <w:rFonts w:ascii="Times New Roman" w:hAnsi="Times New Roman" w:cs="Times New Roman"/>
                <w:sz w:val="20"/>
                <w:szCs w:val="20"/>
              </w:rPr>
              <w:t>Proved</w:t>
            </w:r>
          </w:p>
        </w:tc>
        <w:tc>
          <w:tcPr>
            <w:tcW w:w="1012" w:type="dxa"/>
            <w:tcBorders>
              <w:bottom w:val="single" w:color="auto" w:sz="4" w:space="0"/>
            </w:tcBorders>
          </w:tcPr>
          <w:p w14:paraId="4E8D533A">
            <w:pPr>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tc>
        <w:tc>
          <w:tcPr>
            <w:tcW w:w="2240" w:type="dxa"/>
            <w:tcBorders>
              <w:bottom w:val="single" w:color="auto" w:sz="4" w:space="0"/>
            </w:tcBorders>
          </w:tcPr>
          <w:p w14:paraId="040A7B30">
            <w:pPr>
              <w:rPr>
                <w:rFonts w:ascii="Times New Roman" w:hAnsi="Times New Roman" w:cs="Times New Roman"/>
                <w:sz w:val="20"/>
                <w:szCs w:val="20"/>
              </w:rPr>
            </w:pPr>
            <w:r>
              <w:rPr>
                <w:rFonts w:ascii="Times New Roman" w:hAnsi="Times New Roman" w:cs="Times New Roman"/>
                <w:sz w:val="20"/>
                <w:szCs w:val="20"/>
              </w:rPr>
              <w:t>Large effect: d = .94</w:t>
            </w:r>
          </w:p>
        </w:tc>
      </w:tr>
      <w:tr w14:paraId="2910A25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0B11304E">
            <w:pPr>
              <w:rPr>
                <w:rFonts w:ascii="Times New Roman" w:hAnsi="Times New Roman" w:cs="Times New Roman"/>
                <w:sz w:val="20"/>
                <w:szCs w:val="20"/>
              </w:rPr>
            </w:pPr>
          </w:p>
        </w:tc>
        <w:tc>
          <w:tcPr>
            <w:tcW w:w="2062" w:type="dxa"/>
            <w:vMerge w:val="continue"/>
          </w:tcPr>
          <w:p w14:paraId="4D61547B">
            <w:pPr>
              <w:rPr>
                <w:rFonts w:ascii="Times New Roman" w:hAnsi="Times New Roman" w:cs="Times New Roman"/>
                <w:sz w:val="20"/>
                <w:szCs w:val="20"/>
              </w:rPr>
            </w:pPr>
          </w:p>
        </w:tc>
        <w:tc>
          <w:tcPr>
            <w:tcW w:w="1968" w:type="dxa"/>
            <w:vMerge w:val="continue"/>
          </w:tcPr>
          <w:p w14:paraId="6B9454E8">
            <w:pPr>
              <w:rPr>
                <w:rFonts w:ascii="Times New Roman" w:hAnsi="Times New Roman" w:cs="Times New Roman"/>
                <w:sz w:val="20"/>
                <w:szCs w:val="20"/>
              </w:rPr>
            </w:pPr>
          </w:p>
        </w:tc>
        <w:tc>
          <w:tcPr>
            <w:tcW w:w="1800" w:type="dxa"/>
          </w:tcPr>
          <w:p w14:paraId="20D3FE3A">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2FADE195">
            <w:pPr>
              <w:rPr>
                <w:rFonts w:ascii="Times New Roman" w:hAnsi="Times New Roman" w:cs="Times New Roman"/>
                <w:sz w:val="20"/>
                <w:szCs w:val="20"/>
              </w:rPr>
            </w:pPr>
          </w:p>
        </w:tc>
        <w:tc>
          <w:tcPr>
            <w:tcW w:w="2255" w:type="dxa"/>
            <w:vMerge w:val="continue"/>
          </w:tcPr>
          <w:p w14:paraId="0BAA5DFB">
            <w:pPr>
              <w:rPr>
                <w:rFonts w:ascii="Times New Roman" w:hAnsi="Times New Roman" w:cs="Times New Roman"/>
                <w:sz w:val="20"/>
                <w:szCs w:val="20"/>
              </w:rPr>
            </w:pPr>
          </w:p>
        </w:tc>
        <w:tc>
          <w:tcPr>
            <w:tcW w:w="1439" w:type="dxa"/>
            <w:tcBorders>
              <w:bottom w:val="single" w:color="auto" w:sz="4" w:space="0"/>
            </w:tcBorders>
          </w:tcPr>
          <w:p w14:paraId="1753A54D">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Borders>
              <w:bottom w:val="single" w:color="auto" w:sz="4" w:space="0"/>
            </w:tcBorders>
          </w:tcPr>
          <w:p w14:paraId="53EDC468">
            <w:pPr>
              <w:rPr>
                <w:rFonts w:ascii="Times New Roman" w:hAnsi="Times New Roman" w:cs="Times New Roman"/>
                <w:sz w:val="20"/>
                <w:szCs w:val="20"/>
              </w:rPr>
            </w:pPr>
            <w:r>
              <w:rPr>
                <w:rFonts w:ascii="Times New Roman" w:hAnsi="Times New Roman" w:eastAsia="Times-Roman" w:cs="Times New Roman"/>
                <w:kern w:val="0"/>
                <w:sz w:val="20"/>
                <w:szCs w:val="20"/>
                <w:lang w:bidi="ar"/>
              </w:rPr>
              <w:t>AI ethical awareness</w:t>
            </w:r>
          </w:p>
        </w:tc>
        <w:tc>
          <w:tcPr>
            <w:tcW w:w="1182" w:type="dxa"/>
            <w:tcBorders>
              <w:bottom w:val="single" w:color="auto" w:sz="4" w:space="0"/>
            </w:tcBorders>
          </w:tcPr>
          <w:p w14:paraId="73D7AF29">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Borders>
              <w:bottom w:val="single" w:color="auto" w:sz="4" w:space="0"/>
            </w:tcBorders>
          </w:tcPr>
          <w:p w14:paraId="3D34573A">
            <w:pPr>
              <w:rPr>
                <w:rFonts w:ascii="Times New Roman" w:hAnsi="Times New Roman" w:eastAsia="Times-Roman" w:cs="Times New Roman"/>
                <w:kern w:val="0"/>
                <w:sz w:val="20"/>
                <w:szCs w:val="20"/>
                <w:lang w:bidi="ar"/>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tc>
        <w:tc>
          <w:tcPr>
            <w:tcW w:w="2240" w:type="dxa"/>
            <w:tcBorders>
              <w:bottom w:val="single" w:color="auto" w:sz="4" w:space="0"/>
            </w:tcBorders>
          </w:tcPr>
          <w:p w14:paraId="279E4ED9">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d = </w:t>
            </w:r>
            <w:r>
              <w:rPr>
                <w:rFonts w:ascii="Times New Roman" w:hAnsi="Times New Roman" w:eastAsia="宋体" w:cs="Times New Roman"/>
                <w:kern w:val="0"/>
                <w:sz w:val="20"/>
                <w:szCs w:val="20"/>
                <w:lang w:bidi="ar"/>
              </w:rPr>
              <w:t>.91</w:t>
            </w:r>
          </w:p>
        </w:tc>
      </w:tr>
      <w:tr w14:paraId="15B6B7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0E246ECD">
            <w:pPr>
              <w:rPr>
                <w:rFonts w:ascii="Times New Roman" w:hAnsi="Times New Roman" w:cs="Times New Roman"/>
                <w:sz w:val="20"/>
                <w:szCs w:val="20"/>
              </w:rPr>
            </w:pPr>
          </w:p>
        </w:tc>
        <w:tc>
          <w:tcPr>
            <w:tcW w:w="2062" w:type="dxa"/>
            <w:vMerge w:val="continue"/>
            <w:tcBorders>
              <w:bottom w:val="single" w:color="auto" w:sz="4" w:space="0"/>
            </w:tcBorders>
          </w:tcPr>
          <w:p w14:paraId="2CF4AA66">
            <w:pPr>
              <w:rPr>
                <w:rFonts w:ascii="Times New Roman" w:hAnsi="Times New Roman" w:cs="Times New Roman"/>
                <w:sz w:val="20"/>
                <w:szCs w:val="20"/>
              </w:rPr>
            </w:pPr>
          </w:p>
        </w:tc>
        <w:tc>
          <w:tcPr>
            <w:tcW w:w="1968" w:type="dxa"/>
            <w:vMerge w:val="continue"/>
            <w:tcBorders>
              <w:bottom w:val="single" w:color="auto" w:sz="4" w:space="0"/>
            </w:tcBorders>
          </w:tcPr>
          <w:p w14:paraId="28BFEEAD">
            <w:pPr>
              <w:rPr>
                <w:rFonts w:ascii="Times New Roman" w:hAnsi="Times New Roman" w:cs="Times New Roman"/>
                <w:sz w:val="20"/>
                <w:szCs w:val="20"/>
              </w:rPr>
            </w:pPr>
          </w:p>
        </w:tc>
        <w:tc>
          <w:tcPr>
            <w:tcW w:w="1800" w:type="dxa"/>
            <w:tcBorders>
              <w:bottom w:val="single" w:color="auto" w:sz="4" w:space="0"/>
            </w:tcBorders>
          </w:tcPr>
          <w:p w14:paraId="5319EEDA">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Borders>
              <w:bottom w:val="single" w:color="auto" w:sz="4" w:space="0"/>
            </w:tcBorders>
          </w:tcPr>
          <w:p w14:paraId="56643454">
            <w:pPr>
              <w:rPr>
                <w:rFonts w:ascii="Times New Roman" w:hAnsi="Times New Roman" w:cs="Times New Roman"/>
                <w:sz w:val="20"/>
                <w:szCs w:val="20"/>
              </w:rPr>
            </w:pPr>
          </w:p>
        </w:tc>
        <w:tc>
          <w:tcPr>
            <w:tcW w:w="2255" w:type="dxa"/>
            <w:vMerge w:val="continue"/>
            <w:tcBorders>
              <w:bottom w:val="single" w:color="auto" w:sz="4" w:space="0"/>
            </w:tcBorders>
          </w:tcPr>
          <w:p w14:paraId="04741B62">
            <w:pPr>
              <w:rPr>
                <w:rFonts w:ascii="Times New Roman" w:hAnsi="Times New Roman" w:cs="Times New Roman"/>
                <w:sz w:val="20"/>
                <w:szCs w:val="20"/>
              </w:rPr>
            </w:pPr>
          </w:p>
        </w:tc>
        <w:tc>
          <w:tcPr>
            <w:tcW w:w="1439" w:type="dxa"/>
            <w:tcBorders>
              <w:bottom w:val="single" w:color="auto" w:sz="4" w:space="0"/>
            </w:tcBorders>
          </w:tcPr>
          <w:p w14:paraId="73231851">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Borders>
              <w:bottom w:val="single" w:color="auto" w:sz="4" w:space="0"/>
            </w:tcBorders>
          </w:tcPr>
          <w:p w14:paraId="13252492">
            <w:pPr>
              <w:rPr>
                <w:rFonts w:ascii="Times New Roman" w:hAnsi="Times New Roman" w:cs="Times New Roman"/>
                <w:sz w:val="20"/>
                <w:szCs w:val="20"/>
              </w:rPr>
            </w:pPr>
            <w:r>
              <w:rPr>
                <w:rFonts w:ascii="Times New Roman" w:hAnsi="Times New Roman" w:eastAsia="Times-Roman" w:cs="Times New Roman"/>
                <w:kern w:val="0"/>
                <w:sz w:val="20"/>
                <w:szCs w:val="20"/>
                <w:lang w:bidi="ar"/>
              </w:rPr>
              <w:t>Critical thinking</w:t>
            </w:r>
          </w:p>
        </w:tc>
        <w:tc>
          <w:tcPr>
            <w:tcW w:w="1182" w:type="dxa"/>
            <w:tcBorders>
              <w:bottom w:val="single" w:color="auto" w:sz="4" w:space="0"/>
            </w:tcBorders>
          </w:tcPr>
          <w:p w14:paraId="2E324E62">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Borders>
              <w:bottom w:val="single" w:color="auto" w:sz="4" w:space="0"/>
            </w:tcBorders>
          </w:tcPr>
          <w:p w14:paraId="59AC116D">
            <w:pPr>
              <w:rPr>
                <w:rFonts w:ascii="Times New Roman" w:hAnsi="Times New Roman" w:eastAsia="Times-Roman" w:cs="Times New Roman"/>
                <w:kern w:val="0"/>
                <w:sz w:val="20"/>
                <w:szCs w:val="20"/>
                <w:lang w:bidi="ar"/>
              </w:rPr>
            </w:pPr>
            <w:r>
              <w:rPr>
                <w:rFonts w:ascii="Times New Roman" w:hAnsi="Times New Roman" w:cs="Times New Roman"/>
                <w:sz w:val="20"/>
                <w:szCs w:val="20"/>
              </w:rPr>
              <w:t>p = .006</w:t>
            </w:r>
          </w:p>
        </w:tc>
        <w:tc>
          <w:tcPr>
            <w:tcW w:w="2240" w:type="dxa"/>
            <w:tcBorders>
              <w:bottom w:val="single" w:color="auto" w:sz="4" w:space="0"/>
            </w:tcBorders>
          </w:tcPr>
          <w:p w14:paraId="4E6080B8">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Medium effect: d = </w:t>
            </w:r>
            <w:r>
              <w:rPr>
                <w:rFonts w:ascii="Times New Roman" w:hAnsi="Times New Roman" w:eastAsia="宋体" w:cs="Times New Roman"/>
                <w:kern w:val="0"/>
                <w:sz w:val="20"/>
                <w:szCs w:val="20"/>
                <w:lang w:bidi="ar"/>
              </w:rPr>
              <w:t>.62</w:t>
            </w:r>
          </w:p>
        </w:tc>
      </w:tr>
      <w:tr w14:paraId="4667F50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1" w:hRule="atLeast"/>
        </w:trPr>
        <w:tc>
          <w:tcPr>
            <w:tcW w:w="580" w:type="dxa"/>
            <w:vMerge w:val="restart"/>
          </w:tcPr>
          <w:p w14:paraId="28FA6022">
            <w:pPr>
              <w:rPr>
                <w:rFonts w:ascii="Times New Roman" w:hAnsi="Times New Roman" w:cs="Times New Roman"/>
                <w:sz w:val="20"/>
                <w:szCs w:val="20"/>
              </w:rPr>
            </w:pPr>
            <w:r>
              <w:rPr>
                <w:rFonts w:ascii="Times New Roman" w:hAnsi="Times New Roman" w:cs="Times New Roman"/>
                <w:sz w:val="20"/>
                <w:szCs w:val="20"/>
              </w:rPr>
              <w:t>7</w:t>
            </w:r>
          </w:p>
        </w:tc>
        <w:tc>
          <w:tcPr>
            <w:tcW w:w="2062" w:type="dxa"/>
            <w:vMerge w:val="restart"/>
          </w:tcPr>
          <w:p w14:paraId="3554AEA0">
            <w:pPr>
              <w:rPr>
                <w:rFonts w:ascii="Times New Roman" w:hAnsi="Times New Roman" w:cs="Times New Roman"/>
                <w:sz w:val="20"/>
                <w:szCs w:val="20"/>
              </w:rPr>
            </w:pPr>
            <w:r>
              <w:rPr>
                <w:rFonts w:ascii="Times New Roman" w:hAnsi="Times New Roman" w:cs="Times New Roman"/>
                <w:bCs/>
                <w:sz w:val="20"/>
                <w:szCs w:val="20"/>
              </w:rPr>
              <w:t>Experiential learning</w:t>
            </w:r>
          </w:p>
        </w:tc>
        <w:tc>
          <w:tcPr>
            <w:tcW w:w="1968" w:type="dxa"/>
            <w:vMerge w:val="restart"/>
          </w:tcPr>
          <w:p w14:paraId="4ABC9CB6">
            <w:pPr>
              <w:rPr>
                <w:rFonts w:ascii="Times New Roman" w:hAnsi="Times New Roman" w:cs="Times New Roman"/>
                <w:bCs/>
                <w:sz w:val="20"/>
                <w:szCs w:val="20"/>
              </w:rPr>
            </w:pPr>
            <w:r>
              <w:rPr>
                <w:rFonts w:ascii="Times New Roman" w:hAnsi="Times New Roman" w:cs="Times New Roman"/>
                <w:bCs/>
                <w:sz w:val="20"/>
                <w:szCs w:val="20"/>
              </w:rPr>
              <w:t>Hardware</w:t>
            </w:r>
          </w:p>
          <w:p w14:paraId="1A2A43F3">
            <w:pPr>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vMerge w:val="restart"/>
          </w:tcPr>
          <w:p w14:paraId="165D14E4">
            <w:pPr>
              <w:widowControl/>
              <w:rPr>
                <w:rFonts w:ascii="Times New Roman" w:hAnsi="Times New Roman" w:eastAsia="Times-Roman" w:cs="Times New Roman"/>
                <w:kern w:val="0"/>
                <w:sz w:val="20"/>
                <w:szCs w:val="20"/>
                <w:lang w:bidi="ar"/>
              </w:rPr>
            </w:pPr>
            <w:r>
              <w:rPr>
                <w:rFonts w:ascii="Times New Roman" w:hAnsi="Times New Roman" w:cs="Times New Roman"/>
                <w:bCs/>
                <w:sz w:val="20"/>
                <w:szCs w:val="20"/>
              </w:rPr>
              <w:t>Knowledge in AI</w:t>
            </w:r>
          </w:p>
        </w:tc>
        <w:tc>
          <w:tcPr>
            <w:tcW w:w="1350" w:type="dxa"/>
            <w:vMerge w:val="restart"/>
          </w:tcPr>
          <w:p w14:paraId="0F9131CC">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5475C3A2">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48A9C17E">
            <w:pPr>
              <w:widowControl/>
              <w:rPr>
                <w:rFonts w:ascii="Times New Roman" w:hAnsi="Times New Roman" w:eastAsia="宋体" w:cs="Times New Roman"/>
                <w:sz w:val="20"/>
                <w:szCs w:val="20"/>
              </w:rPr>
            </w:pPr>
            <w:r>
              <w:rPr>
                <w:rFonts w:ascii="Times New Roman" w:hAnsi="Times New Roman" w:eastAsia="Times-Roman" w:cs="Times New Roman"/>
                <w:kern w:val="0"/>
                <w:sz w:val="20"/>
                <w:szCs w:val="20"/>
                <w:lang w:bidi="ar"/>
              </w:rPr>
              <w:t>Interview</w:t>
            </w:r>
          </w:p>
        </w:tc>
        <w:tc>
          <w:tcPr>
            <w:tcW w:w="1439" w:type="dxa"/>
          </w:tcPr>
          <w:p w14:paraId="25AC21BE">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1C2C1221">
            <w:pPr>
              <w:rPr>
                <w:rFonts w:ascii="Times New Roman" w:hAnsi="Times New Roman" w:cs="Times New Roman"/>
                <w:sz w:val="20"/>
                <w:szCs w:val="20"/>
              </w:rPr>
            </w:pPr>
            <w:r>
              <w:rPr>
                <w:rFonts w:ascii="Times New Roman" w:hAnsi="Times New Roman" w:eastAsia="Times-Roman" w:cs="Times New Roman"/>
                <w:kern w:val="0"/>
                <w:sz w:val="20"/>
                <w:szCs w:val="20"/>
                <w:lang w:bidi="ar"/>
              </w:rPr>
              <w:t>Conceptual understandings of AI</w:t>
            </w:r>
          </w:p>
        </w:tc>
        <w:tc>
          <w:tcPr>
            <w:tcW w:w="1182" w:type="dxa"/>
          </w:tcPr>
          <w:p w14:paraId="5FE8A8BB">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67A73050">
            <w:pPr>
              <w:rPr>
                <w:rFonts w:ascii="Times New Roman" w:hAnsi="Times New Roman" w:eastAsia="Times-Roman" w:cs="Times New Roman"/>
                <w:kern w:val="0"/>
                <w:sz w:val="20"/>
                <w:szCs w:val="20"/>
                <w:lang w:bidi="ar"/>
              </w:rPr>
            </w:pPr>
            <w:r>
              <w:rPr>
                <w:rFonts w:ascii="Times New Roman" w:hAnsi="Times New Roman" w:cs="Times New Roman"/>
                <w:sz w:val="20"/>
                <w:szCs w:val="20"/>
              </w:rPr>
              <w:t>p &lt; .001</w:t>
            </w:r>
          </w:p>
        </w:tc>
        <w:tc>
          <w:tcPr>
            <w:tcW w:w="2240" w:type="dxa"/>
          </w:tcPr>
          <w:p w14:paraId="5D3DE907">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Medium effect: </w:t>
            </w:r>
            <w:r>
              <w:rPr>
                <w:rFonts w:ascii="Times New Roman" w:hAnsi="Times New Roman" w:eastAsia="宋体" w:cs="Times New Roman"/>
                <w:kern w:val="0"/>
                <w:sz w:val="20"/>
                <w:szCs w:val="20"/>
                <w:lang w:bidi="ar"/>
              </w:rPr>
              <w:t>r = .42</w:t>
            </w:r>
          </w:p>
        </w:tc>
      </w:tr>
      <w:tr w14:paraId="22AE98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580" w:type="dxa"/>
            <w:vMerge w:val="continue"/>
          </w:tcPr>
          <w:p w14:paraId="609C095A">
            <w:pPr>
              <w:rPr>
                <w:rFonts w:ascii="Times New Roman" w:hAnsi="Times New Roman" w:cs="Times New Roman"/>
                <w:sz w:val="20"/>
                <w:szCs w:val="20"/>
              </w:rPr>
            </w:pPr>
          </w:p>
        </w:tc>
        <w:tc>
          <w:tcPr>
            <w:tcW w:w="2062" w:type="dxa"/>
            <w:vMerge w:val="continue"/>
          </w:tcPr>
          <w:p w14:paraId="1706854C">
            <w:pPr>
              <w:rPr>
                <w:rFonts w:ascii="Times New Roman" w:hAnsi="Times New Roman" w:cs="Times New Roman"/>
                <w:sz w:val="20"/>
                <w:szCs w:val="20"/>
              </w:rPr>
            </w:pPr>
          </w:p>
        </w:tc>
        <w:tc>
          <w:tcPr>
            <w:tcW w:w="1968" w:type="dxa"/>
            <w:vMerge w:val="continue"/>
          </w:tcPr>
          <w:p w14:paraId="548CE59B">
            <w:pPr>
              <w:rPr>
                <w:rFonts w:ascii="Times New Roman" w:hAnsi="Times New Roman" w:cs="Times New Roman"/>
                <w:sz w:val="20"/>
                <w:szCs w:val="20"/>
              </w:rPr>
            </w:pPr>
          </w:p>
        </w:tc>
        <w:tc>
          <w:tcPr>
            <w:tcW w:w="1800" w:type="dxa"/>
            <w:vMerge w:val="continue"/>
          </w:tcPr>
          <w:p w14:paraId="7A507C5B">
            <w:pPr>
              <w:rPr>
                <w:rFonts w:ascii="Times New Roman" w:hAnsi="Times New Roman" w:cs="Times New Roman"/>
                <w:sz w:val="20"/>
                <w:szCs w:val="20"/>
              </w:rPr>
            </w:pPr>
          </w:p>
        </w:tc>
        <w:tc>
          <w:tcPr>
            <w:tcW w:w="1350" w:type="dxa"/>
            <w:vMerge w:val="continue"/>
          </w:tcPr>
          <w:p w14:paraId="0D165694">
            <w:pPr>
              <w:rPr>
                <w:rFonts w:ascii="Times New Roman" w:hAnsi="Times New Roman" w:cs="Times New Roman"/>
                <w:sz w:val="20"/>
                <w:szCs w:val="20"/>
              </w:rPr>
            </w:pPr>
          </w:p>
        </w:tc>
        <w:tc>
          <w:tcPr>
            <w:tcW w:w="2255" w:type="dxa"/>
            <w:vMerge w:val="continue"/>
          </w:tcPr>
          <w:p w14:paraId="39865F8F">
            <w:pPr>
              <w:rPr>
                <w:rFonts w:ascii="Times New Roman" w:hAnsi="Times New Roman" w:cs="Times New Roman"/>
                <w:sz w:val="20"/>
                <w:szCs w:val="20"/>
              </w:rPr>
            </w:pPr>
          </w:p>
        </w:tc>
        <w:tc>
          <w:tcPr>
            <w:tcW w:w="1439" w:type="dxa"/>
          </w:tcPr>
          <w:p w14:paraId="56D9715E">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323677D6">
            <w:pPr>
              <w:rPr>
                <w:rFonts w:ascii="Times New Roman" w:hAnsi="Times New Roman" w:cs="Times New Roman"/>
                <w:sz w:val="20"/>
                <w:szCs w:val="20"/>
              </w:rPr>
            </w:pPr>
            <w:r>
              <w:rPr>
                <w:rFonts w:ascii="Times New Roman" w:hAnsi="Times New Roman" w:eastAsia="Times-Roman" w:cs="Times New Roman"/>
                <w:kern w:val="0"/>
                <w:sz w:val="20"/>
                <w:szCs w:val="20"/>
                <w:lang w:bidi="ar"/>
              </w:rPr>
              <w:t>Student engagement</w:t>
            </w:r>
          </w:p>
        </w:tc>
        <w:tc>
          <w:tcPr>
            <w:tcW w:w="1182" w:type="dxa"/>
          </w:tcPr>
          <w:p w14:paraId="2DDA69E9">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6F06CC0D">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44E448D8">
            <w:pPr>
              <w:rPr>
                <w:rFonts w:ascii="Times New Roman" w:hAnsi="Times New Roman" w:cs="Times New Roman"/>
                <w:sz w:val="20"/>
                <w:szCs w:val="20"/>
              </w:rPr>
            </w:pPr>
            <w:r>
              <w:rPr>
                <w:rFonts w:ascii="Times New Roman" w:hAnsi="Times New Roman" w:cs="Times New Roman"/>
                <w:sz w:val="20"/>
                <w:szCs w:val="20"/>
              </w:rPr>
              <w:t>N/A</w:t>
            </w:r>
          </w:p>
        </w:tc>
      </w:tr>
      <w:tr w14:paraId="703A3D2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4" w:hRule="atLeast"/>
        </w:trPr>
        <w:tc>
          <w:tcPr>
            <w:tcW w:w="580" w:type="dxa"/>
            <w:vMerge w:val="continue"/>
          </w:tcPr>
          <w:p w14:paraId="324B45A0">
            <w:pPr>
              <w:rPr>
                <w:rFonts w:ascii="Times New Roman" w:hAnsi="Times New Roman" w:cs="Times New Roman"/>
                <w:sz w:val="20"/>
                <w:szCs w:val="20"/>
              </w:rPr>
            </w:pPr>
          </w:p>
        </w:tc>
        <w:tc>
          <w:tcPr>
            <w:tcW w:w="2062" w:type="dxa"/>
            <w:vMerge w:val="continue"/>
          </w:tcPr>
          <w:p w14:paraId="1D1E3D03">
            <w:pPr>
              <w:rPr>
                <w:rFonts w:ascii="Times New Roman" w:hAnsi="Times New Roman" w:cs="Times New Roman"/>
                <w:sz w:val="20"/>
                <w:szCs w:val="20"/>
              </w:rPr>
            </w:pPr>
          </w:p>
        </w:tc>
        <w:tc>
          <w:tcPr>
            <w:tcW w:w="1968" w:type="dxa"/>
            <w:vMerge w:val="continue"/>
          </w:tcPr>
          <w:p w14:paraId="77CD4D00">
            <w:pPr>
              <w:rPr>
                <w:rFonts w:ascii="Times New Roman" w:hAnsi="Times New Roman" w:cs="Times New Roman"/>
                <w:sz w:val="20"/>
                <w:szCs w:val="20"/>
              </w:rPr>
            </w:pPr>
          </w:p>
        </w:tc>
        <w:tc>
          <w:tcPr>
            <w:tcW w:w="1800" w:type="dxa"/>
          </w:tcPr>
          <w:p w14:paraId="41E106D1">
            <w:pPr>
              <w:rPr>
                <w:rFonts w:ascii="Times New Roman" w:hAnsi="Times New Roman" w:cs="Times New Roman"/>
                <w:sz w:val="20"/>
                <w:szCs w:val="20"/>
              </w:rPr>
            </w:pPr>
            <w:r>
              <w:rPr>
                <w:rFonts w:ascii="Times New Roman" w:hAnsi="Times New Roman" w:cs="Times New Roman"/>
                <w:bCs/>
                <w:sz w:val="20"/>
                <w:szCs w:val="20"/>
              </w:rPr>
              <w:t>Process in AI</w:t>
            </w:r>
          </w:p>
        </w:tc>
        <w:tc>
          <w:tcPr>
            <w:tcW w:w="1350" w:type="dxa"/>
            <w:vMerge w:val="continue"/>
          </w:tcPr>
          <w:p w14:paraId="3D4E4F9D">
            <w:pPr>
              <w:rPr>
                <w:rFonts w:ascii="Times New Roman" w:hAnsi="Times New Roman" w:cs="Times New Roman"/>
                <w:sz w:val="20"/>
                <w:szCs w:val="20"/>
              </w:rPr>
            </w:pPr>
          </w:p>
        </w:tc>
        <w:tc>
          <w:tcPr>
            <w:tcW w:w="2255" w:type="dxa"/>
            <w:vMerge w:val="continue"/>
          </w:tcPr>
          <w:p w14:paraId="66C46B4B">
            <w:pPr>
              <w:rPr>
                <w:rFonts w:ascii="Times New Roman" w:hAnsi="Times New Roman" w:cs="Times New Roman"/>
                <w:sz w:val="20"/>
                <w:szCs w:val="20"/>
              </w:rPr>
            </w:pPr>
          </w:p>
        </w:tc>
        <w:tc>
          <w:tcPr>
            <w:tcW w:w="1439" w:type="dxa"/>
          </w:tcPr>
          <w:p w14:paraId="62F6AD40">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7E26F50D">
            <w:pPr>
              <w:rPr>
                <w:rFonts w:ascii="Times New Roman" w:hAnsi="Times New Roman" w:cs="Times New Roman"/>
                <w:sz w:val="20"/>
                <w:szCs w:val="20"/>
              </w:rPr>
            </w:pPr>
            <w:r>
              <w:rPr>
                <w:rFonts w:ascii="Times New Roman" w:hAnsi="Times New Roman" w:eastAsia="Times-Roman" w:cs="Times New Roman"/>
                <w:kern w:val="0"/>
                <w:sz w:val="20"/>
                <w:szCs w:val="20"/>
                <w:lang w:bidi="ar"/>
              </w:rPr>
              <w:t>Abstract thinking</w:t>
            </w:r>
            <w:r>
              <w:rPr>
                <w:rFonts w:ascii="Times New Roman" w:hAnsi="Times New Roman" w:eastAsia="宋体" w:cs="Times New Roman"/>
                <w:kern w:val="0"/>
                <w:sz w:val="20"/>
                <w:szCs w:val="20"/>
                <w:lang w:bidi="ar"/>
              </w:rPr>
              <w:t xml:space="preserve"> and s</w:t>
            </w:r>
            <w:r>
              <w:rPr>
                <w:rFonts w:ascii="Times New Roman" w:hAnsi="Times New Roman" w:eastAsia="Times-Roman" w:cs="Times New Roman"/>
                <w:kern w:val="0"/>
                <w:sz w:val="20"/>
                <w:szCs w:val="20"/>
                <w:lang w:bidi="ar"/>
              </w:rPr>
              <w:t>ystem thinking</w:t>
            </w:r>
          </w:p>
        </w:tc>
        <w:tc>
          <w:tcPr>
            <w:tcW w:w="1182" w:type="dxa"/>
          </w:tcPr>
          <w:p w14:paraId="3F973435">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568356B9">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11238167">
            <w:pPr>
              <w:rPr>
                <w:rFonts w:ascii="Times New Roman" w:hAnsi="Times New Roman" w:cs="Times New Roman"/>
                <w:sz w:val="20"/>
                <w:szCs w:val="20"/>
              </w:rPr>
            </w:pPr>
            <w:r>
              <w:rPr>
                <w:rFonts w:ascii="Times New Roman" w:hAnsi="Times New Roman" w:cs="Times New Roman"/>
                <w:sz w:val="20"/>
                <w:szCs w:val="20"/>
              </w:rPr>
              <w:t>N/A</w:t>
            </w:r>
          </w:p>
        </w:tc>
      </w:tr>
      <w:tr w14:paraId="34E101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71" w:hRule="atLeast"/>
        </w:trPr>
        <w:tc>
          <w:tcPr>
            <w:tcW w:w="580" w:type="dxa"/>
            <w:vMerge w:val="restart"/>
          </w:tcPr>
          <w:p w14:paraId="3F4F7903">
            <w:pPr>
              <w:rPr>
                <w:rFonts w:ascii="Times New Roman" w:hAnsi="Times New Roman" w:cs="Times New Roman"/>
                <w:sz w:val="20"/>
                <w:szCs w:val="20"/>
              </w:rPr>
            </w:pPr>
            <w:r>
              <w:rPr>
                <w:rFonts w:ascii="Times New Roman" w:hAnsi="Times New Roman" w:cs="Times New Roman"/>
                <w:sz w:val="20"/>
                <w:szCs w:val="20"/>
              </w:rPr>
              <w:t>8</w:t>
            </w:r>
          </w:p>
        </w:tc>
        <w:tc>
          <w:tcPr>
            <w:tcW w:w="2062" w:type="dxa"/>
            <w:vMerge w:val="restart"/>
          </w:tcPr>
          <w:p w14:paraId="492407EA">
            <w:pPr>
              <w:rPr>
                <w:rFonts w:ascii="Times New Roman" w:hAnsi="Times New Roman" w:cs="Times New Roman"/>
                <w:bCs/>
                <w:sz w:val="20"/>
                <w:szCs w:val="20"/>
              </w:rPr>
            </w:pPr>
            <w:r>
              <w:rPr>
                <w:rFonts w:ascii="Times New Roman" w:hAnsi="Times New Roman" w:cs="Times New Roman"/>
                <w:bCs/>
                <w:sz w:val="20"/>
                <w:szCs w:val="20"/>
              </w:rPr>
              <w:t>Experiential learning</w:t>
            </w:r>
          </w:p>
          <w:p w14:paraId="4DC12F22">
            <w:pPr>
              <w:rPr>
                <w:rFonts w:ascii="Times New Roman" w:hAnsi="Times New Roman" w:cs="Times New Roman"/>
                <w:sz w:val="20"/>
                <w:szCs w:val="20"/>
              </w:rPr>
            </w:pPr>
            <w:r>
              <w:rPr>
                <w:rFonts w:ascii="Times New Roman" w:hAnsi="Times New Roman" w:cs="Times New Roman"/>
                <w:bCs/>
                <w:sz w:val="20"/>
                <w:szCs w:val="20"/>
              </w:rPr>
              <w:t>Collaborative learning</w:t>
            </w:r>
          </w:p>
        </w:tc>
        <w:tc>
          <w:tcPr>
            <w:tcW w:w="1968" w:type="dxa"/>
            <w:vMerge w:val="restart"/>
          </w:tcPr>
          <w:p w14:paraId="6540A8AB">
            <w:pPr>
              <w:widowControl/>
              <w:rPr>
                <w:rFonts w:ascii="Times New Roman" w:hAnsi="Times New Roman" w:cs="Times New Roman"/>
                <w:sz w:val="20"/>
                <w:szCs w:val="20"/>
              </w:rPr>
            </w:pPr>
            <w:r>
              <w:rPr>
                <w:rFonts w:ascii="Times New Roman" w:hAnsi="Times New Roman" w:cs="Times New Roman"/>
                <w:bCs/>
                <w:sz w:val="20"/>
                <w:szCs w:val="20"/>
              </w:rPr>
              <w:t>Software</w:t>
            </w:r>
          </w:p>
        </w:tc>
        <w:tc>
          <w:tcPr>
            <w:tcW w:w="1800" w:type="dxa"/>
            <w:vMerge w:val="restart"/>
          </w:tcPr>
          <w:p w14:paraId="25BA7AEF">
            <w:pPr>
              <w:widowControl/>
              <w:rPr>
                <w:rFonts w:ascii="Times New Roman" w:hAnsi="Times New Roman" w:eastAsia="Times-Roman" w:cs="Times New Roman"/>
                <w:kern w:val="0"/>
                <w:sz w:val="20"/>
                <w:szCs w:val="20"/>
                <w:lang w:bidi="ar"/>
              </w:rPr>
            </w:pPr>
            <w:r>
              <w:rPr>
                <w:rFonts w:ascii="Times New Roman" w:hAnsi="Times New Roman" w:eastAsia="宋体" w:cs="Times New Roman"/>
                <w:sz w:val="20"/>
                <w:szCs w:val="20"/>
                <w:lang w:bidi="ar"/>
              </w:rPr>
              <w:t>Process in AI</w:t>
            </w:r>
          </w:p>
        </w:tc>
        <w:tc>
          <w:tcPr>
            <w:tcW w:w="1350" w:type="dxa"/>
            <w:vMerge w:val="restart"/>
          </w:tcPr>
          <w:p w14:paraId="610F4530">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4270BB58">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17A4479D">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632748E">
            <w:pPr>
              <w:widowControl/>
              <w:rPr>
                <w:rFonts w:ascii="Times New Roman" w:hAnsi="Times New Roman" w:cs="Times New Roman"/>
                <w:sz w:val="20"/>
                <w:szCs w:val="20"/>
              </w:rPr>
            </w:pPr>
            <w:r>
              <w:rPr>
                <w:rFonts w:ascii="Times New Roman" w:hAnsi="Times New Roman" w:cs="Times New Roman"/>
                <w:sz w:val="20"/>
                <w:szCs w:val="20"/>
              </w:rPr>
              <w:t>Interview</w:t>
            </w:r>
          </w:p>
        </w:tc>
        <w:tc>
          <w:tcPr>
            <w:tcW w:w="1439" w:type="dxa"/>
          </w:tcPr>
          <w:p w14:paraId="4FF5A65A">
            <w:pPr>
              <w:widowControl/>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258F1B6B">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AI concepts</w:t>
            </w:r>
          </w:p>
        </w:tc>
        <w:tc>
          <w:tcPr>
            <w:tcW w:w="1182" w:type="dxa"/>
          </w:tcPr>
          <w:p w14:paraId="17C18CAF">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6DBBBEE5">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7812E533">
            <w:pPr>
              <w:rPr>
                <w:rFonts w:ascii="Times New Roman" w:hAnsi="Times New Roman" w:cs="Times New Roman"/>
                <w:sz w:val="20"/>
                <w:szCs w:val="20"/>
              </w:rPr>
            </w:pPr>
            <w:r>
              <w:rPr>
                <w:rFonts w:ascii="Times New Roman" w:hAnsi="Times New Roman" w:cs="Times New Roman"/>
                <w:sz w:val="20"/>
                <w:szCs w:val="20"/>
              </w:rPr>
              <w:t>N/A</w:t>
            </w:r>
          </w:p>
        </w:tc>
      </w:tr>
      <w:tr w14:paraId="08F4AEC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6" w:hRule="atLeast"/>
        </w:trPr>
        <w:tc>
          <w:tcPr>
            <w:tcW w:w="580" w:type="dxa"/>
            <w:vMerge w:val="continue"/>
          </w:tcPr>
          <w:p w14:paraId="795C1C18">
            <w:pPr>
              <w:widowControl/>
              <w:rPr>
                <w:rFonts w:ascii="Times New Roman" w:hAnsi="Times New Roman" w:cs="Times New Roman"/>
                <w:sz w:val="20"/>
                <w:szCs w:val="20"/>
              </w:rPr>
            </w:pPr>
          </w:p>
        </w:tc>
        <w:tc>
          <w:tcPr>
            <w:tcW w:w="2062" w:type="dxa"/>
            <w:vMerge w:val="continue"/>
          </w:tcPr>
          <w:p w14:paraId="1BEB43F0">
            <w:pPr>
              <w:widowControl/>
              <w:rPr>
                <w:rFonts w:ascii="Times New Roman" w:hAnsi="Times New Roman" w:cs="Times New Roman"/>
                <w:sz w:val="20"/>
                <w:szCs w:val="20"/>
              </w:rPr>
            </w:pPr>
          </w:p>
        </w:tc>
        <w:tc>
          <w:tcPr>
            <w:tcW w:w="1968" w:type="dxa"/>
            <w:vMerge w:val="continue"/>
          </w:tcPr>
          <w:p w14:paraId="24884A5C">
            <w:pPr>
              <w:widowControl/>
              <w:rPr>
                <w:rFonts w:ascii="Times New Roman" w:hAnsi="Times New Roman" w:cs="Times New Roman"/>
                <w:sz w:val="20"/>
                <w:szCs w:val="20"/>
              </w:rPr>
            </w:pPr>
          </w:p>
        </w:tc>
        <w:tc>
          <w:tcPr>
            <w:tcW w:w="1800" w:type="dxa"/>
            <w:vMerge w:val="continue"/>
          </w:tcPr>
          <w:p w14:paraId="3AAD50A0">
            <w:pPr>
              <w:widowControl/>
              <w:rPr>
                <w:rFonts w:ascii="Times New Roman" w:hAnsi="Times New Roman" w:cs="Times New Roman"/>
                <w:sz w:val="20"/>
                <w:szCs w:val="20"/>
              </w:rPr>
            </w:pPr>
          </w:p>
        </w:tc>
        <w:tc>
          <w:tcPr>
            <w:tcW w:w="1350" w:type="dxa"/>
            <w:vMerge w:val="continue"/>
          </w:tcPr>
          <w:p w14:paraId="45742A9F">
            <w:pPr>
              <w:widowControl/>
              <w:rPr>
                <w:rFonts w:ascii="Times New Roman" w:hAnsi="Times New Roman" w:cs="Times New Roman"/>
                <w:sz w:val="20"/>
                <w:szCs w:val="20"/>
              </w:rPr>
            </w:pPr>
          </w:p>
        </w:tc>
        <w:tc>
          <w:tcPr>
            <w:tcW w:w="2255" w:type="dxa"/>
            <w:vMerge w:val="continue"/>
          </w:tcPr>
          <w:p w14:paraId="35F345F0">
            <w:pPr>
              <w:widowControl/>
              <w:rPr>
                <w:rFonts w:ascii="Times New Roman" w:hAnsi="Times New Roman" w:cs="Times New Roman"/>
                <w:sz w:val="20"/>
                <w:szCs w:val="20"/>
              </w:rPr>
            </w:pPr>
          </w:p>
        </w:tc>
        <w:tc>
          <w:tcPr>
            <w:tcW w:w="1439" w:type="dxa"/>
          </w:tcPr>
          <w:p w14:paraId="37C85B45">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72BC725D">
            <w:pPr>
              <w:widowControl/>
              <w:rPr>
                <w:rFonts w:ascii="Times New Roman" w:hAnsi="Times New Roman" w:eastAsia="宋体" w:cs="Times New Roman"/>
                <w:sz w:val="20"/>
                <w:szCs w:val="20"/>
              </w:rPr>
            </w:pPr>
            <w:r>
              <w:rPr>
                <w:rFonts w:ascii="Times New Roman" w:hAnsi="Times New Roman" w:cs="Times New Roman"/>
                <w:sz w:val="20"/>
                <w:szCs w:val="20"/>
              </w:rPr>
              <w:t>U</w:t>
            </w:r>
            <w:r>
              <w:rPr>
                <w:rFonts w:ascii="Times New Roman" w:hAnsi="Times New Roman" w:eastAsia="Times-Roman" w:cs="Times New Roman"/>
                <w:kern w:val="0"/>
                <w:sz w:val="20"/>
                <w:szCs w:val="20"/>
                <w:lang w:bidi="ar"/>
              </w:rPr>
              <w:t>nderstanding of societal implications of A</w:t>
            </w:r>
            <w:r>
              <w:rPr>
                <w:rFonts w:ascii="Times New Roman" w:hAnsi="Times New Roman" w:eastAsia="宋体" w:cs="Times New Roman"/>
                <w:kern w:val="0"/>
                <w:sz w:val="20"/>
                <w:szCs w:val="20"/>
                <w:lang w:bidi="ar"/>
              </w:rPr>
              <w:t>I</w:t>
            </w:r>
          </w:p>
        </w:tc>
        <w:tc>
          <w:tcPr>
            <w:tcW w:w="1182" w:type="dxa"/>
          </w:tcPr>
          <w:p w14:paraId="36797516">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3670CD02">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6D7D4CD7">
            <w:pPr>
              <w:rPr>
                <w:rFonts w:ascii="Times New Roman" w:hAnsi="Times New Roman" w:cs="Times New Roman"/>
                <w:sz w:val="20"/>
                <w:szCs w:val="20"/>
              </w:rPr>
            </w:pPr>
            <w:r>
              <w:rPr>
                <w:rFonts w:ascii="Times New Roman" w:hAnsi="Times New Roman" w:cs="Times New Roman"/>
                <w:sz w:val="20"/>
                <w:szCs w:val="20"/>
              </w:rPr>
              <w:t>N/A</w:t>
            </w:r>
          </w:p>
        </w:tc>
      </w:tr>
      <w:tr w14:paraId="3EDCF90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6" w:hRule="atLeast"/>
        </w:trPr>
        <w:tc>
          <w:tcPr>
            <w:tcW w:w="580" w:type="dxa"/>
            <w:vMerge w:val="restart"/>
          </w:tcPr>
          <w:p w14:paraId="04AB547E">
            <w:pPr>
              <w:rPr>
                <w:rFonts w:ascii="Times New Roman" w:hAnsi="Times New Roman" w:cs="Times New Roman"/>
                <w:sz w:val="20"/>
                <w:szCs w:val="20"/>
              </w:rPr>
            </w:pPr>
            <w:r>
              <w:rPr>
                <w:rFonts w:ascii="Times New Roman" w:hAnsi="Times New Roman" w:cs="Times New Roman"/>
                <w:sz w:val="20"/>
                <w:szCs w:val="20"/>
              </w:rPr>
              <w:t>9</w:t>
            </w:r>
          </w:p>
        </w:tc>
        <w:tc>
          <w:tcPr>
            <w:tcW w:w="2062" w:type="dxa"/>
            <w:vMerge w:val="restart"/>
          </w:tcPr>
          <w:p w14:paraId="3A5AE5AF">
            <w:pPr>
              <w:widowControl/>
              <w:rPr>
                <w:rFonts w:ascii="Times New Roman" w:hAnsi="Times New Roman" w:cs="Times New Roman"/>
                <w:bCs/>
                <w:sz w:val="20"/>
                <w:szCs w:val="20"/>
              </w:rPr>
            </w:pPr>
            <w:r>
              <w:rPr>
                <w:rFonts w:ascii="Times New Roman" w:hAnsi="Times New Roman" w:cs="Times New Roman"/>
                <w:bCs/>
                <w:sz w:val="20"/>
                <w:szCs w:val="20"/>
              </w:rPr>
              <w:t>Game-based learning</w:t>
            </w:r>
          </w:p>
          <w:p w14:paraId="3EBC43CE">
            <w:pPr>
              <w:rPr>
                <w:rFonts w:ascii="Times New Roman" w:hAnsi="Times New Roman" w:cs="Times New Roman"/>
                <w:bCs/>
                <w:sz w:val="20"/>
                <w:szCs w:val="20"/>
              </w:rPr>
            </w:pPr>
            <w:r>
              <w:rPr>
                <w:rFonts w:ascii="Times New Roman" w:hAnsi="Times New Roman" w:cs="Times New Roman"/>
                <w:bCs/>
                <w:sz w:val="20"/>
                <w:szCs w:val="20"/>
              </w:rPr>
              <w:t>Collaborative learning</w:t>
            </w:r>
          </w:p>
        </w:tc>
        <w:tc>
          <w:tcPr>
            <w:tcW w:w="1968" w:type="dxa"/>
            <w:vMerge w:val="restart"/>
          </w:tcPr>
          <w:p w14:paraId="788C8677">
            <w:pPr>
              <w:widowControl/>
              <w:rPr>
                <w:rFonts w:ascii="Times New Roman" w:hAnsi="Times New Roman" w:cs="Times New Roman"/>
                <w:bCs/>
                <w:sz w:val="20"/>
                <w:szCs w:val="20"/>
              </w:rPr>
            </w:pPr>
            <w:r>
              <w:rPr>
                <w:rFonts w:ascii="Times New Roman" w:hAnsi="Times New Roman" w:cs="Times New Roman"/>
                <w:bCs/>
                <w:sz w:val="20"/>
                <w:szCs w:val="20"/>
              </w:rPr>
              <w:t>Hardware</w:t>
            </w:r>
          </w:p>
          <w:p w14:paraId="1209649F">
            <w:pPr>
              <w:widowControl/>
              <w:rPr>
                <w:rFonts w:ascii="Times New Roman" w:hAnsi="Times New Roman" w:cs="Times New Roman"/>
                <w:bCs/>
                <w:sz w:val="20"/>
                <w:szCs w:val="20"/>
              </w:rPr>
            </w:pPr>
            <w:r>
              <w:rPr>
                <w:rFonts w:ascii="Times New Roman" w:hAnsi="Times New Roman" w:cs="Times New Roman"/>
                <w:bCs/>
                <w:sz w:val="20"/>
                <w:szCs w:val="20"/>
              </w:rPr>
              <w:t>Software</w:t>
            </w:r>
          </w:p>
        </w:tc>
        <w:tc>
          <w:tcPr>
            <w:tcW w:w="1800" w:type="dxa"/>
            <w:vMerge w:val="restart"/>
          </w:tcPr>
          <w:p w14:paraId="2F83DDCA">
            <w:pPr>
              <w:widowControl/>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Process in AI</w:t>
            </w:r>
          </w:p>
        </w:tc>
        <w:tc>
          <w:tcPr>
            <w:tcW w:w="1350" w:type="dxa"/>
            <w:vMerge w:val="restart"/>
          </w:tcPr>
          <w:p w14:paraId="0AA406BE">
            <w:pPr>
              <w:widowControl/>
              <w:rPr>
                <w:rFonts w:ascii="Times New Roman" w:hAnsi="Times New Roman" w:eastAsia="Times-Roman" w:cs="Times New Roman"/>
                <w:kern w:val="0"/>
                <w:sz w:val="20"/>
                <w:szCs w:val="20"/>
                <w:lang w:bidi="ar"/>
              </w:rPr>
            </w:pPr>
            <w:r>
              <w:rPr>
                <w:rFonts w:ascii="Times New Roman" w:hAnsi="Times New Roman" w:cs="Times New Roman"/>
                <w:bCs/>
                <w:sz w:val="20"/>
                <w:szCs w:val="20"/>
              </w:rPr>
              <w:t>Experience &amp; Perception</w:t>
            </w:r>
          </w:p>
        </w:tc>
        <w:tc>
          <w:tcPr>
            <w:tcW w:w="2255" w:type="dxa"/>
            <w:vMerge w:val="restart"/>
          </w:tcPr>
          <w:p w14:paraId="7F80B726">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3E5BEF92">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Test/examination</w:t>
            </w:r>
          </w:p>
          <w:p w14:paraId="200DDB43">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Video/Audio material</w:t>
            </w:r>
          </w:p>
        </w:tc>
        <w:tc>
          <w:tcPr>
            <w:tcW w:w="1439" w:type="dxa"/>
          </w:tcPr>
          <w:p w14:paraId="0C6A39E8">
            <w:pPr>
              <w:rPr>
                <w:rFonts w:ascii="Times New Roman" w:hAnsi="Times New Roman" w:eastAsia="宋体" w:cs="Times New Roman"/>
                <w:sz w:val="20"/>
                <w:szCs w:val="20"/>
                <w:lang w:bidi="ar"/>
              </w:rPr>
            </w:pPr>
            <w:r>
              <w:rPr>
                <w:rFonts w:ascii="Times New Roman" w:hAnsi="Times New Roman" w:cs="Times New Roman"/>
                <w:sz w:val="20"/>
                <w:szCs w:val="20"/>
              </w:rPr>
              <w:t>AI Knowledge</w:t>
            </w:r>
          </w:p>
        </w:tc>
        <w:tc>
          <w:tcPr>
            <w:tcW w:w="1959" w:type="dxa"/>
          </w:tcPr>
          <w:p w14:paraId="7638DDC3">
            <w:pPr>
              <w:rPr>
                <w:rFonts w:ascii="Times New Roman" w:hAnsi="Times New Roman" w:cs="Times New Roman"/>
                <w:sz w:val="20"/>
                <w:szCs w:val="20"/>
              </w:rPr>
            </w:pPr>
            <w:r>
              <w:rPr>
                <w:rFonts w:ascii="Times New Roman" w:hAnsi="Times New Roman" w:cs="Times New Roman"/>
                <w:sz w:val="20"/>
                <w:szCs w:val="20"/>
              </w:rPr>
              <w:t>Learning effectiveness</w:t>
            </w:r>
          </w:p>
        </w:tc>
        <w:tc>
          <w:tcPr>
            <w:tcW w:w="1182" w:type="dxa"/>
          </w:tcPr>
          <w:p w14:paraId="440CA276">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73B3CFB6">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7727CD0B">
            <w:pPr>
              <w:rPr>
                <w:rFonts w:ascii="Times New Roman" w:hAnsi="Times New Roman" w:cs="Times New Roman"/>
                <w:sz w:val="20"/>
                <w:szCs w:val="20"/>
              </w:rPr>
            </w:pPr>
            <w:r>
              <w:rPr>
                <w:rFonts w:ascii="Times New Roman" w:hAnsi="Times New Roman" w:cs="Times New Roman"/>
                <w:sz w:val="20"/>
                <w:szCs w:val="20"/>
              </w:rPr>
              <w:t>N/A</w:t>
            </w:r>
          </w:p>
        </w:tc>
      </w:tr>
      <w:tr w14:paraId="750C8D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6" w:hRule="atLeast"/>
        </w:trPr>
        <w:tc>
          <w:tcPr>
            <w:tcW w:w="580" w:type="dxa"/>
            <w:vMerge w:val="continue"/>
          </w:tcPr>
          <w:p w14:paraId="441FBD0E">
            <w:pPr>
              <w:widowControl/>
              <w:rPr>
                <w:rFonts w:ascii="Times New Roman" w:hAnsi="Times New Roman" w:cs="Times New Roman"/>
                <w:sz w:val="20"/>
                <w:szCs w:val="20"/>
              </w:rPr>
            </w:pPr>
          </w:p>
        </w:tc>
        <w:tc>
          <w:tcPr>
            <w:tcW w:w="2062" w:type="dxa"/>
            <w:vMerge w:val="continue"/>
          </w:tcPr>
          <w:p w14:paraId="7C52AB76">
            <w:pPr>
              <w:widowControl/>
              <w:rPr>
                <w:rFonts w:ascii="Times New Roman" w:hAnsi="Times New Roman" w:cs="Times New Roman"/>
                <w:sz w:val="20"/>
                <w:szCs w:val="20"/>
              </w:rPr>
            </w:pPr>
          </w:p>
        </w:tc>
        <w:tc>
          <w:tcPr>
            <w:tcW w:w="1968" w:type="dxa"/>
            <w:vMerge w:val="continue"/>
          </w:tcPr>
          <w:p w14:paraId="33BDDC06">
            <w:pPr>
              <w:widowControl/>
              <w:rPr>
                <w:rFonts w:ascii="Times New Roman" w:hAnsi="Times New Roman" w:cs="Times New Roman"/>
                <w:sz w:val="20"/>
                <w:szCs w:val="20"/>
              </w:rPr>
            </w:pPr>
          </w:p>
        </w:tc>
        <w:tc>
          <w:tcPr>
            <w:tcW w:w="1800" w:type="dxa"/>
            <w:vMerge w:val="continue"/>
          </w:tcPr>
          <w:p w14:paraId="08555962">
            <w:pPr>
              <w:widowControl/>
              <w:rPr>
                <w:rFonts w:ascii="Times New Roman" w:hAnsi="Times New Roman" w:cs="Times New Roman"/>
                <w:sz w:val="20"/>
                <w:szCs w:val="20"/>
              </w:rPr>
            </w:pPr>
          </w:p>
        </w:tc>
        <w:tc>
          <w:tcPr>
            <w:tcW w:w="1350" w:type="dxa"/>
            <w:vMerge w:val="continue"/>
          </w:tcPr>
          <w:p w14:paraId="2A19DBC6">
            <w:pPr>
              <w:widowControl/>
              <w:rPr>
                <w:rFonts w:ascii="Times New Roman" w:hAnsi="Times New Roman" w:cs="Times New Roman"/>
                <w:sz w:val="20"/>
                <w:szCs w:val="20"/>
              </w:rPr>
            </w:pPr>
          </w:p>
        </w:tc>
        <w:tc>
          <w:tcPr>
            <w:tcW w:w="2255" w:type="dxa"/>
            <w:vMerge w:val="continue"/>
          </w:tcPr>
          <w:p w14:paraId="163839C9">
            <w:pPr>
              <w:widowControl/>
              <w:rPr>
                <w:rFonts w:ascii="Times New Roman" w:hAnsi="Times New Roman" w:cs="Times New Roman"/>
                <w:sz w:val="20"/>
                <w:szCs w:val="20"/>
              </w:rPr>
            </w:pPr>
          </w:p>
        </w:tc>
        <w:tc>
          <w:tcPr>
            <w:tcW w:w="1439" w:type="dxa"/>
          </w:tcPr>
          <w:p w14:paraId="60C97D09">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619E6B3C">
            <w:pPr>
              <w:rPr>
                <w:rFonts w:ascii="Times New Roman" w:hAnsi="Times New Roman" w:cs="Times New Roman"/>
                <w:sz w:val="20"/>
                <w:szCs w:val="20"/>
              </w:rPr>
            </w:pPr>
            <w:r>
              <w:rPr>
                <w:rFonts w:ascii="Times New Roman" w:hAnsi="Times New Roman" w:eastAsia="Georgia" w:cs="Times New Roman"/>
                <w:kern w:val="0"/>
                <w:sz w:val="20"/>
                <w:szCs w:val="20"/>
                <w:lang w:bidi="ar"/>
              </w:rPr>
              <w:t>Student-student interaction behavior</w:t>
            </w:r>
            <w:r>
              <w:rPr>
                <w:rFonts w:ascii="Times New Roman" w:hAnsi="Times New Roman" w:eastAsia="宋体" w:cs="Times New Roman"/>
                <w:kern w:val="0"/>
                <w:sz w:val="20"/>
                <w:szCs w:val="20"/>
                <w:lang w:bidi="ar"/>
              </w:rPr>
              <w:t>s</w:t>
            </w:r>
          </w:p>
        </w:tc>
        <w:tc>
          <w:tcPr>
            <w:tcW w:w="1182" w:type="dxa"/>
          </w:tcPr>
          <w:p w14:paraId="781E1796">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7771C338">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19C05BF4">
            <w:pPr>
              <w:rPr>
                <w:rFonts w:ascii="Times New Roman" w:hAnsi="Times New Roman" w:cs="Times New Roman"/>
                <w:sz w:val="20"/>
                <w:szCs w:val="20"/>
              </w:rPr>
            </w:pPr>
            <w:r>
              <w:rPr>
                <w:rFonts w:ascii="Times New Roman" w:hAnsi="Times New Roman" w:cs="Times New Roman"/>
                <w:sz w:val="20"/>
                <w:szCs w:val="20"/>
              </w:rPr>
              <w:t>N/A</w:t>
            </w:r>
          </w:p>
        </w:tc>
      </w:tr>
      <w:tr w14:paraId="433FDFE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3" w:hRule="atLeast"/>
        </w:trPr>
        <w:tc>
          <w:tcPr>
            <w:tcW w:w="580" w:type="dxa"/>
            <w:vMerge w:val="restart"/>
          </w:tcPr>
          <w:p w14:paraId="3371AA4F">
            <w:pPr>
              <w:rPr>
                <w:rFonts w:ascii="Times New Roman" w:hAnsi="Times New Roman" w:cs="Times New Roman"/>
                <w:sz w:val="20"/>
                <w:szCs w:val="20"/>
              </w:rPr>
            </w:pPr>
            <w:r>
              <w:rPr>
                <w:rFonts w:ascii="Times New Roman" w:hAnsi="Times New Roman" w:cs="Times New Roman"/>
                <w:sz w:val="20"/>
                <w:szCs w:val="20"/>
              </w:rPr>
              <w:t>10</w:t>
            </w:r>
          </w:p>
        </w:tc>
        <w:tc>
          <w:tcPr>
            <w:tcW w:w="2062" w:type="dxa"/>
            <w:vMerge w:val="restart"/>
          </w:tcPr>
          <w:p w14:paraId="7C05CC48">
            <w:pPr>
              <w:rPr>
                <w:rFonts w:ascii="Times New Roman" w:hAnsi="Times New Roman" w:cs="Times New Roman"/>
                <w:sz w:val="20"/>
                <w:szCs w:val="20"/>
              </w:rPr>
            </w:pPr>
            <w:r>
              <w:rPr>
                <w:rFonts w:ascii="Times New Roman" w:hAnsi="Times New Roman" w:cs="Times New Roman"/>
                <w:bCs/>
                <w:sz w:val="20"/>
                <w:szCs w:val="20"/>
              </w:rPr>
              <w:t>Experiential learning</w:t>
            </w:r>
            <w:r>
              <w:rPr>
                <w:rFonts w:ascii="Times New Roman" w:hAnsi="Times New Roman" w:cs="Times New Roman"/>
                <w:b/>
                <w:bCs/>
                <w:sz w:val="20"/>
                <w:szCs w:val="20"/>
              </w:rPr>
              <w:t xml:space="preserve"> </w:t>
            </w:r>
          </w:p>
        </w:tc>
        <w:tc>
          <w:tcPr>
            <w:tcW w:w="1968" w:type="dxa"/>
            <w:vMerge w:val="restart"/>
          </w:tcPr>
          <w:p w14:paraId="71F68040">
            <w:pPr>
              <w:widowControl/>
              <w:rPr>
                <w:rFonts w:ascii="Times New Roman" w:hAnsi="Times New Roman" w:cs="Times New Roman"/>
                <w:bCs/>
                <w:sz w:val="20"/>
                <w:szCs w:val="20"/>
              </w:rPr>
            </w:pPr>
            <w:r>
              <w:rPr>
                <w:rFonts w:ascii="Times New Roman" w:hAnsi="Times New Roman" w:cs="Times New Roman"/>
                <w:bCs/>
                <w:sz w:val="20"/>
                <w:szCs w:val="20"/>
              </w:rPr>
              <w:t>Software</w:t>
            </w:r>
          </w:p>
          <w:p w14:paraId="430366B9">
            <w:pPr>
              <w:widowControl/>
              <w:rPr>
                <w:rFonts w:ascii="Times New Roman" w:hAnsi="Times New Roman" w:eastAsia="Georgia" w:cs="Times New Roman"/>
                <w:kern w:val="0"/>
                <w:sz w:val="20"/>
                <w:szCs w:val="20"/>
                <w:lang w:bidi="ar"/>
              </w:rPr>
            </w:pPr>
            <w:r>
              <w:rPr>
                <w:rFonts w:ascii="Times New Roman" w:hAnsi="Times New Roman" w:cs="Times New Roman"/>
                <w:bCs/>
                <w:sz w:val="20"/>
                <w:szCs w:val="20"/>
              </w:rPr>
              <w:t>Intelligent agents</w:t>
            </w:r>
          </w:p>
        </w:tc>
        <w:tc>
          <w:tcPr>
            <w:tcW w:w="1800" w:type="dxa"/>
          </w:tcPr>
          <w:p w14:paraId="53D82C81">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2F375C82">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740DF512">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19200BD2">
            <w:pPr>
              <w:rPr>
                <w:rFonts w:ascii="Times New Roman" w:hAnsi="Times New Roman" w:cs="Times New Roman"/>
                <w:sz w:val="20"/>
                <w:szCs w:val="20"/>
              </w:rPr>
            </w:pPr>
            <w:r>
              <w:rPr>
                <w:rFonts w:ascii="Times New Roman" w:hAnsi="Times New Roman" w:cs="Times New Roman"/>
                <w:sz w:val="20"/>
                <w:szCs w:val="20"/>
              </w:rPr>
              <w:t>Survey/Questionnaire</w:t>
            </w:r>
          </w:p>
          <w:p w14:paraId="26B3F049">
            <w:pPr>
              <w:rPr>
                <w:rFonts w:ascii="Times New Roman" w:hAnsi="Times New Roman" w:eastAsia="Georgia" w:cs="Times New Roman"/>
                <w:b/>
                <w:bCs/>
                <w:kern w:val="0"/>
                <w:sz w:val="20"/>
                <w:szCs w:val="20"/>
                <w:lang w:bidi="ar"/>
              </w:rPr>
            </w:pPr>
            <w:r>
              <w:rPr>
                <w:rFonts w:ascii="Times New Roman" w:hAnsi="Times New Roman" w:cs="Times New Roman"/>
                <w:sz w:val="20"/>
                <w:szCs w:val="20"/>
              </w:rPr>
              <w:t>Test/examination</w:t>
            </w:r>
          </w:p>
        </w:tc>
        <w:tc>
          <w:tcPr>
            <w:tcW w:w="1439" w:type="dxa"/>
          </w:tcPr>
          <w:p w14:paraId="604DF1C3">
            <w:pPr>
              <w:widowControl/>
              <w:rPr>
                <w:rFonts w:ascii="Times New Roman" w:hAnsi="Times New Roman" w:eastAsia="宋体" w:cs="Times New Roman"/>
                <w:sz w:val="20"/>
                <w:szCs w:val="20"/>
                <w:lang w:bidi="ar"/>
              </w:rPr>
            </w:pPr>
            <w:r>
              <w:rPr>
                <w:rFonts w:ascii="Times New Roman" w:hAnsi="Times New Roman" w:cs="Times New Roman"/>
                <w:sz w:val="20"/>
                <w:szCs w:val="20"/>
              </w:rPr>
              <w:t>AI knowledge</w:t>
            </w:r>
          </w:p>
        </w:tc>
        <w:tc>
          <w:tcPr>
            <w:tcW w:w="1959" w:type="dxa"/>
          </w:tcPr>
          <w:p w14:paraId="4363783A">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Learning effectiveness</w:t>
            </w:r>
          </w:p>
        </w:tc>
        <w:tc>
          <w:tcPr>
            <w:tcW w:w="1182" w:type="dxa"/>
          </w:tcPr>
          <w:p w14:paraId="36AB2DDD">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3F5642DD">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 .001</w:t>
            </w:r>
          </w:p>
        </w:tc>
        <w:tc>
          <w:tcPr>
            <w:tcW w:w="2240" w:type="dxa"/>
          </w:tcPr>
          <w:p w14:paraId="00826F2B">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Medium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.25</w:t>
            </w:r>
          </w:p>
        </w:tc>
      </w:tr>
      <w:tr w14:paraId="6B97C0D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0" w:hRule="atLeast"/>
        </w:trPr>
        <w:tc>
          <w:tcPr>
            <w:tcW w:w="580" w:type="dxa"/>
            <w:vMerge w:val="continue"/>
          </w:tcPr>
          <w:p w14:paraId="240ED34F">
            <w:pPr>
              <w:widowControl/>
              <w:rPr>
                <w:rFonts w:ascii="Times New Roman" w:hAnsi="Times New Roman" w:cs="Times New Roman"/>
                <w:sz w:val="20"/>
                <w:szCs w:val="20"/>
              </w:rPr>
            </w:pPr>
          </w:p>
        </w:tc>
        <w:tc>
          <w:tcPr>
            <w:tcW w:w="2062" w:type="dxa"/>
            <w:vMerge w:val="continue"/>
          </w:tcPr>
          <w:p w14:paraId="041F7B70">
            <w:pPr>
              <w:widowControl/>
              <w:rPr>
                <w:rFonts w:ascii="Times New Roman" w:hAnsi="Times New Roman" w:cs="Times New Roman"/>
                <w:sz w:val="20"/>
                <w:szCs w:val="20"/>
              </w:rPr>
            </w:pPr>
          </w:p>
        </w:tc>
        <w:tc>
          <w:tcPr>
            <w:tcW w:w="1968" w:type="dxa"/>
            <w:vMerge w:val="continue"/>
          </w:tcPr>
          <w:p w14:paraId="05E71BB4">
            <w:pPr>
              <w:widowControl/>
              <w:rPr>
                <w:rFonts w:ascii="Times New Roman" w:hAnsi="Times New Roman" w:cs="Times New Roman"/>
                <w:sz w:val="20"/>
                <w:szCs w:val="20"/>
              </w:rPr>
            </w:pPr>
          </w:p>
        </w:tc>
        <w:tc>
          <w:tcPr>
            <w:tcW w:w="1800" w:type="dxa"/>
            <w:vMerge w:val="restart"/>
          </w:tcPr>
          <w:p w14:paraId="333F7B9B">
            <w:pPr>
              <w:widowControl/>
              <w:rPr>
                <w:rFonts w:ascii="Times New Roman" w:hAnsi="Times New Roman" w:cs="Times New Roman"/>
                <w:sz w:val="20"/>
                <w:szCs w:val="20"/>
              </w:rPr>
            </w:pPr>
            <w:r>
              <w:rPr>
                <w:rFonts w:ascii="Times New Roman" w:hAnsi="Times New Roman" w:eastAsia="宋体" w:cs="Times New Roman"/>
                <w:sz w:val="20"/>
                <w:szCs w:val="20"/>
                <w:lang w:bidi="ar"/>
              </w:rPr>
              <w:t>Process in AI</w:t>
            </w:r>
          </w:p>
        </w:tc>
        <w:tc>
          <w:tcPr>
            <w:tcW w:w="1350" w:type="dxa"/>
            <w:vMerge w:val="continue"/>
          </w:tcPr>
          <w:p w14:paraId="779362E8">
            <w:pPr>
              <w:widowControl/>
              <w:rPr>
                <w:rFonts w:ascii="Times New Roman" w:hAnsi="Times New Roman" w:cs="Times New Roman"/>
                <w:sz w:val="20"/>
                <w:szCs w:val="20"/>
              </w:rPr>
            </w:pPr>
          </w:p>
        </w:tc>
        <w:tc>
          <w:tcPr>
            <w:tcW w:w="2255" w:type="dxa"/>
            <w:vMerge w:val="continue"/>
          </w:tcPr>
          <w:p w14:paraId="417D8127">
            <w:pPr>
              <w:widowControl/>
              <w:rPr>
                <w:rFonts w:ascii="Times New Roman" w:hAnsi="Times New Roman" w:cs="Times New Roman"/>
                <w:sz w:val="20"/>
                <w:szCs w:val="20"/>
              </w:rPr>
            </w:pPr>
          </w:p>
        </w:tc>
        <w:tc>
          <w:tcPr>
            <w:tcW w:w="1439" w:type="dxa"/>
          </w:tcPr>
          <w:p w14:paraId="6F135DC2">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44D1C7ED">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VUI performance</w:t>
            </w:r>
          </w:p>
        </w:tc>
        <w:tc>
          <w:tcPr>
            <w:tcW w:w="1182" w:type="dxa"/>
          </w:tcPr>
          <w:p w14:paraId="0D06CCBF">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B8C5147">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 .035</w:t>
            </w:r>
          </w:p>
        </w:tc>
        <w:tc>
          <w:tcPr>
            <w:tcW w:w="2240" w:type="dxa"/>
          </w:tcPr>
          <w:p w14:paraId="6C651740">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.01</w:t>
            </w:r>
          </w:p>
        </w:tc>
      </w:tr>
      <w:tr w14:paraId="3A7AD15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7" w:hRule="atLeast"/>
        </w:trPr>
        <w:tc>
          <w:tcPr>
            <w:tcW w:w="580" w:type="dxa"/>
            <w:vMerge w:val="continue"/>
          </w:tcPr>
          <w:p w14:paraId="31AE229B">
            <w:pPr>
              <w:widowControl/>
              <w:rPr>
                <w:rFonts w:ascii="Times New Roman" w:hAnsi="Times New Roman" w:cs="Times New Roman"/>
                <w:sz w:val="20"/>
                <w:szCs w:val="20"/>
              </w:rPr>
            </w:pPr>
          </w:p>
        </w:tc>
        <w:tc>
          <w:tcPr>
            <w:tcW w:w="2062" w:type="dxa"/>
            <w:vMerge w:val="continue"/>
          </w:tcPr>
          <w:p w14:paraId="584C5A63">
            <w:pPr>
              <w:widowControl/>
              <w:rPr>
                <w:rFonts w:ascii="Times New Roman" w:hAnsi="Times New Roman" w:cs="Times New Roman"/>
                <w:sz w:val="20"/>
                <w:szCs w:val="20"/>
              </w:rPr>
            </w:pPr>
          </w:p>
        </w:tc>
        <w:tc>
          <w:tcPr>
            <w:tcW w:w="1968" w:type="dxa"/>
            <w:vMerge w:val="continue"/>
          </w:tcPr>
          <w:p w14:paraId="28FFBE11">
            <w:pPr>
              <w:widowControl/>
              <w:rPr>
                <w:rFonts w:ascii="Times New Roman" w:hAnsi="Times New Roman" w:cs="Times New Roman"/>
                <w:sz w:val="20"/>
                <w:szCs w:val="20"/>
              </w:rPr>
            </w:pPr>
          </w:p>
        </w:tc>
        <w:tc>
          <w:tcPr>
            <w:tcW w:w="1800" w:type="dxa"/>
            <w:vMerge w:val="continue"/>
          </w:tcPr>
          <w:p w14:paraId="6777FB8B">
            <w:pPr>
              <w:widowControl/>
              <w:rPr>
                <w:rFonts w:ascii="Times New Roman" w:hAnsi="Times New Roman" w:cs="Times New Roman"/>
                <w:sz w:val="20"/>
                <w:szCs w:val="20"/>
              </w:rPr>
            </w:pPr>
          </w:p>
        </w:tc>
        <w:tc>
          <w:tcPr>
            <w:tcW w:w="1350" w:type="dxa"/>
            <w:vMerge w:val="continue"/>
          </w:tcPr>
          <w:p w14:paraId="6D14CE46">
            <w:pPr>
              <w:widowControl/>
              <w:rPr>
                <w:rFonts w:ascii="Times New Roman" w:hAnsi="Times New Roman" w:cs="Times New Roman"/>
                <w:sz w:val="20"/>
                <w:szCs w:val="20"/>
              </w:rPr>
            </w:pPr>
          </w:p>
        </w:tc>
        <w:tc>
          <w:tcPr>
            <w:tcW w:w="2255" w:type="dxa"/>
            <w:vMerge w:val="continue"/>
          </w:tcPr>
          <w:p w14:paraId="1B74ACBD">
            <w:pPr>
              <w:widowControl/>
              <w:rPr>
                <w:rFonts w:ascii="Times New Roman" w:hAnsi="Times New Roman" w:cs="Times New Roman"/>
                <w:sz w:val="20"/>
                <w:szCs w:val="20"/>
              </w:rPr>
            </w:pPr>
          </w:p>
        </w:tc>
        <w:tc>
          <w:tcPr>
            <w:tcW w:w="1439" w:type="dxa"/>
          </w:tcPr>
          <w:p w14:paraId="3A9AAC49">
            <w:pPr>
              <w:widowControl/>
              <w:rPr>
                <w:rFonts w:ascii="Times New Roman" w:hAnsi="Times New Roman" w:cs="Times New Roman"/>
                <w:sz w:val="20"/>
                <w:szCs w:val="20"/>
              </w:rPr>
            </w:pPr>
            <w:r>
              <w:rPr>
                <w:rFonts w:ascii="Times New Roman" w:hAnsi="Times New Roman" w:cs="Times New Roman"/>
                <w:sz w:val="20"/>
                <w:szCs w:val="20"/>
              </w:rPr>
              <w:t>AI Thinkin</w:t>
            </w:r>
            <w:r>
              <w:rPr>
                <w:rFonts w:ascii="Times New Roman" w:hAnsi="Times New Roman" w:eastAsia="宋体" w:cs="Times New Roman"/>
                <w:sz w:val="20"/>
                <w:szCs w:val="20"/>
                <w:lang w:bidi="ar"/>
              </w:rPr>
              <w:t>g</w:t>
            </w:r>
          </w:p>
        </w:tc>
        <w:tc>
          <w:tcPr>
            <w:tcW w:w="1959" w:type="dxa"/>
          </w:tcPr>
          <w:p w14:paraId="21BAA4E1">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Computational thinking</w:t>
            </w:r>
          </w:p>
        </w:tc>
        <w:tc>
          <w:tcPr>
            <w:tcW w:w="1182" w:type="dxa"/>
          </w:tcPr>
          <w:p w14:paraId="2FE24739">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E74AF50">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 .011</w:t>
            </w:r>
          </w:p>
        </w:tc>
        <w:tc>
          <w:tcPr>
            <w:tcW w:w="2240" w:type="dxa"/>
          </w:tcPr>
          <w:p w14:paraId="212C1E3A">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.15</w:t>
            </w:r>
          </w:p>
        </w:tc>
      </w:tr>
      <w:tr w14:paraId="77386B8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3" w:hRule="atLeast"/>
        </w:trPr>
        <w:tc>
          <w:tcPr>
            <w:tcW w:w="580" w:type="dxa"/>
          </w:tcPr>
          <w:p w14:paraId="286642D2">
            <w:pPr>
              <w:rPr>
                <w:rFonts w:ascii="Times New Roman" w:hAnsi="Times New Roman" w:cs="Times New Roman"/>
                <w:sz w:val="20"/>
                <w:szCs w:val="20"/>
              </w:rPr>
            </w:pPr>
            <w:r>
              <w:rPr>
                <w:rFonts w:ascii="Times New Roman" w:hAnsi="Times New Roman" w:cs="Times New Roman"/>
                <w:sz w:val="20"/>
                <w:szCs w:val="20"/>
              </w:rPr>
              <w:t>11</w:t>
            </w:r>
          </w:p>
        </w:tc>
        <w:tc>
          <w:tcPr>
            <w:tcW w:w="2062" w:type="dxa"/>
          </w:tcPr>
          <w:p w14:paraId="4FA9BC21">
            <w:pPr>
              <w:rPr>
                <w:rFonts w:ascii="Times New Roman" w:hAnsi="Times New Roman" w:cs="Times New Roman"/>
                <w:b/>
                <w:bCs/>
                <w:sz w:val="20"/>
                <w:szCs w:val="20"/>
              </w:rPr>
            </w:pPr>
            <w:r>
              <w:rPr>
                <w:rFonts w:ascii="Times New Roman" w:hAnsi="Times New Roman" w:cs="Times New Roman"/>
                <w:bCs/>
                <w:sz w:val="20"/>
                <w:szCs w:val="20"/>
              </w:rPr>
              <w:t>Collaborative learning</w:t>
            </w:r>
          </w:p>
          <w:p w14:paraId="65AE3FF3">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tcPr>
          <w:p w14:paraId="18808C96">
            <w:pPr>
              <w:widowControl/>
              <w:rPr>
                <w:rFonts w:ascii="Times New Roman" w:hAnsi="Times New Roman" w:cs="Times New Roman"/>
                <w:bCs/>
                <w:sz w:val="20"/>
                <w:szCs w:val="20"/>
              </w:rPr>
            </w:pPr>
            <w:r>
              <w:rPr>
                <w:rFonts w:ascii="Times New Roman" w:hAnsi="Times New Roman" w:cs="Times New Roman"/>
                <w:bCs/>
                <w:sz w:val="20"/>
                <w:szCs w:val="20"/>
              </w:rPr>
              <w:t>Hardware</w:t>
            </w:r>
          </w:p>
          <w:p w14:paraId="3D886402">
            <w:pPr>
              <w:widowControl/>
              <w:rPr>
                <w:rFonts w:ascii="Times New Roman" w:hAnsi="Times New Roman" w:cs="Times New Roman"/>
                <w:bCs/>
                <w:sz w:val="20"/>
                <w:szCs w:val="20"/>
              </w:rPr>
            </w:pPr>
            <w:r>
              <w:rPr>
                <w:rFonts w:ascii="Times New Roman" w:hAnsi="Times New Roman" w:cs="Times New Roman"/>
                <w:bCs/>
                <w:sz w:val="20"/>
                <w:szCs w:val="20"/>
              </w:rPr>
              <w:t>Software</w:t>
            </w:r>
          </w:p>
          <w:p w14:paraId="79BBBAB9">
            <w:pPr>
              <w:widowControl/>
              <w:rPr>
                <w:rFonts w:ascii="Times New Roman" w:hAnsi="Times New Roman" w:eastAsia="Georgia" w:cs="Times New Roman"/>
                <w:b/>
                <w:bCs/>
                <w:kern w:val="0"/>
                <w:sz w:val="20"/>
                <w:szCs w:val="20"/>
                <w:lang w:bidi="ar"/>
              </w:rPr>
            </w:pPr>
            <w:r>
              <w:rPr>
                <w:rFonts w:ascii="Times New Roman" w:hAnsi="Times New Roman" w:cs="Times New Roman"/>
                <w:bCs/>
                <w:sz w:val="20"/>
                <w:szCs w:val="20"/>
              </w:rPr>
              <w:t>Unplugged activities</w:t>
            </w:r>
          </w:p>
        </w:tc>
        <w:tc>
          <w:tcPr>
            <w:tcW w:w="1800" w:type="dxa"/>
          </w:tcPr>
          <w:p w14:paraId="58B2908C">
            <w:pPr>
              <w:widowControl/>
              <w:rPr>
                <w:rFonts w:ascii="Times New Roman" w:hAnsi="Times New Roman" w:eastAsia="宋体" w:cs="Times New Roman"/>
                <w:kern w:val="0"/>
                <w:sz w:val="20"/>
                <w:szCs w:val="20"/>
                <w:lang w:bidi="ar"/>
              </w:rPr>
            </w:pPr>
            <w:r>
              <w:rPr>
                <w:rFonts w:ascii="Times New Roman" w:hAnsi="Times New Roman" w:cs="Times New Roman"/>
                <w:bCs/>
                <w:sz w:val="20"/>
                <w:szCs w:val="20"/>
              </w:rPr>
              <w:t>Knowledge in AI</w:t>
            </w:r>
          </w:p>
        </w:tc>
        <w:tc>
          <w:tcPr>
            <w:tcW w:w="1350" w:type="dxa"/>
          </w:tcPr>
          <w:p w14:paraId="7AE6A28E">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tcPr>
          <w:p w14:paraId="341EDBAF">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606B0699">
            <w:pPr>
              <w:rPr>
                <w:rFonts w:ascii="Times New Roman" w:hAnsi="Times New Roman" w:cs="Times New Roman"/>
                <w:sz w:val="20"/>
                <w:szCs w:val="20"/>
              </w:rPr>
            </w:pPr>
            <w:r>
              <w:rPr>
                <w:rFonts w:ascii="Times New Roman" w:hAnsi="Times New Roman" w:eastAsia="Georgia" w:cs="Times New Roman"/>
                <w:kern w:val="0"/>
                <w:sz w:val="20"/>
                <w:szCs w:val="20"/>
                <w:lang w:bidi="ar"/>
              </w:rPr>
              <w:t>Video/Audio material</w:t>
            </w:r>
          </w:p>
        </w:tc>
        <w:tc>
          <w:tcPr>
            <w:tcW w:w="1439" w:type="dxa"/>
          </w:tcPr>
          <w:p w14:paraId="0D62DFCD">
            <w:pPr>
              <w:rPr>
                <w:rFonts w:ascii="Times New Roman" w:hAnsi="Times New Roman" w:eastAsia="Georgia" w:cs="Times New Roman"/>
                <w:kern w:val="0"/>
                <w:sz w:val="20"/>
                <w:szCs w:val="20"/>
                <w:lang w:bidi="ar"/>
              </w:rPr>
            </w:pPr>
            <w:r>
              <w:rPr>
                <w:rFonts w:ascii="Times New Roman" w:hAnsi="Times New Roman" w:cs="Times New Roman"/>
                <w:sz w:val="20"/>
                <w:szCs w:val="20"/>
              </w:rPr>
              <w:t>AI Affectivity</w:t>
            </w:r>
          </w:p>
        </w:tc>
        <w:tc>
          <w:tcPr>
            <w:tcW w:w="1959" w:type="dxa"/>
          </w:tcPr>
          <w:p w14:paraId="61A694AA">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Student-student interaction behavior</w:t>
            </w:r>
            <w:r>
              <w:rPr>
                <w:rFonts w:ascii="Times New Roman" w:hAnsi="Times New Roman" w:eastAsia="宋体" w:cs="Times New Roman"/>
                <w:kern w:val="0"/>
                <w:sz w:val="20"/>
                <w:szCs w:val="20"/>
                <w:lang w:bidi="ar"/>
              </w:rPr>
              <w:t>s</w:t>
            </w:r>
          </w:p>
          <w:p w14:paraId="5880EAFE">
            <w:pP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S</w:t>
            </w:r>
            <w:r>
              <w:rPr>
                <w:rFonts w:ascii="Times New Roman" w:hAnsi="Times New Roman" w:eastAsia="Georgia" w:cs="Times New Roman"/>
                <w:kern w:val="0"/>
                <w:sz w:val="20"/>
                <w:szCs w:val="20"/>
                <w:lang w:bidi="ar"/>
              </w:rPr>
              <w:t xml:space="preserve">tudent-student interaction </w:t>
            </w:r>
            <w:r>
              <w:rPr>
                <w:rFonts w:ascii="Times New Roman" w:hAnsi="Times New Roman" w:eastAsia="宋体" w:cs="Times New Roman"/>
                <w:kern w:val="0"/>
                <w:sz w:val="20"/>
                <w:szCs w:val="20"/>
                <w:lang w:bidi="ar"/>
              </w:rPr>
              <w:t>patterns</w:t>
            </w:r>
          </w:p>
        </w:tc>
        <w:tc>
          <w:tcPr>
            <w:tcW w:w="1182" w:type="dxa"/>
          </w:tcPr>
          <w:p w14:paraId="02A7770C">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5F78BADA">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1ACE2D4C">
            <w:pPr>
              <w:rPr>
                <w:rFonts w:ascii="Times New Roman" w:hAnsi="Times New Roman" w:cs="Times New Roman"/>
                <w:sz w:val="20"/>
                <w:szCs w:val="20"/>
              </w:rPr>
            </w:pPr>
            <w:r>
              <w:rPr>
                <w:rFonts w:ascii="Times New Roman" w:hAnsi="Times New Roman" w:cs="Times New Roman"/>
                <w:sz w:val="20"/>
                <w:szCs w:val="20"/>
              </w:rPr>
              <w:t>N/A</w:t>
            </w:r>
          </w:p>
        </w:tc>
      </w:tr>
      <w:tr w14:paraId="2260B74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trPr>
        <w:tc>
          <w:tcPr>
            <w:tcW w:w="580" w:type="dxa"/>
            <w:vMerge w:val="restart"/>
          </w:tcPr>
          <w:p w14:paraId="37764CF3">
            <w:pPr>
              <w:rPr>
                <w:rFonts w:ascii="Times New Roman" w:hAnsi="Times New Roman" w:cs="Times New Roman"/>
                <w:sz w:val="20"/>
                <w:szCs w:val="20"/>
              </w:rPr>
            </w:pPr>
            <w:r>
              <w:rPr>
                <w:rFonts w:ascii="Times New Roman" w:hAnsi="Times New Roman" w:cs="Times New Roman"/>
                <w:sz w:val="20"/>
                <w:szCs w:val="20"/>
              </w:rPr>
              <w:t>12</w:t>
            </w:r>
          </w:p>
        </w:tc>
        <w:tc>
          <w:tcPr>
            <w:tcW w:w="2062" w:type="dxa"/>
            <w:vMerge w:val="restart"/>
          </w:tcPr>
          <w:p w14:paraId="5A58BE73">
            <w:pPr>
              <w:rPr>
                <w:rFonts w:ascii="Times New Roman" w:hAnsi="Times New Roman" w:cs="Times New Roman"/>
                <w:b/>
                <w:bCs/>
                <w:sz w:val="20"/>
                <w:szCs w:val="20"/>
              </w:rPr>
            </w:pPr>
            <w:r>
              <w:rPr>
                <w:rFonts w:ascii="Times New Roman" w:hAnsi="Times New Roman" w:cs="Times New Roman"/>
                <w:bCs/>
                <w:sz w:val="20"/>
                <w:szCs w:val="20"/>
              </w:rPr>
              <w:t>Collaborative learning</w:t>
            </w:r>
          </w:p>
          <w:p w14:paraId="262331AF">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2AB8A4A1">
            <w:pPr>
              <w:widowControl/>
              <w:rPr>
                <w:rFonts w:ascii="Times New Roman" w:hAnsi="Times New Roman" w:cs="Times New Roman"/>
                <w:sz w:val="20"/>
                <w:szCs w:val="20"/>
              </w:rPr>
            </w:pPr>
            <w:r>
              <w:rPr>
                <w:rFonts w:ascii="Times New Roman" w:hAnsi="Times New Roman" w:cs="Times New Roman"/>
                <w:sz w:val="20"/>
                <w:szCs w:val="20"/>
              </w:rPr>
              <w:t>N/A</w:t>
            </w:r>
          </w:p>
        </w:tc>
        <w:tc>
          <w:tcPr>
            <w:tcW w:w="1800" w:type="dxa"/>
          </w:tcPr>
          <w:p w14:paraId="4F150A3E">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52D32BD2">
            <w:pPr>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4970B454">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2772680F">
            <w:pPr>
              <w:rPr>
                <w:rFonts w:ascii="Times New Roman" w:hAnsi="Times New Roman" w:eastAsia="Georgia" w:cs="Times New Roman"/>
                <w:kern w:val="0"/>
                <w:sz w:val="20"/>
                <w:szCs w:val="20"/>
                <w:lang w:bidi="ar"/>
              </w:rPr>
            </w:pPr>
            <w:r>
              <w:rPr>
                <w:rFonts w:ascii="Times New Roman" w:hAnsi="Times New Roman" w:cs="Times New Roman"/>
                <w:sz w:val="20"/>
                <w:szCs w:val="20"/>
              </w:rPr>
              <w:t>Survey/Questionnaire</w:t>
            </w:r>
          </w:p>
        </w:tc>
        <w:tc>
          <w:tcPr>
            <w:tcW w:w="1439" w:type="dxa"/>
            <w:vMerge w:val="restart"/>
          </w:tcPr>
          <w:p w14:paraId="79348CFD">
            <w:pPr>
              <w:rPr>
                <w:rFonts w:ascii="Times New Roman" w:hAnsi="Times New Roman" w:eastAsia="Georgia" w:cs="Times New Roman"/>
                <w:kern w:val="0"/>
                <w:sz w:val="20"/>
                <w:szCs w:val="20"/>
                <w:lang w:bidi="ar"/>
              </w:rPr>
            </w:pPr>
            <w:r>
              <w:rPr>
                <w:rFonts w:ascii="Times New Roman" w:hAnsi="Times New Roman" w:cs="Times New Roman"/>
                <w:sz w:val="20"/>
                <w:szCs w:val="20"/>
              </w:rPr>
              <w:t>AI Affectivity</w:t>
            </w:r>
          </w:p>
        </w:tc>
        <w:tc>
          <w:tcPr>
            <w:tcW w:w="1959" w:type="dxa"/>
            <w:vMerge w:val="restart"/>
          </w:tcPr>
          <w:p w14:paraId="27BE18EE">
            <w:pPr>
              <w:rPr>
                <w:rFonts w:ascii="Times New Roman" w:hAnsi="Times New Roman" w:cs="Times New Roman"/>
                <w:sz w:val="20"/>
                <w:szCs w:val="20"/>
              </w:rPr>
            </w:pPr>
            <w:r>
              <w:rPr>
                <w:rFonts w:ascii="Times New Roman" w:hAnsi="Times New Roman" w:eastAsia="Georgia" w:cs="Times New Roman"/>
                <w:kern w:val="0"/>
                <w:sz w:val="20"/>
                <w:szCs w:val="20"/>
                <w:lang w:bidi="ar"/>
              </w:rPr>
              <w:t>Learning motivation</w:t>
            </w:r>
            <w:r>
              <w:rPr>
                <w:rFonts w:ascii="Times New Roman" w:hAnsi="Times New Roman" w:eastAsia="宋体" w:cs="Times New Roman"/>
                <w:kern w:val="0"/>
                <w:sz w:val="20"/>
                <w:szCs w:val="20"/>
                <w:lang w:bidi="ar"/>
              </w:rPr>
              <w:t xml:space="preserve"> S</w:t>
            </w:r>
            <w:r>
              <w:rPr>
                <w:rFonts w:ascii="Times New Roman" w:hAnsi="Times New Roman" w:eastAsia="Georgia" w:cs="Times New Roman"/>
                <w:kern w:val="0"/>
                <w:sz w:val="20"/>
                <w:szCs w:val="20"/>
                <w:lang w:bidi="ar"/>
              </w:rPr>
              <w:t>elf-efficacy</w:t>
            </w:r>
          </w:p>
        </w:tc>
        <w:tc>
          <w:tcPr>
            <w:tcW w:w="1182" w:type="dxa"/>
            <w:vMerge w:val="restart"/>
          </w:tcPr>
          <w:p w14:paraId="4D277B80">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vMerge w:val="restart"/>
          </w:tcPr>
          <w:p w14:paraId="2801085E">
            <w:pPr>
              <w:widowControl/>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p w14:paraId="40EDD41D">
            <w:pPr>
              <w:widowControl/>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tc>
        <w:tc>
          <w:tcPr>
            <w:tcW w:w="2240" w:type="dxa"/>
            <w:vMerge w:val="restart"/>
          </w:tcPr>
          <w:p w14:paraId="156EEEB4">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w:t>
            </w:r>
            <w:r>
              <w:rPr>
                <w:rFonts w:ascii="Times New Roman" w:hAnsi="Times New Roman" w:eastAsia="宋体" w:cs="Times New Roman"/>
                <w:kern w:val="0"/>
                <w:sz w:val="20"/>
                <w:szCs w:val="20"/>
                <w:lang w:bidi="ar"/>
              </w:rPr>
              <w:t>f = .50</w:t>
            </w:r>
          </w:p>
          <w:p w14:paraId="050A8D8F">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w:t>
            </w:r>
            <w:r>
              <w:rPr>
                <w:rFonts w:ascii="Times New Roman" w:hAnsi="Times New Roman" w:eastAsia="宋体" w:cs="Times New Roman"/>
                <w:kern w:val="0"/>
                <w:sz w:val="20"/>
                <w:szCs w:val="20"/>
                <w:lang w:bidi="ar"/>
              </w:rPr>
              <w:t>f = .54</w:t>
            </w:r>
          </w:p>
        </w:tc>
      </w:tr>
      <w:tr w14:paraId="4E8916D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76" w:hRule="atLeast"/>
        </w:trPr>
        <w:tc>
          <w:tcPr>
            <w:tcW w:w="580" w:type="dxa"/>
            <w:vMerge w:val="continue"/>
          </w:tcPr>
          <w:p w14:paraId="08543C74">
            <w:pPr>
              <w:rPr>
                <w:rFonts w:ascii="Times New Roman" w:hAnsi="Times New Roman" w:cs="Times New Roman"/>
                <w:sz w:val="20"/>
                <w:szCs w:val="20"/>
              </w:rPr>
            </w:pPr>
          </w:p>
        </w:tc>
        <w:tc>
          <w:tcPr>
            <w:tcW w:w="2062" w:type="dxa"/>
            <w:vMerge w:val="continue"/>
          </w:tcPr>
          <w:p w14:paraId="3C7F5DA4">
            <w:pPr>
              <w:rPr>
                <w:rFonts w:ascii="Times New Roman" w:hAnsi="Times New Roman" w:cs="Times New Roman"/>
                <w:sz w:val="20"/>
                <w:szCs w:val="20"/>
              </w:rPr>
            </w:pPr>
          </w:p>
        </w:tc>
        <w:tc>
          <w:tcPr>
            <w:tcW w:w="1968" w:type="dxa"/>
            <w:vMerge w:val="continue"/>
          </w:tcPr>
          <w:p w14:paraId="77896800">
            <w:pPr>
              <w:rPr>
                <w:rFonts w:ascii="Times New Roman" w:hAnsi="Times New Roman" w:cs="Times New Roman"/>
                <w:sz w:val="20"/>
                <w:szCs w:val="20"/>
              </w:rPr>
            </w:pPr>
          </w:p>
        </w:tc>
        <w:tc>
          <w:tcPr>
            <w:tcW w:w="1800" w:type="dxa"/>
          </w:tcPr>
          <w:p w14:paraId="3459FF0E">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1867A5A6">
            <w:pPr>
              <w:rPr>
                <w:rFonts w:ascii="Times New Roman" w:hAnsi="Times New Roman" w:eastAsia="Georgia" w:cs="Times New Roman"/>
                <w:kern w:val="0"/>
                <w:sz w:val="20"/>
                <w:szCs w:val="20"/>
                <w:lang w:bidi="ar"/>
              </w:rPr>
            </w:pPr>
          </w:p>
        </w:tc>
        <w:tc>
          <w:tcPr>
            <w:tcW w:w="2255" w:type="dxa"/>
            <w:vMerge w:val="continue"/>
          </w:tcPr>
          <w:p w14:paraId="0E50D464">
            <w:pPr>
              <w:rPr>
                <w:rFonts w:ascii="Times New Roman" w:hAnsi="Times New Roman" w:eastAsia="Georgia" w:cs="Times New Roman"/>
                <w:kern w:val="0"/>
                <w:sz w:val="20"/>
                <w:szCs w:val="20"/>
                <w:lang w:bidi="ar"/>
              </w:rPr>
            </w:pPr>
          </w:p>
        </w:tc>
        <w:tc>
          <w:tcPr>
            <w:tcW w:w="1439" w:type="dxa"/>
            <w:vMerge w:val="continue"/>
          </w:tcPr>
          <w:p w14:paraId="2F9F9BEF">
            <w:pPr>
              <w:rPr>
                <w:rFonts w:ascii="Times New Roman" w:hAnsi="Times New Roman" w:eastAsia="Georgia" w:cs="Times New Roman"/>
                <w:kern w:val="0"/>
                <w:sz w:val="20"/>
                <w:szCs w:val="20"/>
                <w:lang w:bidi="ar"/>
              </w:rPr>
            </w:pPr>
          </w:p>
        </w:tc>
        <w:tc>
          <w:tcPr>
            <w:tcW w:w="1959" w:type="dxa"/>
            <w:vMerge w:val="continue"/>
          </w:tcPr>
          <w:p w14:paraId="18354444">
            <w:pPr>
              <w:rPr>
                <w:rFonts w:ascii="Times New Roman" w:hAnsi="Times New Roman" w:eastAsia="Georgia" w:cs="Times New Roman"/>
                <w:kern w:val="0"/>
                <w:sz w:val="20"/>
                <w:szCs w:val="20"/>
                <w:lang w:bidi="ar"/>
              </w:rPr>
            </w:pPr>
          </w:p>
        </w:tc>
        <w:tc>
          <w:tcPr>
            <w:tcW w:w="1182" w:type="dxa"/>
            <w:vMerge w:val="continue"/>
          </w:tcPr>
          <w:p w14:paraId="72EB6709">
            <w:pPr>
              <w:rPr>
                <w:rFonts w:ascii="Times New Roman" w:hAnsi="Times New Roman" w:eastAsia="Georgia" w:cs="Times New Roman"/>
                <w:kern w:val="0"/>
                <w:sz w:val="20"/>
                <w:szCs w:val="20"/>
                <w:lang w:bidi="ar"/>
              </w:rPr>
            </w:pPr>
          </w:p>
        </w:tc>
        <w:tc>
          <w:tcPr>
            <w:tcW w:w="1012" w:type="dxa"/>
            <w:vMerge w:val="continue"/>
          </w:tcPr>
          <w:p w14:paraId="473A84DD">
            <w:pPr>
              <w:rPr>
                <w:rFonts w:ascii="Times New Roman" w:hAnsi="Times New Roman" w:eastAsia="Georgia" w:cs="Times New Roman"/>
                <w:kern w:val="0"/>
                <w:sz w:val="20"/>
                <w:szCs w:val="20"/>
                <w:lang w:bidi="ar"/>
              </w:rPr>
            </w:pPr>
          </w:p>
        </w:tc>
        <w:tc>
          <w:tcPr>
            <w:tcW w:w="2240" w:type="dxa"/>
            <w:vMerge w:val="continue"/>
          </w:tcPr>
          <w:p w14:paraId="258E6CFB">
            <w:pPr>
              <w:rPr>
                <w:rFonts w:ascii="Times New Roman" w:hAnsi="Times New Roman" w:eastAsia="Georgia" w:cs="Times New Roman"/>
                <w:kern w:val="0"/>
                <w:sz w:val="20"/>
                <w:szCs w:val="20"/>
                <w:lang w:bidi="ar"/>
              </w:rPr>
            </w:pPr>
          </w:p>
        </w:tc>
      </w:tr>
      <w:tr w14:paraId="198F78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trPr>
        <w:tc>
          <w:tcPr>
            <w:tcW w:w="580" w:type="dxa"/>
            <w:vMerge w:val="continue"/>
          </w:tcPr>
          <w:p w14:paraId="0065CDA1">
            <w:pPr>
              <w:rPr>
                <w:rFonts w:ascii="Times New Roman" w:hAnsi="Times New Roman" w:cs="Times New Roman"/>
                <w:sz w:val="20"/>
                <w:szCs w:val="20"/>
              </w:rPr>
            </w:pPr>
          </w:p>
        </w:tc>
        <w:tc>
          <w:tcPr>
            <w:tcW w:w="2062" w:type="dxa"/>
            <w:vMerge w:val="continue"/>
          </w:tcPr>
          <w:p w14:paraId="62FC5E04">
            <w:pPr>
              <w:rPr>
                <w:rFonts w:ascii="Times New Roman" w:hAnsi="Times New Roman" w:cs="Times New Roman"/>
                <w:sz w:val="20"/>
                <w:szCs w:val="20"/>
              </w:rPr>
            </w:pPr>
          </w:p>
        </w:tc>
        <w:tc>
          <w:tcPr>
            <w:tcW w:w="1968" w:type="dxa"/>
            <w:vMerge w:val="continue"/>
          </w:tcPr>
          <w:p w14:paraId="199124F9">
            <w:pPr>
              <w:rPr>
                <w:rFonts w:ascii="Times New Roman" w:hAnsi="Times New Roman" w:cs="Times New Roman"/>
                <w:sz w:val="20"/>
                <w:szCs w:val="20"/>
              </w:rPr>
            </w:pPr>
          </w:p>
        </w:tc>
        <w:tc>
          <w:tcPr>
            <w:tcW w:w="1800" w:type="dxa"/>
          </w:tcPr>
          <w:p w14:paraId="000B7664">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14E0D1A4">
            <w:pPr>
              <w:rPr>
                <w:rFonts w:ascii="Times New Roman" w:hAnsi="Times New Roman" w:cs="Times New Roman"/>
                <w:sz w:val="20"/>
                <w:szCs w:val="20"/>
              </w:rPr>
            </w:pPr>
          </w:p>
        </w:tc>
        <w:tc>
          <w:tcPr>
            <w:tcW w:w="2255" w:type="dxa"/>
            <w:vMerge w:val="continue"/>
          </w:tcPr>
          <w:p w14:paraId="1467D8DA">
            <w:pPr>
              <w:rPr>
                <w:rFonts w:ascii="Times New Roman" w:hAnsi="Times New Roman" w:cs="Times New Roman"/>
                <w:sz w:val="20"/>
                <w:szCs w:val="20"/>
              </w:rPr>
            </w:pPr>
          </w:p>
        </w:tc>
        <w:tc>
          <w:tcPr>
            <w:tcW w:w="1439" w:type="dxa"/>
          </w:tcPr>
          <w:p w14:paraId="21A32F0B">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21ED6C75">
            <w:pPr>
              <w:rPr>
                <w:rFonts w:ascii="Times New Roman" w:hAnsi="Times New Roman" w:cs="Times New Roman"/>
                <w:sz w:val="20"/>
                <w:szCs w:val="20"/>
              </w:rPr>
            </w:pPr>
            <w:r>
              <w:rPr>
                <w:rFonts w:ascii="Times New Roman" w:hAnsi="Times New Roman" w:eastAsia="Times-Roman" w:cs="Times New Roman"/>
                <w:kern w:val="0"/>
                <w:sz w:val="20"/>
                <w:szCs w:val="20"/>
                <w:lang w:bidi="ar"/>
              </w:rPr>
              <w:t>C</w:t>
            </w:r>
            <w:r>
              <w:rPr>
                <w:rFonts w:ascii="Times New Roman" w:hAnsi="Times New Roman" w:eastAsia="Georgia" w:cs="Times New Roman"/>
                <w:kern w:val="0"/>
                <w:sz w:val="20"/>
                <w:szCs w:val="20"/>
                <w:lang w:bidi="ar"/>
              </w:rPr>
              <w:t>omputational thinking skills</w:t>
            </w:r>
          </w:p>
        </w:tc>
        <w:tc>
          <w:tcPr>
            <w:tcW w:w="1182" w:type="dxa"/>
          </w:tcPr>
          <w:p w14:paraId="24BF5710">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1B6DFF3D">
            <w:pPr>
              <w:widowControl/>
              <w:rPr>
                <w:rFonts w:ascii="Times New Roman" w:hAnsi="Times New Roman" w:eastAsia="Times-Roman" w:cs="Times New Roman"/>
                <w:kern w:val="0"/>
                <w:sz w:val="20"/>
                <w:szCs w:val="20"/>
                <w:lang w:bidi="ar"/>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tc>
        <w:tc>
          <w:tcPr>
            <w:tcW w:w="2240" w:type="dxa"/>
          </w:tcPr>
          <w:p w14:paraId="3DE4D278">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w:t>
            </w:r>
            <w:r>
              <w:rPr>
                <w:rFonts w:ascii="Times New Roman" w:hAnsi="Times New Roman" w:eastAsia="宋体" w:cs="Times New Roman"/>
                <w:kern w:val="0"/>
                <w:sz w:val="20"/>
                <w:szCs w:val="20"/>
                <w:lang w:bidi="ar"/>
              </w:rPr>
              <w:t>f = .44</w:t>
            </w:r>
          </w:p>
        </w:tc>
      </w:tr>
      <w:tr w14:paraId="34A7993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580" w:type="dxa"/>
            <w:vMerge w:val="restart"/>
          </w:tcPr>
          <w:p w14:paraId="03D6EC1B">
            <w:pPr>
              <w:rPr>
                <w:rFonts w:ascii="Times New Roman" w:hAnsi="Times New Roman" w:cs="Times New Roman"/>
                <w:sz w:val="20"/>
                <w:szCs w:val="20"/>
              </w:rPr>
            </w:pPr>
            <w:r>
              <w:rPr>
                <w:rFonts w:ascii="Times New Roman" w:hAnsi="Times New Roman" w:cs="Times New Roman"/>
                <w:sz w:val="20"/>
                <w:szCs w:val="20"/>
              </w:rPr>
              <w:t>13</w:t>
            </w:r>
          </w:p>
        </w:tc>
        <w:tc>
          <w:tcPr>
            <w:tcW w:w="2062" w:type="dxa"/>
            <w:vMerge w:val="restart"/>
          </w:tcPr>
          <w:p w14:paraId="4C3480F0">
            <w:pPr>
              <w:rPr>
                <w:rFonts w:ascii="Times New Roman" w:hAnsi="Times New Roman" w:cs="Times New Roman"/>
                <w:b/>
                <w:bCs/>
                <w:sz w:val="20"/>
                <w:szCs w:val="20"/>
              </w:rPr>
            </w:pPr>
            <w:r>
              <w:rPr>
                <w:rFonts w:ascii="Times New Roman" w:hAnsi="Times New Roman" w:cs="Times New Roman"/>
                <w:bCs/>
                <w:sz w:val="20"/>
                <w:szCs w:val="20"/>
              </w:rPr>
              <w:t>Collaborative learning</w:t>
            </w:r>
          </w:p>
          <w:p w14:paraId="52097CD9">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328D4D5E">
            <w:pPr>
              <w:widowControl/>
              <w:rPr>
                <w:rFonts w:ascii="Times New Roman" w:hAnsi="Times New Roman" w:cs="Times New Roman"/>
                <w:bCs/>
                <w:sz w:val="20"/>
                <w:szCs w:val="20"/>
              </w:rPr>
            </w:pPr>
            <w:r>
              <w:rPr>
                <w:rFonts w:ascii="Times New Roman" w:hAnsi="Times New Roman" w:cs="Times New Roman"/>
                <w:bCs/>
                <w:sz w:val="20"/>
                <w:szCs w:val="20"/>
              </w:rPr>
              <w:t>Hardware</w:t>
            </w:r>
          </w:p>
          <w:p w14:paraId="4E178802">
            <w:pPr>
              <w:widowControl/>
              <w:rPr>
                <w:rFonts w:ascii="Times New Roman" w:hAnsi="Times New Roman" w:cs="Times New Roman"/>
                <w:bCs/>
                <w:sz w:val="20"/>
                <w:szCs w:val="20"/>
              </w:rPr>
            </w:pPr>
            <w:r>
              <w:rPr>
                <w:rFonts w:ascii="Times New Roman" w:hAnsi="Times New Roman" w:cs="Times New Roman"/>
                <w:bCs/>
                <w:sz w:val="20"/>
                <w:szCs w:val="20"/>
              </w:rPr>
              <w:t>Software</w:t>
            </w:r>
          </w:p>
          <w:p w14:paraId="3D56E815">
            <w:pPr>
              <w:widowControl/>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tcPr>
          <w:p w14:paraId="3E443414">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4FC3D418">
            <w:pPr>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669F21A5">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2C22CCEC">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Interview</w:t>
            </w:r>
          </w:p>
          <w:p w14:paraId="0F66C316">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Observation</w:t>
            </w:r>
          </w:p>
          <w:p w14:paraId="346B6A08">
            <w:pPr>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Learning artifact</w:t>
            </w:r>
          </w:p>
        </w:tc>
        <w:tc>
          <w:tcPr>
            <w:tcW w:w="7832" w:type="dxa"/>
            <w:gridSpan w:val="5"/>
            <w:vMerge w:val="restart"/>
          </w:tcPr>
          <w:p w14:paraId="2F55090B">
            <w:pPr>
              <w:widowControl/>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N/A</w:t>
            </w:r>
          </w:p>
        </w:tc>
      </w:tr>
      <w:tr w14:paraId="582A46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580" w:type="dxa"/>
            <w:vMerge w:val="continue"/>
          </w:tcPr>
          <w:p w14:paraId="7B608D5A">
            <w:pPr>
              <w:rPr>
                <w:rFonts w:ascii="Times New Roman" w:hAnsi="Times New Roman" w:cs="Times New Roman"/>
                <w:sz w:val="20"/>
                <w:szCs w:val="20"/>
              </w:rPr>
            </w:pPr>
          </w:p>
        </w:tc>
        <w:tc>
          <w:tcPr>
            <w:tcW w:w="2062" w:type="dxa"/>
            <w:vMerge w:val="continue"/>
          </w:tcPr>
          <w:p w14:paraId="337F8670">
            <w:pPr>
              <w:rPr>
                <w:rFonts w:ascii="Times New Roman" w:hAnsi="Times New Roman" w:cs="Times New Roman"/>
                <w:sz w:val="20"/>
                <w:szCs w:val="20"/>
              </w:rPr>
            </w:pPr>
          </w:p>
        </w:tc>
        <w:tc>
          <w:tcPr>
            <w:tcW w:w="1968" w:type="dxa"/>
            <w:vMerge w:val="continue"/>
          </w:tcPr>
          <w:p w14:paraId="321B9F77">
            <w:pPr>
              <w:rPr>
                <w:rFonts w:ascii="Times New Roman" w:hAnsi="Times New Roman" w:cs="Times New Roman"/>
                <w:sz w:val="20"/>
                <w:szCs w:val="20"/>
              </w:rPr>
            </w:pPr>
          </w:p>
        </w:tc>
        <w:tc>
          <w:tcPr>
            <w:tcW w:w="1800" w:type="dxa"/>
          </w:tcPr>
          <w:p w14:paraId="0F20906A">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46507D53">
            <w:pPr>
              <w:rPr>
                <w:rFonts w:ascii="Times New Roman" w:hAnsi="Times New Roman" w:eastAsia="宋体" w:cs="Times New Roman"/>
                <w:kern w:val="0"/>
                <w:sz w:val="20"/>
                <w:szCs w:val="20"/>
                <w:lang w:bidi="ar"/>
              </w:rPr>
            </w:pPr>
          </w:p>
        </w:tc>
        <w:tc>
          <w:tcPr>
            <w:tcW w:w="2255" w:type="dxa"/>
            <w:vMerge w:val="continue"/>
          </w:tcPr>
          <w:p w14:paraId="17B6C1A3">
            <w:pPr>
              <w:rPr>
                <w:rFonts w:ascii="Times New Roman" w:hAnsi="Times New Roman" w:eastAsia="宋体" w:cs="Times New Roman"/>
                <w:kern w:val="0"/>
                <w:sz w:val="20"/>
                <w:szCs w:val="20"/>
                <w:lang w:bidi="ar"/>
              </w:rPr>
            </w:pPr>
          </w:p>
        </w:tc>
        <w:tc>
          <w:tcPr>
            <w:tcW w:w="7832" w:type="dxa"/>
            <w:gridSpan w:val="5"/>
            <w:vMerge w:val="continue"/>
          </w:tcPr>
          <w:p w14:paraId="44DA3CB4">
            <w:pPr>
              <w:rPr>
                <w:rFonts w:ascii="Times New Roman" w:hAnsi="Times New Roman" w:eastAsia="宋体" w:cs="Times New Roman"/>
                <w:kern w:val="0"/>
                <w:sz w:val="20"/>
                <w:szCs w:val="20"/>
                <w:lang w:bidi="ar"/>
              </w:rPr>
            </w:pPr>
          </w:p>
        </w:tc>
      </w:tr>
      <w:tr w14:paraId="7EF1370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580" w:type="dxa"/>
            <w:vMerge w:val="restart"/>
          </w:tcPr>
          <w:p w14:paraId="7847F886">
            <w:pPr>
              <w:rPr>
                <w:rFonts w:ascii="Times New Roman" w:hAnsi="Times New Roman" w:cs="Times New Roman"/>
                <w:sz w:val="20"/>
                <w:szCs w:val="20"/>
              </w:rPr>
            </w:pPr>
            <w:r>
              <w:rPr>
                <w:rFonts w:ascii="Times New Roman" w:hAnsi="Times New Roman" w:cs="Times New Roman"/>
                <w:sz w:val="20"/>
                <w:szCs w:val="20"/>
              </w:rPr>
              <w:t>14</w:t>
            </w:r>
          </w:p>
        </w:tc>
        <w:tc>
          <w:tcPr>
            <w:tcW w:w="2062" w:type="dxa"/>
            <w:vMerge w:val="restart"/>
          </w:tcPr>
          <w:p w14:paraId="0F9D9482">
            <w:pPr>
              <w:widowControl/>
              <w:rPr>
                <w:rFonts w:ascii="Times New Roman" w:hAnsi="Times New Roman" w:cs="Times New Roman"/>
                <w:bCs/>
                <w:sz w:val="20"/>
                <w:szCs w:val="20"/>
              </w:rPr>
            </w:pPr>
            <w:r>
              <w:rPr>
                <w:rFonts w:ascii="Times New Roman" w:hAnsi="Times New Roman" w:cs="Times New Roman"/>
                <w:bCs/>
                <w:sz w:val="20"/>
                <w:szCs w:val="20"/>
              </w:rPr>
              <w:t>Collaborative learning</w:t>
            </w:r>
          </w:p>
          <w:p w14:paraId="3A3DDB74">
            <w:pPr>
              <w:widowControl/>
              <w:rPr>
                <w:rFonts w:ascii="Times New Roman" w:hAnsi="Times New Roman" w:cs="Times New Roman"/>
                <w:sz w:val="20"/>
                <w:szCs w:val="20"/>
              </w:rPr>
            </w:pPr>
            <w:r>
              <w:rPr>
                <w:rFonts w:ascii="Times New Roman" w:hAnsi="Times New Roman" w:cs="Times New Roman"/>
                <w:bCs/>
                <w:sz w:val="20"/>
                <w:szCs w:val="20"/>
              </w:rPr>
              <w:t>Experiential learning</w:t>
            </w:r>
          </w:p>
        </w:tc>
        <w:tc>
          <w:tcPr>
            <w:tcW w:w="1968" w:type="dxa"/>
            <w:vMerge w:val="restart"/>
          </w:tcPr>
          <w:p w14:paraId="5AE0454F">
            <w:pPr>
              <w:widowControl/>
              <w:rPr>
                <w:rFonts w:ascii="Times New Roman" w:hAnsi="Times New Roman" w:cs="Times New Roman"/>
                <w:bCs/>
                <w:sz w:val="20"/>
                <w:szCs w:val="20"/>
              </w:rPr>
            </w:pPr>
            <w:r>
              <w:rPr>
                <w:rFonts w:ascii="Times New Roman" w:hAnsi="Times New Roman" w:cs="Times New Roman"/>
                <w:bCs/>
                <w:sz w:val="20"/>
                <w:szCs w:val="20"/>
              </w:rPr>
              <w:t>Hardware</w:t>
            </w:r>
          </w:p>
          <w:p w14:paraId="53260BFD">
            <w:pPr>
              <w:widowControl/>
              <w:rPr>
                <w:rFonts w:ascii="Times New Roman" w:hAnsi="Times New Roman" w:cs="Times New Roman"/>
                <w:bCs/>
                <w:sz w:val="20"/>
                <w:szCs w:val="20"/>
              </w:rPr>
            </w:pPr>
            <w:r>
              <w:rPr>
                <w:rFonts w:ascii="Times New Roman" w:hAnsi="Times New Roman" w:cs="Times New Roman"/>
                <w:bCs/>
                <w:sz w:val="20"/>
                <w:szCs w:val="20"/>
              </w:rPr>
              <w:t>Software</w:t>
            </w:r>
          </w:p>
          <w:p w14:paraId="7D485801">
            <w:pPr>
              <w:widowControl/>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vMerge w:val="restart"/>
          </w:tcPr>
          <w:p w14:paraId="598780E2">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271D40FE">
            <w:pPr>
              <w:widowControl/>
              <w:rPr>
                <w:rFonts w:ascii="Times New Roman" w:hAnsi="Times New Roman" w:cs="Times New Roman"/>
                <w:sz w:val="20"/>
                <w:szCs w:val="20"/>
              </w:rPr>
            </w:pPr>
            <w:r>
              <w:rPr>
                <w:rFonts w:ascii="Times New Roman" w:hAnsi="Times New Roman" w:cs="Times New Roman"/>
                <w:bCs/>
                <w:sz w:val="20"/>
                <w:szCs w:val="20"/>
              </w:rPr>
              <w:t>Experience &amp; Perception</w:t>
            </w:r>
          </w:p>
        </w:tc>
        <w:tc>
          <w:tcPr>
            <w:tcW w:w="2255" w:type="dxa"/>
            <w:vMerge w:val="restart"/>
          </w:tcPr>
          <w:p w14:paraId="2C950905">
            <w:pPr>
              <w:widowControl/>
              <w:rPr>
                <w:rFonts w:ascii="Times New Roman" w:hAnsi="Times New Roman" w:eastAsia="Georgia" w:cs="Times New Roman"/>
                <w:kern w:val="0"/>
                <w:sz w:val="20"/>
                <w:szCs w:val="20"/>
                <w:lang w:bidi="ar"/>
              </w:rPr>
            </w:pPr>
            <w:r>
              <w:rPr>
                <w:rFonts w:ascii="Times New Roman" w:hAnsi="Times New Roman" w:cs="Times New Roman"/>
                <w:b/>
                <w:bCs/>
                <w:sz w:val="20"/>
                <w:szCs w:val="20"/>
              </w:rPr>
              <w:t>Qualitative:</w:t>
            </w:r>
          </w:p>
          <w:p w14:paraId="50A28865">
            <w:pPr>
              <w:widowControl/>
              <w:rPr>
                <w:rFonts w:ascii="Times New Roman" w:hAnsi="Times New Roman" w:cs="Times New Roman"/>
                <w:sz w:val="20"/>
                <w:szCs w:val="20"/>
              </w:rPr>
            </w:pPr>
            <w:r>
              <w:rPr>
                <w:rFonts w:ascii="Times New Roman" w:hAnsi="Times New Roman" w:cs="Times New Roman"/>
                <w:sz w:val="20"/>
                <w:szCs w:val="20"/>
              </w:rPr>
              <w:t>Learner artifact</w:t>
            </w:r>
          </w:p>
          <w:p w14:paraId="2FD93186">
            <w:pPr>
              <w:widowControl/>
              <w:rPr>
                <w:rFonts w:ascii="Times New Roman" w:hAnsi="Times New Roman" w:cs="Times New Roman"/>
                <w:sz w:val="20"/>
                <w:szCs w:val="20"/>
              </w:rPr>
            </w:pPr>
            <w:r>
              <w:rPr>
                <w:rFonts w:ascii="Times New Roman" w:hAnsi="Times New Roman" w:cs="Times New Roman"/>
                <w:sz w:val="20"/>
                <w:szCs w:val="20"/>
              </w:rPr>
              <w:t>Video/Audio material</w:t>
            </w:r>
          </w:p>
          <w:p w14:paraId="5E455748">
            <w:pPr>
              <w:widowControl/>
              <w:rPr>
                <w:rFonts w:ascii="Times New Roman" w:hAnsi="Times New Roman" w:cs="Times New Roman"/>
                <w:sz w:val="20"/>
                <w:szCs w:val="20"/>
              </w:rPr>
            </w:pPr>
            <w:r>
              <w:rPr>
                <w:rFonts w:ascii="Times New Roman" w:hAnsi="Times New Roman" w:cs="Times New Roman"/>
                <w:sz w:val="20"/>
                <w:szCs w:val="20"/>
              </w:rPr>
              <w:t>Document (drawings, written reflections)</w:t>
            </w:r>
          </w:p>
        </w:tc>
        <w:tc>
          <w:tcPr>
            <w:tcW w:w="1439" w:type="dxa"/>
          </w:tcPr>
          <w:p w14:paraId="6CE92C8F">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235E3137">
            <w:pPr>
              <w:rPr>
                <w:rFonts w:ascii="Times New Roman" w:hAnsi="Times New Roman" w:eastAsia="Georgia" w:cs="Times New Roman"/>
                <w:kern w:val="0"/>
                <w:sz w:val="20"/>
                <w:szCs w:val="20"/>
                <w:lang w:bidi="ar"/>
              </w:rPr>
            </w:pPr>
            <w:r>
              <w:rPr>
                <w:rFonts w:ascii="Times New Roman" w:hAnsi="Times New Roman" w:cs="Times New Roman"/>
                <w:sz w:val="20"/>
                <w:szCs w:val="20"/>
              </w:rPr>
              <w:t>ML knowledge</w:t>
            </w:r>
          </w:p>
        </w:tc>
        <w:tc>
          <w:tcPr>
            <w:tcW w:w="1182" w:type="dxa"/>
          </w:tcPr>
          <w:p w14:paraId="07CB60C1">
            <w:pPr>
              <w:rPr>
                <w:rFonts w:ascii="Times New Roman" w:hAnsi="Times New Roman" w:cs="Times New Roman"/>
                <w:sz w:val="20"/>
                <w:szCs w:val="20"/>
              </w:rPr>
            </w:pPr>
            <w:r>
              <w:rPr>
                <w:rFonts w:ascii="Times New Roman" w:hAnsi="Times New Roman" w:cs="Times New Roman"/>
                <w:sz w:val="20"/>
                <w:szCs w:val="20"/>
              </w:rPr>
              <w:t>Proved</w:t>
            </w:r>
          </w:p>
        </w:tc>
        <w:tc>
          <w:tcPr>
            <w:tcW w:w="1012" w:type="dxa"/>
          </w:tcPr>
          <w:p w14:paraId="2B617DAF">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348C3F40">
            <w:pPr>
              <w:rPr>
                <w:rFonts w:ascii="Times New Roman" w:hAnsi="Times New Roman" w:cs="Times New Roman"/>
                <w:sz w:val="20"/>
                <w:szCs w:val="20"/>
              </w:rPr>
            </w:pPr>
            <w:r>
              <w:rPr>
                <w:rFonts w:ascii="Times New Roman" w:hAnsi="Times New Roman" w:cs="Times New Roman"/>
                <w:sz w:val="20"/>
                <w:szCs w:val="20"/>
              </w:rPr>
              <w:t>N/A</w:t>
            </w:r>
          </w:p>
        </w:tc>
      </w:tr>
      <w:tr w14:paraId="13E748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4" w:hRule="atLeast"/>
        </w:trPr>
        <w:tc>
          <w:tcPr>
            <w:tcW w:w="580" w:type="dxa"/>
            <w:vMerge w:val="continue"/>
          </w:tcPr>
          <w:p w14:paraId="139EB92B">
            <w:pPr>
              <w:rPr>
                <w:rFonts w:ascii="Times New Roman" w:hAnsi="Times New Roman" w:cs="Times New Roman"/>
                <w:sz w:val="20"/>
                <w:szCs w:val="20"/>
              </w:rPr>
            </w:pPr>
          </w:p>
        </w:tc>
        <w:tc>
          <w:tcPr>
            <w:tcW w:w="2062" w:type="dxa"/>
            <w:vMerge w:val="continue"/>
          </w:tcPr>
          <w:p w14:paraId="1F5CC699">
            <w:pPr>
              <w:rPr>
                <w:rFonts w:ascii="Times New Roman" w:hAnsi="Times New Roman" w:cs="Times New Roman"/>
                <w:sz w:val="20"/>
                <w:szCs w:val="20"/>
              </w:rPr>
            </w:pPr>
          </w:p>
        </w:tc>
        <w:tc>
          <w:tcPr>
            <w:tcW w:w="1968" w:type="dxa"/>
            <w:vMerge w:val="continue"/>
          </w:tcPr>
          <w:p w14:paraId="5582B8CE">
            <w:pPr>
              <w:rPr>
                <w:rFonts w:ascii="Times New Roman" w:hAnsi="Times New Roman" w:cs="Times New Roman"/>
                <w:sz w:val="20"/>
                <w:szCs w:val="20"/>
              </w:rPr>
            </w:pPr>
          </w:p>
        </w:tc>
        <w:tc>
          <w:tcPr>
            <w:tcW w:w="1800" w:type="dxa"/>
            <w:vMerge w:val="continue"/>
          </w:tcPr>
          <w:p w14:paraId="21A24C71">
            <w:pPr>
              <w:widowControl/>
              <w:rPr>
                <w:rFonts w:ascii="Times New Roman" w:hAnsi="Times New Roman" w:cs="Times New Roman"/>
                <w:bCs/>
                <w:sz w:val="20"/>
                <w:szCs w:val="20"/>
              </w:rPr>
            </w:pPr>
          </w:p>
        </w:tc>
        <w:tc>
          <w:tcPr>
            <w:tcW w:w="1350" w:type="dxa"/>
            <w:vMerge w:val="continue"/>
          </w:tcPr>
          <w:p w14:paraId="64F82D8F">
            <w:pPr>
              <w:rPr>
                <w:rFonts w:ascii="Times New Roman" w:hAnsi="Times New Roman" w:eastAsia="宋体" w:cs="Times New Roman"/>
                <w:kern w:val="0"/>
                <w:sz w:val="20"/>
                <w:szCs w:val="20"/>
                <w:lang w:bidi="ar"/>
              </w:rPr>
            </w:pPr>
          </w:p>
        </w:tc>
        <w:tc>
          <w:tcPr>
            <w:tcW w:w="2255" w:type="dxa"/>
            <w:vMerge w:val="continue"/>
          </w:tcPr>
          <w:p w14:paraId="7261C8DA">
            <w:pPr>
              <w:rPr>
                <w:rFonts w:ascii="Times New Roman" w:hAnsi="Times New Roman" w:eastAsia="宋体" w:cs="Times New Roman"/>
                <w:kern w:val="0"/>
                <w:sz w:val="20"/>
                <w:szCs w:val="20"/>
                <w:lang w:bidi="ar"/>
              </w:rPr>
            </w:pPr>
          </w:p>
        </w:tc>
        <w:tc>
          <w:tcPr>
            <w:tcW w:w="1439" w:type="dxa"/>
          </w:tcPr>
          <w:p w14:paraId="1B2107E0">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52895920">
            <w:pPr>
              <w:rPr>
                <w:rFonts w:ascii="Times New Roman" w:hAnsi="Times New Roman" w:cs="Times New Roman"/>
                <w:sz w:val="20"/>
                <w:szCs w:val="20"/>
              </w:rPr>
            </w:pPr>
            <w:r>
              <w:rPr>
                <w:rFonts w:ascii="Times New Roman" w:hAnsi="Times New Roman" w:cs="Times New Roman"/>
                <w:sz w:val="20"/>
                <w:szCs w:val="20"/>
              </w:rPr>
              <w:t>Social and ethical consequences of AI</w:t>
            </w:r>
          </w:p>
        </w:tc>
        <w:tc>
          <w:tcPr>
            <w:tcW w:w="1182" w:type="dxa"/>
          </w:tcPr>
          <w:p w14:paraId="714F3799">
            <w:pPr>
              <w:rPr>
                <w:rFonts w:ascii="Times New Roman" w:hAnsi="Times New Roman" w:cs="Times New Roman"/>
                <w:sz w:val="20"/>
                <w:szCs w:val="20"/>
              </w:rPr>
            </w:pPr>
            <w:r>
              <w:rPr>
                <w:rFonts w:ascii="Times New Roman" w:hAnsi="Times New Roman" w:cs="Times New Roman"/>
                <w:sz w:val="20"/>
                <w:szCs w:val="20"/>
              </w:rPr>
              <w:t>Proved</w:t>
            </w:r>
          </w:p>
        </w:tc>
        <w:tc>
          <w:tcPr>
            <w:tcW w:w="1012" w:type="dxa"/>
          </w:tcPr>
          <w:p w14:paraId="18074617">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55B4EAD3">
            <w:pPr>
              <w:rPr>
                <w:rFonts w:ascii="Times New Roman" w:hAnsi="Times New Roman" w:cs="Times New Roman"/>
                <w:sz w:val="20"/>
                <w:szCs w:val="20"/>
              </w:rPr>
            </w:pPr>
            <w:r>
              <w:rPr>
                <w:rFonts w:ascii="Times New Roman" w:hAnsi="Times New Roman" w:cs="Times New Roman"/>
                <w:sz w:val="20"/>
                <w:szCs w:val="20"/>
              </w:rPr>
              <w:t>N/A</w:t>
            </w:r>
          </w:p>
        </w:tc>
      </w:tr>
      <w:tr w14:paraId="332E3E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580" w:type="dxa"/>
            <w:vMerge w:val="continue"/>
          </w:tcPr>
          <w:p w14:paraId="4145BB9B">
            <w:pPr>
              <w:rPr>
                <w:rFonts w:ascii="Times New Roman" w:hAnsi="Times New Roman" w:cs="Times New Roman"/>
                <w:sz w:val="20"/>
                <w:szCs w:val="20"/>
              </w:rPr>
            </w:pPr>
          </w:p>
        </w:tc>
        <w:tc>
          <w:tcPr>
            <w:tcW w:w="2062" w:type="dxa"/>
            <w:vMerge w:val="continue"/>
          </w:tcPr>
          <w:p w14:paraId="4A416F9E">
            <w:pPr>
              <w:rPr>
                <w:rFonts w:ascii="Times New Roman" w:hAnsi="Times New Roman" w:cs="Times New Roman"/>
                <w:sz w:val="20"/>
                <w:szCs w:val="20"/>
              </w:rPr>
            </w:pPr>
          </w:p>
        </w:tc>
        <w:tc>
          <w:tcPr>
            <w:tcW w:w="1968" w:type="dxa"/>
            <w:vMerge w:val="continue"/>
          </w:tcPr>
          <w:p w14:paraId="42DC654D">
            <w:pPr>
              <w:rPr>
                <w:rFonts w:ascii="Times New Roman" w:hAnsi="Times New Roman" w:cs="Times New Roman"/>
                <w:sz w:val="20"/>
                <w:szCs w:val="20"/>
              </w:rPr>
            </w:pPr>
          </w:p>
        </w:tc>
        <w:tc>
          <w:tcPr>
            <w:tcW w:w="1800" w:type="dxa"/>
          </w:tcPr>
          <w:p w14:paraId="075D7ECC">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7E3ADE7E">
            <w:pPr>
              <w:rPr>
                <w:rFonts w:ascii="Times New Roman" w:hAnsi="Times New Roman" w:eastAsia="宋体" w:cs="Times New Roman"/>
                <w:kern w:val="0"/>
                <w:sz w:val="20"/>
                <w:szCs w:val="20"/>
                <w:lang w:bidi="ar"/>
              </w:rPr>
            </w:pPr>
          </w:p>
        </w:tc>
        <w:tc>
          <w:tcPr>
            <w:tcW w:w="2255" w:type="dxa"/>
            <w:vMerge w:val="continue"/>
          </w:tcPr>
          <w:p w14:paraId="349EE41E">
            <w:pPr>
              <w:rPr>
                <w:rFonts w:ascii="Times New Roman" w:hAnsi="Times New Roman" w:eastAsia="宋体" w:cs="Times New Roman"/>
                <w:kern w:val="0"/>
                <w:sz w:val="20"/>
                <w:szCs w:val="20"/>
                <w:lang w:bidi="ar"/>
              </w:rPr>
            </w:pPr>
          </w:p>
        </w:tc>
        <w:tc>
          <w:tcPr>
            <w:tcW w:w="1439" w:type="dxa"/>
          </w:tcPr>
          <w:p w14:paraId="066DAD0A">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5F73CDB7">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C</w:t>
            </w:r>
            <w:r>
              <w:rPr>
                <w:rFonts w:ascii="Times New Roman" w:hAnsi="Times New Roman" w:eastAsia="Georgia" w:cs="Times New Roman"/>
                <w:kern w:val="0"/>
                <w:sz w:val="20"/>
                <w:szCs w:val="20"/>
                <w:lang w:bidi="ar"/>
              </w:rPr>
              <w:t>omputational practices</w:t>
            </w:r>
          </w:p>
        </w:tc>
        <w:tc>
          <w:tcPr>
            <w:tcW w:w="1182" w:type="dxa"/>
          </w:tcPr>
          <w:p w14:paraId="360D0A37">
            <w:pPr>
              <w:widowControl/>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6A3C88EB">
            <w:pPr>
              <w:widowControl/>
              <w:rPr>
                <w:rFonts w:ascii="Times New Roman" w:hAnsi="Times New Roman" w:eastAsia="Times-Roman" w:cs="Times New Roman"/>
                <w:kern w:val="0"/>
                <w:sz w:val="20"/>
                <w:szCs w:val="20"/>
                <w:lang w:bidi="ar"/>
              </w:rPr>
            </w:pPr>
            <w:r>
              <w:rPr>
                <w:rFonts w:ascii="Times New Roman" w:hAnsi="Times New Roman" w:cs="Times New Roman"/>
                <w:sz w:val="20"/>
                <w:szCs w:val="20"/>
              </w:rPr>
              <w:t>N/A</w:t>
            </w:r>
          </w:p>
        </w:tc>
        <w:tc>
          <w:tcPr>
            <w:tcW w:w="2240" w:type="dxa"/>
          </w:tcPr>
          <w:p w14:paraId="348FA427">
            <w:pPr>
              <w:widowControl/>
              <w:rPr>
                <w:rFonts w:ascii="Times New Roman" w:hAnsi="Times New Roman" w:eastAsia="Times-Roman" w:cs="Times New Roman"/>
                <w:kern w:val="0"/>
                <w:sz w:val="20"/>
                <w:szCs w:val="20"/>
                <w:lang w:bidi="ar"/>
              </w:rPr>
            </w:pPr>
            <w:r>
              <w:rPr>
                <w:rFonts w:ascii="Times New Roman" w:hAnsi="Times New Roman" w:cs="Times New Roman"/>
                <w:sz w:val="20"/>
                <w:szCs w:val="20"/>
              </w:rPr>
              <w:t>N/A</w:t>
            </w:r>
          </w:p>
        </w:tc>
      </w:tr>
      <w:tr w14:paraId="2AD901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3" w:hRule="atLeast"/>
        </w:trPr>
        <w:tc>
          <w:tcPr>
            <w:tcW w:w="580" w:type="dxa"/>
            <w:vMerge w:val="restart"/>
          </w:tcPr>
          <w:p w14:paraId="7FDC052B">
            <w:pPr>
              <w:rPr>
                <w:rFonts w:ascii="Times New Roman" w:hAnsi="Times New Roman" w:cs="Times New Roman"/>
                <w:sz w:val="20"/>
                <w:szCs w:val="20"/>
              </w:rPr>
            </w:pPr>
            <w:r>
              <w:rPr>
                <w:rFonts w:ascii="Times New Roman" w:hAnsi="Times New Roman" w:cs="Times New Roman"/>
                <w:sz w:val="20"/>
                <w:szCs w:val="20"/>
              </w:rPr>
              <w:t>15</w:t>
            </w:r>
          </w:p>
        </w:tc>
        <w:tc>
          <w:tcPr>
            <w:tcW w:w="2062" w:type="dxa"/>
            <w:vMerge w:val="restart"/>
          </w:tcPr>
          <w:p w14:paraId="53A4FC18">
            <w:pPr>
              <w:widowControl/>
              <w:rPr>
                <w:rFonts w:ascii="Times New Roman" w:hAnsi="Times New Roman" w:cs="Times New Roman"/>
                <w:bCs/>
                <w:sz w:val="20"/>
                <w:szCs w:val="20"/>
              </w:rPr>
            </w:pPr>
            <w:r>
              <w:rPr>
                <w:rFonts w:ascii="Times New Roman" w:hAnsi="Times New Roman" w:cs="Times New Roman"/>
                <w:bCs/>
                <w:sz w:val="20"/>
                <w:szCs w:val="20"/>
              </w:rPr>
              <w:t>Experiential learning</w:t>
            </w:r>
          </w:p>
          <w:p w14:paraId="00BDB7BE">
            <w:pPr>
              <w:rPr>
                <w:rFonts w:ascii="Times New Roman" w:hAnsi="Times New Roman" w:cs="Times New Roman"/>
                <w:sz w:val="20"/>
                <w:szCs w:val="20"/>
              </w:rPr>
            </w:pPr>
            <w:r>
              <w:rPr>
                <w:rFonts w:ascii="Times New Roman" w:hAnsi="Times New Roman" w:cs="Times New Roman"/>
                <w:bCs/>
                <w:sz w:val="20"/>
                <w:szCs w:val="20"/>
              </w:rPr>
              <w:t>Collaborative learning</w:t>
            </w:r>
          </w:p>
        </w:tc>
        <w:tc>
          <w:tcPr>
            <w:tcW w:w="1968" w:type="dxa"/>
            <w:vMerge w:val="restart"/>
          </w:tcPr>
          <w:p w14:paraId="626D067D">
            <w:pPr>
              <w:widowControl/>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tcPr>
          <w:p w14:paraId="0E6B2990">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5D1C40C8">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1891D69F">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7041FDA9">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Survey/Questionnaire</w:t>
            </w:r>
          </w:p>
          <w:p w14:paraId="7FC467B3">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Test/examination</w:t>
            </w:r>
          </w:p>
          <w:p w14:paraId="0BA3C803">
            <w:pPr>
              <w:widowControl/>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Video/Audio material</w:t>
            </w:r>
          </w:p>
          <w:p w14:paraId="3BF11630">
            <w:pPr>
              <w:widowControl/>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宋体" w:cs="Times New Roman"/>
                <w:kern w:val="0"/>
                <w:sz w:val="20"/>
                <w:szCs w:val="20"/>
                <w:lang w:bidi="ar"/>
              </w:rPr>
              <w:t>activity reports</w:t>
            </w:r>
            <w:r>
              <w:rPr>
                <w:rFonts w:ascii="Times New Roman" w:hAnsi="Times New Roman" w:eastAsia="Times-Roman" w:cs="Times New Roman"/>
                <w:kern w:val="0"/>
                <w:sz w:val="20"/>
                <w:szCs w:val="20"/>
                <w:lang w:bidi="ar"/>
              </w:rPr>
              <w:t>)</w:t>
            </w:r>
          </w:p>
          <w:p w14:paraId="43B73F7B">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Interview</w:t>
            </w:r>
          </w:p>
        </w:tc>
        <w:tc>
          <w:tcPr>
            <w:tcW w:w="7832" w:type="dxa"/>
            <w:gridSpan w:val="5"/>
            <w:vMerge w:val="restart"/>
          </w:tcPr>
          <w:p w14:paraId="499DAFCA">
            <w:pPr>
              <w:widowControl/>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N/A</w:t>
            </w:r>
          </w:p>
        </w:tc>
      </w:tr>
      <w:tr w14:paraId="64C0747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2" w:hRule="atLeast"/>
        </w:trPr>
        <w:tc>
          <w:tcPr>
            <w:tcW w:w="580" w:type="dxa"/>
            <w:vMerge w:val="continue"/>
          </w:tcPr>
          <w:p w14:paraId="508D6EB7">
            <w:pPr>
              <w:widowControl/>
              <w:rPr>
                <w:rFonts w:ascii="Times New Roman" w:hAnsi="Times New Roman" w:cs="Times New Roman"/>
                <w:sz w:val="20"/>
                <w:szCs w:val="20"/>
              </w:rPr>
            </w:pPr>
          </w:p>
        </w:tc>
        <w:tc>
          <w:tcPr>
            <w:tcW w:w="2062" w:type="dxa"/>
            <w:vMerge w:val="continue"/>
          </w:tcPr>
          <w:p w14:paraId="6B6B2511">
            <w:pPr>
              <w:widowControl/>
              <w:rPr>
                <w:rFonts w:ascii="Times New Roman" w:hAnsi="Times New Roman" w:cs="Times New Roman"/>
                <w:sz w:val="20"/>
                <w:szCs w:val="20"/>
              </w:rPr>
            </w:pPr>
          </w:p>
        </w:tc>
        <w:tc>
          <w:tcPr>
            <w:tcW w:w="1968" w:type="dxa"/>
            <w:vMerge w:val="continue"/>
          </w:tcPr>
          <w:p w14:paraId="1E8B5038">
            <w:pPr>
              <w:widowControl/>
              <w:rPr>
                <w:rFonts w:ascii="Times New Roman" w:hAnsi="Times New Roman" w:cs="Times New Roman"/>
                <w:sz w:val="20"/>
                <w:szCs w:val="20"/>
              </w:rPr>
            </w:pPr>
          </w:p>
        </w:tc>
        <w:tc>
          <w:tcPr>
            <w:tcW w:w="1800" w:type="dxa"/>
          </w:tcPr>
          <w:p w14:paraId="2E71BD88">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04F8292D">
            <w:pPr>
              <w:widowControl/>
              <w:rPr>
                <w:rFonts w:ascii="Times New Roman" w:hAnsi="Times New Roman" w:eastAsia="宋体" w:cs="Times New Roman"/>
                <w:b/>
                <w:bCs/>
                <w:kern w:val="0"/>
                <w:sz w:val="20"/>
                <w:szCs w:val="20"/>
                <w:lang w:bidi="ar"/>
              </w:rPr>
            </w:pPr>
          </w:p>
        </w:tc>
        <w:tc>
          <w:tcPr>
            <w:tcW w:w="2255" w:type="dxa"/>
            <w:vMerge w:val="continue"/>
          </w:tcPr>
          <w:p w14:paraId="6FD49AC3">
            <w:pPr>
              <w:widowControl/>
              <w:rPr>
                <w:rFonts w:ascii="Times New Roman" w:hAnsi="Times New Roman" w:eastAsia="宋体" w:cs="Times New Roman"/>
                <w:b/>
                <w:bCs/>
                <w:kern w:val="0"/>
                <w:sz w:val="20"/>
                <w:szCs w:val="20"/>
                <w:lang w:bidi="ar"/>
              </w:rPr>
            </w:pPr>
          </w:p>
        </w:tc>
        <w:tc>
          <w:tcPr>
            <w:tcW w:w="7832" w:type="dxa"/>
            <w:gridSpan w:val="5"/>
            <w:vMerge w:val="continue"/>
          </w:tcPr>
          <w:p w14:paraId="6537C923">
            <w:pPr>
              <w:widowControl/>
              <w:rPr>
                <w:rFonts w:ascii="Times New Roman" w:hAnsi="Times New Roman" w:eastAsia="宋体" w:cs="Times New Roman"/>
                <w:b/>
                <w:bCs/>
                <w:kern w:val="0"/>
                <w:sz w:val="20"/>
                <w:szCs w:val="20"/>
                <w:lang w:bidi="ar"/>
              </w:rPr>
            </w:pPr>
          </w:p>
        </w:tc>
      </w:tr>
      <w:tr w14:paraId="6936C1B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26" w:hRule="atLeast"/>
        </w:trPr>
        <w:tc>
          <w:tcPr>
            <w:tcW w:w="580" w:type="dxa"/>
            <w:vMerge w:val="continue"/>
          </w:tcPr>
          <w:p w14:paraId="41CF922D">
            <w:pPr>
              <w:widowControl/>
              <w:rPr>
                <w:rFonts w:ascii="Times New Roman" w:hAnsi="Times New Roman" w:eastAsia="宋体" w:cs="Times New Roman"/>
                <w:b/>
                <w:bCs/>
                <w:kern w:val="0"/>
                <w:sz w:val="20"/>
                <w:szCs w:val="20"/>
                <w:lang w:bidi="ar"/>
              </w:rPr>
            </w:pPr>
          </w:p>
        </w:tc>
        <w:tc>
          <w:tcPr>
            <w:tcW w:w="2062" w:type="dxa"/>
            <w:vMerge w:val="continue"/>
          </w:tcPr>
          <w:p w14:paraId="543D0073">
            <w:pPr>
              <w:widowControl/>
              <w:rPr>
                <w:rFonts w:ascii="Times New Roman" w:hAnsi="Times New Roman" w:eastAsia="宋体" w:cs="Times New Roman"/>
                <w:b/>
                <w:bCs/>
                <w:kern w:val="0"/>
                <w:sz w:val="20"/>
                <w:szCs w:val="20"/>
                <w:lang w:bidi="ar"/>
              </w:rPr>
            </w:pPr>
          </w:p>
        </w:tc>
        <w:tc>
          <w:tcPr>
            <w:tcW w:w="1968" w:type="dxa"/>
            <w:vMerge w:val="continue"/>
          </w:tcPr>
          <w:p w14:paraId="6D698B2F">
            <w:pPr>
              <w:widowControl/>
              <w:rPr>
                <w:rFonts w:ascii="Times New Roman" w:hAnsi="Times New Roman" w:eastAsia="宋体" w:cs="Times New Roman"/>
                <w:b/>
                <w:bCs/>
                <w:kern w:val="0"/>
                <w:sz w:val="20"/>
                <w:szCs w:val="20"/>
                <w:lang w:bidi="ar"/>
              </w:rPr>
            </w:pPr>
          </w:p>
        </w:tc>
        <w:tc>
          <w:tcPr>
            <w:tcW w:w="1800" w:type="dxa"/>
          </w:tcPr>
          <w:p w14:paraId="0AF35549">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61BA6AD3">
            <w:pPr>
              <w:widowControl/>
              <w:rPr>
                <w:rFonts w:ascii="Times New Roman" w:hAnsi="Times New Roman" w:eastAsia="宋体" w:cs="Times New Roman"/>
                <w:b/>
                <w:bCs/>
                <w:kern w:val="0"/>
                <w:sz w:val="20"/>
                <w:szCs w:val="20"/>
                <w:lang w:bidi="ar"/>
              </w:rPr>
            </w:pPr>
          </w:p>
        </w:tc>
        <w:tc>
          <w:tcPr>
            <w:tcW w:w="2255" w:type="dxa"/>
            <w:vMerge w:val="continue"/>
          </w:tcPr>
          <w:p w14:paraId="64EAE494">
            <w:pPr>
              <w:widowControl/>
              <w:rPr>
                <w:rFonts w:ascii="Times New Roman" w:hAnsi="Times New Roman" w:eastAsia="宋体" w:cs="Times New Roman"/>
                <w:b/>
                <w:bCs/>
                <w:kern w:val="0"/>
                <w:sz w:val="20"/>
                <w:szCs w:val="20"/>
                <w:lang w:bidi="ar"/>
              </w:rPr>
            </w:pPr>
          </w:p>
        </w:tc>
        <w:tc>
          <w:tcPr>
            <w:tcW w:w="7832" w:type="dxa"/>
            <w:gridSpan w:val="5"/>
            <w:vMerge w:val="continue"/>
          </w:tcPr>
          <w:p w14:paraId="71F9C053">
            <w:pPr>
              <w:widowControl/>
              <w:rPr>
                <w:rFonts w:ascii="Times New Roman" w:hAnsi="Times New Roman" w:eastAsia="宋体" w:cs="Times New Roman"/>
                <w:b/>
                <w:bCs/>
                <w:kern w:val="0"/>
                <w:sz w:val="20"/>
                <w:szCs w:val="20"/>
                <w:lang w:bidi="ar"/>
              </w:rPr>
            </w:pPr>
          </w:p>
        </w:tc>
      </w:tr>
      <w:tr w14:paraId="37A8F67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6" w:hRule="atLeast"/>
        </w:trPr>
        <w:tc>
          <w:tcPr>
            <w:tcW w:w="580" w:type="dxa"/>
            <w:vMerge w:val="restart"/>
          </w:tcPr>
          <w:p w14:paraId="7E015DA8">
            <w:pPr>
              <w:rPr>
                <w:rFonts w:ascii="Times New Roman" w:hAnsi="Times New Roman" w:cs="Times New Roman"/>
                <w:sz w:val="20"/>
                <w:szCs w:val="20"/>
              </w:rPr>
            </w:pPr>
            <w:r>
              <w:rPr>
                <w:rFonts w:ascii="Times New Roman" w:hAnsi="Times New Roman" w:cs="Times New Roman"/>
                <w:sz w:val="20"/>
                <w:szCs w:val="20"/>
              </w:rPr>
              <w:t>16</w:t>
            </w:r>
          </w:p>
        </w:tc>
        <w:tc>
          <w:tcPr>
            <w:tcW w:w="2062" w:type="dxa"/>
            <w:vMerge w:val="restart"/>
          </w:tcPr>
          <w:p w14:paraId="772ADAA4">
            <w:pPr>
              <w:widowControl/>
              <w:rPr>
                <w:rFonts w:ascii="Times New Roman" w:hAnsi="Times New Roman" w:cs="Times New Roman"/>
                <w:bCs/>
                <w:sz w:val="20"/>
                <w:szCs w:val="20"/>
              </w:rPr>
            </w:pPr>
            <w:r>
              <w:rPr>
                <w:rFonts w:ascii="Times New Roman" w:hAnsi="Times New Roman" w:cs="Times New Roman"/>
                <w:bCs/>
                <w:sz w:val="20"/>
                <w:szCs w:val="20"/>
              </w:rPr>
              <w:t>Experiential learning</w:t>
            </w:r>
          </w:p>
          <w:p w14:paraId="71BB4391">
            <w:pPr>
              <w:rPr>
                <w:rFonts w:ascii="Times New Roman" w:hAnsi="Times New Roman" w:cs="Times New Roman"/>
                <w:sz w:val="20"/>
                <w:szCs w:val="20"/>
              </w:rPr>
            </w:pPr>
            <w:r>
              <w:rPr>
                <w:rFonts w:ascii="Times New Roman" w:hAnsi="Times New Roman" w:cs="Times New Roman"/>
                <w:bCs/>
                <w:sz w:val="20"/>
                <w:szCs w:val="20"/>
              </w:rPr>
              <w:t>Collaborative learning</w:t>
            </w:r>
          </w:p>
        </w:tc>
        <w:tc>
          <w:tcPr>
            <w:tcW w:w="1968" w:type="dxa"/>
            <w:vMerge w:val="restart"/>
          </w:tcPr>
          <w:p w14:paraId="03521767">
            <w:pPr>
              <w:widowControl/>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tcPr>
          <w:p w14:paraId="7FBFC13A">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7046D0A4">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71D3327F">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7D274B14">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Survey/Questionnaire</w:t>
            </w:r>
          </w:p>
          <w:p w14:paraId="3A1EFDE1">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Video/Audio material</w:t>
            </w:r>
          </w:p>
          <w:p w14:paraId="36DC2060">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Interview</w:t>
            </w:r>
          </w:p>
          <w:p w14:paraId="0E24FF24">
            <w:pPr>
              <w:widowControl/>
              <w:rPr>
                <w:rFonts w:ascii="Times New Roman" w:hAnsi="Times New Roman" w:eastAsia="宋体"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宋体" w:cs="Times New Roman"/>
                <w:kern w:val="0"/>
                <w:sz w:val="20"/>
                <w:szCs w:val="20"/>
                <w:lang w:bidi="ar"/>
              </w:rPr>
              <w:t>activity reports</w:t>
            </w:r>
            <w:r>
              <w:rPr>
                <w:rFonts w:ascii="Times New Roman" w:hAnsi="Times New Roman" w:eastAsia="Times-Roman" w:cs="Times New Roman"/>
                <w:kern w:val="0"/>
                <w:sz w:val="20"/>
                <w:szCs w:val="20"/>
                <w:lang w:bidi="ar"/>
              </w:rPr>
              <w:t>)</w:t>
            </w:r>
          </w:p>
        </w:tc>
        <w:tc>
          <w:tcPr>
            <w:tcW w:w="7832" w:type="dxa"/>
            <w:gridSpan w:val="5"/>
            <w:vMerge w:val="restart"/>
          </w:tcPr>
          <w:p w14:paraId="55E77E11">
            <w:pPr>
              <w:widowControl/>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N/A</w:t>
            </w:r>
          </w:p>
        </w:tc>
      </w:tr>
      <w:tr w14:paraId="6580660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6" w:hRule="atLeast"/>
        </w:trPr>
        <w:tc>
          <w:tcPr>
            <w:tcW w:w="580" w:type="dxa"/>
            <w:vMerge w:val="continue"/>
          </w:tcPr>
          <w:p w14:paraId="76F23690">
            <w:pPr>
              <w:widowControl/>
              <w:rPr>
                <w:rFonts w:ascii="Times New Roman" w:hAnsi="Times New Roman" w:cs="Times New Roman"/>
                <w:sz w:val="20"/>
                <w:szCs w:val="20"/>
              </w:rPr>
            </w:pPr>
          </w:p>
        </w:tc>
        <w:tc>
          <w:tcPr>
            <w:tcW w:w="2062" w:type="dxa"/>
            <w:vMerge w:val="continue"/>
          </w:tcPr>
          <w:p w14:paraId="68657AF3">
            <w:pPr>
              <w:widowControl/>
              <w:rPr>
                <w:rFonts w:ascii="Times New Roman" w:hAnsi="Times New Roman" w:cs="Times New Roman"/>
                <w:sz w:val="20"/>
                <w:szCs w:val="20"/>
              </w:rPr>
            </w:pPr>
          </w:p>
        </w:tc>
        <w:tc>
          <w:tcPr>
            <w:tcW w:w="1968" w:type="dxa"/>
            <w:vMerge w:val="continue"/>
          </w:tcPr>
          <w:p w14:paraId="4DD8803E">
            <w:pPr>
              <w:widowControl/>
              <w:rPr>
                <w:rFonts w:ascii="Times New Roman" w:hAnsi="Times New Roman" w:cs="Times New Roman"/>
                <w:sz w:val="20"/>
                <w:szCs w:val="20"/>
              </w:rPr>
            </w:pPr>
          </w:p>
        </w:tc>
        <w:tc>
          <w:tcPr>
            <w:tcW w:w="1800" w:type="dxa"/>
          </w:tcPr>
          <w:p w14:paraId="2C7AF4AF">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14406020">
            <w:pPr>
              <w:widowControl/>
              <w:rPr>
                <w:rFonts w:ascii="Times New Roman" w:hAnsi="Times New Roman" w:eastAsia="宋体" w:cs="Times New Roman"/>
                <w:kern w:val="0"/>
                <w:sz w:val="20"/>
                <w:szCs w:val="20"/>
                <w:lang w:bidi="ar"/>
              </w:rPr>
            </w:pPr>
          </w:p>
        </w:tc>
        <w:tc>
          <w:tcPr>
            <w:tcW w:w="2255" w:type="dxa"/>
            <w:vMerge w:val="continue"/>
          </w:tcPr>
          <w:p w14:paraId="1C9250B6">
            <w:pPr>
              <w:widowControl/>
              <w:rPr>
                <w:rFonts w:ascii="Times New Roman" w:hAnsi="Times New Roman" w:eastAsia="宋体" w:cs="Times New Roman"/>
                <w:kern w:val="0"/>
                <w:sz w:val="20"/>
                <w:szCs w:val="20"/>
                <w:lang w:bidi="ar"/>
              </w:rPr>
            </w:pPr>
          </w:p>
        </w:tc>
        <w:tc>
          <w:tcPr>
            <w:tcW w:w="7832" w:type="dxa"/>
            <w:gridSpan w:val="5"/>
            <w:vMerge w:val="continue"/>
          </w:tcPr>
          <w:p w14:paraId="0E787C64">
            <w:pPr>
              <w:widowControl/>
              <w:rPr>
                <w:rFonts w:ascii="Times New Roman" w:hAnsi="Times New Roman" w:eastAsia="宋体" w:cs="Times New Roman"/>
                <w:kern w:val="0"/>
                <w:sz w:val="20"/>
                <w:szCs w:val="20"/>
                <w:lang w:bidi="ar"/>
              </w:rPr>
            </w:pPr>
          </w:p>
        </w:tc>
      </w:tr>
      <w:tr w14:paraId="2D5FA07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6" w:hRule="atLeast"/>
        </w:trPr>
        <w:tc>
          <w:tcPr>
            <w:tcW w:w="580" w:type="dxa"/>
            <w:vMerge w:val="continue"/>
          </w:tcPr>
          <w:p w14:paraId="4E0CFAF0">
            <w:pPr>
              <w:widowControl/>
              <w:rPr>
                <w:rFonts w:ascii="Times New Roman" w:hAnsi="Times New Roman" w:eastAsia="宋体" w:cs="Times New Roman"/>
                <w:kern w:val="0"/>
                <w:sz w:val="20"/>
                <w:szCs w:val="20"/>
                <w:lang w:bidi="ar"/>
              </w:rPr>
            </w:pPr>
          </w:p>
        </w:tc>
        <w:tc>
          <w:tcPr>
            <w:tcW w:w="2062" w:type="dxa"/>
            <w:vMerge w:val="continue"/>
          </w:tcPr>
          <w:p w14:paraId="40F76722">
            <w:pPr>
              <w:widowControl/>
              <w:rPr>
                <w:rFonts w:ascii="Times New Roman" w:hAnsi="Times New Roman" w:eastAsia="宋体" w:cs="Times New Roman"/>
                <w:kern w:val="0"/>
                <w:sz w:val="20"/>
                <w:szCs w:val="20"/>
                <w:lang w:bidi="ar"/>
              </w:rPr>
            </w:pPr>
          </w:p>
        </w:tc>
        <w:tc>
          <w:tcPr>
            <w:tcW w:w="1968" w:type="dxa"/>
            <w:vMerge w:val="continue"/>
          </w:tcPr>
          <w:p w14:paraId="52908156">
            <w:pPr>
              <w:widowControl/>
              <w:rPr>
                <w:rFonts w:ascii="Times New Roman" w:hAnsi="Times New Roman" w:eastAsia="宋体" w:cs="Times New Roman"/>
                <w:kern w:val="0"/>
                <w:sz w:val="20"/>
                <w:szCs w:val="20"/>
                <w:lang w:bidi="ar"/>
              </w:rPr>
            </w:pPr>
          </w:p>
        </w:tc>
        <w:tc>
          <w:tcPr>
            <w:tcW w:w="1800" w:type="dxa"/>
          </w:tcPr>
          <w:p w14:paraId="33F21AC5">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33256D98">
            <w:pPr>
              <w:widowControl/>
              <w:rPr>
                <w:rFonts w:ascii="Times New Roman" w:hAnsi="Times New Roman" w:eastAsia="宋体" w:cs="Times New Roman"/>
                <w:kern w:val="0"/>
                <w:sz w:val="20"/>
                <w:szCs w:val="20"/>
                <w:lang w:bidi="ar"/>
              </w:rPr>
            </w:pPr>
          </w:p>
        </w:tc>
        <w:tc>
          <w:tcPr>
            <w:tcW w:w="2255" w:type="dxa"/>
            <w:vMerge w:val="continue"/>
          </w:tcPr>
          <w:p w14:paraId="6EFB4EE5">
            <w:pPr>
              <w:widowControl/>
              <w:rPr>
                <w:rFonts w:ascii="Times New Roman" w:hAnsi="Times New Roman" w:eastAsia="宋体" w:cs="Times New Roman"/>
                <w:kern w:val="0"/>
                <w:sz w:val="20"/>
                <w:szCs w:val="20"/>
                <w:lang w:bidi="ar"/>
              </w:rPr>
            </w:pPr>
          </w:p>
        </w:tc>
        <w:tc>
          <w:tcPr>
            <w:tcW w:w="7832" w:type="dxa"/>
            <w:gridSpan w:val="5"/>
            <w:vMerge w:val="continue"/>
          </w:tcPr>
          <w:p w14:paraId="7BD9AF14">
            <w:pPr>
              <w:widowControl/>
              <w:rPr>
                <w:rFonts w:ascii="Times New Roman" w:hAnsi="Times New Roman" w:eastAsia="宋体" w:cs="Times New Roman"/>
                <w:kern w:val="0"/>
                <w:sz w:val="20"/>
                <w:szCs w:val="20"/>
                <w:lang w:bidi="ar"/>
              </w:rPr>
            </w:pPr>
          </w:p>
        </w:tc>
      </w:tr>
      <w:tr w14:paraId="75382B1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83" w:hRule="atLeast"/>
        </w:trPr>
        <w:tc>
          <w:tcPr>
            <w:tcW w:w="580" w:type="dxa"/>
            <w:vMerge w:val="restart"/>
          </w:tcPr>
          <w:p w14:paraId="16BC2EF6">
            <w:pPr>
              <w:rPr>
                <w:rFonts w:ascii="Times New Roman" w:hAnsi="Times New Roman" w:cs="Times New Roman"/>
                <w:sz w:val="20"/>
                <w:szCs w:val="20"/>
              </w:rPr>
            </w:pPr>
            <w:r>
              <w:rPr>
                <w:rFonts w:ascii="Times New Roman" w:hAnsi="Times New Roman" w:cs="Times New Roman"/>
                <w:sz w:val="20"/>
                <w:szCs w:val="20"/>
              </w:rPr>
              <w:t>17</w:t>
            </w:r>
          </w:p>
        </w:tc>
        <w:tc>
          <w:tcPr>
            <w:tcW w:w="2062" w:type="dxa"/>
            <w:vMerge w:val="restart"/>
          </w:tcPr>
          <w:p w14:paraId="58501E7C">
            <w:pPr>
              <w:widowControl/>
              <w:rPr>
                <w:rFonts w:ascii="Times New Roman" w:hAnsi="Times New Roman" w:cs="Times New Roman"/>
                <w:bCs/>
                <w:sz w:val="20"/>
                <w:szCs w:val="20"/>
              </w:rPr>
            </w:pPr>
            <w:r>
              <w:rPr>
                <w:rFonts w:ascii="Times New Roman" w:hAnsi="Times New Roman" w:cs="Times New Roman"/>
                <w:bCs/>
                <w:sz w:val="20"/>
                <w:szCs w:val="20"/>
              </w:rPr>
              <w:t>Experiential learning</w:t>
            </w:r>
          </w:p>
          <w:p w14:paraId="121AC2C9">
            <w:pPr>
              <w:rPr>
                <w:rFonts w:ascii="Times New Roman" w:hAnsi="Times New Roman" w:cs="Times New Roman"/>
                <w:sz w:val="20"/>
                <w:szCs w:val="20"/>
              </w:rPr>
            </w:pPr>
          </w:p>
        </w:tc>
        <w:tc>
          <w:tcPr>
            <w:tcW w:w="1968" w:type="dxa"/>
            <w:vMerge w:val="restart"/>
          </w:tcPr>
          <w:p w14:paraId="0D6BAE1F">
            <w:pPr>
              <w:widowControl/>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tcPr>
          <w:p w14:paraId="7922E3DE">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48B3AFF3">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7DDC8AFC">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289DC44C">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Video/Audio material</w:t>
            </w:r>
          </w:p>
          <w:p w14:paraId="07A4F411">
            <w:pPr>
              <w:widowControl/>
              <w:rPr>
                <w:rFonts w:ascii="Times New Roman" w:hAnsi="Times New Roman" w:eastAsia="宋体"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Georgia" w:cs="Times New Roman"/>
                <w:kern w:val="0"/>
                <w:sz w:val="20"/>
                <w:szCs w:val="20"/>
                <w:lang w:bidi="ar"/>
              </w:rPr>
              <w:t>written reflections, activity reports</w:t>
            </w:r>
            <w:r>
              <w:rPr>
                <w:rFonts w:ascii="Times New Roman" w:hAnsi="Times New Roman" w:eastAsia="Times-Roman" w:cs="Times New Roman"/>
                <w:kern w:val="0"/>
                <w:sz w:val="20"/>
                <w:szCs w:val="20"/>
                <w:lang w:bidi="ar"/>
              </w:rPr>
              <w:t>)</w:t>
            </w:r>
          </w:p>
        </w:tc>
        <w:tc>
          <w:tcPr>
            <w:tcW w:w="7832" w:type="dxa"/>
            <w:gridSpan w:val="5"/>
            <w:vMerge w:val="restart"/>
          </w:tcPr>
          <w:p w14:paraId="5970A4FB">
            <w:pPr>
              <w:widowControl/>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N/A</w:t>
            </w:r>
          </w:p>
        </w:tc>
      </w:tr>
      <w:tr w14:paraId="334AED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83" w:hRule="atLeast"/>
        </w:trPr>
        <w:tc>
          <w:tcPr>
            <w:tcW w:w="580" w:type="dxa"/>
            <w:vMerge w:val="continue"/>
          </w:tcPr>
          <w:p w14:paraId="30538D08">
            <w:pPr>
              <w:widowControl/>
              <w:rPr>
                <w:rFonts w:ascii="Times New Roman" w:hAnsi="Times New Roman" w:cs="Times New Roman"/>
                <w:sz w:val="20"/>
                <w:szCs w:val="20"/>
              </w:rPr>
            </w:pPr>
          </w:p>
        </w:tc>
        <w:tc>
          <w:tcPr>
            <w:tcW w:w="2062" w:type="dxa"/>
            <w:vMerge w:val="continue"/>
          </w:tcPr>
          <w:p w14:paraId="0F583BB0">
            <w:pPr>
              <w:widowControl/>
              <w:rPr>
                <w:rFonts w:ascii="Times New Roman" w:hAnsi="Times New Roman" w:cs="Times New Roman"/>
                <w:sz w:val="20"/>
                <w:szCs w:val="20"/>
              </w:rPr>
            </w:pPr>
          </w:p>
        </w:tc>
        <w:tc>
          <w:tcPr>
            <w:tcW w:w="1968" w:type="dxa"/>
            <w:vMerge w:val="continue"/>
          </w:tcPr>
          <w:p w14:paraId="3D0FB4A2">
            <w:pPr>
              <w:widowControl/>
              <w:rPr>
                <w:rFonts w:ascii="Times New Roman" w:hAnsi="Times New Roman" w:cs="Times New Roman"/>
                <w:sz w:val="20"/>
                <w:szCs w:val="20"/>
              </w:rPr>
            </w:pPr>
          </w:p>
        </w:tc>
        <w:tc>
          <w:tcPr>
            <w:tcW w:w="1800" w:type="dxa"/>
          </w:tcPr>
          <w:p w14:paraId="3783DCC7">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3741C1F1">
            <w:pPr>
              <w:widowControl/>
              <w:rPr>
                <w:rFonts w:ascii="Times New Roman" w:hAnsi="Times New Roman" w:eastAsia="宋体" w:cs="Times New Roman"/>
                <w:kern w:val="0"/>
                <w:sz w:val="20"/>
                <w:szCs w:val="20"/>
                <w:lang w:bidi="ar"/>
              </w:rPr>
            </w:pPr>
          </w:p>
        </w:tc>
        <w:tc>
          <w:tcPr>
            <w:tcW w:w="2255" w:type="dxa"/>
            <w:vMerge w:val="continue"/>
          </w:tcPr>
          <w:p w14:paraId="58BD2688">
            <w:pPr>
              <w:widowControl/>
              <w:rPr>
                <w:rFonts w:ascii="Times New Roman" w:hAnsi="Times New Roman" w:eastAsia="宋体" w:cs="Times New Roman"/>
                <w:kern w:val="0"/>
                <w:sz w:val="20"/>
                <w:szCs w:val="20"/>
                <w:lang w:bidi="ar"/>
              </w:rPr>
            </w:pPr>
          </w:p>
        </w:tc>
        <w:tc>
          <w:tcPr>
            <w:tcW w:w="7832" w:type="dxa"/>
            <w:gridSpan w:val="5"/>
            <w:vMerge w:val="continue"/>
          </w:tcPr>
          <w:p w14:paraId="5B073431">
            <w:pPr>
              <w:widowControl/>
              <w:rPr>
                <w:rFonts w:ascii="Times New Roman" w:hAnsi="Times New Roman" w:eastAsia="宋体" w:cs="Times New Roman"/>
                <w:kern w:val="0"/>
                <w:sz w:val="20"/>
                <w:szCs w:val="20"/>
                <w:lang w:bidi="ar"/>
              </w:rPr>
            </w:pPr>
          </w:p>
        </w:tc>
      </w:tr>
      <w:tr w14:paraId="1822B5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83" w:hRule="atLeast"/>
        </w:trPr>
        <w:tc>
          <w:tcPr>
            <w:tcW w:w="580" w:type="dxa"/>
            <w:vMerge w:val="continue"/>
          </w:tcPr>
          <w:p w14:paraId="4DD0F0F2">
            <w:pPr>
              <w:widowControl/>
              <w:rPr>
                <w:rFonts w:ascii="Times New Roman" w:hAnsi="Times New Roman" w:eastAsia="宋体" w:cs="Times New Roman"/>
                <w:kern w:val="0"/>
                <w:sz w:val="20"/>
                <w:szCs w:val="20"/>
                <w:lang w:bidi="ar"/>
              </w:rPr>
            </w:pPr>
          </w:p>
        </w:tc>
        <w:tc>
          <w:tcPr>
            <w:tcW w:w="2062" w:type="dxa"/>
            <w:vMerge w:val="continue"/>
          </w:tcPr>
          <w:p w14:paraId="59E66F3F">
            <w:pPr>
              <w:widowControl/>
              <w:rPr>
                <w:rFonts w:ascii="Times New Roman" w:hAnsi="Times New Roman" w:eastAsia="宋体" w:cs="Times New Roman"/>
                <w:kern w:val="0"/>
                <w:sz w:val="20"/>
                <w:szCs w:val="20"/>
                <w:lang w:bidi="ar"/>
              </w:rPr>
            </w:pPr>
          </w:p>
        </w:tc>
        <w:tc>
          <w:tcPr>
            <w:tcW w:w="1968" w:type="dxa"/>
            <w:vMerge w:val="continue"/>
          </w:tcPr>
          <w:p w14:paraId="433AC0E6">
            <w:pPr>
              <w:widowControl/>
              <w:rPr>
                <w:rFonts w:ascii="Times New Roman" w:hAnsi="Times New Roman" w:eastAsia="宋体" w:cs="Times New Roman"/>
                <w:kern w:val="0"/>
                <w:sz w:val="20"/>
                <w:szCs w:val="20"/>
                <w:lang w:bidi="ar"/>
              </w:rPr>
            </w:pPr>
          </w:p>
        </w:tc>
        <w:tc>
          <w:tcPr>
            <w:tcW w:w="1800" w:type="dxa"/>
          </w:tcPr>
          <w:p w14:paraId="7A13BE00">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5B52B257">
            <w:pPr>
              <w:widowControl/>
              <w:rPr>
                <w:rFonts w:ascii="Times New Roman" w:hAnsi="Times New Roman" w:eastAsia="宋体" w:cs="Times New Roman"/>
                <w:kern w:val="0"/>
                <w:sz w:val="20"/>
                <w:szCs w:val="20"/>
                <w:lang w:bidi="ar"/>
              </w:rPr>
            </w:pPr>
          </w:p>
        </w:tc>
        <w:tc>
          <w:tcPr>
            <w:tcW w:w="2255" w:type="dxa"/>
            <w:vMerge w:val="continue"/>
          </w:tcPr>
          <w:p w14:paraId="5FCA0A4C">
            <w:pPr>
              <w:widowControl/>
              <w:rPr>
                <w:rFonts w:ascii="Times New Roman" w:hAnsi="Times New Roman" w:eastAsia="宋体" w:cs="Times New Roman"/>
                <w:kern w:val="0"/>
                <w:sz w:val="20"/>
                <w:szCs w:val="20"/>
                <w:lang w:bidi="ar"/>
              </w:rPr>
            </w:pPr>
          </w:p>
        </w:tc>
        <w:tc>
          <w:tcPr>
            <w:tcW w:w="7832" w:type="dxa"/>
            <w:gridSpan w:val="5"/>
            <w:vMerge w:val="continue"/>
          </w:tcPr>
          <w:p w14:paraId="04089BC9">
            <w:pPr>
              <w:widowControl/>
              <w:rPr>
                <w:rFonts w:ascii="Times New Roman" w:hAnsi="Times New Roman" w:eastAsia="宋体" w:cs="Times New Roman"/>
                <w:kern w:val="0"/>
                <w:sz w:val="20"/>
                <w:szCs w:val="20"/>
                <w:lang w:bidi="ar"/>
              </w:rPr>
            </w:pPr>
          </w:p>
        </w:tc>
      </w:tr>
      <w:tr w14:paraId="384CDD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restart"/>
          </w:tcPr>
          <w:p w14:paraId="7C056570">
            <w:pPr>
              <w:rPr>
                <w:rFonts w:ascii="Times New Roman" w:hAnsi="Times New Roman" w:cs="Times New Roman"/>
                <w:sz w:val="20"/>
                <w:szCs w:val="20"/>
              </w:rPr>
            </w:pPr>
            <w:r>
              <w:rPr>
                <w:rFonts w:ascii="Times New Roman" w:hAnsi="Times New Roman" w:cs="Times New Roman"/>
                <w:sz w:val="20"/>
                <w:szCs w:val="20"/>
              </w:rPr>
              <w:t>18</w:t>
            </w:r>
          </w:p>
        </w:tc>
        <w:tc>
          <w:tcPr>
            <w:tcW w:w="2062" w:type="dxa"/>
            <w:vMerge w:val="restart"/>
          </w:tcPr>
          <w:p w14:paraId="1B5E71C6">
            <w:pPr>
              <w:widowControl/>
              <w:rPr>
                <w:rFonts w:ascii="Times New Roman" w:hAnsi="Times New Roman" w:cs="Times New Roman"/>
                <w:bCs/>
                <w:sz w:val="20"/>
                <w:szCs w:val="20"/>
              </w:rPr>
            </w:pPr>
            <w:r>
              <w:rPr>
                <w:rFonts w:ascii="Times New Roman" w:hAnsi="Times New Roman" w:cs="Times New Roman"/>
                <w:bCs/>
                <w:sz w:val="20"/>
                <w:szCs w:val="20"/>
              </w:rPr>
              <w:t>Experiential learning</w:t>
            </w:r>
          </w:p>
          <w:p w14:paraId="61FB3AA5">
            <w:pPr>
              <w:rPr>
                <w:rFonts w:ascii="Times New Roman" w:hAnsi="Times New Roman" w:cs="Times New Roman"/>
                <w:sz w:val="20"/>
                <w:szCs w:val="20"/>
              </w:rPr>
            </w:pPr>
            <w:r>
              <w:rPr>
                <w:rFonts w:ascii="Times New Roman" w:hAnsi="Times New Roman" w:cs="Times New Roman"/>
                <w:bCs/>
                <w:sz w:val="20"/>
                <w:szCs w:val="20"/>
              </w:rPr>
              <w:t>Collaborative learning</w:t>
            </w:r>
          </w:p>
        </w:tc>
        <w:tc>
          <w:tcPr>
            <w:tcW w:w="1968" w:type="dxa"/>
            <w:vMerge w:val="restart"/>
          </w:tcPr>
          <w:p w14:paraId="3FE98C4C">
            <w:pPr>
              <w:widowControl/>
              <w:rPr>
                <w:rFonts w:ascii="Times New Roman" w:hAnsi="Times New Roman" w:cs="Times New Roman"/>
                <w:bCs/>
                <w:sz w:val="20"/>
                <w:szCs w:val="20"/>
              </w:rPr>
            </w:pPr>
            <w:r>
              <w:rPr>
                <w:rFonts w:ascii="Times New Roman" w:hAnsi="Times New Roman" w:cs="Times New Roman"/>
                <w:bCs/>
                <w:sz w:val="20"/>
                <w:szCs w:val="20"/>
              </w:rPr>
              <w:t>Intelligent agents</w:t>
            </w:r>
          </w:p>
          <w:p w14:paraId="30B9FB8E">
            <w:pPr>
              <w:widowControl/>
              <w:rPr>
                <w:rFonts w:ascii="Times New Roman" w:hAnsi="Times New Roman" w:eastAsia="宋体" w:cs="Times New Roman"/>
                <w:kern w:val="0"/>
                <w:sz w:val="20"/>
                <w:szCs w:val="20"/>
                <w:lang w:bidi="ar"/>
              </w:rPr>
            </w:pPr>
            <w:r>
              <w:rPr>
                <w:rFonts w:ascii="Times New Roman" w:hAnsi="Times New Roman" w:cs="Times New Roman"/>
                <w:bCs/>
                <w:sz w:val="20"/>
                <w:szCs w:val="20"/>
              </w:rPr>
              <w:t>Unplugged activities</w:t>
            </w:r>
          </w:p>
        </w:tc>
        <w:tc>
          <w:tcPr>
            <w:tcW w:w="1800" w:type="dxa"/>
          </w:tcPr>
          <w:p w14:paraId="2071D1B7">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3A9B8BC1">
            <w:pPr>
              <w:widowControl/>
              <w:rPr>
                <w:rFonts w:ascii="Times New Roman" w:hAnsi="Times New Roman" w:eastAsia="宋体" w:cs="Times New Roman"/>
                <w:kern w:val="0"/>
                <w:sz w:val="20"/>
                <w:szCs w:val="20"/>
                <w:lang w:bidi="ar"/>
              </w:rPr>
            </w:pPr>
            <w:r>
              <w:rPr>
                <w:rFonts w:ascii="Times New Roman" w:hAnsi="Times New Roman" w:cs="Times New Roman"/>
                <w:bCs/>
                <w:sz w:val="20"/>
                <w:szCs w:val="20"/>
              </w:rPr>
              <w:t>Experience &amp; Perception</w:t>
            </w:r>
          </w:p>
        </w:tc>
        <w:tc>
          <w:tcPr>
            <w:tcW w:w="2255" w:type="dxa"/>
            <w:vMerge w:val="restart"/>
          </w:tcPr>
          <w:p w14:paraId="4909F994">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129876A7">
            <w:pPr>
              <w:widowControl/>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Video/Audio material</w:t>
            </w:r>
          </w:p>
          <w:p w14:paraId="30305E93">
            <w:pPr>
              <w:rPr>
                <w:rFonts w:ascii="Times New Roman" w:hAnsi="Times New Roman" w:cs="Times New Roman"/>
                <w:sz w:val="20"/>
                <w:szCs w:val="20"/>
              </w:rPr>
            </w:pPr>
            <w:r>
              <w:rPr>
                <w:rFonts w:ascii="Times New Roman" w:hAnsi="Times New Roman" w:cs="Times New Roman"/>
                <w:sz w:val="20"/>
                <w:szCs w:val="20"/>
              </w:rPr>
              <w:t>Learning artifact</w:t>
            </w:r>
          </w:p>
        </w:tc>
        <w:tc>
          <w:tcPr>
            <w:tcW w:w="7832" w:type="dxa"/>
            <w:gridSpan w:val="5"/>
            <w:vMerge w:val="restart"/>
          </w:tcPr>
          <w:p w14:paraId="02AD0777">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N/A</w:t>
            </w:r>
          </w:p>
        </w:tc>
      </w:tr>
      <w:tr w14:paraId="182E4B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continue"/>
          </w:tcPr>
          <w:p w14:paraId="14E1A81D">
            <w:pPr>
              <w:widowControl/>
              <w:rPr>
                <w:rFonts w:ascii="Times New Roman" w:hAnsi="Times New Roman" w:cs="Times New Roman"/>
                <w:sz w:val="20"/>
                <w:szCs w:val="20"/>
              </w:rPr>
            </w:pPr>
          </w:p>
        </w:tc>
        <w:tc>
          <w:tcPr>
            <w:tcW w:w="2062" w:type="dxa"/>
            <w:vMerge w:val="continue"/>
          </w:tcPr>
          <w:p w14:paraId="6872B72D">
            <w:pPr>
              <w:widowControl/>
              <w:rPr>
                <w:rFonts w:ascii="Times New Roman" w:hAnsi="Times New Roman" w:cs="Times New Roman"/>
                <w:sz w:val="20"/>
                <w:szCs w:val="20"/>
              </w:rPr>
            </w:pPr>
          </w:p>
        </w:tc>
        <w:tc>
          <w:tcPr>
            <w:tcW w:w="1968" w:type="dxa"/>
            <w:vMerge w:val="continue"/>
          </w:tcPr>
          <w:p w14:paraId="0D12BDB8">
            <w:pPr>
              <w:widowControl/>
              <w:rPr>
                <w:rFonts w:ascii="Times New Roman" w:hAnsi="Times New Roman" w:cs="Times New Roman"/>
                <w:sz w:val="20"/>
                <w:szCs w:val="20"/>
              </w:rPr>
            </w:pPr>
          </w:p>
        </w:tc>
        <w:tc>
          <w:tcPr>
            <w:tcW w:w="1800" w:type="dxa"/>
          </w:tcPr>
          <w:p w14:paraId="42D5D8D3">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1A7025A9">
            <w:pPr>
              <w:widowControl/>
              <w:rPr>
                <w:rFonts w:ascii="Times New Roman" w:hAnsi="Times New Roman" w:eastAsia="宋体" w:cs="Times New Roman"/>
                <w:kern w:val="0"/>
                <w:sz w:val="20"/>
                <w:szCs w:val="20"/>
                <w:lang w:bidi="ar"/>
              </w:rPr>
            </w:pPr>
          </w:p>
        </w:tc>
        <w:tc>
          <w:tcPr>
            <w:tcW w:w="2255" w:type="dxa"/>
            <w:vMerge w:val="continue"/>
          </w:tcPr>
          <w:p w14:paraId="7BF0231A">
            <w:pPr>
              <w:widowControl/>
              <w:rPr>
                <w:rFonts w:ascii="Times New Roman" w:hAnsi="Times New Roman" w:eastAsia="宋体" w:cs="Times New Roman"/>
                <w:kern w:val="0"/>
                <w:sz w:val="20"/>
                <w:szCs w:val="20"/>
                <w:lang w:bidi="ar"/>
              </w:rPr>
            </w:pPr>
          </w:p>
        </w:tc>
        <w:tc>
          <w:tcPr>
            <w:tcW w:w="7832" w:type="dxa"/>
            <w:gridSpan w:val="5"/>
            <w:vMerge w:val="continue"/>
          </w:tcPr>
          <w:p w14:paraId="436D51FF">
            <w:pPr>
              <w:widowControl/>
              <w:rPr>
                <w:rFonts w:ascii="Times New Roman" w:hAnsi="Times New Roman" w:eastAsia="宋体" w:cs="Times New Roman"/>
                <w:kern w:val="0"/>
                <w:sz w:val="20"/>
                <w:szCs w:val="20"/>
                <w:lang w:bidi="ar"/>
              </w:rPr>
            </w:pPr>
          </w:p>
        </w:tc>
      </w:tr>
      <w:tr w14:paraId="625191E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2" w:hRule="atLeast"/>
        </w:trPr>
        <w:tc>
          <w:tcPr>
            <w:tcW w:w="580" w:type="dxa"/>
            <w:vMerge w:val="restart"/>
          </w:tcPr>
          <w:p w14:paraId="7E7A2735">
            <w:pPr>
              <w:rPr>
                <w:rFonts w:ascii="Times New Roman" w:hAnsi="Times New Roman" w:cs="Times New Roman"/>
                <w:sz w:val="20"/>
                <w:szCs w:val="20"/>
              </w:rPr>
            </w:pPr>
            <w:r>
              <w:rPr>
                <w:rFonts w:ascii="Times New Roman" w:hAnsi="Times New Roman" w:cs="Times New Roman"/>
                <w:sz w:val="20"/>
                <w:szCs w:val="20"/>
              </w:rPr>
              <w:t>19</w:t>
            </w:r>
          </w:p>
        </w:tc>
        <w:tc>
          <w:tcPr>
            <w:tcW w:w="2062" w:type="dxa"/>
            <w:vMerge w:val="restart"/>
          </w:tcPr>
          <w:p w14:paraId="2304D4E9">
            <w:pPr>
              <w:rPr>
                <w:rFonts w:ascii="Times New Roman" w:hAnsi="Times New Roman" w:cs="Times New Roman"/>
                <w:bCs/>
                <w:sz w:val="20"/>
                <w:szCs w:val="20"/>
              </w:rPr>
            </w:pPr>
            <w:r>
              <w:rPr>
                <w:rFonts w:ascii="Times New Roman" w:hAnsi="Times New Roman" w:cs="Times New Roman"/>
                <w:bCs/>
                <w:sz w:val="20"/>
                <w:szCs w:val="20"/>
              </w:rPr>
              <w:t>Collaborative learning</w:t>
            </w:r>
          </w:p>
          <w:p w14:paraId="1F12D3E5">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33BA905E">
            <w:pPr>
              <w:widowControl/>
              <w:rPr>
                <w:rFonts w:ascii="Times New Roman" w:hAnsi="Times New Roman" w:cs="Times New Roman"/>
                <w:bCs/>
                <w:sz w:val="20"/>
                <w:szCs w:val="20"/>
              </w:rPr>
            </w:pPr>
            <w:r>
              <w:rPr>
                <w:rFonts w:ascii="Times New Roman" w:hAnsi="Times New Roman" w:cs="Times New Roman"/>
                <w:bCs/>
                <w:sz w:val="20"/>
                <w:szCs w:val="20"/>
              </w:rPr>
              <w:t>Hardware</w:t>
            </w:r>
          </w:p>
          <w:p w14:paraId="3C48F778">
            <w:pPr>
              <w:widowControl/>
              <w:rPr>
                <w:rFonts w:ascii="Times New Roman" w:hAnsi="Times New Roman" w:cs="Times New Roman"/>
                <w:bCs/>
                <w:sz w:val="20"/>
                <w:szCs w:val="20"/>
              </w:rPr>
            </w:pPr>
            <w:r>
              <w:rPr>
                <w:rFonts w:ascii="Times New Roman" w:hAnsi="Times New Roman" w:cs="Times New Roman"/>
                <w:bCs/>
                <w:sz w:val="20"/>
                <w:szCs w:val="20"/>
              </w:rPr>
              <w:t>Software</w:t>
            </w:r>
          </w:p>
          <w:p w14:paraId="2E42C73F">
            <w:pPr>
              <w:widowControl/>
              <w:rPr>
                <w:rFonts w:ascii="Times New Roman" w:hAnsi="Times New Roman" w:cs="Times New Roman"/>
                <w:bCs/>
                <w:sz w:val="20"/>
                <w:szCs w:val="20"/>
              </w:rPr>
            </w:pPr>
            <w:r>
              <w:rPr>
                <w:rFonts w:ascii="Times New Roman" w:hAnsi="Times New Roman" w:cs="Times New Roman"/>
                <w:bCs/>
                <w:sz w:val="20"/>
                <w:szCs w:val="20"/>
              </w:rPr>
              <w:t>Intelligent agent</w:t>
            </w:r>
          </w:p>
        </w:tc>
        <w:tc>
          <w:tcPr>
            <w:tcW w:w="1800" w:type="dxa"/>
          </w:tcPr>
          <w:p w14:paraId="7E5F00BE">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24A3938B">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1D98F57F">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26AB1A9F">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3D00498">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Test/examination</w:t>
            </w:r>
          </w:p>
          <w:p w14:paraId="7D4BDB8D">
            <w:pPr>
              <w:widowControl/>
              <w:rPr>
                <w:rFonts w:ascii="Times New Roman" w:hAnsi="Times New Roman" w:eastAsia="Times-Roman" w:cs="Times New Roman"/>
                <w:kern w:val="0"/>
                <w:sz w:val="20"/>
                <w:szCs w:val="20"/>
                <w:lang w:bidi="ar"/>
              </w:rPr>
            </w:pPr>
            <w:r>
              <w:rPr>
                <w:rFonts w:ascii="Times New Roman" w:hAnsi="Times New Roman" w:cs="Times New Roman"/>
                <w:sz w:val="20"/>
                <w:szCs w:val="20"/>
              </w:rPr>
              <w:t>Interview</w:t>
            </w:r>
          </w:p>
        </w:tc>
        <w:tc>
          <w:tcPr>
            <w:tcW w:w="1439" w:type="dxa"/>
          </w:tcPr>
          <w:p w14:paraId="615825DF">
            <w:pPr>
              <w:rPr>
                <w:rFonts w:ascii="Times New Roman" w:hAnsi="Times New Roman" w:eastAsia="宋体" w:cs="Times New Roman"/>
                <w:kern w:val="0"/>
                <w:sz w:val="20"/>
                <w:szCs w:val="20"/>
                <w:lang w:bidi="ar"/>
              </w:rPr>
            </w:pPr>
            <w:r>
              <w:rPr>
                <w:rFonts w:ascii="Times New Roman" w:hAnsi="Times New Roman" w:cs="Times New Roman"/>
                <w:sz w:val="20"/>
                <w:szCs w:val="20"/>
              </w:rPr>
              <w:t>AI Knowledge</w:t>
            </w:r>
          </w:p>
        </w:tc>
        <w:tc>
          <w:tcPr>
            <w:tcW w:w="1959" w:type="dxa"/>
          </w:tcPr>
          <w:p w14:paraId="34F4CBA6">
            <w:pPr>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AI knowledge</w:t>
            </w:r>
          </w:p>
        </w:tc>
        <w:tc>
          <w:tcPr>
            <w:tcW w:w="1182" w:type="dxa"/>
          </w:tcPr>
          <w:p w14:paraId="446C778A">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0597481A">
            <w:pPr>
              <w:rPr>
                <w:rFonts w:ascii="Times New Roman" w:hAnsi="Times New Roman" w:cs="Times New Roman"/>
                <w:sz w:val="20"/>
                <w:szCs w:val="20"/>
              </w:rPr>
            </w:pPr>
            <w:r>
              <w:rPr>
                <w:rFonts w:ascii="Times New Roman" w:hAnsi="Times New Roman" w:cs="Times New Roman"/>
                <w:sz w:val="20"/>
                <w:szCs w:val="20"/>
              </w:rPr>
              <w:t>p &lt; .001</w:t>
            </w:r>
          </w:p>
        </w:tc>
        <w:tc>
          <w:tcPr>
            <w:tcW w:w="2240" w:type="dxa"/>
          </w:tcPr>
          <w:p w14:paraId="53648B73">
            <w:pPr>
              <w:rPr>
                <w:rFonts w:ascii="Times New Roman" w:hAnsi="Times New Roman" w:cs="Times New Roman"/>
                <w:sz w:val="20"/>
                <w:szCs w:val="20"/>
              </w:rPr>
            </w:pPr>
            <w:r>
              <w:rPr>
                <w:rFonts w:ascii="Times New Roman" w:hAnsi="Times New Roman" w:cs="Times New Roman"/>
                <w:sz w:val="20"/>
                <w:szCs w:val="20"/>
              </w:rPr>
              <w:t>Medium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 xml:space="preserve">η2 = </w:t>
            </w:r>
            <w:r>
              <w:rPr>
                <w:rFonts w:ascii="Times New Roman" w:hAnsi="Times New Roman" w:cs="Times New Roman"/>
                <w:sz w:val="20"/>
                <w:szCs w:val="20"/>
              </w:rPr>
              <w:t>.35</w:t>
            </w:r>
          </w:p>
        </w:tc>
      </w:tr>
      <w:tr w14:paraId="45ECA1C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76" w:hRule="atLeast"/>
        </w:trPr>
        <w:tc>
          <w:tcPr>
            <w:tcW w:w="580" w:type="dxa"/>
            <w:vMerge w:val="continue"/>
          </w:tcPr>
          <w:p w14:paraId="52F8EAF2">
            <w:pPr>
              <w:rPr>
                <w:rFonts w:ascii="Times New Roman" w:hAnsi="Times New Roman" w:cs="Times New Roman"/>
                <w:sz w:val="20"/>
                <w:szCs w:val="20"/>
              </w:rPr>
            </w:pPr>
          </w:p>
        </w:tc>
        <w:tc>
          <w:tcPr>
            <w:tcW w:w="2062" w:type="dxa"/>
            <w:vMerge w:val="continue"/>
          </w:tcPr>
          <w:p w14:paraId="42C6E5D2">
            <w:pPr>
              <w:rPr>
                <w:rFonts w:ascii="Times New Roman" w:hAnsi="Times New Roman" w:cs="Times New Roman"/>
                <w:sz w:val="20"/>
                <w:szCs w:val="20"/>
              </w:rPr>
            </w:pPr>
          </w:p>
        </w:tc>
        <w:tc>
          <w:tcPr>
            <w:tcW w:w="1968" w:type="dxa"/>
            <w:vMerge w:val="continue"/>
          </w:tcPr>
          <w:p w14:paraId="29F1D62E">
            <w:pPr>
              <w:widowControl/>
              <w:rPr>
                <w:rFonts w:ascii="Times New Roman" w:hAnsi="Times New Roman" w:cs="Times New Roman"/>
                <w:bCs/>
                <w:sz w:val="20"/>
                <w:szCs w:val="20"/>
              </w:rPr>
            </w:pPr>
          </w:p>
        </w:tc>
        <w:tc>
          <w:tcPr>
            <w:tcW w:w="1800" w:type="dxa"/>
          </w:tcPr>
          <w:p w14:paraId="04C7EA7C">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38CADA1B">
            <w:pPr>
              <w:widowControl/>
              <w:rPr>
                <w:rFonts w:ascii="Times New Roman" w:hAnsi="Times New Roman" w:cs="Times New Roman"/>
                <w:bCs/>
                <w:sz w:val="20"/>
                <w:szCs w:val="20"/>
              </w:rPr>
            </w:pPr>
          </w:p>
        </w:tc>
        <w:tc>
          <w:tcPr>
            <w:tcW w:w="2255" w:type="dxa"/>
            <w:vMerge w:val="continue"/>
          </w:tcPr>
          <w:p w14:paraId="6A254AAA">
            <w:pPr>
              <w:rPr>
                <w:rFonts w:ascii="Times New Roman" w:hAnsi="Times New Roman" w:cs="Times New Roman"/>
                <w:sz w:val="20"/>
                <w:szCs w:val="20"/>
              </w:rPr>
            </w:pPr>
          </w:p>
        </w:tc>
        <w:tc>
          <w:tcPr>
            <w:tcW w:w="1439" w:type="dxa"/>
            <w:vMerge w:val="restart"/>
          </w:tcPr>
          <w:p w14:paraId="3A22FCD9">
            <w:pPr>
              <w:rPr>
                <w:rFonts w:ascii="Times New Roman" w:hAnsi="Times New Roman" w:eastAsia="宋体" w:cs="Times New Roman"/>
                <w:kern w:val="0"/>
                <w:sz w:val="20"/>
                <w:szCs w:val="20"/>
                <w:lang w:bidi="ar"/>
              </w:rPr>
            </w:pPr>
            <w:r>
              <w:rPr>
                <w:rFonts w:ascii="Times New Roman" w:hAnsi="Times New Roman" w:cs="Times New Roman"/>
                <w:sz w:val="20"/>
                <w:szCs w:val="20"/>
              </w:rPr>
              <w:t>AI Affectivity</w:t>
            </w:r>
          </w:p>
        </w:tc>
        <w:tc>
          <w:tcPr>
            <w:tcW w:w="1959" w:type="dxa"/>
            <w:vMerge w:val="restart"/>
          </w:tcPr>
          <w:p w14:paraId="7EB43587">
            <w:pPr>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Perception and behavioral intention</w:t>
            </w:r>
          </w:p>
        </w:tc>
        <w:tc>
          <w:tcPr>
            <w:tcW w:w="1182" w:type="dxa"/>
            <w:vMerge w:val="restart"/>
          </w:tcPr>
          <w:p w14:paraId="5F266E9B">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vMerge w:val="restart"/>
          </w:tcPr>
          <w:p w14:paraId="1A3C349A">
            <w:pPr>
              <w:rPr>
                <w:rFonts w:ascii="Times New Roman" w:hAnsi="Times New Roman" w:eastAsia="Georgia" w:cs="Times New Roman"/>
                <w:kern w:val="0"/>
                <w:sz w:val="20"/>
                <w:szCs w:val="20"/>
                <w:lang w:bidi="ar"/>
              </w:rPr>
            </w:pPr>
            <w:r>
              <w:rPr>
                <w:rFonts w:ascii="Times New Roman" w:hAnsi="Times New Roman" w:cs="Times New Roman"/>
                <w:sz w:val="20"/>
                <w:szCs w:val="20"/>
              </w:rPr>
              <w:t>p &lt; .05</w:t>
            </w:r>
          </w:p>
        </w:tc>
        <w:tc>
          <w:tcPr>
            <w:tcW w:w="2240" w:type="dxa"/>
            <w:vMerge w:val="restart"/>
          </w:tcPr>
          <w:p w14:paraId="6EE3B950">
            <w:pPr>
              <w:rPr>
                <w:rFonts w:ascii="Times New Roman" w:hAnsi="Times New Roman" w:eastAsia="Georgia" w:cs="Times New Roman"/>
                <w:kern w:val="0"/>
                <w:sz w:val="20"/>
                <w:szCs w:val="20"/>
                <w:lang w:bidi="ar"/>
              </w:rPr>
            </w:pPr>
            <w:r>
              <w:rPr>
                <w:rFonts w:ascii="Times New Roman" w:hAnsi="Times New Roman" w:cs="Times New Roman"/>
                <w:sz w:val="20"/>
                <w:szCs w:val="20"/>
              </w:rPr>
              <w:t>Medium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 xml:space="preserve">η2 = </w:t>
            </w:r>
            <w:r>
              <w:rPr>
                <w:rFonts w:ascii="Times New Roman" w:hAnsi="Times New Roman" w:cs="Times New Roman"/>
                <w:sz w:val="20"/>
                <w:szCs w:val="20"/>
              </w:rPr>
              <w:t>.51</w:t>
            </w:r>
          </w:p>
        </w:tc>
      </w:tr>
      <w:tr w14:paraId="07093A6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580" w:type="dxa"/>
            <w:vMerge w:val="continue"/>
          </w:tcPr>
          <w:p w14:paraId="12AB8DC6">
            <w:pPr>
              <w:rPr>
                <w:rFonts w:ascii="Times New Roman" w:hAnsi="Times New Roman" w:cs="Times New Roman"/>
                <w:sz w:val="20"/>
                <w:szCs w:val="20"/>
              </w:rPr>
            </w:pPr>
          </w:p>
        </w:tc>
        <w:tc>
          <w:tcPr>
            <w:tcW w:w="2062" w:type="dxa"/>
            <w:vMerge w:val="continue"/>
          </w:tcPr>
          <w:p w14:paraId="63F2F99D">
            <w:pPr>
              <w:rPr>
                <w:rFonts w:ascii="Times New Roman" w:hAnsi="Times New Roman" w:cs="Times New Roman"/>
                <w:sz w:val="20"/>
                <w:szCs w:val="20"/>
              </w:rPr>
            </w:pPr>
          </w:p>
        </w:tc>
        <w:tc>
          <w:tcPr>
            <w:tcW w:w="1968" w:type="dxa"/>
            <w:vMerge w:val="continue"/>
          </w:tcPr>
          <w:p w14:paraId="54CA2747">
            <w:pPr>
              <w:widowControl/>
              <w:rPr>
                <w:rFonts w:ascii="Times New Roman" w:hAnsi="Times New Roman" w:cs="Times New Roman"/>
                <w:bCs/>
                <w:sz w:val="20"/>
                <w:szCs w:val="20"/>
              </w:rPr>
            </w:pPr>
          </w:p>
        </w:tc>
        <w:tc>
          <w:tcPr>
            <w:tcW w:w="1800" w:type="dxa"/>
          </w:tcPr>
          <w:p w14:paraId="7BFE5DAF">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397D3FF7">
            <w:pPr>
              <w:widowControl/>
              <w:rPr>
                <w:rFonts w:ascii="Times New Roman" w:hAnsi="Times New Roman" w:cs="Times New Roman"/>
                <w:bCs/>
                <w:sz w:val="20"/>
                <w:szCs w:val="20"/>
              </w:rPr>
            </w:pPr>
          </w:p>
        </w:tc>
        <w:tc>
          <w:tcPr>
            <w:tcW w:w="2255" w:type="dxa"/>
            <w:vMerge w:val="continue"/>
          </w:tcPr>
          <w:p w14:paraId="79C1ABFB">
            <w:pPr>
              <w:rPr>
                <w:rFonts w:ascii="Times New Roman" w:hAnsi="Times New Roman" w:cs="Times New Roman"/>
                <w:sz w:val="20"/>
                <w:szCs w:val="20"/>
              </w:rPr>
            </w:pPr>
          </w:p>
        </w:tc>
        <w:tc>
          <w:tcPr>
            <w:tcW w:w="1439" w:type="dxa"/>
            <w:vMerge w:val="continue"/>
          </w:tcPr>
          <w:p w14:paraId="09680BE2">
            <w:pPr>
              <w:widowControl/>
              <w:rPr>
                <w:rFonts w:ascii="Times New Roman" w:hAnsi="Times New Roman" w:eastAsia="宋体" w:cs="Times New Roman"/>
                <w:kern w:val="0"/>
                <w:sz w:val="20"/>
                <w:szCs w:val="20"/>
                <w:lang w:bidi="ar"/>
              </w:rPr>
            </w:pPr>
          </w:p>
        </w:tc>
        <w:tc>
          <w:tcPr>
            <w:tcW w:w="1959" w:type="dxa"/>
            <w:vMerge w:val="continue"/>
          </w:tcPr>
          <w:p w14:paraId="1F5E08E5">
            <w:pPr>
              <w:widowControl/>
              <w:rPr>
                <w:rFonts w:ascii="Times New Roman" w:hAnsi="Times New Roman" w:eastAsia="宋体" w:cs="Times New Roman"/>
                <w:kern w:val="0"/>
                <w:sz w:val="20"/>
                <w:szCs w:val="20"/>
                <w:lang w:bidi="ar"/>
              </w:rPr>
            </w:pPr>
          </w:p>
        </w:tc>
        <w:tc>
          <w:tcPr>
            <w:tcW w:w="1182" w:type="dxa"/>
            <w:vMerge w:val="continue"/>
          </w:tcPr>
          <w:p w14:paraId="64061377">
            <w:pPr>
              <w:widowControl/>
              <w:rPr>
                <w:rFonts w:ascii="Times New Roman" w:hAnsi="Times New Roman" w:eastAsia="宋体" w:cs="Times New Roman"/>
                <w:kern w:val="0"/>
                <w:sz w:val="20"/>
                <w:szCs w:val="20"/>
                <w:lang w:bidi="ar"/>
              </w:rPr>
            </w:pPr>
          </w:p>
        </w:tc>
        <w:tc>
          <w:tcPr>
            <w:tcW w:w="1012" w:type="dxa"/>
            <w:vMerge w:val="continue"/>
          </w:tcPr>
          <w:p w14:paraId="05E52AAA">
            <w:pPr>
              <w:widowControl/>
              <w:rPr>
                <w:rFonts w:ascii="Times New Roman" w:hAnsi="Times New Roman" w:eastAsia="宋体" w:cs="Times New Roman"/>
                <w:kern w:val="0"/>
                <w:sz w:val="20"/>
                <w:szCs w:val="20"/>
                <w:lang w:bidi="ar"/>
              </w:rPr>
            </w:pPr>
          </w:p>
        </w:tc>
        <w:tc>
          <w:tcPr>
            <w:tcW w:w="2240" w:type="dxa"/>
            <w:vMerge w:val="continue"/>
          </w:tcPr>
          <w:p w14:paraId="750D1BBA">
            <w:pPr>
              <w:widowControl/>
              <w:rPr>
                <w:rFonts w:ascii="Times New Roman" w:hAnsi="Times New Roman" w:eastAsia="宋体" w:cs="Times New Roman"/>
                <w:kern w:val="0"/>
                <w:sz w:val="20"/>
                <w:szCs w:val="20"/>
                <w:lang w:bidi="ar"/>
              </w:rPr>
            </w:pPr>
          </w:p>
        </w:tc>
      </w:tr>
      <w:tr w14:paraId="3DA5BA7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9" w:hRule="atLeast"/>
        </w:trPr>
        <w:tc>
          <w:tcPr>
            <w:tcW w:w="580" w:type="dxa"/>
            <w:vMerge w:val="restart"/>
          </w:tcPr>
          <w:p w14:paraId="2B045489">
            <w:pPr>
              <w:rPr>
                <w:rFonts w:ascii="Times New Roman" w:hAnsi="Times New Roman" w:cs="Times New Roman"/>
                <w:sz w:val="20"/>
                <w:szCs w:val="20"/>
              </w:rPr>
            </w:pPr>
            <w:r>
              <w:rPr>
                <w:rFonts w:ascii="Times New Roman" w:hAnsi="Times New Roman" w:cs="Times New Roman"/>
                <w:sz w:val="20"/>
                <w:szCs w:val="20"/>
              </w:rPr>
              <w:t>20</w:t>
            </w:r>
          </w:p>
        </w:tc>
        <w:tc>
          <w:tcPr>
            <w:tcW w:w="2062" w:type="dxa"/>
            <w:vMerge w:val="restart"/>
          </w:tcPr>
          <w:p w14:paraId="0D04E4E9">
            <w:pPr>
              <w:rPr>
                <w:rFonts w:ascii="Times New Roman" w:hAnsi="Times New Roman" w:cs="Times New Roman"/>
                <w:bCs/>
                <w:sz w:val="20"/>
                <w:szCs w:val="20"/>
              </w:rPr>
            </w:pPr>
            <w:r>
              <w:rPr>
                <w:rFonts w:ascii="Times New Roman" w:hAnsi="Times New Roman" w:cs="Times New Roman"/>
                <w:bCs/>
                <w:sz w:val="20"/>
                <w:szCs w:val="20"/>
              </w:rPr>
              <w:t>Collaborative learning</w:t>
            </w:r>
          </w:p>
          <w:p w14:paraId="2DEAD647">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6288D76E">
            <w:pPr>
              <w:widowControl/>
              <w:rPr>
                <w:rFonts w:ascii="Times New Roman" w:hAnsi="Times New Roman" w:cs="Times New Roman"/>
                <w:sz w:val="20"/>
                <w:szCs w:val="20"/>
              </w:rPr>
            </w:pPr>
            <w:r>
              <w:rPr>
                <w:rFonts w:ascii="Times New Roman" w:hAnsi="Times New Roman" w:cs="Times New Roman"/>
                <w:sz w:val="20"/>
                <w:szCs w:val="20"/>
              </w:rPr>
              <w:t>N/A</w:t>
            </w:r>
          </w:p>
        </w:tc>
        <w:tc>
          <w:tcPr>
            <w:tcW w:w="1800" w:type="dxa"/>
          </w:tcPr>
          <w:p w14:paraId="071247AA">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788DE88D">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78F41222">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0D45CD5F">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Test/examination</w:t>
            </w:r>
          </w:p>
          <w:p w14:paraId="77F5791B">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p w14:paraId="054D1022">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Document (w</w:t>
            </w:r>
            <w:r>
              <w:rPr>
                <w:rFonts w:ascii="Times New Roman" w:hAnsi="Times New Roman" w:eastAsia="Georgia" w:cs="Times New Roman"/>
                <w:kern w:val="0"/>
                <w:sz w:val="20"/>
                <w:szCs w:val="20"/>
                <w:lang w:bidi="ar"/>
              </w:rPr>
              <w:t>ritten reflections)</w:t>
            </w:r>
          </w:p>
        </w:tc>
        <w:tc>
          <w:tcPr>
            <w:tcW w:w="1439" w:type="dxa"/>
          </w:tcPr>
          <w:p w14:paraId="4EE9A98D">
            <w:pPr>
              <w:widowControl/>
              <w:rPr>
                <w:rFonts w:ascii="Times New Roman" w:hAnsi="Times New Roman" w:eastAsia="宋体" w:cs="Times New Roman"/>
                <w:kern w:val="0"/>
                <w:sz w:val="20"/>
                <w:szCs w:val="20"/>
              </w:rPr>
            </w:pPr>
            <w:r>
              <w:rPr>
                <w:rFonts w:ascii="Times New Roman" w:hAnsi="Times New Roman" w:cs="Times New Roman"/>
                <w:sz w:val="20"/>
                <w:szCs w:val="20"/>
              </w:rPr>
              <w:t>AI Knowledge</w:t>
            </w:r>
          </w:p>
        </w:tc>
        <w:tc>
          <w:tcPr>
            <w:tcW w:w="1959" w:type="dxa"/>
          </w:tcPr>
          <w:p w14:paraId="5E56B581">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AI concepts</w:t>
            </w:r>
          </w:p>
        </w:tc>
        <w:tc>
          <w:tcPr>
            <w:tcW w:w="1182" w:type="dxa"/>
          </w:tcPr>
          <w:p w14:paraId="0FEE1859">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28A9C2AA">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&lt; .001</w:t>
            </w:r>
          </w:p>
        </w:tc>
        <w:tc>
          <w:tcPr>
            <w:tcW w:w="2240" w:type="dxa"/>
          </w:tcPr>
          <w:p w14:paraId="1CCB48C7">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d = </w:t>
            </w:r>
            <w:r>
              <w:rPr>
                <w:rFonts w:ascii="Times New Roman" w:hAnsi="Times New Roman" w:eastAsia="宋体" w:cs="Times New Roman"/>
                <w:kern w:val="0"/>
                <w:sz w:val="20"/>
                <w:szCs w:val="20"/>
                <w:lang w:bidi="ar"/>
              </w:rPr>
              <w:t>1.50</w:t>
            </w:r>
          </w:p>
        </w:tc>
      </w:tr>
      <w:tr w14:paraId="2963BAC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9" w:hRule="atLeast"/>
        </w:trPr>
        <w:tc>
          <w:tcPr>
            <w:tcW w:w="580" w:type="dxa"/>
            <w:vMerge w:val="continue"/>
          </w:tcPr>
          <w:p w14:paraId="6CB757C0">
            <w:pPr>
              <w:widowControl/>
              <w:rPr>
                <w:rFonts w:ascii="Times New Roman" w:hAnsi="Times New Roman" w:cs="Times New Roman"/>
                <w:sz w:val="20"/>
                <w:szCs w:val="20"/>
              </w:rPr>
            </w:pPr>
          </w:p>
        </w:tc>
        <w:tc>
          <w:tcPr>
            <w:tcW w:w="2062" w:type="dxa"/>
            <w:vMerge w:val="continue"/>
          </w:tcPr>
          <w:p w14:paraId="0607DBB7">
            <w:pPr>
              <w:widowControl/>
              <w:rPr>
                <w:rFonts w:ascii="Times New Roman" w:hAnsi="Times New Roman" w:cs="Times New Roman"/>
                <w:sz w:val="20"/>
                <w:szCs w:val="20"/>
              </w:rPr>
            </w:pPr>
          </w:p>
        </w:tc>
        <w:tc>
          <w:tcPr>
            <w:tcW w:w="1968" w:type="dxa"/>
            <w:vMerge w:val="continue"/>
          </w:tcPr>
          <w:p w14:paraId="0E646A91">
            <w:pPr>
              <w:widowControl/>
              <w:rPr>
                <w:rFonts w:ascii="Times New Roman" w:hAnsi="Times New Roman" w:cs="Times New Roman"/>
                <w:sz w:val="20"/>
                <w:szCs w:val="20"/>
              </w:rPr>
            </w:pPr>
          </w:p>
        </w:tc>
        <w:tc>
          <w:tcPr>
            <w:tcW w:w="1800" w:type="dxa"/>
          </w:tcPr>
          <w:p w14:paraId="4CA2DC0E">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181E2C73">
            <w:pPr>
              <w:widowControl/>
              <w:rPr>
                <w:rFonts w:ascii="Times New Roman" w:hAnsi="Times New Roman" w:cs="Times New Roman"/>
                <w:sz w:val="20"/>
                <w:szCs w:val="20"/>
              </w:rPr>
            </w:pPr>
          </w:p>
        </w:tc>
        <w:tc>
          <w:tcPr>
            <w:tcW w:w="2255" w:type="dxa"/>
            <w:vMerge w:val="continue"/>
          </w:tcPr>
          <w:p w14:paraId="0AAE93DE">
            <w:pPr>
              <w:widowControl/>
              <w:rPr>
                <w:rFonts w:ascii="Times New Roman" w:hAnsi="Times New Roman" w:cs="Times New Roman"/>
                <w:sz w:val="20"/>
                <w:szCs w:val="20"/>
              </w:rPr>
            </w:pPr>
          </w:p>
        </w:tc>
        <w:tc>
          <w:tcPr>
            <w:tcW w:w="1439" w:type="dxa"/>
          </w:tcPr>
          <w:p w14:paraId="432D98B6">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7A716B9A">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AI empowerment</w:t>
            </w:r>
          </w:p>
          <w:p w14:paraId="1D8B8DDD">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AI ethics</w:t>
            </w:r>
          </w:p>
        </w:tc>
        <w:tc>
          <w:tcPr>
            <w:tcW w:w="1182" w:type="dxa"/>
          </w:tcPr>
          <w:p w14:paraId="0BF1F0BD">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605F41BD">
            <w:pPr>
              <w:widowControl/>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p w14:paraId="5EDCBAB7">
            <w:pPr>
              <w:widowControl/>
              <w:rPr>
                <w:rFonts w:ascii="Times New Roman" w:hAnsi="Times New Roman" w:cs="Times New Roman"/>
                <w:sz w:val="20"/>
                <w:szCs w:val="20"/>
              </w:rPr>
            </w:pPr>
            <w:r>
              <w:rPr>
                <w:rFonts w:ascii="Times New Roman" w:hAnsi="Times New Roman" w:cs="Times New Roman"/>
                <w:sz w:val="20"/>
                <w:szCs w:val="20"/>
              </w:rPr>
              <w:t>p &lt;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tc>
        <w:tc>
          <w:tcPr>
            <w:tcW w:w="2240" w:type="dxa"/>
          </w:tcPr>
          <w:p w14:paraId="5B784F27">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Medium effect: d = </w:t>
            </w:r>
            <w:r>
              <w:rPr>
                <w:rFonts w:ascii="Times New Roman" w:hAnsi="Times New Roman" w:eastAsia="宋体" w:cs="Times New Roman"/>
                <w:kern w:val="0"/>
                <w:sz w:val="20"/>
                <w:szCs w:val="20"/>
                <w:lang w:bidi="ar"/>
              </w:rPr>
              <w:t>.51</w:t>
            </w:r>
          </w:p>
          <w:p w14:paraId="27741F25">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d = </w:t>
            </w:r>
            <w:r>
              <w:rPr>
                <w:rFonts w:ascii="Times New Roman" w:hAnsi="Times New Roman" w:eastAsia="宋体" w:cs="Times New Roman"/>
                <w:kern w:val="0"/>
                <w:sz w:val="20"/>
                <w:szCs w:val="20"/>
                <w:lang w:bidi="ar"/>
              </w:rPr>
              <w:t>1.10</w:t>
            </w:r>
          </w:p>
        </w:tc>
      </w:tr>
      <w:tr w14:paraId="24D6F15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84" w:hRule="atLeast"/>
        </w:trPr>
        <w:tc>
          <w:tcPr>
            <w:tcW w:w="580" w:type="dxa"/>
            <w:vMerge w:val="restart"/>
          </w:tcPr>
          <w:p w14:paraId="5E54BA69">
            <w:pPr>
              <w:rPr>
                <w:rFonts w:ascii="Times New Roman" w:hAnsi="Times New Roman" w:cs="Times New Roman"/>
                <w:sz w:val="20"/>
                <w:szCs w:val="20"/>
              </w:rPr>
            </w:pPr>
            <w:r>
              <w:rPr>
                <w:rFonts w:ascii="Times New Roman" w:hAnsi="Times New Roman" w:cs="Times New Roman"/>
                <w:sz w:val="20"/>
                <w:szCs w:val="20"/>
              </w:rPr>
              <w:t>21</w:t>
            </w:r>
          </w:p>
        </w:tc>
        <w:tc>
          <w:tcPr>
            <w:tcW w:w="2062" w:type="dxa"/>
            <w:vMerge w:val="restart"/>
          </w:tcPr>
          <w:p w14:paraId="56FE8913">
            <w:pPr>
              <w:widowControl/>
              <w:rPr>
                <w:rFonts w:ascii="Times New Roman" w:hAnsi="Times New Roman" w:cs="Times New Roman"/>
                <w:bCs/>
                <w:sz w:val="20"/>
                <w:szCs w:val="20"/>
              </w:rPr>
            </w:pPr>
            <w:r>
              <w:rPr>
                <w:rFonts w:ascii="Times New Roman" w:hAnsi="Times New Roman" w:cs="Times New Roman"/>
                <w:bCs/>
                <w:sz w:val="20"/>
                <w:szCs w:val="20"/>
              </w:rPr>
              <w:t>Game-based learning</w:t>
            </w:r>
          </w:p>
          <w:p w14:paraId="76176B39">
            <w:pPr>
              <w:rPr>
                <w:rFonts w:ascii="Times New Roman" w:hAnsi="Times New Roman" w:eastAsia="宋体" w:cs="Times New Roman"/>
                <w:kern w:val="0"/>
                <w:sz w:val="20"/>
                <w:szCs w:val="20"/>
                <w:lang w:bidi="ar"/>
              </w:rPr>
            </w:pPr>
            <w:r>
              <w:rPr>
                <w:rFonts w:ascii="Times New Roman" w:hAnsi="Times New Roman" w:cs="Times New Roman"/>
                <w:bCs/>
                <w:sz w:val="20"/>
                <w:szCs w:val="20"/>
              </w:rPr>
              <w:t>Collaborative learning</w:t>
            </w:r>
          </w:p>
        </w:tc>
        <w:tc>
          <w:tcPr>
            <w:tcW w:w="1968" w:type="dxa"/>
            <w:vMerge w:val="restart"/>
          </w:tcPr>
          <w:p w14:paraId="13D3975E">
            <w:pPr>
              <w:widowControl/>
              <w:rPr>
                <w:rFonts w:ascii="Times New Roman" w:hAnsi="Times New Roman" w:cs="Times New Roman"/>
                <w:sz w:val="20"/>
                <w:szCs w:val="20"/>
              </w:rPr>
            </w:pPr>
            <w:r>
              <w:rPr>
                <w:rFonts w:ascii="Times New Roman" w:hAnsi="Times New Roman" w:cs="Times New Roman"/>
                <w:bCs/>
                <w:sz w:val="20"/>
                <w:szCs w:val="20"/>
              </w:rPr>
              <w:t>Software</w:t>
            </w:r>
          </w:p>
        </w:tc>
        <w:tc>
          <w:tcPr>
            <w:tcW w:w="1800" w:type="dxa"/>
            <w:vMerge w:val="restart"/>
          </w:tcPr>
          <w:p w14:paraId="65D9E06D">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14847C34">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2546F849">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3CEC6E02">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Test/examination</w:t>
            </w:r>
          </w:p>
          <w:p w14:paraId="44798AC1">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p w14:paraId="0400C190">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 xml:space="preserve">Observation </w:t>
            </w:r>
          </w:p>
          <w:p w14:paraId="2EC47217">
            <w:pPr>
              <w:widowControl/>
              <w:rPr>
                <w:rFonts w:ascii="Times New Roman" w:hAnsi="Times New Roman" w:eastAsia="宋体" w:cs="Times New Roman"/>
                <w:kern w:val="0"/>
                <w:sz w:val="20"/>
                <w:szCs w:val="20"/>
                <w:lang w:bidi="ar"/>
              </w:rPr>
            </w:pPr>
            <w:r>
              <w:rPr>
                <w:rFonts w:ascii="Times New Roman" w:hAnsi="Times New Roman" w:eastAsia="Georgia" w:cs="Times New Roman"/>
                <w:kern w:val="0"/>
                <w:sz w:val="20"/>
                <w:szCs w:val="20"/>
                <w:lang w:bidi="ar"/>
              </w:rPr>
              <w:t>Video/Audio material</w:t>
            </w:r>
            <w:r>
              <w:rPr>
                <w:rFonts w:ascii="Times New Roman" w:hAnsi="Times New Roman" w:eastAsia="宋体" w:cs="Times New Roman"/>
                <w:kern w:val="0"/>
                <w:sz w:val="20"/>
                <w:szCs w:val="20"/>
                <w:lang w:bidi="ar"/>
              </w:rPr>
              <w:t xml:space="preserve"> </w:t>
            </w:r>
          </w:p>
          <w:p w14:paraId="626782C1">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System log data</w:t>
            </w:r>
          </w:p>
        </w:tc>
        <w:tc>
          <w:tcPr>
            <w:tcW w:w="1439" w:type="dxa"/>
          </w:tcPr>
          <w:p w14:paraId="01295E7F">
            <w:pPr>
              <w:widowControl/>
              <w:rPr>
                <w:rFonts w:ascii="Times New Roman" w:hAnsi="Times New Roman" w:eastAsia="宋体" w:cs="Times New Roman"/>
                <w:kern w:val="0"/>
                <w:sz w:val="20"/>
                <w:szCs w:val="20"/>
              </w:rPr>
            </w:pPr>
            <w:r>
              <w:rPr>
                <w:rFonts w:ascii="Times New Roman" w:hAnsi="Times New Roman" w:cs="Times New Roman"/>
                <w:sz w:val="20"/>
                <w:szCs w:val="20"/>
              </w:rPr>
              <w:t>AI Affectivity</w:t>
            </w:r>
          </w:p>
        </w:tc>
        <w:tc>
          <w:tcPr>
            <w:tcW w:w="1959" w:type="dxa"/>
          </w:tcPr>
          <w:p w14:paraId="3D51DBB1">
            <w:pPr>
              <w:widowControl/>
              <w:rPr>
                <w:rFonts w:ascii="Times New Roman" w:hAnsi="Times New Roman" w:eastAsia="CharisSIL" w:cs="Times New Roman"/>
                <w:kern w:val="0"/>
                <w:sz w:val="20"/>
                <w:szCs w:val="20"/>
                <w:lang w:bidi="ar"/>
              </w:rPr>
            </w:pPr>
            <w:r>
              <w:rPr>
                <w:rFonts w:ascii="Times New Roman" w:hAnsi="Times New Roman" w:eastAsia="CharisSIL" w:cs="Times New Roman"/>
                <w:kern w:val="0"/>
                <w:sz w:val="20"/>
                <w:szCs w:val="20"/>
                <w:lang w:bidi="ar"/>
              </w:rPr>
              <w:t>AI ethical awareness</w:t>
            </w:r>
          </w:p>
          <w:p w14:paraId="2DAABD3E">
            <w:pPr>
              <w:widowControl/>
              <w:rPr>
                <w:rFonts w:ascii="Times New Roman" w:hAnsi="Times New Roman" w:eastAsia="宋体" w:cs="Times New Roman"/>
                <w:kern w:val="0"/>
                <w:sz w:val="20"/>
                <w:szCs w:val="20"/>
                <w:lang w:bidi="ar"/>
              </w:rPr>
            </w:pPr>
            <w:r>
              <w:rPr>
                <w:rFonts w:ascii="Times New Roman" w:hAnsi="Times New Roman" w:eastAsia="CharisSIL" w:cs="Times New Roman"/>
                <w:kern w:val="0"/>
                <w:sz w:val="20"/>
                <w:szCs w:val="20"/>
                <w:lang w:bidi="ar"/>
              </w:rPr>
              <w:t xml:space="preserve">AI ethical </w:t>
            </w:r>
            <w:r>
              <w:rPr>
                <w:rFonts w:ascii="Times New Roman" w:hAnsi="Times New Roman" w:eastAsia="宋体" w:cs="Times New Roman"/>
                <w:kern w:val="0"/>
                <w:sz w:val="20"/>
                <w:szCs w:val="20"/>
                <w:lang w:bidi="ar"/>
              </w:rPr>
              <w:t>reasoning</w:t>
            </w:r>
          </w:p>
        </w:tc>
        <w:tc>
          <w:tcPr>
            <w:tcW w:w="1182" w:type="dxa"/>
          </w:tcPr>
          <w:p w14:paraId="01EE66AA">
            <w:pPr>
              <w:widowControl/>
              <w:rPr>
                <w:rFonts w:ascii="Times New Roman" w:hAnsi="Times New Roman" w:eastAsia="CharisSIL" w:cs="Times New Roman"/>
                <w:kern w:val="0"/>
                <w:sz w:val="20"/>
                <w:szCs w:val="20"/>
                <w:lang w:bidi="ar"/>
              </w:rPr>
            </w:pPr>
            <w:r>
              <w:rPr>
                <w:rFonts w:ascii="Times New Roman" w:hAnsi="Times New Roman" w:cs="Times New Roman"/>
                <w:sz w:val="20"/>
                <w:szCs w:val="20"/>
              </w:rPr>
              <w:t>Proved</w:t>
            </w:r>
          </w:p>
        </w:tc>
        <w:tc>
          <w:tcPr>
            <w:tcW w:w="1012" w:type="dxa"/>
          </w:tcPr>
          <w:p w14:paraId="4D8B23DE">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.004</w:t>
            </w:r>
          </w:p>
          <w:p w14:paraId="4533F3B2">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.017</w:t>
            </w:r>
          </w:p>
        </w:tc>
        <w:tc>
          <w:tcPr>
            <w:tcW w:w="2240" w:type="dxa"/>
          </w:tcPr>
          <w:p w14:paraId="0138C950">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.05</w:t>
            </w:r>
          </w:p>
          <w:p w14:paraId="5FDF8E32">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 xml:space="preserve">η2 = .08 </w:t>
            </w:r>
          </w:p>
        </w:tc>
      </w:tr>
      <w:tr w14:paraId="678987A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05" w:hRule="atLeast"/>
        </w:trPr>
        <w:tc>
          <w:tcPr>
            <w:tcW w:w="580" w:type="dxa"/>
            <w:vMerge w:val="continue"/>
          </w:tcPr>
          <w:p w14:paraId="737389F5">
            <w:pPr>
              <w:widowControl/>
              <w:rPr>
                <w:rFonts w:ascii="Times New Roman" w:hAnsi="Times New Roman" w:cs="Times New Roman"/>
                <w:sz w:val="20"/>
                <w:szCs w:val="20"/>
              </w:rPr>
            </w:pPr>
          </w:p>
        </w:tc>
        <w:tc>
          <w:tcPr>
            <w:tcW w:w="2062" w:type="dxa"/>
            <w:vMerge w:val="continue"/>
          </w:tcPr>
          <w:p w14:paraId="7490C624">
            <w:pPr>
              <w:widowControl/>
              <w:rPr>
                <w:rFonts w:ascii="Times New Roman" w:hAnsi="Times New Roman" w:cs="Times New Roman"/>
                <w:sz w:val="20"/>
                <w:szCs w:val="20"/>
              </w:rPr>
            </w:pPr>
          </w:p>
        </w:tc>
        <w:tc>
          <w:tcPr>
            <w:tcW w:w="1968" w:type="dxa"/>
            <w:vMerge w:val="continue"/>
          </w:tcPr>
          <w:p w14:paraId="1AD9168F">
            <w:pPr>
              <w:widowControl/>
              <w:rPr>
                <w:rFonts w:ascii="Times New Roman" w:hAnsi="Times New Roman" w:cs="Times New Roman"/>
                <w:sz w:val="20"/>
                <w:szCs w:val="20"/>
              </w:rPr>
            </w:pPr>
          </w:p>
        </w:tc>
        <w:tc>
          <w:tcPr>
            <w:tcW w:w="1800" w:type="dxa"/>
            <w:vMerge w:val="continue"/>
          </w:tcPr>
          <w:p w14:paraId="5A0CCFC9">
            <w:pPr>
              <w:widowControl/>
              <w:rPr>
                <w:rFonts w:ascii="Times New Roman" w:hAnsi="Times New Roman" w:cs="Times New Roman"/>
                <w:sz w:val="20"/>
                <w:szCs w:val="20"/>
              </w:rPr>
            </w:pPr>
          </w:p>
        </w:tc>
        <w:tc>
          <w:tcPr>
            <w:tcW w:w="1350" w:type="dxa"/>
            <w:vMerge w:val="continue"/>
          </w:tcPr>
          <w:p w14:paraId="3F375240">
            <w:pPr>
              <w:widowControl/>
              <w:rPr>
                <w:rFonts w:ascii="Times New Roman" w:hAnsi="Times New Roman" w:cs="Times New Roman"/>
                <w:sz w:val="20"/>
                <w:szCs w:val="20"/>
              </w:rPr>
            </w:pPr>
          </w:p>
        </w:tc>
        <w:tc>
          <w:tcPr>
            <w:tcW w:w="2255" w:type="dxa"/>
            <w:vMerge w:val="continue"/>
          </w:tcPr>
          <w:p w14:paraId="2BCEC0E5">
            <w:pPr>
              <w:widowControl/>
              <w:rPr>
                <w:rFonts w:ascii="Times New Roman" w:hAnsi="Times New Roman" w:cs="Times New Roman"/>
                <w:sz w:val="20"/>
                <w:szCs w:val="20"/>
              </w:rPr>
            </w:pPr>
          </w:p>
        </w:tc>
        <w:tc>
          <w:tcPr>
            <w:tcW w:w="1439" w:type="dxa"/>
          </w:tcPr>
          <w:p w14:paraId="5C66684B">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42583626">
            <w:pPr>
              <w:widowControl/>
              <w:rPr>
                <w:rFonts w:ascii="Times New Roman" w:hAnsi="Times New Roman" w:cs="Times New Roman"/>
                <w:sz w:val="20"/>
                <w:szCs w:val="20"/>
              </w:rPr>
            </w:pPr>
            <w:r>
              <w:rPr>
                <w:rFonts w:ascii="Times New Roman" w:hAnsi="Times New Roman" w:eastAsia="CharisSIL" w:cs="Times New Roman"/>
                <w:kern w:val="0"/>
                <w:sz w:val="20"/>
                <w:szCs w:val="20"/>
                <w:lang w:bidi="ar"/>
              </w:rPr>
              <w:t>Higher order thinking tendency</w:t>
            </w:r>
          </w:p>
        </w:tc>
        <w:tc>
          <w:tcPr>
            <w:tcW w:w="1182" w:type="dxa"/>
          </w:tcPr>
          <w:p w14:paraId="699F98B5">
            <w:pPr>
              <w:widowControl/>
              <w:rPr>
                <w:rFonts w:ascii="Times New Roman" w:hAnsi="Times New Roman" w:eastAsia="CharisSIL" w:cs="Times New Roman"/>
                <w:kern w:val="0"/>
                <w:sz w:val="20"/>
                <w:szCs w:val="20"/>
                <w:lang w:bidi="ar"/>
              </w:rPr>
            </w:pPr>
            <w:r>
              <w:rPr>
                <w:rFonts w:ascii="Times New Roman" w:hAnsi="Times New Roman" w:cs="Times New Roman"/>
                <w:sz w:val="20"/>
                <w:szCs w:val="20"/>
              </w:rPr>
              <w:t>Proved</w:t>
            </w:r>
          </w:p>
        </w:tc>
        <w:tc>
          <w:tcPr>
            <w:tcW w:w="1012" w:type="dxa"/>
          </w:tcPr>
          <w:p w14:paraId="5A9DDD26">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.003</w:t>
            </w:r>
          </w:p>
        </w:tc>
        <w:tc>
          <w:tcPr>
            <w:tcW w:w="2240" w:type="dxa"/>
          </w:tcPr>
          <w:p w14:paraId="7526D459">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.10</w:t>
            </w:r>
          </w:p>
        </w:tc>
      </w:tr>
      <w:tr w14:paraId="14F4C09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restart"/>
          </w:tcPr>
          <w:p w14:paraId="0D91F475">
            <w:pPr>
              <w:rPr>
                <w:rFonts w:ascii="Times New Roman" w:hAnsi="Times New Roman" w:eastAsia="宋体" w:cs="Times New Roman"/>
                <w:kern w:val="0"/>
                <w:sz w:val="20"/>
                <w:szCs w:val="20"/>
                <w:lang w:bidi="ar"/>
              </w:rPr>
            </w:pPr>
            <w:r>
              <w:rPr>
                <w:rFonts w:ascii="Times New Roman" w:hAnsi="Times New Roman" w:cs="Times New Roman"/>
                <w:sz w:val="20"/>
                <w:szCs w:val="20"/>
              </w:rPr>
              <w:t>22</w:t>
            </w:r>
          </w:p>
        </w:tc>
        <w:tc>
          <w:tcPr>
            <w:tcW w:w="2062" w:type="dxa"/>
            <w:vMerge w:val="restart"/>
          </w:tcPr>
          <w:p w14:paraId="12FED922">
            <w:pPr>
              <w:rPr>
                <w:rFonts w:ascii="Times New Roman" w:hAnsi="Times New Roman" w:cs="Times New Roman"/>
                <w:bCs/>
                <w:sz w:val="20"/>
                <w:szCs w:val="20"/>
              </w:rPr>
            </w:pPr>
            <w:r>
              <w:rPr>
                <w:rFonts w:ascii="Times New Roman" w:hAnsi="Times New Roman" w:cs="Times New Roman"/>
                <w:bCs/>
                <w:sz w:val="20"/>
                <w:szCs w:val="20"/>
              </w:rPr>
              <w:t>Collaborative learning</w:t>
            </w:r>
          </w:p>
          <w:p w14:paraId="37FFF7F1">
            <w:pPr>
              <w:rPr>
                <w:rFonts w:ascii="Times New Roman" w:hAnsi="Times New Roman" w:eastAsia="CharisSIL" w:cs="Times New Roman"/>
                <w:kern w:val="0"/>
                <w:sz w:val="20"/>
                <w:szCs w:val="20"/>
                <w:lang w:bidi="ar"/>
              </w:rPr>
            </w:pPr>
            <w:r>
              <w:rPr>
                <w:rFonts w:ascii="Times New Roman" w:hAnsi="Times New Roman" w:cs="Times New Roman"/>
                <w:bCs/>
                <w:sz w:val="20"/>
                <w:szCs w:val="20"/>
              </w:rPr>
              <w:t>Project based learning</w:t>
            </w:r>
          </w:p>
        </w:tc>
        <w:tc>
          <w:tcPr>
            <w:tcW w:w="1968" w:type="dxa"/>
            <w:vMerge w:val="restart"/>
          </w:tcPr>
          <w:p w14:paraId="14D88C8C">
            <w:pPr>
              <w:widowControl/>
              <w:rPr>
                <w:rFonts w:ascii="Times New Roman" w:hAnsi="Times New Roman" w:eastAsia="CharisSIL" w:cs="Times New Roman"/>
                <w:kern w:val="0"/>
                <w:sz w:val="20"/>
                <w:szCs w:val="20"/>
                <w:lang w:bidi="ar"/>
              </w:rPr>
            </w:pPr>
            <w:r>
              <w:rPr>
                <w:rFonts w:ascii="Times New Roman" w:hAnsi="Times New Roman" w:cs="Times New Roman"/>
                <w:bCs/>
                <w:sz w:val="20"/>
                <w:szCs w:val="20"/>
              </w:rPr>
              <w:t>Hardware</w:t>
            </w:r>
          </w:p>
        </w:tc>
        <w:tc>
          <w:tcPr>
            <w:tcW w:w="1800" w:type="dxa"/>
          </w:tcPr>
          <w:p w14:paraId="6E4B0CF2">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1EA7FD18">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257904F7">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7782C594">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tc>
        <w:tc>
          <w:tcPr>
            <w:tcW w:w="1439" w:type="dxa"/>
            <w:vMerge w:val="restart"/>
          </w:tcPr>
          <w:p w14:paraId="5BE185B6">
            <w:pPr>
              <w:widowControl/>
              <w:rPr>
                <w:rFonts w:ascii="Times New Roman" w:hAnsi="Times New Roman" w:eastAsia="CharisSIL" w:cs="Times New Roman"/>
                <w:kern w:val="0"/>
                <w:sz w:val="20"/>
                <w:szCs w:val="20"/>
                <w:lang w:bidi="ar"/>
              </w:rPr>
            </w:pPr>
            <w:r>
              <w:rPr>
                <w:rFonts w:ascii="Times New Roman" w:hAnsi="Times New Roman" w:cs="Times New Roman"/>
                <w:sz w:val="20"/>
                <w:szCs w:val="20"/>
              </w:rPr>
              <w:t>AI Thinking</w:t>
            </w:r>
          </w:p>
        </w:tc>
        <w:tc>
          <w:tcPr>
            <w:tcW w:w="1959" w:type="dxa"/>
            <w:vMerge w:val="restart"/>
          </w:tcPr>
          <w:p w14:paraId="6A39315A">
            <w:pPr>
              <w:widowControl/>
              <w:rPr>
                <w:rFonts w:ascii="Times New Roman" w:hAnsi="Times New Roman" w:cs="Times New Roman"/>
                <w:sz w:val="20"/>
                <w:szCs w:val="20"/>
              </w:rPr>
            </w:pPr>
            <w:r>
              <w:rPr>
                <w:rFonts w:ascii="Times New Roman" w:hAnsi="Times New Roman" w:eastAsia="CharisSIL" w:cs="Times New Roman"/>
                <w:kern w:val="0"/>
                <w:sz w:val="20"/>
                <w:szCs w:val="20"/>
                <w:lang w:bidi="ar"/>
              </w:rPr>
              <w:t>Computational thinking efficacy</w:t>
            </w:r>
          </w:p>
        </w:tc>
        <w:tc>
          <w:tcPr>
            <w:tcW w:w="1182" w:type="dxa"/>
            <w:vMerge w:val="restart"/>
          </w:tcPr>
          <w:p w14:paraId="0BFEFDFF">
            <w:pPr>
              <w:widowControl/>
              <w:rPr>
                <w:rFonts w:ascii="Times New Roman" w:hAnsi="Times New Roman" w:eastAsia="CharisSIL" w:cs="Times New Roman"/>
                <w:kern w:val="0"/>
                <w:sz w:val="20"/>
                <w:szCs w:val="20"/>
                <w:lang w:bidi="ar"/>
              </w:rPr>
            </w:pPr>
            <w:r>
              <w:rPr>
                <w:rFonts w:ascii="Times New Roman" w:hAnsi="Times New Roman" w:cs="Times New Roman"/>
                <w:sz w:val="20"/>
                <w:szCs w:val="20"/>
              </w:rPr>
              <w:t>Proved</w:t>
            </w:r>
          </w:p>
        </w:tc>
        <w:tc>
          <w:tcPr>
            <w:tcW w:w="1012" w:type="dxa"/>
            <w:vMerge w:val="restart"/>
          </w:tcPr>
          <w:p w14:paraId="7E9265F8">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w:t>
            </w:r>
            <w:r>
              <w:rPr>
                <w:rFonts w:ascii="Times New Roman" w:hAnsi="Times New Roman" w:eastAsia="宋体" w:cs="Times New Roman"/>
                <w:kern w:val="0"/>
                <w:sz w:val="20"/>
                <w:szCs w:val="20"/>
                <w:lang w:bidi="ar"/>
              </w:rPr>
              <w:t xml:space="preserve"> &lt; .05</w:t>
            </w:r>
          </w:p>
        </w:tc>
        <w:tc>
          <w:tcPr>
            <w:tcW w:w="2240" w:type="dxa"/>
            <w:vMerge w:val="restart"/>
          </w:tcPr>
          <w:p w14:paraId="7923A534">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Small effect: r = .28</w:t>
            </w:r>
          </w:p>
        </w:tc>
      </w:tr>
      <w:tr w14:paraId="799E2E7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continue"/>
          </w:tcPr>
          <w:p w14:paraId="068EA4C6">
            <w:pPr>
              <w:widowControl/>
              <w:rPr>
                <w:rFonts w:ascii="Times New Roman" w:hAnsi="Times New Roman" w:cs="Times New Roman"/>
                <w:sz w:val="20"/>
                <w:szCs w:val="20"/>
              </w:rPr>
            </w:pPr>
          </w:p>
        </w:tc>
        <w:tc>
          <w:tcPr>
            <w:tcW w:w="2062" w:type="dxa"/>
            <w:vMerge w:val="continue"/>
          </w:tcPr>
          <w:p w14:paraId="42715D75">
            <w:pPr>
              <w:widowControl/>
              <w:rPr>
                <w:rFonts w:ascii="Times New Roman" w:hAnsi="Times New Roman" w:cs="Times New Roman"/>
                <w:sz w:val="20"/>
                <w:szCs w:val="20"/>
              </w:rPr>
            </w:pPr>
          </w:p>
        </w:tc>
        <w:tc>
          <w:tcPr>
            <w:tcW w:w="1968" w:type="dxa"/>
            <w:vMerge w:val="continue"/>
          </w:tcPr>
          <w:p w14:paraId="1896DAF3">
            <w:pPr>
              <w:widowControl/>
              <w:rPr>
                <w:rFonts w:ascii="Times New Roman" w:hAnsi="Times New Roman" w:cs="Times New Roman"/>
                <w:sz w:val="20"/>
                <w:szCs w:val="20"/>
              </w:rPr>
            </w:pPr>
          </w:p>
        </w:tc>
        <w:tc>
          <w:tcPr>
            <w:tcW w:w="1800" w:type="dxa"/>
          </w:tcPr>
          <w:p w14:paraId="58425636">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17B6973E">
            <w:pPr>
              <w:widowControl/>
              <w:rPr>
                <w:rFonts w:ascii="Times New Roman" w:hAnsi="Times New Roman" w:cs="Times New Roman"/>
                <w:bCs/>
                <w:sz w:val="20"/>
                <w:szCs w:val="20"/>
              </w:rPr>
            </w:pPr>
          </w:p>
        </w:tc>
        <w:tc>
          <w:tcPr>
            <w:tcW w:w="2255" w:type="dxa"/>
            <w:vMerge w:val="continue"/>
          </w:tcPr>
          <w:p w14:paraId="5F956324">
            <w:pPr>
              <w:widowControl/>
              <w:rPr>
                <w:rFonts w:ascii="Times New Roman" w:hAnsi="Times New Roman" w:cs="Times New Roman"/>
                <w:bCs/>
                <w:sz w:val="20"/>
                <w:szCs w:val="20"/>
              </w:rPr>
            </w:pPr>
          </w:p>
        </w:tc>
        <w:tc>
          <w:tcPr>
            <w:tcW w:w="1439" w:type="dxa"/>
            <w:vMerge w:val="continue"/>
          </w:tcPr>
          <w:p w14:paraId="3DDCA7E5">
            <w:pPr>
              <w:widowControl/>
              <w:rPr>
                <w:rFonts w:ascii="Times New Roman" w:hAnsi="Times New Roman" w:cs="Times New Roman"/>
                <w:bCs/>
                <w:sz w:val="20"/>
                <w:szCs w:val="20"/>
              </w:rPr>
            </w:pPr>
          </w:p>
        </w:tc>
        <w:tc>
          <w:tcPr>
            <w:tcW w:w="1959" w:type="dxa"/>
            <w:vMerge w:val="continue"/>
          </w:tcPr>
          <w:p w14:paraId="4B467250">
            <w:pPr>
              <w:widowControl/>
              <w:rPr>
                <w:rFonts w:ascii="Times New Roman" w:hAnsi="Times New Roman" w:cs="Times New Roman"/>
                <w:bCs/>
                <w:sz w:val="20"/>
                <w:szCs w:val="20"/>
              </w:rPr>
            </w:pPr>
          </w:p>
        </w:tc>
        <w:tc>
          <w:tcPr>
            <w:tcW w:w="1182" w:type="dxa"/>
            <w:vMerge w:val="continue"/>
          </w:tcPr>
          <w:p w14:paraId="1889111F">
            <w:pPr>
              <w:widowControl/>
              <w:rPr>
                <w:rFonts w:ascii="Times New Roman" w:hAnsi="Times New Roman" w:cs="Times New Roman"/>
                <w:bCs/>
                <w:sz w:val="20"/>
                <w:szCs w:val="20"/>
              </w:rPr>
            </w:pPr>
          </w:p>
        </w:tc>
        <w:tc>
          <w:tcPr>
            <w:tcW w:w="1012" w:type="dxa"/>
            <w:vMerge w:val="continue"/>
          </w:tcPr>
          <w:p w14:paraId="3DA6EE9C">
            <w:pPr>
              <w:widowControl/>
              <w:rPr>
                <w:rFonts w:ascii="Times New Roman" w:hAnsi="Times New Roman" w:cs="Times New Roman"/>
                <w:bCs/>
                <w:sz w:val="20"/>
                <w:szCs w:val="20"/>
              </w:rPr>
            </w:pPr>
          </w:p>
        </w:tc>
        <w:tc>
          <w:tcPr>
            <w:tcW w:w="2240" w:type="dxa"/>
            <w:vMerge w:val="continue"/>
          </w:tcPr>
          <w:p w14:paraId="05AAA6D4">
            <w:pPr>
              <w:widowControl/>
              <w:rPr>
                <w:rFonts w:ascii="Times New Roman" w:hAnsi="Times New Roman" w:cs="Times New Roman"/>
                <w:bCs/>
                <w:sz w:val="20"/>
                <w:szCs w:val="20"/>
              </w:rPr>
            </w:pPr>
          </w:p>
        </w:tc>
      </w:tr>
      <w:tr w14:paraId="1AF387D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06" w:hRule="atLeast"/>
        </w:trPr>
        <w:tc>
          <w:tcPr>
            <w:tcW w:w="580" w:type="dxa"/>
            <w:vMerge w:val="restart"/>
          </w:tcPr>
          <w:p w14:paraId="368A4499">
            <w:pPr>
              <w:rPr>
                <w:rFonts w:ascii="Times New Roman" w:hAnsi="Times New Roman" w:eastAsia="CharisSIL" w:cs="Times New Roman"/>
                <w:kern w:val="0"/>
                <w:sz w:val="20"/>
                <w:szCs w:val="20"/>
                <w:lang w:bidi="ar"/>
              </w:rPr>
            </w:pPr>
            <w:r>
              <w:rPr>
                <w:rFonts w:ascii="Times New Roman" w:hAnsi="Times New Roman" w:cs="Times New Roman"/>
                <w:sz w:val="20"/>
                <w:szCs w:val="20"/>
              </w:rPr>
              <w:t>23</w:t>
            </w:r>
          </w:p>
        </w:tc>
        <w:tc>
          <w:tcPr>
            <w:tcW w:w="2062" w:type="dxa"/>
            <w:vMerge w:val="restart"/>
          </w:tcPr>
          <w:p w14:paraId="221F62BB">
            <w:pPr>
              <w:rPr>
                <w:rFonts w:ascii="Times New Roman" w:hAnsi="Times New Roman" w:cs="Times New Roman"/>
                <w:bCs/>
                <w:sz w:val="20"/>
                <w:szCs w:val="20"/>
              </w:rPr>
            </w:pPr>
            <w:r>
              <w:rPr>
                <w:rFonts w:ascii="Times New Roman" w:hAnsi="Times New Roman" w:cs="Times New Roman"/>
                <w:bCs/>
                <w:sz w:val="20"/>
                <w:szCs w:val="20"/>
              </w:rPr>
              <w:t>Project based learning</w:t>
            </w:r>
          </w:p>
        </w:tc>
        <w:tc>
          <w:tcPr>
            <w:tcW w:w="1968" w:type="dxa"/>
            <w:vMerge w:val="restart"/>
          </w:tcPr>
          <w:p w14:paraId="293CFA8D">
            <w:pPr>
              <w:widowControl/>
              <w:rPr>
                <w:rFonts w:ascii="Times New Roman" w:hAnsi="Times New Roman" w:cs="Times New Roman"/>
                <w:bCs/>
                <w:sz w:val="20"/>
                <w:szCs w:val="20"/>
              </w:rPr>
            </w:pPr>
            <w:r>
              <w:rPr>
                <w:rFonts w:ascii="Times New Roman" w:hAnsi="Times New Roman" w:cs="Times New Roman"/>
                <w:bCs/>
                <w:sz w:val="20"/>
                <w:szCs w:val="20"/>
              </w:rPr>
              <w:t>Hardware</w:t>
            </w:r>
          </w:p>
          <w:p w14:paraId="409A6CFC">
            <w:pPr>
              <w:widowControl/>
              <w:rPr>
                <w:rFonts w:ascii="Times New Roman" w:hAnsi="Times New Roman" w:cs="Times New Roman"/>
                <w:bCs/>
                <w:sz w:val="20"/>
                <w:szCs w:val="20"/>
              </w:rPr>
            </w:pPr>
            <w:r>
              <w:rPr>
                <w:rFonts w:ascii="Times New Roman" w:hAnsi="Times New Roman" w:cs="Times New Roman"/>
                <w:bCs/>
                <w:sz w:val="20"/>
                <w:szCs w:val="20"/>
              </w:rPr>
              <w:t>Software</w:t>
            </w:r>
          </w:p>
        </w:tc>
        <w:tc>
          <w:tcPr>
            <w:tcW w:w="1800" w:type="dxa"/>
          </w:tcPr>
          <w:p w14:paraId="3CF6336A">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01E6B59C">
            <w:pPr>
              <w:widowControl/>
              <w:rPr>
                <w:rFonts w:ascii="Times New Roman" w:hAnsi="Times New Roman" w:cs="Times New Roman"/>
                <w:bCs/>
                <w:sz w:val="20"/>
                <w:szCs w:val="20"/>
              </w:rPr>
            </w:pPr>
            <w:r>
              <w:rPr>
                <w:rFonts w:ascii="Times New Roman" w:hAnsi="Times New Roman" w:cs="Times New Roman"/>
                <w:bCs/>
                <w:sz w:val="20"/>
                <w:szCs w:val="20"/>
              </w:rPr>
              <w:t>Synthesis &amp; Creation</w:t>
            </w:r>
          </w:p>
        </w:tc>
        <w:tc>
          <w:tcPr>
            <w:tcW w:w="2255" w:type="dxa"/>
            <w:vMerge w:val="restart"/>
          </w:tcPr>
          <w:p w14:paraId="17CE0215">
            <w:pPr>
              <w:widowControl/>
              <w:rPr>
                <w:rFonts w:ascii="Times New Roman" w:hAnsi="Times New Roman" w:cs="Times New Roman"/>
                <w:sz w:val="20"/>
                <w:szCs w:val="20"/>
              </w:rPr>
            </w:pPr>
            <w:r>
              <w:rPr>
                <w:rFonts w:ascii="Times New Roman" w:hAnsi="Times New Roman" w:cs="Times New Roman"/>
                <w:b/>
                <w:bCs/>
                <w:sz w:val="20"/>
                <w:szCs w:val="20"/>
              </w:rPr>
              <w:t>Mixed:</w:t>
            </w:r>
          </w:p>
          <w:p w14:paraId="45C808A2">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E8000D4">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Test/examination</w:t>
            </w:r>
          </w:p>
          <w:p w14:paraId="4AAC7F95">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Interview</w:t>
            </w:r>
          </w:p>
        </w:tc>
        <w:tc>
          <w:tcPr>
            <w:tcW w:w="1439" w:type="dxa"/>
          </w:tcPr>
          <w:p w14:paraId="60BCC44D">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7D2D0C55">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Conceptual knowledge of AI</w:t>
            </w:r>
          </w:p>
        </w:tc>
        <w:tc>
          <w:tcPr>
            <w:tcW w:w="1182" w:type="dxa"/>
          </w:tcPr>
          <w:p w14:paraId="5069B88F">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04EE8BA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21F25A83">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71E0044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2" w:hRule="atLeast"/>
        </w:trPr>
        <w:tc>
          <w:tcPr>
            <w:tcW w:w="580" w:type="dxa"/>
            <w:vMerge w:val="continue"/>
          </w:tcPr>
          <w:p w14:paraId="3F7C5F2B">
            <w:pPr>
              <w:widowControl/>
              <w:rPr>
                <w:rFonts w:ascii="Times New Roman" w:hAnsi="Times New Roman" w:eastAsia="CharisSIL" w:cs="Times New Roman"/>
                <w:kern w:val="0"/>
                <w:sz w:val="20"/>
                <w:szCs w:val="20"/>
                <w:lang w:bidi="ar"/>
              </w:rPr>
            </w:pPr>
          </w:p>
        </w:tc>
        <w:tc>
          <w:tcPr>
            <w:tcW w:w="2062" w:type="dxa"/>
            <w:vMerge w:val="continue"/>
          </w:tcPr>
          <w:p w14:paraId="2228B6FF">
            <w:pPr>
              <w:rPr>
                <w:rFonts w:ascii="Times New Roman" w:hAnsi="Times New Roman" w:cs="Times New Roman"/>
                <w:bCs/>
                <w:sz w:val="20"/>
                <w:szCs w:val="20"/>
              </w:rPr>
            </w:pPr>
          </w:p>
        </w:tc>
        <w:tc>
          <w:tcPr>
            <w:tcW w:w="1968" w:type="dxa"/>
            <w:vMerge w:val="continue"/>
          </w:tcPr>
          <w:p w14:paraId="0CBB0C4E">
            <w:pPr>
              <w:widowControl/>
              <w:rPr>
                <w:rFonts w:ascii="Times New Roman" w:hAnsi="Times New Roman" w:cs="Times New Roman"/>
                <w:bCs/>
                <w:sz w:val="20"/>
                <w:szCs w:val="20"/>
              </w:rPr>
            </w:pPr>
          </w:p>
        </w:tc>
        <w:tc>
          <w:tcPr>
            <w:tcW w:w="1800" w:type="dxa"/>
          </w:tcPr>
          <w:p w14:paraId="25B07849">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14AC6C03">
            <w:pPr>
              <w:widowControl/>
              <w:rPr>
                <w:rFonts w:ascii="Times New Roman" w:hAnsi="Times New Roman" w:cs="Times New Roman"/>
                <w:bCs/>
                <w:sz w:val="20"/>
                <w:szCs w:val="20"/>
              </w:rPr>
            </w:pPr>
          </w:p>
        </w:tc>
        <w:tc>
          <w:tcPr>
            <w:tcW w:w="2255" w:type="dxa"/>
            <w:vMerge w:val="continue"/>
          </w:tcPr>
          <w:p w14:paraId="62A66B4C">
            <w:pPr>
              <w:widowControl/>
              <w:rPr>
                <w:rFonts w:ascii="Times New Roman" w:hAnsi="Times New Roman" w:eastAsia="宋体" w:cs="Times New Roman"/>
                <w:kern w:val="0"/>
                <w:sz w:val="20"/>
                <w:szCs w:val="20"/>
                <w:lang w:bidi="ar"/>
              </w:rPr>
            </w:pPr>
          </w:p>
        </w:tc>
        <w:tc>
          <w:tcPr>
            <w:tcW w:w="1439" w:type="dxa"/>
          </w:tcPr>
          <w:p w14:paraId="5E64B163">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049D43EA">
            <w:pPr>
              <w:rPr>
                <w:rFonts w:ascii="Times New Roman" w:hAnsi="Times New Roman" w:cs="Times New Roman"/>
                <w:sz w:val="20"/>
                <w:szCs w:val="20"/>
              </w:rPr>
            </w:pPr>
            <w:r>
              <w:rPr>
                <w:rFonts w:ascii="Times New Roman" w:hAnsi="Times New Roman" w:eastAsia="Georgia" w:cs="Times New Roman"/>
                <w:kern w:val="0"/>
                <w:sz w:val="20"/>
                <w:szCs w:val="20"/>
                <w:lang w:bidi="ar"/>
              </w:rPr>
              <w:t>Learning attitude</w:t>
            </w:r>
          </w:p>
        </w:tc>
        <w:tc>
          <w:tcPr>
            <w:tcW w:w="1182" w:type="dxa"/>
          </w:tcPr>
          <w:p w14:paraId="395ED3BF">
            <w:pPr>
              <w:rPr>
                <w:rFonts w:ascii="Times New Roman" w:hAnsi="Times New Roman" w:cs="Times New Roman"/>
                <w:sz w:val="20"/>
                <w:szCs w:val="20"/>
              </w:rPr>
            </w:pPr>
            <w:r>
              <w:rPr>
                <w:rFonts w:ascii="Times New Roman" w:hAnsi="Times New Roman" w:eastAsia="Georgia" w:cs="Times New Roman"/>
                <w:kern w:val="0"/>
                <w:sz w:val="20"/>
                <w:szCs w:val="20"/>
                <w:lang w:bidi="ar"/>
              </w:rPr>
              <w:t>Unproved</w:t>
            </w:r>
          </w:p>
        </w:tc>
        <w:tc>
          <w:tcPr>
            <w:tcW w:w="1012" w:type="dxa"/>
          </w:tcPr>
          <w:p w14:paraId="265E452A">
            <w:pPr>
              <w:rPr>
                <w:rFonts w:ascii="Times New Roman" w:hAnsi="Times New Roman" w:cs="Times New Roman"/>
                <w:sz w:val="20"/>
                <w:szCs w:val="20"/>
              </w:rPr>
            </w:pPr>
            <w:r>
              <w:rPr>
                <w:rFonts w:ascii="Times New Roman" w:hAnsi="Times New Roman" w:cs="Times New Roman"/>
                <w:sz w:val="20"/>
                <w:szCs w:val="20"/>
              </w:rPr>
              <w:t>p &gt; .05</w:t>
            </w:r>
          </w:p>
        </w:tc>
        <w:tc>
          <w:tcPr>
            <w:tcW w:w="2240" w:type="dxa"/>
          </w:tcPr>
          <w:p w14:paraId="0B5FB51B">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62E5033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4" w:hRule="atLeast"/>
        </w:trPr>
        <w:tc>
          <w:tcPr>
            <w:tcW w:w="580" w:type="dxa"/>
            <w:vMerge w:val="continue"/>
          </w:tcPr>
          <w:p w14:paraId="63ECF037">
            <w:pPr>
              <w:rPr>
                <w:rFonts w:ascii="Times New Roman" w:hAnsi="Times New Roman" w:cs="Times New Roman"/>
                <w:sz w:val="20"/>
                <w:szCs w:val="20"/>
              </w:rPr>
            </w:pPr>
          </w:p>
        </w:tc>
        <w:tc>
          <w:tcPr>
            <w:tcW w:w="2062" w:type="dxa"/>
            <w:vMerge w:val="continue"/>
          </w:tcPr>
          <w:p w14:paraId="20462AD6">
            <w:pPr>
              <w:rPr>
                <w:rFonts w:ascii="Times New Roman" w:hAnsi="Times New Roman" w:cs="Times New Roman"/>
                <w:bCs/>
                <w:sz w:val="20"/>
                <w:szCs w:val="20"/>
              </w:rPr>
            </w:pPr>
          </w:p>
        </w:tc>
        <w:tc>
          <w:tcPr>
            <w:tcW w:w="1968" w:type="dxa"/>
            <w:vMerge w:val="continue"/>
          </w:tcPr>
          <w:p w14:paraId="349196F0">
            <w:pPr>
              <w:widowControl/>
              <w:rPr>
                <w:rFonts w:ascii="Times New Roman" w:hAnsi="Times New Roman" w:cs="Times New Roman"/>
                <w:bCs/>
                <w:sz w:val="20"/>
                <w:szCs w:val="20"/>
              </w:rPr>
            </w:pPr>
          </w:p>
        </w:tc>
        <w:tc>
          <w:tcPr>
            <w:tcW w:w="1800" w:type="dxa"/>
          </w:tcPr>
          <w:p w14:paraId="0ED9F1B1">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0DF26FB4">
            <w:pPr>
              <w:widowControl/>
              <w:rPr>
                <w:rFonts w:ascii="Times New Roman" w:hAnsi="Times New Roman" w:cs="Times New Roman"/>
                <w:bCs/>
                <w:sz w:val="20"/>
                <w:szCs w:val="20"/>
              </w:rPr>
            </w:pPr>
          </w:p>
        </w:tc>
        <w:tc>
          <w:tcPr>
            <w:tcW w:w="2255" w:type="dxa"/>
            <w:vMerge w:val="continue"/>
          </w:tcPr>
          <w:p w14:paraId="427FD5FA">
            <w:pPr>
              <w:widowControl/>
              <w:rPr>
                <w:rFonts w:ascii="Times New Roman" w:hAnsi="Times New Roman" w:eastAsia="Times-Roman" w:cs="Times New Roman"/>
                <w:kern w:val="0"/>
                <w:sz w:val="20"/>
                <w:szCs w:val="20"/>
                <w:lang w:bidi="ar"/>
              </w:rPr>
            </w:pPr>
          </w:p>
        </w:tc>
        <w:tc>
          <w:tcPr>
            <w:tcW w:w="1439" w:type="dxa"/>
          </w:tcPr>
          <w:p w14:paraId="45B2FA5C">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0E8F65BC">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Computational thinking</w:t>
            </w:r>
          </w:p>
        </w:tc>
        <w:tc>
          <w:tcPr>
            <w:tcW w:w="1182" w:type="dxa"/>
          </w:tcPr>
          <w:p w14:paraId="4CA14D7E">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D892827">
            <w:pPr>
              <w:rPr>
                <w:rFonts w:ascii="Times New Roman" w:hAnsi="Times New Roman" w:cs="Times New Roman"/>
                <w:sz w:val="20"/>
                <w:szCs w:val="20"/>
              </w:rPr>
            </w:pPr>
            <w:r>
              <w:rPr>
                <w:rFonts w:ascii="Times New Roman" w:hAnsi="Times New Roman" w:cs="Times New Roman"/>
                <w:sz w:val="20"/>
                <w:szCs w:val="20"/>
              </w:rPr>
              <w:t>p &lt; .001</w:t>
            </w:r>
          </w:p>
        </w:tc>
        <w:tc>
          <w:tcPr>
            <w:tcW w:w="2240" w:type="dxa"/>
          </w:tcPr>
          <w:p w14:paraId="3F8E373E">
            <w:pPr>
              <w:rPr>
                <w:rFonts w:ascii="Times New Roman" w:hAnsi="Times New Roman" w:cs="Times New Roman"/>
                <w:sz w:val="20"/>
                <w:szCs w:val="20"/>
              </w:rPr>
            </w:pPr>
            <w:r>
              <w:rPr>
                <w:rFonts w:ascii="Times New Roman" w:hAnsi="Times New Roman" w:cs="Times New Roman"/>
                <w:sz w:val="20"/>
                <w:szCs w:val="20"/>
              </w:rPr>
              <w:t>Large effect: d = .94</w:t>
            </w:r>
          </w:p>
        </w:tc>
      </w:tr>
      <w:tr w14:paraId="38A642B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vMerge w:val="restart"/>
          </w:tcPr>
          <w:p w14:paraId="0B12E720">
            <w:pPr>
              <w:rPr>
                <w:rFonts w:ascii="Times New Roman" w:hAnsi="Times New Roman" w:cs="Times New Roman"/>
                <w:sz w:val="20"/>
                <w:szCs w:val="20"/>
              </w:rPr>
            </w:pPr>
            <w:r>
              <w:rPr>
                <w:rFonts w:ascii="Times New Roman" w:hAnsi="Times New Roman" w:cs="Times New Roman"/>
                <w:sz w:val="20"/>
                <w:szCs w:val="20"/>
              </w:rPr>
              <w:t>24</w:t>
            </w:r>
          </w:p>
        </w:tc>
        <w:tc>
          <w:tcPr>
            <w:tcW w:w="2062" w:type="dxa"/>
            <w:vMerge w:val="restart"/>
          </w:tcPr>
          <w:p w14:paraId="2D84477A">
            <w:pPr>
              <w:rPr>
                <w:rFonts w:ascii="Times New Roman" w:hAnsi="Times New Roman" w:cs="Times New Roman"/>
                <w:bCs/>
                <w:sz w:val="20"/>
                <w:szCs w:val="20"/>
              </w:rPr>
            </w:pPr>
            <w:r>
              <w:rPr>
                <w:rFonts w:ascii="Times New Roman" w:hAnsi="Times New Roman" w:cs="Times New Roman"/>
                <w:bCs/>
                <w:sz w:val="20"/>
                <w:szCs w:val="20"/>
              </w:rPr>
              <w:t>Project based learning</w:t>
            </w:r>
          </w:p>
        </w:tc>
        <w:tc>
          <w:tcPr>
            <w:tcW w:w="1968" w:type="dxa"/>
            <w:vMerge w:val="restart"/>
          </w:tcPr>
          <w:p w14:paraId="38F65DB8">
            <w:pPr>
              <w:widowControl/>
              <w:rPr>
                <w:rFonts w:ascii="Times New Roman" w:hAnsi="Times New Roman" w:cs="Times New Roman"/>
                <w:bCs/>
                <w:sz w:val="20"/>
                <w:szCs w:val="20"/>
              </w:rPr>
            </w:pPr>
            <w:r>
              <w:rPr>
                <w:rFonts w:ascii="Times New Roman" w:hAnsi="Times New Roman" w:cs="Times New Roman"/>
                <w:bCs/>
                <w:sz w:val="20"/>
                <w:szCs w:val="20"/>
              </w:rPr>
              <w:t>Software</w:t>
            </w:r>
          </w:p>
          <w:p w14:paraId="36E4E732">
            <w:pPr>
              <w:widowControl/>
              <w:rPr>
                <w:rFonts w:ascii="Times New Roman" w:hAnsi="Times New Roman" w:cs="Times New Roman"/>
                <w:bCs/>
                <w:sz w:val="20"/>
                <w:szCs w:val="20"/>
              </w:rPr>
            </w:pPr>
            <w:r>
              <w:rPr>
                <w:rFonts w:ascii="Times New Roman" w:hAnsi="Times New Roman" w:cs="Times New Roman"/>
                <w:bCs/>
                <w:sz w:val="20"/>
                <w:szCs w:val="20"/>
              </w:rPr>
              <w:t>Intelligent agent</w:t>
            </w:r>
          </w:p>
        </w:tc>
        <w:tc>
          <w:tcPr>
            <w:tcW w:w="1800" w:type="dxa"/>
          </w:tcPr>
          <w:p w14:paraId="6CBC0360">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36A172E0">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1CC33B56">
            <w:pPr>
              <w:widowControl/>
              <w:rPr>
                <w:rFonts w:ascii="Times New Roman" w:hAnsi="Times New Roman" w:cs="Times New Roman"/>
                <w:sz w:val="20"/>
                <w:szCs w:val="20"/>
              </w:rPr>
            </w:pPr>
            <w:r>
              <w:rPr>
                <w:rFonts w:ascii="Times New Roman" w:hAnsi="Times New Roman" w:cs="Times New Roman"/>
                <w:b/>
                <w:bCs/>
                <w:sz w:val="20"/>
                <w:szCs w:val="20"/>
              </w:rPr>
              <w:t>Mixed:</w:t>
            </w:r>
          </w:p>
          <w:p w14:paraId="144E251F">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03039436">
            <w:pPr>
              <w:widowControl/>
              <w:rPr>
                <w:rFonts w:ascii="Times New Roman" w:hAnsi="Times New Roman" w:cs="Times New Roman"/>
                <w:sz w:val="20"/>
                <w:szCs w:val="20"/>
              </w:rPr>
            </w:pPr>
            <w:r>
              <w:rPr>
                <w:rFonts w:ascii="Times New Roman" w:hAnsi="Times New Roman" w:cs="Times New Roman"/>
                <w:sz w:val="20"/>
                <w:szCs w:val="20"/>
              </w:rPr>
              <w:t>Learner artifact</w:t>
            </w:r>
          </w:p>
          <w:p w14:paraId="0C492600">
            <w:pPr>
              <w:widowControl/>
              <w:rPr>
                <w:rFonts w:ascii="Times New Roman" w:hAnsi="Times New Roman" w:cs="Times New Roman"/>
                <w:sz w:val="20"/>
                <w:szCs w:val="20"/>
              </w:rPr>
            </w:pPr>
            <w:r>
              <w:rPr>
                <w:rFonts w:ascii="Times New Roman" w:hAnsi="Times New Roman" w:cs="Times New Roman"/>
                <w:sz w:val="20"/>
                <w:szCs w:val="20"/>
              </w:rPr>
              <w:t>Interview</w:t>
            </w:r>
          </w:p>
          <w:p w14:paraId="3387D61B">
            <w:pPr>
              <w:widowControl/>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宋体" w:cs="Times New Roman"/>
                <w:kern w:val="0"/>
                <w:sz w:val="20"/>
                <w:szCs w:val="20"/>
                <w:lang w:bidi="ar"/>
              </w:rPr>
              <w:t>activity reports</w:t>
            </w:r>
            <w:r>
              <w:rPr>
                <w:rFonts w:ascii="Times New Roman" w:hAnsi="Times New Roman" w:eastAsia="Times-Roman" w:cs="Times New Roman"/>
                <w:kern w:val="0"/>
                <w:sz w:val="20"/>
                <w:szCs w:val="20"/>
                <w:lang w:bidi="ar"/>
              </w:rPr>
              <w:t>)</w:t>
            </w:r>
          </w:p>
        </w:tc>
        <w:tc>
          <w:tcPr>
            <w:tcW w:w="1439" w:type="dxa"/>
          </w:tcPr>
          <w:p w14:paraId="2943C225">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0A65B127">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ML concepts</w:t>
            </w:r>
          </w:p>
        </w:tc>
        <w:tc>
          <w:tcPr>
            <w:tcW w:w="1182" w:type="dxa"/>
          </w:tcPr>
          <w:p w14:paraId="66E99E24">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4D70DE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129E952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6ACEF2E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vMerge w:val="continue"/>
          </w:tcPr>
          <w:p w14:paraId="3D48D14A">
            <w:pPr>
              <w:rPr>
                <w:rFonts w:ascii="Times New Roman" w:hAnsi="Times New Roman" w:cs="Times New Roman"/>
                <w:sz w:val="20"/>
                <w:szCs w:val="20"/>
              </w:rPr>
            </w:pPr>
          </w:p>
        </w:tc>
        <w:tc>
          <w:tcPr>
            <w:tcW w:w="2062" w:type="dxa"/>
            <w:vMerge w:val="continue"/>
          </w:tcPr>
          <w:p w14:paraId="434D5905">
            <w:pPr>
              <w:rPr>
                <w:rFonts w:ascii="Times New Roman" w:hAnsi="Times New Roman" w:cs="Times New Roman"/>
                <w:bCs/>
                <w:sz w:val="20"/>
                <w:szCs w:val="20"/>
              </w:rPr>
            </w:pPr>
          </w:p>
        </w:tc>
        <w:tc>
          <w:tcPr>
            <w:tcW w:w="1968" w:type="dxa"/>
            <w:vMerge w:val="continue"/>
          </w:tcPr>
          <w:p w14:paraId="74261ADD">
            <w:pPr>
              <w:widowControl/>
              <w:rPr>
                <w:rFonts w:ascii="Times New Roman" w:hAnsi="Times New Roman" w:cs="Times New Roman"/>
                <w:bCs/>
                <w:sz w:val="20"/>
                <w:szCs w:val="20"/>
              </w:rPr>
            </w:pPr>
          </w:p>
        </w:tc>
        <w:tc>
          <w:tcPr>
            <w:tcW w:w="1800" w:type="dxa"/>
          </w:tcPr>
          <w:p w14:paraId="37629184">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41555F2F">
            <w:pPr>
              <w:widowControl/>
              <w:rPr>
                <w:rFonts w:ascii="Times New Roman" w:hAnsi="Times New Roman" w:cs="Times New Roman"/>
                <w:bCs/>
                <w:sz w:val="20"/>
                <w:szCs w:val="20"/>
              </w:rPr>
            </w:pPr>
          </w:p>
        </w:tc>
        <w:tc>
          <w:tcPr>
            <w:tcW w:w="2255" w:type="dxa"/>
            <w:vMerge w:val="continue"/>
          </w:tcPr>
          <w:p w14:paraId="61E655E7">
            <w:pPr>
              <w:widowControl/>
              <w:rPr>
                <w:rFonts w:ascii="Times New Roman" w:hAnsi="Times New Roman" w:eastAsia="Times-Roman" w:cs="Times New Roman"/>
                <w:kern w:val="0"/>
                <w:sz w:val="20"/>
                <w:szCs w:val="20"/>
                <w:lang w:bidi="ar"/>
              </w:rPr>
            </w:pPr>
          </w:p>
        </w:tc>
        <w:tc>
          <w:tcPr>
            <w:tcW w:w="1439" w:type="dxa"/>
          </w:tcPr>
          <w:p w14:paraId="759F6AFA">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509F89D9">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Perception of learning</w:t>
            </w:r>
          </w:p>
        </w:tc>
        <w:tc>
          <w:tcPr>
            <w:tcW w:w="1182" w:type="dxa"/>
          </w:tcPr>
          <w:p w14:paraId="069919E3">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0142AE2">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1281DB9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A417F0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vMerge w:val="continue"/>
          </w:tcPr>
          <w:p w14:paraId="731B3354">
            <w:pPr>
              <w:rPr>
                <w:rFonts w:ascii="Times New Roman" w:hAnsi="Times New Roman" w:cs="Times New Roman"/>
                <w:sz w:val="20"/>
                <w:szCs w:val="20"/>
              </w:rPr>
            </w:pPr>
          </w:p>
        </w:tc>
        <w:tc>
          <w:tcPr>
            <w:tcW w:w="2062" w:type="dxa"/>
            <w:vMerge w:val="continue"/>
          </w:tcPr>
          <w:p w14:paraId="46151372">
            <w:pPr>
              <w:rPr>
                <w:rFonts w:ascii="Times New Roman" w:hAnsi="Times New Roman" w:cs="Times New Roman"/>
                <w:bCs/>
                <w:sz w:val="20"/>
                <w:szCs w:val="20"/>
              </w:rPr>
            </w:pPr>
          </w:p>
        </w:tc>
        <w:tc>
          <w:tcPr>
            <w:tcW w:w="1968" w:type="dxa"/>
            <w:vMerge w:val="continue"/>
          </w:tcPr>
          <w:p w14:paraId="76371C02">
            <w:pPr>
              <w:widowControl/>
              <w:rPr>
                <w:rFonts w:ascii="Times New Roman" w:hAnsi="Times New Roman" w:cs="Times New Roman"/>
                <w:bCs/>
                <w:sz w:val="20"/>
                <w:szCs w:val="20"/>
              </w:rPr>
            </w:pPr>
          </w:p>
        </w:tc>
        <w:tc>
          <w:tcPr>
            <w:tcW w:w="1800" w:type="dxa"/>
          </w:tcPr>
          <w:p w14:paraId="6CB0916E">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0FB30956">
            <w:pPr>
              <w:widowControl/>
              <w:rPr>
                <w:rFonts w:ascii="Times New Roman" w:hAnsi="Times New Roman" w:cs="Times New Roman"/>
                <w:bCs/>
                <w:sz w:val="20"/>
                <w:szCs w:val="20"/>
              </w:rPr>
            </w:pPr>
          </w:p>
        </w:tc>
        <w:tc>
          <w:tcPr>
            <w:tcW w:w="2255" w:type="dxa"/>
            <w:vMerge w:val="continue"/>
          </w:tcPr>
          <w:p w14:paraId="62E5D88B">
            <w:pPr>
              <w:widowControl/>
              <w:rPr>
                <w:rFonts w:ascii="Times New Roman" w:hAnsi="Times New Roman" w:eastAsia="Times-Roman" w:cs="Times New Roman"/>
                <w:kern w:val="0"/>
                <w:sz w:val="20"/>
                <w:szCs w:val="20"/>
                <w:lang w:bidi="ar"/>
              </w:rPr>
            </w:pPr>
          </w:p>
        </w:tc>
        <w:tc>
          <w:tcPr>
            <w:tcW w:w="1439" w:type="dxa"/>
          </w:tcPr>
          <w:p w14:paraId="2BA95732">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77743D35">
            <w:pPr>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Performance of the ML model</w:t>
            </w:r>
          </w:p>
        </w:tc>
        <w:tc>
          <w:tcPr>
            <w:tcW w:w="1182" w:type="dxa"/>
          </w:tcPr>
          <w:p w14:paraId="474E05FB">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BAD669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35DC6BA6">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449C76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vMerge w:val="restart"/>
          </w:tcPr>
          <w:p w14:paraId="4AEA1F2F">
            <w:pPr>
              <w:rPr>
                <w:rFonts w:ascii="Times New Roman" w:hAnsi="Times New Roman" w:cs="Times New Roman"/>
                <w:sz w:val="20"/>
                <w:szCs w:val="20"/>
              </w:rPr>
            </w:pPr>
            <w:r>
              <w:rPr>
                <w:rFonts w:ascii="Times New Roman" w:hAnsi="Times New Roman" w:cs="Times New Roman"/>
                <w:sz w:val="20"/>
                <w:szCs w:val="20"/>
              </w:rPr>
              <w:t>25</w:t>
            </w:r>
          </w:p>
        </w:tc>
        <w:tc>
          <w:tcPr>
            <w:tcW w:w="2062" w:type="dxa"/>
            <w:vMerge w:val="restart"/>
          </w:tcPr>
          <w:p w14:paraId="1938794C">
            <w:pPr>
              <w:rPr>
                <w:rFonts w:ascii="Times New Roman" w:hAnsi="Times New Roman" w:cs="Times New Roman"/>
                <w:bCs/>
                <w:sz w:val="20"/>
                <w:szCs w:val="20"/>
              </w:rPr>
            </w:pPr>
            <w:r>
              <w:rPr>
                <w:rFonts w:ascii="Times New Roman" w:hAnsi="Times New Roman" w:cs="Times New Roman"/>
                <w:bCs/>
                <w:sz w:val="20"/>
                <w:szCs w:val="20"/>
              </w:rPr>
              <w:t>Game-based learning</w:t>
            </w:r>
          </w:p>
          <w:p w14:paraId="3B748698">
            <w:pPr>
              <w:rPr>
                <w:rFonts w:ascii="Times New Roman" w:hAnsi="Times New Roman" w:cs="Times New Roman"/>
                <w:bCs/>
                <w:sz w:val="20"/>
                <w:szCs w:val="20"/>
              </w:rPr>
            </w:pPr>
            <w:r>
              <w:rPr>
                <w:rFonts w:ascii="Times New Roman" w:hAnsi="Times New Roman" w:cs="Times New Roman"/>
                <w:bCs/>
                <w:sz w:val="20"/>
                <w:szCs w:val="20"/>
              </w:rPr>
              <w:t>Collaborative learning</w:t>
            </w:r>
          </w:p>
          <w:p w14:paraId="19D62C5D">
            <w:pPr>
              <w:rPr>
                <w:rFonts w:ascii="Times New Roman" w:hAnsi="Times New Roman" w:cs="Times New Roman"/>
                <w:bCs/>
                <w:sz w:val="20"/>
                <w:szCs w:val="20"/>
              </w:rPr>
            </w:pPr>
            <w:r>
              <w:rPr>
                <w:rFonts w:ascii="Times New Roman" w:hAnsi="Times New Roman" w:cs="Times New Roman"/>
                <w:bCs/>
                <w:sz w:val="20"/>
                <w:szCs w:val="20"/>
              </w:rPr>
              <w:t>Project based learning</w:t>
            </w:r>
          </w:p>
        </w:tc>
        <w:tc>
          <w:tcPr>
            <w:tcW w:w="1968" w:type="dxa"/>
            <w:vMerge w:val="restart"/>
          </w:tcPr>
          <w:p w14:paraId="3CE21B6C">
            <w:pPr>
              <w:widowControl/>
              <w:rPr>
                <w:rFonts w:ascii="Times New Roman" w:hAnsi="Times New Roman" w:cs="Times New Roman"/>
                <w:bCs/>
                <w:sz w:val="20"/>
                <w:szCs w:val="20"/>
              </w:rPr>
            </w:pPr>
            <w:r>
              <w:rPr>
                <w:rFonts w:ascii="Times New Roman" w:hAnsi="Times New Roman" w:cs="Times New Roman"/>
                <w:bCs/>
                <w:sz w:val="20"/>
                <w:szCs w:val="20"/>
              </w:rPr>
              <w:t>Software</w:t>
            </w:r>
          </w:p>
          <w:p w14:paraId="41F719F4">
            <w:pPr>
              <w:widowControl/>
              <w:rPr>
                <w:rFonts w:ascii="Times New Roman" w:hAnsi="Times New Roman" w:cs="Times New Roman"/>
                <w:bCs/>
                <w:sz w:val="20"/>
                <w:szCs w:val="20"/>
              </w:rPr>
            </w:pPr>
            <w:r>
              <w:rPr>
                <w:rFonts w:ascii="Times New Roman" w:hAnsi="Times New Roman" w:cs="Times New Roman"/>
                <w:bCs/>
                <w:sz w:val="20"/>
                <w:szCs w:val="20"/>
              </w:rPr>
              <w:t>Intelligent agents</w:t>
            </w:r>
          </w:p>
        </w:tc>
        <w:tc>
          <w:tcPr>
            <w:tcW w:w="1800" w:type="dxa"/>
          </w:tcPr>
          <w:p w14:paraId="4D1E7249">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33C6F7F4">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p w14:paraId="25CDB93A">
            <w:pPr>
              <w:rPr>
                <w:rFonts w:ascii="Times New Roman" w:hAnsi="Times New Roman" w:cs="Times New Roman"/>
                <w:sz w:val="20"/>
                <w:szCs w:val="20"/>
              </w:rPr>
            </w:pPr>
          </w:p>
        </w:tc>
        <w:tc>
          <w:tcPr>
            <w:tcW w:w="2255" w:type="dxa"/>
            <w:vMerge w:val="restart"/>
          </w:tcPr>
          <w:p w14:paraId="19AF323A">
            <w:pPr>
              <w:widowControl/>
              <w:rPr>
                <w:rFonts w:ascii="Times New Roman" w:hAnsi="Times New Roman" w:cs="Times New Roman"/>
                <w:sz w:val="20"/>
                <w:szCs w:val="20"/>
              </w:rPr>
            </w:pPr>
            <w:r>
              <w:rPr>
                <w:rFonts w:ascii="Times New Roman" w:hAnsi="Times New Roman" w:cs="Times New Roman"/>
                <w:b/>
                <w:bCs/>
                <w:sz w:val="20"/>
                <w:szCs w:val="20"/>
              </w:rPr>
              <w:t>Mixed:</w:t>
            </w:r>
          </w:p>
          <w:p w14:paraId="60DFE186">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3F64D2C0">
            <w:pPr>
              <w:widowControl/>
              <w:rPr>
                <w:rFonts w:ascii="Times New Roman" w:hAnsi="Times New Roman" w:cs="Times New Roman"/>
                <w:sz w:val="20"/>
                <w:szCs w:val="20"/>
              </w:rPr>
            </w:pPr>
            <w:r>
              <w:rPr>
                <w:rFonts w:ascii="Times New Roman" w:hAnsi="Times New Roman" w:cs="Times New Roman"/>
                <w:sz w:val="20"/>
                <w:szCs w:val="20"/>
              </w:rPr>
              <w:t>Interview</w:t>
            </w:r>
          </w:p>
        </w:tc>
        <w:tc>
          <w:tcPr>
            <w:tcW w:w="1439" w:type="dxa"/>
          </w:tcPr>
          <w:p w14:paraId="287EF7C9">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0BB35F18">
            <w:pPr>
              <w:widowControl/>
              <w:rPr>
                <w:rFonts w:ascii="Times New Roman" w:hAnsi="Times New Roman" w:cs="Times New Roman"/>
                <w:sz w:val="20"/>
                <w:szCs w:val="20"/>
              </w:rPr>
            </w:pPr>
            <w:r>
              <w:rPr>
                <w:rFonts w:ascii="Times New Roman" w:hAnsi="Times New Roman" w:eastAsia="CharisSIL" w:cs="Times New Roman"/>
                <w:kern w:val="0"/>
                <w:sz w:val="20"/>
                <w:szCs w:val="20"/>
                <w:lang w:bidi="ar"/>
              </w:rPr>
              <w:t>AI concepts</w:t>
            </w:r>
          </w:p>
        </w:tc>
        <w:tc>
          <w:tcPr>
            <w:tcW w:w="1182" w:type="dxa"/>
          </w:tcPr>
          <w:p w14:paraId="1DEBCAFB">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104958EB">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23C960C4">
            <w:pPr>
              <w:rPr>
                <w:rFonts w:ascii="Times New Roman" w:hAnsi="Times New Roman" w:cs="Times New Roman"/>
                <w:sz w:val="20"/>
                <w:szCs w:val="20"/>
              </w:rPr>
            </w:pPr>
            <w:r>
              <w:rPr>
                <w:rFonts w:ascii="Times New Roman" w:hAnsi="Times New Roman" w:cs="Times New Roman"/>
                <w:sz w:val="20"/>
                <w:szCs w:val="20"/>
              </w:rPr>
              <w:t>N/A</w:t>
            </w:r>
          </w:p>
        </w:tc>
      </w:tr>
      <w:tr w14:paraId="00CFAF3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vMerge w:val="continue"/>
          </w:tcPr>
          <w:p w14:paraId="088E92A4">
            <w:pPr>
              <w:rPr>
                <w:rFonts w:ascii="Times New Roman" w:hAnsi="Times New Roman" w:cs="Times New Roman"/>
                <w:sz w:val="20"/>
                <w:szCs w:val="20"/>
              </w:rPr>
            </w:pPr>
          </w:p>
        </w:tc>
        <w:tc>
          <w:tcPr>
            <w:tcW w:w="2062" w:type="dxa"/>
            <w:vMerge w:val="continue"/>
          </w:tcPr>
          <w:p w14:paraId="5CDF76C6">
            <w:pPr>
              <w:rPr>
                <w:rFonts w:ascii="Times New Roman" w:hAnsi="Times New Roman" w:cs="Times New Roman"/>
                <w:bCs/>
                <w:sz w:val="20"/>
                <w:szCs w:val="20"/>
              </w:rPr>
            </w:pPr>
          </w:p>
        </w:tc>
        <w:tc>
          <w:tcPr>
            <w:tcW w:w="1968" w:type="dxa"/>
            <w:vMerge w:val="continue"/>
          </w:tcPr>
          <w:p w14:paraId="50EDC830">
            <w:pPr>
              <w:widowControl/>
              <w:rPr>
                <w:rFonts w:ascii="Times New Roman" w:hAnsi="Times New Roman" w:cs="Times New Roman"/>
                <w:bCs/>
                <w:sz w:val="20"/>
                <w:szCs w:val="20"/>
              </w:rPr>
            </w:pPr>
          </w:p>
        </w:tc>
        <w:tc>
          <w:tcPr>
            <w:tcW w:w="1800" w:type="dxa"/>
          </w:tcPr>
          <w:p w14:paraId="2D5CE32D">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55433E62">
            <w:pPr>
              <w:widowControl/>
              <w:rPr>
                <w:rFonts w:ascii="Times New Roman" w:hAnsi="Times New Roman" w:cs="Times New Roman"/>
                <w:bCs/>
                <w:sz w:val="20"/>
                <w:szCs w:val="20"/>
              </w:rPr>
            </w:pPr>
          </w:p>
        </w:tc>
        <w:tc>
          <w:tcPr>
            <w:tcW w:w="2255" w:type="dxa"/>
            <w:vMerge w:val="continue"/>
          </w:tcPr>
          <w:p w14:paraId="22A314A0">
            <w:pPr>
              <w:widowControl/>
              <w:rPr>
                <w:rFonts w:ascii="Times New Roman" w:hAnsi="Times New Roman" w:eastAsia="Times-Roman" w:cs="Times New Roman"/>
                <w:kern w:val="0"/>
                <w:sz w:val="20"/>
                <w:szCs w:val="20"/>
                <w:lang w:bidi="ar"/>
              </w:rPr>
            </w:pPr>
          </w:p>
        </w:tc>
        <w:tc>
          <w:tcPr>
            <w:tcW w:w="1439" w:type="dxa"/>
          </w:tcPr>
          <w:p w14:paraId="104262A1">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2F48FBBC">
            <w:pPr>
              <w:widowControl/>
              <w:rPr>
                <w:rFonts w:ascii="Times New Roman" w:hAnsi="Times New Roman" w:cs="Times New Roman"/>
                <w:sz w:val="20"/>
                <w:szCs w:val="20"/>
              </w:rPr>
            </w:pPr>
            <w:r>
              <w:rPr>
                <w:rFonts w:ascii="Times New Roman" w:hAnsi="Times New Roman" w:eastAsia="CharisSIL" w:cs="Times New Roman"/>
                <w:kern w:val="0"/>
                <w:sz w:val="20"/>
                <w:szCs w:val="20"/>
                <w:lang w:bidi="ar"/>
              </w:rPr>
              <w:t>AI ethics</w:t>
            </w:r>
          </w:p>
        </w:tc>
        <w:tc>
          <w:tcPr>
            <w:tcW w:w="1182" w:type="dxa"/>
          </w:tcPr>
          <w:p w14:paraId="07F2575A">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15167D44">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1C2024CF">
            <w:pPr>
              <w:rPr>
                <w:rFonts w:ascii="Times New Roman" w:hAnsi="Times New Roman" w:cs="Times New Roman"/>
                <w:sz w:val="20"/>
                <w:szCs w:val="20"/>
              </w:rPr>
            </w:pPr>
            <w:r>
              <w:rPr>
                <w:rFonts w:ascii="Times New Roman" w:hAnsi="Times New Roman" w:cs="Times New Roman"/>
                <w:sz w:val="20"/>
                <w:szCs w:val="20"/>
              </w:rPr>
              <w:t>N/A</w:t>
            </w:r>
          </w:p>
        </w:tc>
      </w:tr>
      <w:tr w14:paraId="668D80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vMerge w:val="continue"/>
          </w:tcPr>
          <w:p w14:paraId="104AFDD4">
            <w:pPr>
              <w:rPr>
                <w:rFonts w:ascii="Times New Roman" w:hAnsi="Times New Roman" w:cs="Times New Roman"/>
                <w:sz w:val="20"/>
                <w:szCs w:val="20"/>
              </w:rPr>
            </w:pPr>
          </w:p>
        </w:tc>
        <w:tc>
          <w:tcPr>
            <w:tcW w:w="2062" w:type="dxa"/>
            <w:vMerge w:val="continue"/>
          </w:tcPr>
          <w:p w14:paraId="6827254C">
            <w:pPr>
              <w:rPr>
                <w:rFonts w:ascii="Times New Roman" w:hAnsi="Times New Roman" w:cs="Times New Roman"/>
                <w:bCs/>
                <w:sz w:val="20"/>
                <w:szCs w:val="20"/>
              </w:rPr>
            </w:pPr>
          </w:p>
        </w:tc>
        <w:tc>
          <w:tcPr>
            <w:tcW w:w="1968" w:type="dxa"/>
            <w:vMerge w:val="continue"/>
          </w:tcPr>
          <w:p w14:paraId="30BC21BF">
            <w:pPr>
              <w:widowControl/>
              <w:rPr>
                <w:rFonts w:ascii="Times New Roman" w:hAnsi="Times New Roman" w:cs="Times New Roman"/>
                <w:bCs/>
                <w:sz w:val="20"/>
                <w:szCs w:val="20"/>
              </w:rPr>
            </w:pPr>
          </w:p>
        </w:tc>
        <w:tc>
          <w:tcPr>
            <w:tcW w:w="1800" w:type="dxa"/>
          </w:tcPr>
          <w:p w14:paraId="50B466C8">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46FCEC6B">
            <w:pPr>
              <w:widowControl/>
              <w:rPr>
                <w:rFonts w:ascii="Times New Roman" w:hAnsi="Times New Roman" w:cs="Times New Roman"/>
                <w:bCs/>
                <w:sz w:val="20"/>
                <w:szCs w:val="20"/>
              </w:rPr>
            </w:pPr>
          </w:p>
        </w:tc>
        <w:tc>
          <w:tcPr>
            <w:tcW w:w="2255" w:type="dxa"/>
            <w:vMerge w:val="continue"/>
          </w:tcPr>
          <w:p w14:paraId="658993A8">
            <w:pPr>
              <w:widowControl/>
              <w:rPr>
                <w:rFonts w:ascii="Times New Roman" w:hAnsi="Times New Roman" w:eastAsia="Times-Roman" w:cs="Times New Roman"/>
                <w:kern w:val="0"/>
                <w:sz w:val="20"/>
                <w:szCs w:val="20"/>
                <w:lang w:bidi="ar"/>
              </w:rPr>
            </w:pPr>
          </w:p>
        </w:tc>
        <w:tc>
          <w:tcPr>
            <w:tcW w:w="1439" w:type="dxa"/>
          </w:tcPr>
          <w:p w14:paraId="14D7AE9C">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0F8340B2">
            <w:pPr>
              <w:widowControl/>
              <w:rPr>
                <w:rFonts w:ascii="Times New Roman" w:hAnsi="Times New Roman" w:cs="Times New Roman"/>
                <w:sz w:val="20"/>
                <w:szCs w:val="20"/>
              </w:rPr>
            </w:pPr>
            <w:r>
              <w:rPr>
                <w:rFonts w:ascii="Times New Roman" w:hAnsi="Times New Roman" w:cs="Times New Roman"/>
                <w:sz w:val="20"/>
                <w:szCs w:val="20"/>
              </w:rPr>
              <w:t>AI skills</w:t>
            </w:r>
          </w:p>
        </w:tc>
        <w:tc>
          <w:tcPr>
            <w:tcW w:w="1182" w:type="dxa"/>
          </w:tcPr>
          <w:p w14:paraId="770758AD">
            <w:pPr>
              <w:rPr>
                <w:rFonts w:ascii="Times New Roman" w:hAnsi="Times New Roman" w:eastAsia="Times-Roman" w:cs="Times New Roman"/>
                <w:kern w:val="0"/>
                <w:sz w:val="20"/>
                <w:szCs w:val="20"/>
                <w:lang w:bidi="ar"/>
              </w:rPr>
            </w:pPr>
            <w:r>
              <w:rPr>
                <w:rFonts w:ascii="Times New Roman" w:hAnsi="Times New Roman" w:cs="Times New Roman"/>
                <w:sz w:val="20"/>
                <w:szCs w:val="20"/>
              </w:rPr>
              <w:t>Proved</w:t>
            </w:r>
          </w:p>
        </w:tc>
        <w:tc>
          <w:tcPr>
            <w:tcW w:w="1012" w:type="dxa"/>
          </w:tcPr>
          <w:p w14:paraId="02557952">
            <w:pPr>
              <w:rPr>
                <w:rFonts w:ascii="Times New Roman" w:hAnsi="Times New Roman" w:cs="Times New Roman"/>
                <w:sz w:val="20"/>
                <w:szCs w:val="20"/>
              </w:rPr>
            </w:pPr>
            <w:r>
              <w:rPr>
                <w:rFonts w:ascii="Times New Roman" w:hAnsi="Times New Roman" w:cs="Times New Roman"/>
                <w:sz w:val="20"/>
                <w:szCs w:val="20"/>
              </w:rPr>
              <w:t>N/A</w:t>
            </w:r>
          </w:p>
        </w:tc>
        <w:tc>
          <w:tcPr>
            <w:tcW w:w="2240" w:type="dxa"/>
          </w:tcPr>
          <w:p w14:paraId="2C93DA36">
            <w:pPr>
              <w:rPr>
                <w:rFonts w:ascii="Times New Roman" w:hAnsi="Times New Roman" w:cs="Times New Roman"/>
                <w:sz w:val="20"/>
                <w:szCs w:val="20"/>
              </w:rPr>
            </w:pPr>
            <w:r>
              <w:rPr>
                <w:rFonts w:ascii="Times New Roman" w:hAnsi="Times New Roman" w:cs="Times New Roman"/>
                <w:sz w:val="20"/>
                <w:szCs w:val="20"/>
              </w:rPr>
              <w:t>N/A</w:t>
            </w:r>
          </w:p>
        </w:tc>
      </w:tr>
      <w:tr w14:paraId="509E29D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85" w:hRule="atLeast"/>
        </w:trPr>
        <w:tc>
          <w:tcPr>
            <w:tcW w:w="580" w:type="dxa"/>
            <w:vMerge w:val="restart"/>
          </w:tcPr>
          <w:p w14:paraId="52F9D72B">
            <w:pPr>
              <w:rPr>
                <w:rFonts w:ascii="Times New Roman" w:hAnsi="Times New Roman" w:cs="Times New Roman"/>
                <w:sz w:val="20"/>
                <w:szCs w:val="20"/>
              </w:rPr>
            </w:pPr>
            <w:r>
              <w:rPr>
                <w:rFonts w:ascii="Times New Roman" w:hAnsi="Times New Roman" w:cs="Times New Roman"/>
                <w:sz w:val="20"/>
                <w:szCs w:val="20"/>
              </w:rPr>
              <w:t>26</w:t>
            </w:r>
          </w:p>
        </w:tc>
        <w:tc>
          <w:tcPr>
            <w:tcW w:w="2062" w:type="dxa"/>
            <w:vMerge w:val="restart"/>
          </w:tcPr>
          <w:p w14:paraId="2BE65170">
            <w:pPr>
              <w:rPr>
                <w:rFonts w:ascii="Times New Roman" w:hAnsi="Times New Roman" w:cs="Times New Roman"/>
                <w:bCs/>
                <w:sz w:val="20"/>
                <w:szCs w:val="20"/>
              </w:rPr>
            </w:pPr>
            <w:r>
              <w:rPr>
                <w:rFonts w:ascii="Times New Roman" w:hAnsi="Times New Roman" w:cs="Times New Roman"/>
                <w:bCs/>
                <w:sz w:val="20"/>
                <w:szCs w:val="20"/>
              </w:rPr>
              <w:t>Collaborative learning</w:t>
            </w:r>
          </w:p>
          <w:p w14:paraId="436E9AE7">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53525393">
            <w:pPr>
              <w:widowControl/>
              <w:rPr>
                <w:rFonts w:ascii="Times New Roman" w:hAnsi="Times New Roman" w:cs="Times New Roman"/>
                <w:bCs/>
                <w:sz w:val="20"/>
                <w:szCs w:val="20"/>
              </w:rPr>
            </w:pPr>
            <w:r>
              <w:rPr>
                <w:rFonts w:ascii="Times New Roman" w:hAnsi="Times New Roman" w:cs="Times New Roman"/>
                <w:bCs/>
                <w:sz w:val="20"/>
                <w:szCs w:val="20"/>
              </w:rPr>
              <w:t>Hardware</w:t>
            </w:r>
          </w:p>
          <w:p w14:paraId="6F167C94">
            <w:pPr>
              <w:widowControl/>
              <w:rPr>
                <w:rFonts w:ascii="Times New Roman" w:hAnsi="Times New Roman" w:cs="Times New Roman"/>
                <w:bCs/>
                <w:sz w:val="20"/>
                <w:szCs w:val="20"/>
              </w:rPr>
            </w:pPr>
            <w:r>
              <w:rPr>
                <w:rFonts w:ascii="Times New Roman" w:hAnsi="Times New Roman" w:cs="Times New Roman"/>
                <w:bCs/>
                <w:sz w:val="20"/>
                <w:szCs w:val="20"/>
              </w:rPr>
              <w:t>Software</w:t>
            </w:r>
          </w:p>
          <w:p w14:paraId="679BBE9E">
            <w:pPr>
              <w:widowControl/>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tcPr>
          <w:p w14:paraId="53947BEE">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31A7387D">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082032C0">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451750EE">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Test/examination</w:t>
            </w:r>
          </w:p>
          <w:p w14:paraId="756DFA1E">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p w14:paraId="723A0EEC">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Learning artifact</w:t>
            </w:r>
          </w:p>
          <w:p w14:paraId="51D307A4">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Interview</w:t>
            </w:r>
          </w:p>
        </w:tc>
        <w:tc>
          <w:tcPr>
            <w:tcW w:w="1439" w:type="dxa"/>
          </w:tcPr>
          <w:p w14:paraId="0A7A3ECE">
            <w:pPr>
              <w:widowControl/>
              <w:rPr>
                <w:rFonts w:ascii="Times New Roman" w:hAnsi="Times New Roman" w:eastAsia="宋体" w:cs="Times New Roman"/>
                <w:kern w:val="0"/>
                <w:sz w:val="20"/>
                <w:szCs w:val="20"/>
              </w:rPr>
            </w:pPr>
            <w:r>
              <w:rPr>
                <w:rFonts w:ascii="Times New Roman" w:hAnsi="Times New Roman" w:cs="Times New Roman"/>
                <w:sz w:val="20"/>
                <w:szCs w:val="20"/>
              </w:rPr>
              <w:t>AI Knowledge</w:t>
            </w:r>
          </w:p>
        </w:tc>
        <w:tc>
          <w:tcPr>
            <w:tcW w:w="1959" w:type="dxa"/>
          </w:tcPr>
          <w:p w14:paraId="417EBC92">
            <w:pPr>
              <w:widowControl/>
              <w:rPr>
                <w:rFonts w:ascii="Times New Roman" w:hAnsi="Times New Roman" w:cs="Times New Roman"/>
                <w:sz w:val="20"/>
                <w:szCs w:val="20"/>
              </w:rPr>
            </w:pPr>
            <w:r>
              <w:rPr>
                <w:rFonts w:ascii="Times New Roman" w:hAnsi="Times New Roman" w:cs="Times New Roman"/>
                <w:sz w:val="20"/>
                <w:szCs w:val="20"/>
              </w:rPr>
              <w:t>B</w:t>
            </w:r>
            <w:r>
              <w:rPr>
                <w:rFonts w:ascii="Times New Roman" w:hAnsi="Times New Roman" w:eastAsia="宋体" w:cs="Times New Roman"/>
                <w:kern w:val="0"/>
                <w:sz w:val="20"/>
                <w:szCs w:val="20"/>
                <w:lang w:bidi="ar"/>
              </w:rPr>
              <w:t>asic concepts of machine learning</w:t>
            </w:r>
          </w:p>
        </w:tc>
        <w:tc>
          <w:tcPr>
            <w:tcW w:w="1182" w:type="dxa"/>
          </w:tcPr>
          <w:p w14:paraId="7D4473E0">
            <w:pPr>
              <w:widowControl/>
              <w:rPr>
                <w:rFonts w:ascii="Times New Roman" w:hAnsi="Times New Roman" w:cs="Times New Roman"/>
                <w:sz w:val="20"/>
                <w:szCs w:val="20"/>
              </w:rPr>
            </w:pPr>
            <w:r>
              <w:rPr>
                <w:rFonts w:ascii="Times New Roman" w:hAnsi="Times New Roman" w:cs="Times New Roman"/>
                <w:sz w:val="20"/>
                <w:szCs w:val="20"/>
              </w:rPr>
              <w:t>Proved</w:t>
            </w:r>
          </w:p>
        </w:tc>
        <w:tc>
          <w:tcPr>
            <w:tcW w:w="1012" w:type="dxa"/>
          </w:tcPr>
          <w:p w14:paraId="122F24A2">
            <w:pPr>
              <w:rPr>
                <w:rFonts w:ascii="Times New Roman" w:hAnsi="Times New Roman" w:cs="Times New Roman"/>
                <w:sz w:val="20"/>
                <w:szCs w:val="20"/>
              </w:rPr>
            </w:pPr>
            <w:r>
              <w:rPr>
                <w:rFonts w:ascii="Times New Roman" w:hAnsi="Times New Roman" w:cs="Times New Roman"/>
                <w:sz w:val="20"/>
                <w:szCs w:val="20"/>
              </w:rPr>
              <w:t>p = .000</w:t>
            </w:r>
          </w:p>
        </w:tc>
        <w:tc>
          <w:tcPr>
            <w:tcW w:w="2240" w:type="dxa"/>
          </w:tcPr>
          <w:p w14:paraId="1948AC49">
            <w:pPr>
              <w:widowControl/>
              <w:rPr>
                <w:rFonts w:ascii="Times New Roman" w:hAnsi="Times New Roman" w:cs="Times New Roman"/>
                <w:sz w:val="20"/>
                <w:szCs w:val="20"/>
              </w:rPr>
            </w:pPr>
            <w:r>
              <w:rPr>
                <w:rFonts w:ascii="Times New Roman" w:hAnsi="Times New Roman" w:cs="Times New Roman"/>
                <w:sz w:val="20"/>
                <w:szCs w:val="20"/>
              </w:rPr>
              <w:t>Large effect: d = .94</w:t>
            </w:r>
          </w:p>
        </w:tc>
      </w:tr>
      <w:tr w14:paraId="7896F46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2" w:hRule="atLeast"/>
        </w:trPr>
        <w:tc>
          <w:tcPr>
            <w:tcW w:w="580" w:type="dxa"/>
            <w:vMerge w:val="continue"/>
          </w:tcPr>
          <w:p w14:paraId="3968DC70">
            <w:pPr>
              <w:widowControl/>
              <w:rPr>
                <w:rFonts w:ascii="Times New Roman" w:hAnsi="Times New Roman" w:cs="Times New Roman"/>
                <w:sz w:val="20"/>
                <w:szCs w:val="20"/>
              </w:rPr>
            </w:pPr>
          </w:p>
        </w:tc>
        <w:tc>
          <w:tcPr>
            <w:tcW w:w="2062" w:type="dxa"/>
            <w:vMerge w:val="continue"/>
          </w:tcPr>
          <w:p w14:paraId="50B665C5">
            <w:pPr>
              <w:widowControl/>
              <w:rPr>
                <w:rFonts w:ascii="Times New Roman" w:hAnsi="Times New Roman" w:cs="Times New Roman"/>
                <w:sz w:val="20"/>
                <w:szCs w:val="20"/>
              </w:rPr>
            </w:pPr>
          </w:p>
        </w:tc>
        <w:tc>
          <w:tcPr>
            <w:tcW w:w="1968" w:type="dxa"/>
            <w:vMerge w:val="continue"/>
          </w:tcPr>
          <w:p w14:paraId="5DEDE80C">
            <w:pPr>
              <w:widowControl/>
              <w:rPr>
                <w:rFonts w:ascii="Times New Roman" w:hAnsi="Times New Roman" w:cs="Times New Roman"/>
                <w:sz w:val="20"/>
                <w:szCs w:val="20"/>
              </w:rPr>
            </w:pPr>
          </w:p>
        </w:tc>
        <w:tc>
          <w:tcPr>
            <w:tcW w:w="1800" w:type="dxa"/>
          </w:tcPr>
          <w:p w14:paraId="55847C9A">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271E7CA5">
            <w:pPr>
              <w:widowControl/>
              <w:rPr>
                <w:rFonts w:ascii="Times New Roman" w:hAnsi="Times New Roman" w:cs="Times New Roman"/>
                <w:sz w:val="20"/>
                <w:szCs w:val="20"/>
              </w:rPr>
            </w:pPr>
          </w:p>
        </w:tc>
        <w:tc>
          <w:tcPr>
            <w:tcW w:w="2255" w:type="dxa"/>
            <w:vMerge w:val="continue"/>
          </w:tcPr>
          <w:p w14:paraId="07C124D1">
            <w:pPr>
              <w:widowControl/>
              <w:rPr>
                <w:rFonts w:ascii="Times New Roman" w:hAnsi="Times New Roman" w:cs="Times New Roman"/>
                <w:sz w:val="20"/>
                <w:szCs w:val="20"/>
              </w:rPr>
            </w:pPr>
          </w:p>
        </w:tc>
        <w:tc>
          <w:tcPr>
            <w:tcW w:w="1439" w:type="dxa"/>
          </w:tcPr>
          <w:p w14:paraId="66DEC392">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500C5C55">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Intrinsic motivation</w:t>
            </w:r>
          </w:p>
          <w:p w14:paraId="17C10120">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Collaboration</w:t>
            </w:r>
          </w:p>
        </w:tc>
        <w:tc>
          <w:tcPr>
            <w:tcW w:w="1182" w:type="dxa"/>
          </w:tcPr>
          <w:p w14:paraId="559DC87D">
            <w:pPr>
              <w:widowControl/>
              <w:rPr>
                <w:rFonts w:ascii="Times New Roman" w:hAnsi="Times New Roman" w:cs="Times New Roman"/>
                <w:sz w:val="20"/>
                <w:szCs w:val="20"/>
              </w:rPr>
            </w:pPr>
            <w:r>
              <w:rPr>
                <w:rFonts w:ascii="Times New Roman" w:hAnsi="Times New Roman" w:cs="Times New Roman"/>
                <w:sz w:val="20"/>
                <w:szCs w:val="20"/>
              </w:rPr>
              <w:t>Proved</w:t>
            </w:r>
          </w:p>
        </w:tc>
        <w:tc>
          <w:tcPr>
            <w:tcW w:w="1012" w:type="dxa"/>
          </w:tcPr>
          <w:p w14:paraId="68F73EAA">
            <w:pPr>
              <w:rPr>
                <w:rFonts w:ascii="Times New Roman" w:hAnsi="Times New Roman" w:cs="Times New Roman"/>
                <w:sz w:val="20"/>
                <w:szCs w:val="20"/>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w:t>
            </w:r>
            <w:r>
              <w:rPr>
                <w:rFonts w:ascii="Times New Roman" w:hAnsi="Times New Roman" w:cs="Times New Roman"/>
                <w:sz w:val="20"/>
                <w:szCs w:val="20"/>
              </w:rPr>
              <w:t xml:space="preserve"> .035</w:t>
            </w:r>
          </w:p>
          <w:p w14:paraId="6BADCF3F">
            <w:pPr>
              <w:rPr>
                <w:rFonts w:ascii="Times New Roman" w:hAnsi="Times New Roman" w:cs="Times New Roman"/>
                <w:sz w:val="20"/>
                <w:szCs w:val="20"/>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xml:space="preserve">= </w:t>
            </w:r>
            <w:r>
              <w:rPr>
                <w:rFonts w:ascii="Times New Roman" w:hAnsi="Times New Roman" w:cs="Times New Roman"/>
                <w:sz w:val="20"/>
                <w:szCs w:val="20"/>
              </w:rPr>
              <w:t>.045</w:t>
            </w:r>
          </w:p>
        </w:tc>
        <w:tc>
          <w:tcPr>
            <w:tcW w:w="2240" w:type="dxa"/>
          </w:tcPr>
          <w:p w14:paraId="74E4D07E">
            <w:pPr>
              <w:widowControl/>
              <w:rPr>
                <w:rFonts w:ascii="Times New Roman" w:hAnsi="Times New Roman" w:cs="Times New Roman"/>
                <w:sz w:val="20"/>
                <w:szCs w:val="20"/>
              </w:rPr>
            </w:pPr>
            <w:r>
              <w:rPr>
                <w:rFonts w:ascii="Times New Roman" w:hAnsi="Times New Roman" w:cs="Times New Roman"/>
                <w:sz w:val="20"/>
                <w:szCs w:val="20"/>
              </w:rPr>
              <w:t>Medium effect: d = .62</w:t>
            </w:r>
          </w:p>
          <w:p w14:paraId="284AB50A">
            <w:pPr>
              <w:widowControl/>
              <w:rPr>
                <w:rFonts w:ascii="Times New Roman" w:hAnsi="Times New Roman" w:cs="Times New Roman"/>
                <w:sz w:val="20"/>
                <w:szCs w:val="20"/>
              </w:rPr>
            </w:pPr>
            <w:r>
              <w:rPr>
                <w:rFonts w:ascii="Times New Roman" w:hAnsi="Times New Roman" w:cs="Times New Roman"/>
                <w:sz w:val="20"/>
                <w:szCs w:val="20"/>
              </w:rPr>
              <w:t>Large effect: d = .81</w:t>
            </w:r>
          </w:p>
        </w:tc>
      </w:tr>
      <w:tr w14:paraId="41C831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89" w:hRule="atLeast"/>
        </w:trPr>
        <w:tc>
          <w:tcPr>
            <w:tcW w:w="580" w:type="dxa"/>
            <w:vMerge w:val="continue"/>
          </w:tcPr>
          <w:p w14:paraId="689D0BCB">
            <w:pPr>
              <w:widowControl/>
              <w:rPr>
                <w:rFonts w:ascii="Times New Roman" w:hAnsi="Times New Roman" w:cs="Times New Roman"/>
                <w:sz w:val="20"/>
                <w:szCs w:val="20"/>
              </w:rPr>
            </w:pPr>
          </w:p>
        </w:tc>
        <w:tc>
          <w:tcPr>
            <w:tcW w:w="2062" w:type="dxa"/>
            <w:vMerge w:val="continue"/>
          </w:tcPr>
          <w:p w14:paraId="16DFCB40">
            <w:pPr>
              <w:widowControl/>
              <w:rPr>
                <w:rFonts w:ascii="Times New Roman" w:hAnsi="Times New Roman" w:cs="Times New Roman"/>
                <w:sz w:val="20"/>
                <w:szCs w:val="20"/>
              </w:rPr>
            </w:pPr>
          </w:p>
        </w:tc>
        <w:tc>
          <w:tcPr>
            <w:tcW w:w="1968" w:type="dxa"/>
            <w:vMerge w:val="continue"/>
          </w:tcPr>
          <w:p w14:paraId="7BEAD282">
            <w:pPr>
              <w:widowControl/>
              <w:rPr>
                <w:rFonts w:ascii="Times New Roman" w:hAnsi="Times New Roman" w:cs="Times New Roman"/>
                <w:sz w:val="20"/>
                <w:szCs w:val="20"/>
              </w:rPr>
            </w:pPr>
          </w:p>
        </w:tc>
        <w:tc>
          <w:tcPr>
            <w:tcW w:w="1800" w:type="dxa"/>
          </w:tcPr>
          <w:p w14:paraId="3B0ADD78">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4E3C92E7">
            <w:pPr>
              <w:widowControl/>
              <w:rPr>
                <w:rFonts w:ascii="Times New Roman" w:hAnsi="Times New Roman" w:cs="Times New Roman"/>
                <w:sz w:val="20"/>
                <w:szCs w:val="20"/>
              </w:rPr>
            </w:pPr>
          </w:p>
        </w:tc>
        <w:tc>
          <w:tcPr>
            <w:tcW w:w="2255" w:type="dxa"/>
            <w:vMerge w:val="continue"/>
          </w:tcPr>
          <w:p w14:paraId="3617E553">
            <w:pPr>
              <w:widowControl/>
              <w:rPr>
                <w:rFonts w:ascii="Times New Roman" w:hAnsi="Times New Roman" w:cs="Times New Roman"/>
                <w:sz w:val="20"/>
                <w:szCs w:val="20"/>
              </w:rPr>
            </w:pPr>
          </w:p>
        </w:tc>
        <w:tc>
          <w:tcPr>
            <w:tcW w:w="1439" w:type="dxa"/>
          </w:tcPr>
          <w:p w14:paraId="04FC77D2">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54D77712">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Creativity</w:t>
            </w:r>
          </w:p>
        </w:tc>
        <w:tc>
          <w:tcPr>
            <w:tcW w:w="1182" w:type="dxa"/>
          </w:tcPr>
          <w:p w14:paraId="312EBCBD">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Proved</w:t>
            </w:r>
          </w:p>
        </w:tc>
        <w:tc>
          <w:tcPr>
            <w:tcW w:w="1012" w:type="dxa"/>
          </w:tcPr>
          <w:p w14:paraId="15B105C8">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09E0A8D2">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0D1E7DF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67" w:hRule="atLeast"/>
        </w:trPr>
        <w:tc>
          <w:tcPr>
            <w:tcW w:w="580" w:type="dxa"/>
            <w:vMerge w:val="restart"/>
          </w:tcPr>
          <w:p w14:paraId="452606FE">
            <w:pPr>
              <w:rPr>
                <w:rFonts w:ascii="Times New Roman" w:hAnsi="Times New Roman" w:cs="Times New Roman"/>
                <w:sz w:val="20"/>
                <w:szCs w:val="20"/>
              </w:rPr>
            </w:pPr>
            <w:r>
              <w:rPr>
                <w:rFonts w:ascii="Times New Roman" w:hAnsi="Times New Roman" w:cs="Times New Roman"/>
                <w:sz w:val="20"/>
                <w:szCs w:val="20"/>
              </w:rPr>
              <w:t>27</w:t>
            </w:r>
          </w:p>
        </w:tc>
        <w:tc>
          <w:tcPr>
            <w:tcW w:w="2062" w:type="dxa"/>
            <w:vMerge w:val="restart"/>
          </w:tcPr>
          <w:p w14:paraId="20E476E6">
            <w:pPr>
              <w:rPr>
                <w:rFonts w:ascii="Times New Roman" w:hAnsi="Times New Roman" w:cs="Times New Roman"/>
                <w:bCs/>
                <w:sz w:val="20"/>
                <w:szCs w:val="20"/>
              </w:rPr>
            </w:pPr>
            <w:r>
              <w:rPr>
                <w:rFonts w:ascii="Times New Roman" w:hAnsi="Times New Roman" w:cs="Times New Roman"/>
                <w:bCs/>
                <w:sz w:val="20"/>
                <w:szCs w:val="20"/>
              </w:rPr>
              <w:t>Collaborative learning</w:t>
            </w:r>
          </w:p>
          <w:p w14:paraId="3F409C41">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76581FE2">
            <w:pPr>
              <w:rPr>
                <w:rFonts w:ascii="Times New Roman" w:hAnsi="Times New Roman" w:cs="Times New Roman"/>
                <w:sz w:val="20"/>
                <w:szCs w:val="20"/>
              </w:rPr>
            </w:pPr>
            <w:r>
              <w:rPr>
                <w:rFonts w:ascii="Times New Roman" w:hAnsi="Times New Roman" w:cs="Times New Roman"/>
                <w:bCs/>
                <w:sz w:val="20"/>
                <w:szCs w:val="20"/>
              </w:rPr>
              <w:t>Intelligent agents</w:t>
            </w:r>
          </w:p>
        </w:tc>
        <w:tc>
          <w:tcPr>
            <w:tcW w:w="1800" w:type="dxa"/>
          </w:tcPr>
          <w:p w14:paraId="62698477">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69355598">
            <w:pPr>
              <w:rPr>
                <w:rFonts w:ascii="Times New Roman" w:hAnsi="Times New Roman" w:cs="Times New Roman"/>
                <w:sz w:val="20"/>
                <w:szCs w:val="20"/>
              </w:rPr>
            </w:pPr>
            <w:r>
              <w:rPr>
                <w:rFonts w:ascii="Times New Roman" w:hAnsi="Times New Roman" w:cs="Times New Roman"/>
                <w:bCs/>
                <w:sz w:val="20"/>
                <w:szCs w:val="20"/>
              </w:rPr>
              <w:t>Synthesis &amp; Creation</w:t>
            </w:r>
          </w:p>
        </w:tc>
        <w:tc>
          <w:tcPr>
            <w:tcW w:w="2255" w:type="dxa"/>
            <w:vMerge w:val="restart"/>
          </w:tcPr>
          <w:p w14:paraId="7AF08630">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7C73CE9B">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tc>
        <w:tc>
          <w:tcPr>
            <w:tcW w:w="1439" w:type="dxa"/>
          </w:tcPr>
          <w:p w14:paraId="54767A50">
            <w:pPr>
              <w:widowControl/>
              <w:rPr>
                <w:rFonts w:ascii="Times New Roman" w:hAnsi="Times New Roman" w:eastAsia="宋体" w:cs="Times New Roman"/>
                <w:sz w:val="20"/>
                <w:szCs w:val="20"/>
                <w:lang w:bidi="ar"/>
              </w:rPr>
            </w:pPr>
            <w:r>
              <w:rPr>
                <w:rFonts w:ascii="Times New Roman" w:hAnsi="Times New Roman" w:cs="Times New Roman"/>
                <w:sz w:val="20"/>
                <w:szCs w:val="20"/>
              </w:rPr>
              <w:t>AI Knowledge</w:t>
            </w:r>
          </w:p>
        </w:tc>
        <w:tc>
          <w:tcPr>
            <w:tcW w:w="1959" w:type="dxa"/>
          </w:tcPr>
          <w:p w14:paraId="1A58E555">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Students’ knowing in AI</w:t>
            </w:r>
          </w:p>
        </w:tc>
        <w:tc>
          <w:tcPr>
            <w:tcW w:w="1182" w:type="dxa"/>
          </w:tcPr>
          <w:p w14:paraId="369EDFAF">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Proved</w:t>
            </w:r>
          </w:p>
        </w:tc>
        <w:tc>
          <w:tcPr>
            <w:tcW w:w="1012" w:type="dxa"/>
          </w:tcPr>
          <w:p w14:paraId="35ABE928">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 &lt; .001</w:t>
            </w:r>
          </w:p>
        </w:tc>
        <w:tc>
          <w:tcPr>
            <w:tcW w:w="2240" w:type="dxa"/>
          </w:tcPr>
          <w:p w14:paraId="0D70DEA6">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N/A</w:t>
            </w:r>
          </w:p>
        </w:tc>
      </w:tr>
      <w:tr w14:paraId="0E0EA5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26" w:hRule="atLeast"/>
        </w:trPr>
        <w:tc>
          <w:tcPr>
            <w:tcW w:w="580" w:type="dxa"/>
            <w:vMerge w:val="continue"/>
          </w:tcPr>
          <w:p w14:paraId="375DC53C">
            <w:pPr>
              <w:widowControl/>
              <w:rPr>
                <w:rFonts w:ascii="Times New Roman" w:hAnsi="Times New Roman" w:cs="Times New Roman"/>
                <w:sz w:val="20"/>
                <w:szCs w:val="20"/>
              </w:rPr>
            </w:pPr>
          </w:p>
        </w:tc>
        <w:tc>
          <w:tcPr>
            <w:tcW w:w="2062" w:type="dxa"/>
            <w:vMerge w:val="continue"/>
          </w:tcPr>
          <w:p w14:paraId="34FB1315">
            <w:pPr>
              <w:widowControl/>
              <w:rPr>
                <w:rFonts w:ascii="Times New Roman" w:hAnsi="Times New Roman" w:cs="Times New Roman"/>
                <w:sz w:val="20"/>
                <w:szCs w:val="20"/>
              </w:rPr>
            </w:pPr>
          </w:p>
        </w:tc>
        <w:tc>
          <w:tcPr>
            <w:tcW w:w="1968" w:type="dxa"/>
            <w:vMerge w:val="continue"/>
          </w:tcPr>
          <w:p w14:paraId="06350F82">
            <w:pPr>
              <w:widowControl/>
              <w:rPr>
                <w:rFonts w:ascii="Times New Roman" w:hAnsi="Times New Roman" w:cs="Times New Roman"/>
                <w:sz w:val="20"/>
                <w:szCs w:val="20"/>
              </w:rPr>
            </w:pPr>
          </w:p>
        </w:tc>
        <w:tc>
          <w:tcPr>
            <w:tcW w:w="1800" w:type="dxa"/>
            <w:vMerge w:val="restart"/>
          </w:tcPr>
          <w:p w14:paraId="22666620">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74369610">
            <w:pPr>
              <w:widowControl/>
              <w:rPr>
                <w:rFonts w:ascii="Times New Roman" w:hAnsi="Times New Roman" w:cs="Times New Roman"/>
                <w:sz w:val="20"/>
                <w:szCs w:val="20"/>
              </w:rPr>
            </w:pPr>
          </w:p>
        </w:tc>
        <w:tc>
          <w:tcPr>
            <w:tcW w:w="2255" w:type="dxa"/>
            <w:vMerge w:val="continue"/>
          </w:tcPr>
          <w:p w14:paraId="48060DDA">
            <w:pPr>
              <w:widowControl/>
              <w:rPr>
                <w:rFonts w:ascii="Times New Roman" w:hAnsi="Times New Roman" w:cs="Times New Roman"/>
                <w:sz w:val="20"/>
                <w:szCs w:val="20"/>
              </w:rPr>
            </w:pPr>
          </w:p>
        </w:tc>
        <w:tc>
          <w:tcPr>
            <w:tcW w:w="1439" w:type="dxa"/>
          </w:tcPr>
          <w:p w14:paraId="1882B8AA">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335C91C2">
            <w:pPr>
              <w:widowControl/>
              <w:rPr>
                <w:rFonts w:ascii="Times New Roman" w:hAnsi="Times New Roman" w:cs="Times New Roman"/>
                <w:sz w:val="20"/>
                <w:szCs w:val="20"/>
              </w:rPr>
            </w:pPr>
            <w:r>
              <w:rPr>
                <w:rFonts w:ascii="Times New Roman" w:hAnsi="Times New Roman" w:cs="Times New Roman"/>
                <w:sz w:val="20"/>
                <w:szCs w:val="20"/>
              </w:rPr>
              <w:t>C</w:t>
            </w:r>
            <w:r>
              <w:rPr>
                <w:rFonts w:ascii="Times New Roman" w:hAnsi="Times New Roman" w:eastAsia="宋体" w:cs="Times New Roman"/>
                <w:kern w:val="0"/>
                <w:sz w:val="20"/>
                <w:szCs w:val="20"/>
                <w:lang w:bidi="ar"/>
              </w:rPr>
              <w:t>onfidence in discussing AI</w:t>
            </w:r>
          </w:p>
        </w:tc>
        <w:tc>
          <w:tcPr>
            <w:tcW w:w="1182" w:type="dxa"/>
          </w:tcPr>
          <w:p w14:paraId="285CF763">
            <w:pPr>
              <w:widowControl/>
              <w:rPr>
                <w:rFonts w:ascii="Times New Roman" w:hAnsi="Times New Roman" w:cs="Times New Roman"/>
                <w:sz w:val="20"/>
                <w:szCs w:val="20"/>
              </w:rPr>
            </w:pPr>
            <w:r>
              <w:rPr>
                <w:rFonts w:ascii="Times New Roman" w:hAnsi="Times New Roman" w:cs="Times New Roman"/>
                <w:sz w:val="20"/>
                <w:szCs w:val="20"/>
              </w:rPr>
              <w:t>Proved</w:t>
            </w:r>
          </w:p>
        </w:tc>
        <w:tc>
          <w:tcPr>
            <w:tcW w:w="1012" w:type="dxa"/>
          </w:tcPr>
          <w:p w14:paraId="4E05FE0A">
            <w:pPr>
              <w:widowControl/>
              <w:rPr>
                <w:rFonts w:ascii="Times New Roman" w:hAnsi="Times New Roman" w:cs="Times New Roman"/>
                <w:sz w:val="20"/>
                <w:szCs w:val="20"/>
              </w:rPr>
            </w:pPr>
            <w:r>
              <w:rPr>
                <w:rFonts w:ascii="Times New Roman" w:hAnsi="Times New Roman" w:cs="Times New Roman"/>
                <w:sz w:val="20"/>
                <w:szCs w:val="20"/>
              </w:rPr>
              <w:t>p = .015</w:t>
            </w:r>
          </w:p>
        </w:tc>
        <w:tc>
          <w:tcPr>
            <w:tcW w:w="2240" w:type="dxa"/>
          </w:tcPr>
          <w:p w14:paraId="605CD294">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N/A</w:t>
            </w:r>
          </w:p>
        </w:tc>
      </w:tr>
      <w:tr w14:paraId="255DF54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26" w:hRule="atLeast"/>
        </w:trPr>
        <w:tc>
          <w:tcPr>
            <w:tcW w:w="580" w:type="dxa"/>
            <w:vMerge w:val="continue"/>
          </w:tcPr>
          <w:p w14:paraId="20A09395">
            <w:pPr>
              <w:widowControl/>
              <w:rPr>
                <w:rFonts w:ascii="Times New Roman" w:hAnsi="Times New Roman" w:cs="Times New Roman"/>
                <w:sz w:val="20"/>
                <w:szCs w:val="20"/>
              </w:rPr>
            </w:pPr>
          </w:p>
        </w:tc>
        <w:tc>
          <w:tcPr>
            <w:tcW w:w="2062" w:type="dxa"/>
            <w:vMerge w:val="continue"/>
          </w:tcPr>
          <w:p w14:paraId="410133D4">
            <w:pPr>
              <w:widowControl/>
              <w:rPr>
                <w:rFonts w:ascii="Times New Roman" w:hAnsi="Times New Roman" w:cs="Times New Roman"/>
                <w:sz w:val="20"/>
                <w:szCs w:val="20"/>
              </w:rPr>
            </w:pPr>
          </w:p>
        </w:tc>
        <w:tc>
          <w:tcPr>
            <w:tcW w:w="1968" w:type="dxa"/>
            <w:vMerge w:val="continue"/>
          </w:tcPr>
          <w:p w14:paraId="413E4F62">
            <w:pPr>
              <w:widowControl/>
              <w:rPr>
                <w:rFonts w:ascii="Times New Roman" w:hAnsi="Times New Roman" w:cs="Times New Roman"/>
                <w:sz w:val="20"/>
                <w:szCs w:val="20"/>
              </w:rPr>
            </w:pPr>
          </w:p>
        </w:tc>
        <w:tc>
          <w:tcPr>
            <w:tcW w:w="1800" w:type="dxa"/>
            <w:vMerge w:val="continue"/>
          </w:tcPr>
          <w:p w14:paraId="7FFF3600">
            <w:pPr>
              <w:widowControl/>
              <w:rPr>
                <w:rFonts w:ascii="Times New Roman" w:hAnsi="Times New Roman" w:cs="Times New Roman"/>
                <w:sz w:val="20"/>
                <w:szCs w:val="20"/>
              </w:rPr>
            </w:pPr>
          </w:p>
        </w:tc>
        <w:tc>
          <w:tcPr>
            <w:tcW w:w="1350" w:type="dxa"/>
            <w:vMerge w:val="continue"/>
          </w:tcPr>
          <w:p w14:paraId="6DBE1C40">
            <w:pPr>
              <w:widowControl/>
              <w:rPr>
                <w:rFonts w:ascii="Times New Roman" w:hAnsi="Times New Roman" w:cs="Times New Roman"/>
                <w:sz w:val="20"/>
                <w:szCs w:val="20"/>
              </w:rPr>
            </w:pPr>
          </w:p>
        </w:tc>
        <w:tc>
          <w:tcPr>
            <w:tcW w:w="2255" w:type="dxa"/>
            <w:vMerge w:val="continue"/>
          </w:tcPr>
          <w:p w14:paraId="3EF02DC4">
            <w:pPr>
              <w:widowControl/>
              <w:rPr>
                <w:rFonts w:ascii="Times New Roman" w:hAnsi="Times New Roman" w:cs="Times New Roman"/>
                <w:sz w:val="20"/>
                <w:szCs w:val="20"/>
              </w:rPr>
            </w:pPr>
          </w:p>
        </w:tc>
        <w:tc>
          <w:tcPr>
            <w:tcW w:w="1439" w:type="dxa"/>
          </w:tcPr>
          <w:p w14:paraId="725B956E">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0DADEDA9">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Apply machine learning algorithms</w:t>
            </w:r>
          </w:p>
        </w:tc>
        <w:tc>
          <w:tcPr>
            <w:tcW w:w="1182" w:type="dxa"/>
          </w:tcPr>
          <w:p w14:paraId="1D4FAAB7">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Proved</w:t>
            </w:r>
          </w:p>
        </w:tc>
        <w:tc>
          <w:tcPr>
            <w:tcW w:w="1012" w:type="dxa"/>
          </w:tcPr>
          <w:p w14:paraId="799C2EE6">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 &lt; .001</w:t>
            </w:r>
          </w:p>
        </w:tc>
        <w:tc>
          <w:tcPr>
            <w:tcW w:w="2240" w:type="dxa"/>
          </w:tcPr>
          <w:p w14:paraId="7C6D63CC">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N/A</w:t>
            </w:r>
          </w:p>
        </w:tc>
      </w:tr>
      <w:tr w14:paraId="59C192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0" w:hRule="atLeast"/>
        </w:trPr>
        <w:tc>
          <w:tcPr>
            <w:tcW w:w="580" w:type="dxa"/>
          </w:tcPr>
          <w:p w14:paraId="523CD0E9">
            <w:pPr>
              <w:rPr>
                <w:rFonts w:ascii="Times New Roman" w:hAnsi="Times New Roman" w:cs="Times New Roman"/>
                <w:sz w:val="20"/>
                <w:szCs w:val="20"/>
              </w:rPr>
            </w:pPr>
            <w:r>
              <w:rPr>
                <w:rFonts w:ascii="Times New Roman" w:hAnsi="Times New Roman" w:cs="Times New Roman"/>
                <w:sz w:val="20"/>
                <w:szCs w:val="20"/>
              </w:rPr>
              <w:t>28</w:t>
            </w:r>
          </w:p>
        </w:tc>
        <w:tc>
          <w:tcPr>
            <w:tcW w:w="2062" w:type="dxa"/>
          </w:tcPr>
          <w:p w14:paraId="0F9A4B5C">
            <w:pPr>
              <w:widowControl/>
              <w:rPr>
                <w:rFonts w:ascii="Times New Roman" w:hAnsi="Times New Roman" w:cs="Times New Roman"/>
                <w:sz w:val="20"/>
                <w:szCs w:val="20"/>
              </w:rPr>
            </w:pPr>
            <w:r>
              <w:rPr>
                <w:rFonts w:ascii="Times New Roman" w:hAnsi="Times New Roman" w:cs="Times New Roman"/>
                <w:bCs/>
                <w:sz w:val="20"/>
                <w:szCs w:val="20"/>
              </w:rPr>
              <w:t>Game-based learning</w:t>
            </w:r>
          </w:p>
        </w:tc>
        <w:tc>
          <w:tcPr>
            <w:tcW w:w="1968" w:type="dxa"/>
          </w:tcPr>
          <w:p w14:paraId="7C90A7B2">
            <w:pPr>
              <w:rPr>
                <w:rFonts w:ascii="Times New Roman" w:hAnsi="Times New Roman" w:cs="Times New Roman"/>
                <w:bCs/>
                <w:sz w:val="20"/>
                <w:szCs w:val="20"/>
              </w:rPr>
            </w:pPr>
            <w:r>
              <w:rPr>
                <w:rFonts w:ascii="Times New Roman" w:hAnsi="Times New Roman" w:cs="Times New Roman"/>
                <w:bCs/>
                <w:sz w:val="20"/>
                <w:szCs w:val="20"/>
              </w:rPr>
              <w:t>Software</w:t>
            </w:r>
          </w:p>
          <w:p w14:paraId="540F3268">
            <w:pPr>
              <w:rPr>
                <w:rFonts w:ascii="Times New Roman" w:hAnsi="Times New Roman" w:cs="Times New Roman"/>
                <w:bCs/>
                <w:sz w:val="20"/>
                <w:szCs w:val="20"/>
              </w:rPr>
            </w:pPr>
            <w:r>
              <w:rPr>
                <w:rFonts w:ascii="Times New Roman" w:hAnsi="Times New Roman" w:cs="Times New Roman"/>
                <w:bCs/>
                <w:sz w:val="20"/>
                <w:szCs w:val="20"/>
              </w:rPr>
              <w:t>Unplugged activities</w:t>
            </w:r>
          </w:p>
        </w:tc>
        <w:tc>
          <w:tcPr>
            <w:tcW w:w="1800" w:type="dxa"/>
          </w:tcPr>
          <w:p w14:paraId="3314F8BA">
            <w:pPr>
              <w:widowControl/>
              <w:rPr>
                <w:rFonts w:ascii="Times New Roman" w:hAnsi="Times New Roman" w:eastAsia="宋体" w:cs="Times New Roman"/>
                <w:kern w:val="0"/>
                <w:sz w:val="20"/>
                <w:szCs w:val="20"/>
                <w:lang w:bidi="ar"/>
              </w:rPr>
            </w:pPr>
            <w:r>
              <w:rPr>
                <w:rFonts w:ascii="Times New Roman" w:hAnsi="Times New Roman" w:cs="Times New Roman"/>
                <w:bCs/>
                <w:sz w:val="20"/>
                <w:szCs w:val="20"/>
              </w:rPr>
              <w:t>Knowledge in AI</w:t>
            </w:r>
          </w:p>
        </w:tc>
        <w:tc>
          <w:tcPr>
            <w:tcW w:w="1350" w:type="dxa"/>
          </w:tcPr>
          <w:p w14:paraId="18C52122">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tcPr>
          <w:p w14:paraId="27AC199A">
            <w:pPr>
              <w:widowControl/>
              <w:rPr>
                <w:rFonts w:ascii="Times New Roman" w:hAnsi="Times New Roman" w:cs="Times New Roman"/>
                <w:b/>
                <w:bCs/>
                <w:sz w:val="20"/>
                <w:szCs w:val="20"/>
                <w:lang w:bidi="ar"/>
              </w:rPr>
            </w:pPr>
            <w:r>
              <w:rPr>
                <w:rFonts w:ascii="Times New Roman" w:hAnsi="Times New Roman" w:cs="Times New Roman"/>
                <w:b/>
                <w:bCs/>
                <w:sz w:val="20"/>
                <w:szCs w:val="20"/>
                <w:lang w:bidi="ar"/>
              </w:rPr>
              <w:t>Mixed:</w:t>
            </w:r>
          </w:p>
          <w:p w14:paraId="1CF9F1A3">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Video/Audio material</w:t>
            </w:r>
          </w:p>
          <w:p w14:paraId="0157A739">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System log data</w:t>
            </w:r>
          </w:p>
          <w:p w14:paraId="67CD48C8">
            <w:pPr>
              <w:widowControl/>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Interview</w:t>
            </w:r>
          </w:p>
        </w:tc>
        <w:tc>
          <w:tcPr>
            <w:tcW w:w="1439" w:type="dxa"/>
          </w:tcPr>
          <w:p w14:paraId="13ACC7C8">
            <w:pPr>
              <w:widowControl/>
              <w:rPr>
                <w:rFonts w:ascii="Times New Roman" w:hAnsi="Times New Roman" w:eastAsia="宋体" w:cs="Times New Roman"/>
                <w:sz w:val="20"/>
                <w:szCs w:val="20"/>
                <w:lang w:bidi="ar"/>
              </w:rPr>
            </w:pPr>
            <w:r>
              <w:rPr>
                <w:rFonts w:ascii="Times New Roman" w:hAnsi="Times New Roman" w:cs="Times New Roman"/>
                <w:sz w:val="20"/>
                <w:szCs w:val="20"/>
              </w:rPr>
              <w:t>AI Knowledge</w:t>
            </w:r>
          </w:p>
        </w:tc>
        <w:tc>
          <w:tcPr>
            <w:tcW w:w="1959" w:type="dxa"/>
          </w:tcPr>
          <w:p w14:paraId="396E6BE6">
            <w:pPr>
              <w:widowControl/>
              <w:rPr>
                <w:rFonts w:ascii="Times New Roman" w:hAnsi="Times New Roman" w:cs="Times New Roman"/>
                <w:sz w:val="20"/>
                <w:szCs w:val="20"/>
              </w:rPr>
            </w:pPr>
            <w:r>
              <w:rPr>
                <w:rFonts w:ascii="Times New Roman" w:hAnsi="Times New Roman" w:cs="Times New Roman"/>
                <w:sz w:val="20"/>
                <w:szCs w:val="20"/>
              </w:rPr>
              <w:t>AI planning concepts</w:t>
            </w:r>
          </w:p>
        </w:tc>
        <w:tc>
          <w:tcPr>
            <w:tcW w:w="1182" w:type="dxa"/>
          </w:tcPr>
          <w:p w14:paraId="0A24A407">
            <w:pPr>
              <w:widowControl/>
              <w:rPr>
                <w:rFonts w:ascii="Times New Roman" w:hAnsi="Times New Roman" w:cs="Times New Roman"/>
                <w:sz w:val="20"/>
                <w:szCs w:val="20"/>
              </w:rPr>
            </w:pPr>
            <w:r>
              <w:rPr>
                <w:rFonts w:ascii="Times New Roman" w:hAnsi="Times New Roman" w:cs="Times New Roman"/>
                <w:sz w:val="20"/>
                <w:szCs w:val="20"/>
              </w:rPr>
              <w:t>Proved</w:t>
            </w:r>
          </w:p>
        </w:tc>
        <w:tc>
          <w:tcPr>
            <w:tcW w:w="1012" w:type="dxa"/>
          </w:tcPr>
          <w:p w14:paraId="2A89425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000EE80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127C7B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restart"/>
          </w:tcPr>
          <w:p w14:paraId="1D9A02A6">
            <w:pPr>
              <w:rPr>
                <w:rFonts w:ascii="Times New Roman" w:hAnsi="Times New Roman" w:cs="Times New Roman"/>
                <w:sz w:val="20"/>
                <w:szCs w:val="20"/>
              </w:rPr>
            </w:pPr>
            <w:r>
              <w:rPr>
                <w:rFonts w:ascii="Times New Roman" w:hAnsi="Times New Roman" w:cs="Times New Roman"/>
                <w:sz w:val="20"/>
                <w:szCs w:val="20"/>
              </w:rPr>
              <w:t>29</w:t>
            </w:r>
          </w:p>
        </w:tc>
        <w:tc>
          <w:tcPr>
            <w:tcW w:w="2062" w:type="dxa"/>
            <w:vMerge w:val="restart"/>
          </w:tcPr>
          <w:p w14:paraId="627BD9EE">
            <w:pPr>
              <w:rPr>
                <w:rFonts w:ascii="Times New Roman" w:hAnsi="Times New Roman" w:cs="Times New Roman"/>
                <w:bCs/>
                <w:sz w:val="20"/>
                <w:szCs w:val="20"/>
              </w:rPr>
            </w:pPr>
            <w:r>
              <w:rPr>
                <w:rFonts w:ascii="Times New Roman" w:hAnsi="Times New Roman" w:cs="Times New Roman"/>
                <w:bCs/>
                <w:sz w:val="20"/>
                <w:szCs w:val="20"/>
              </w:rPr>
              <w:t>Collaborative learning</w:t>
            </w:r>
          </w:p>
          <w:p w14:paraId="4B1FDC9D">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4AE79531">
            <w:pPr>
              <w:widowControl/>
              <w:rPr>
                <w:rFonts w:ascii="Times New Roman" w:hAnsi="Times New Roman" w:cs="Times New Roman"/>
                <w:bCs/>
                <w:sz w:val="20"/>
                <w:szCs w:val="20"/>
              </w:rPr>
            </w:pPr>
            <w:r>
              <w:rPr>
                <w:rFonts w:ascii="Times New Roman" w:hAnsi="Times New Roman" w:cs="Times New Roman"/>
                <w:bCs/>
                <w:sz w:val="20"/>
                <w:szCs w:val="20"/>
              </w:rPr>
              <w:t>Hardware</w:t>
            </w:r>
          </w:p>
          <w:p w14:paraId="26EE0C05">
            <w:pPr>
              <w:widowControl/>
              <w:rPr>
                <w:rFonts w:ascii="Times New Roman" w:hAnsi="Times New Roman" w:cs="Times New Roman"/>
                <w:sz w:val="20"/>
                <w:szCs w:val="20"/>
              </w:rPr>
            </w:pPr>
            <w:r>
              <w:rPr>
                <w:rFonts w:ascii="Times New Roman" w:hAnsi="Times New Roman" w:cs="Times New Roman"/>
                <w:bCs/>
                <w:sz w:val="20"/>
                <w:szCs w:val="20"/>
              </w:rPr>
              <w:t>Software</w:t>
            </w:r>
          </w:p>
        </w:tc>
        <w:tc>
          <w:tcPr>
            <w:tcW w:w="1800" w:type="dxa"/>
          </w:tcPr>
          <w:p w14:paraId="12FFE0E9">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0FC68DF5">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25096B17">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30E023B2">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tc>
        <w:tc>
          <w:tcPr>
            <w:tcW w:w="1439" w:type="dxa"/>
            <w:vMerge w:val="restart"/>
          </w:tcPr>
          <w:p w14:paraId="10B59209">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vMerge w:val="restart"/>
          </w:tcPr>
          <w:p w14:paraId="4796298B">
            <w:pPr>
              <w:widowControl/>
              <w:rPr>
                <w:rFonts w:ascii="Times New Roman" w:hAnsi="Times New Roman" w:cs="Times New Roman"/>
                <w:sz w:val="20"/>
                <w:szCs w:val="20"/>
              </w:rPr>
            </w:pPr>
            <w:r>
              <w:rPr>
                <w:rFonts w:ascii="Times New Roman" w:hAnsi="Times New Roman" w:cs="Times New Roman"/>
                <w:sz w:val="20"/>
                <w:szCs w:val="20"/>
              </w:rPr>
              <w:t>Interest in technology</w:t>
            </w:r>
          </w:p>
          <w:p w14:paraId="758F2066">
            <w:pPr>
              <w:widowControl/>
              <w:rPr>
                <w:rFonts w:ascii="Times New Roman" w:hAnsi="Times New Roman" w:cs="Times New Roman"/>
                <w:sz w:val="20"/>
                <w:szCs w:val="20"/>
              </w:rPr>
            </w:pPr>
            <w:r>
              <w:rPr>
                <w:rFonts w:ascii="Times New Roman" w:hAnsi="Times New Roman" w:cs="Times New Roman"/>
                <w:sz w:val="20"/>
                <w:szCs w:val="20"/>
              </w:rPr>
              <w:t>Career aspirations in technology</w:t>
            </w:r>
          </w:p>
          <w:p w14:paraId="78296F17">
            <w:pPr>
              <w:widowControl/>
              <w:rPr>
                <w:rFonts w:ascii="Times New Roman" w:hAnsi="Times New Roman" w:cs="Times New Roman"/>
                <w:sz w:val="20"/>
                <w:szCs w:val="20"/>
              </w:rPr>
            </w:pPr>
            <w:r>
              <w:rPr>
                <w:rFonts w:ascii="Times New Roman" w:hAnsi="Times New Roman" w:cs="Times New Roman"/>
                <w:sz w:val="20"/>
                <w:szCs w:val="20"/>
              </w:rPr>
              <w:t>Social impact of AI</w:t>
            </w:r>
          </w:p>
          <w:p w14:paraId="5CDA29DF">
            <w:pPr>
              <w:widowControl/>
              <w:rPr>
                <w:rFonts w:ascii="Times New Roman" w:hAnsi="Times New Roman" w:cs="Times New Roman"/>
                <w:sz w:val="20"/>
                <w:szCs w:val="20"/>
              </w:rPr>
            </w:pPr>
            <w:r>
              <w:rPr>
                <w:rFonts w:ascii="Times New Roman" w:hAnsi="Times New Roman" w:cs="Times New Roman"/>
                <w:sz w:val="20"/>
                <w:szCs w:val="20"/>
              </w:rPr>
              <w:t>Interaction with AI</w:t>
            </w:r>
          </w:p>
        </w:tc>
        <w:tc>
          <w:tcPr>
            <w:tcW w:w="1182" w:type="dxa"/>
            <w:vMerge w:val="restart"/>
          </w:tcPr>
          <w:p w14:paraId="71E032F7">
            <w:pPr>
              <w:widowControl/>
              <w:rPr>
                <w:rFonts w:ascii="Times New Roman" w:hAnsi="Times New Roman" w:cs="Times New Roman"/>
                <w:sz w:val="20"/>
                <w:szCs w:val="20"/>
              </w:rPr>
            </w:pPr>
            <w:r>
              <w:rPr>
                <w:rFonts w:ascii="Times New Roman" w:hAnsi="Times New Roman" w:cs="Times New Roman"/>
                <w:sz w:val="20"/>
                <w:szCs w:val="20"/>
              </w:rPr>
              <w:t>Proved</w:t>
            </w:r>
          </w:p>
          <w:p w14:paraId="53C26CCE">
            <w:pPr>
              <w:widowControl/>
              <w:rPr>
                <w:rFonts w:ascii="Times New Roman" w:hAnsi="Times New Roman" w:cs="Times New Roman"/>
                <w:sz w:val="20"/>
                <w:szCs w:val="20"/>
              </w:rPr>
            </w:pPr>
            <w:r>
              <w:rPr>
                <w:rFonts w:ascii="Times New Roman" w:hAnsi="Times New Roman" w:cs="Times New Roman"/>
                <w:sz w:val="20"/>
                <w:szCs w:val="20"/>
              </w:rPr>
              <w:t>Proved</w:t>
            </w:r>
          </w:p>
          <w:p w14:paraId="7107CEA9">
            <w:pPr>
              <w:widowControl/>
              <w:rPr>
                <w:rFonts w:ascii="Times New Roman" w:hAnsi="Times New Roman" w:cs="Times New Roman"/>
                <w:sz w:val="20"/>
                <w:szCs w:val="20"/>
              </w:rPr>
            </w:pPr>
            <w:r>
              <w:rPr>
                <w:rFonts w:ascii="Times New Roman" w:hAnsi="Times New Roman" w:cs="Times New Roman"/>
                <w:sz w:val="20"/>
                <w:szCs w:val="20"/>
              </w:rPr>
              <w:t>Proved</w:t>
            </w:r>
          </w:p>
          <w:p w14:paraId="220E9C89">
            <w:pPr>
              <w:widowControl/>
              <w:rPr>
                <w:rFonts w:ascii="Times New Roman" w:hAnsi="Times New Roman" w:cs="Times New Roman"/>
                <w:sz w:val="20"/>
                <w:szCs w:val="20"/>
              </w:rPr>
            </w:pPr>
            <w:r>
              <w:rPr>
                <w:rFonts w:ascii="Times New Roman" w:hAnsi="Times New Roman" w:cs="Times New Roman"/>
                <w:sz w:val="20"/>
                <w:szCs w:val="20"/>
              </w:rPr>
              <w:t>Unproved</w:t>
            </w:r>
          </w:p>
        </w:tc>
        <w:tc>
          <w:tcPr>
            <w:tcW w:w="1012" w:type="dxa"/>
            <w:vMerge w:val="restart"/>
          </w:tcPr>
          <w:p w14:paraId="123436CF">
            <w:pPr>
              <w:widowControl/>
              <w:rPr>
                <w:rFonts w:ascii="Times New Roman" w:hAnsi="Times New Roman" w:cs="Times New Roman"/>
                <w:sz w:val="20"/>
                <w:szCs w:val="20"/>
              </w:rPr>
            </w:pPr>
            <w:r>
              <w:rPr>
                <w:rFonts w:ascii="Times New Roman" w:hAnsi="Times New Roman" w:cs="Times New Roman"/>
                <w:sz w:val="20"/>
                <w:szCs w:val="20"/>
              </w:rPr>
              <w:t>p &lt; .05</w:t>
            </w:r>
          </w:p>
          <w:p w14:paraId="62B4FB84">
            <w:pPr>
              <w:widowControl/>
              <w:rPr>
                <w:rFonts w:ascii="Times New Roman" w:hAnsi="Times New Roman" w:cs="Times New Roman"/>
                <w:sz w:val="20"/>
                <w:szCs w:val="20"/>
              </w:rPr>
            </w:pPr>
            <w:r>
              <w:rPr>
                <w:rFonts w:ascii="Times New Roman" w:hAnsi="Times New Roman" w:cs="Times New Roman"/>
                <w:sz w:val="20"/>
                <w:szCs w:val="20"/>
              </w:rPr>
              <w:t>p &lt; .01</w:t>
            </w:r>
          </w:p>
          <w:p w14:paraId="0FF31AF0">
            <w:pPr>
              <w:widowControl/>
              <w:rPr>
                <w:rFonts w:ascii="Times New Roman" w:hAnsi="Times New Roman" w:cs="Times New Roman"/>
                <w:sz w:val="20"/>
                <w:szCs w:val="20"/>
              </w:rPr>
            </w:pPr>
            <w:r>
              <w:rPr>
                <w:rFonts w:ascii="Times New Roman" w:hAnsi="Times New Roman" w:cs="Times New Roman"/>
                <w:sz w:val="20"/>
                <w:szCs w:val="20"/>
              </w:rPr>
              <w:t>p &lt; .001</w:t>
            </w:r>
          </w:p>
          <w:p w14:paraId="041C8948">
            <w:pPr>
              <w:widowControl/>
              <w:rPr>
                <w:rFonts w:ascii="Times New Roman" w:hAnsi="Times New Roman" w:cs="Times New Roman"/>
                <w:sz w:val="20"/>
                <w:szCs w:val="20"/>
              </w:rPr>
            </w:pPr>
            <w:r>
              <w:rPr>
                <w:rFonts w:ascii="Times New Roman" w:hAnsi="Times New Roman" w:cs="Times New Roman"/>
                <w:sz w:val="20"/>
                <w:szCs w:val="20"/>
              </w:rPr>
              <w:t>p &gt; .05</w:t>
            </w:r>
          </w:p>
        </w:tc>
        <w:tc>
          <w:tcPr>
            <w:tcW w:w="2240" w:type="dxa"/>
            <w:vMerge w:val="restart"/>
          </w:tcPr>
          <w:p w14:paraId="1049ABD0">
            <w:pPr>
              <w:widowControl/>
              <w:rPr>
                <w:rFonts w:ascii="Times New Roman" w:hAnsi="Times New Roman" w:cs="Times New Roman"/>
                <w:sz w:val="20"/>
                <w:szCs w:val="20"/>
              </w:rPr>
            </w:pPr>
            <w:r>
              <w:rPr>
                <w:rFonts w:ascii="Times New Roman" w:hAnsi="Times New Roman" w:cs="Times New Roman"/>
                <w:sz w:val="20"/>
                <w:szCs w:val="20"/>
              </w:rPr>
              <w:t>Medium effect: d = .45</w:t>
            </w:r>
          </w:p>
          <w:p w14:paraId="71EA3CB3">
            <w:pPr>
              <w:widowControl/>
              <w:rPr>
                <w:rFonts w:ascii="Times New Roman" w:hAnsi="Times New Roman" w:cs="Times New Roman"/>
                <w:sz w:val="20"/>
                <w:szCs w:val="20"/>
              </w:rPr>
            </w:pPr>
            <w:r>
              <w:rPr>
                <w:rFonts w:ascii="Times New Roman" w:hAnsi="Times New Roman" w:cs="Times New Roman"/>
                <w:sz w:val="20"/>
                <w:szCs w:val="20"/>
              </w:rPr>
              <w:t>Medium effect: d = .52</w:t>
            </w:r>
          </w:p>
          <w:p w14:paraId="26F905C8">
            <w:pPr>
              <w:widowControl/>
              <w:rPr>
                <w:rFonts w:ascii="Times New Roman" w:hAnsi="Times New Roman" w:cs="Times New Roman"/>
                <w:sz w:val="20"/>
                <w:szCs w:val="20"/>
              </w:rPr>
            </w:pPr>
            <w:r>
              <w:rPr>
                <w:rFonts w:ascii="Times New Roman" w:hAnsi="Times New Roman" w:cs="Times New Roman"/>
                <w:sz w:val="20"/>
                <w:szCs w:val="20"/>
              </w:rPr>
              <w:t>Medium effect: d = .78</w:t>
            </w:r>
          </w:p>
          <w:p w14:paraId="2E154724">
            <w:pPr>
              <w:widowControl/>
              <w:rPr>
                <w:rFonts w:ascii="Times New Roman" w:hAnsi="Times New Roman" w:cs="Times New Roman"/>
                <w:sz w:val="20"/>
                <w:szCs w:val="20"/>
              </w:rPr>
            </w:pPr>
            <w:r>
              <w:rPr>
                <w:rFonts w:ascii="Times New Roman" w:hAnsi="Times New Roman" w:cs="Times New Roman"/>
                <w:sz w:val="20"/>
                <w:szCs w:val="20"/>
              </w:rPr>
              <w:t>N/A</w:t>
            </w:r>
          </w:p>
        </w:tc>
      </w:tr>
      <w:tr w14:paraId="35528B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continue"/>
          </w:tcPr>
          <w:p w14:paraId="5490B7E3">
            <w:pPr>
              <w:widowControl/>
              <w:rPr>
                <w:rFonts w:ascii="Times New Roman" w:hAnsi="Times New Roman" w:cs="Times New Roman"/>
                <w:sz w:val="20"/>
                <w:szCs w:val="20"/>
              </w:rPr>
            </w:pPr>
          </w:p>
        </w:tc>
        <w:tc>
          <w:tcPr>
            <w:tcW w:w="2062" w:type="dxa"/>
            <w:vMerge w:val="continue"/>
          </w:tcPr>
          <w:p w14:paraId="03679B1D">
            <w:pPr>
              <w:widowControl/>
              <w:rPr>
                <w:rFonts w:ascii="Times New Roman" w:hAnsi="Times New Roman" w:cs="Times New Roman"/>
                <w:sz w:val="20"/>
                <w:szCs w:val="20"/>
              </w:rPr>
            </w:pPr>
          </w:p>
        </w:tc>
        <w:tc>
          <w:tcPr>
            <w:tcW w:w="1968" w:type="dxa"/>
            <w:vMerge w:val="continue"/>
          </w:tcPr>
          <w:p w14:paraId="5A42C43B">
            <w:pPr>
              <w:widowControl/>
              <w:rPr>
                <w:rFonts w:ascii="Times New Roman" w:hAnsi="Times New Roman" w:cs="Times New Roman"/>
                <w:sz w:val="20"/>
                <w:szCs w:val="20"/>
              </w:rPr>
            </w:pPr>
          </w:p>
        </w:tc>
        <w:tc>
          <w:tcPr>
            <w:tcW w:w="1800" w:type="dxa"/>
          </w:tcPr>
          <w:p w14:paraId="052C402F">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6044E620">
            <w:pPr>
              <w:widowControl/>
              <w:rPr>
                <w:rFonts w:ascii="Times New Roman" w:hAnsi="Times New Roman" w:eastAsia="宋体" w:cs="Times New Roman"/>
                <w:kern w:val="0"/>
                <w:sz w:val="20"/>
                <w:szCs w:val="20"/>
                <w:lang w:bidi="ar"/>
              </w:rPr>
            </w:pPr>
          </w:p>
        </w:tc>
        <w:tc>
          <w:tcPr>
            <w:tcW w:w="2255" w:type="dxa"/>
            <w:vMerge w:val="continue"/>
          </w:tcPr>
          <w:p w14:paraId="0CF37F99">
            <w:pPr>
              <w:widowControl/>
              <w:rPr>
                <w:rFonts w:ascii="Times New Roman" w:hAnsi="Times New Roman" w:eastAsia="宋体" w:cs="Times New Roman"/>
                <w:kern w:val="0"/>
                <w:sz w:val="20"/>
                <w:szCs w:val="20"/>
                <w:lang w:bidi="ar"/>
              </w:rPr>
            </w:pPr>
          </w:p>
        </w:tc>
        <w:tc>
          <w:tcPr>
            <w:tcW w:w="1439" w:type="dxa"/>
            <w:vMerge w:val="continue"/>
          </w:tcPr>
          <w:p w14:paraId="1FCA59AF">
            <w:pPr>
              <w:widowControl/>
              <w:rPr>
                <w:rFonts w:ascii="Times New Roman" w:hAnsi="Times New Roman" w:eastAsia="宋体" w:cs="Times New Roman"/>
                <w:kern w:val="0"/>
                <w:sz w:val="20"/>
                <w:szCs w:val="20"/>
                <w:lang w:bidi="ar"/>
              </w:rPr>
            </w:pPr>
          </w:p>
        </w:tc>
        <w:tc>
          <w:tcPr>
            <w:tcW w:w="1959" w:type="dxa"/>
            <w:vMerge w:val="continue"/>
          </w:tcPr>
          <w:p w14:paraId="75979EE5">
            <w:pPr>
              <w:widowControl/>
              <w:rPr>
                <w:rFonts w:ascii="Times New Roman" w:hAnsi="Times New Roman" w:eastAsia="宋体" w:cs="Times New Roman"/>
                <w:kern w:val="0"/>
                <w:sz w:val="20"/>
                <w:szCs w:val="20"/>
                <w:lang w:bidi="ar"/>
              </w:rPr>
            </w:pPr>
          </w:p>
        </w:tc>
        <w:tc>
          <w:tcPr>
            <w:tcW w:w="1182" w:type="dxa"/>
            <w:vMerge w:val="continue"/>
          </w:tcPr>
          <w:p w14:paraId="5DEB15EF">
            <w:pPr>
              <w:widowControl/>
              <w:rPr>
                <w:rFonts w:ascii="Times New Roman" w:hAnsi="Times New Roman" w:eastAsia="宋体" w:cs="Times New Roman"/>
                <w:kern w:val="0"/>
                <w:sz w:val="20"/>
                <w:szCs w:val="20"/>
                <w:lang w:bidi="ar"/>
              </w:rPr>
            </w:pPr>
          </w:p>
        </w:tc>
        <w:tc>
          <w:tcPr>
            <w:tcW w:w="1012" w:type="dxa"/>
            <w:vMerge w:val="continue"/>
          </w:tcPr>
          <w:p w14:paraId="56612F43">
            <w:pPr>
              <w:widowControl/>
              <w:rPr>
                <w:rFonts w:ascii="Times New Roman" w:hAnsi="Times New Roman" w:eastAsia="宋体" w:cs="Times New Roman"/>
                <w:kern w:val="0"/>
                <w:sz w:val="20"/>
                <w:szCs w:val="20"/>
                <w:lang w:bidi="ar"/>
              </w:rPr>
            </w:pPr>
          </w:p>
        </w:tc>
        <w:tc>
          <w:tcPr>
            <w:tcW w:w="2240" w:type="dxa"/>
            <w:vMerge w:val="continue"/>
          </w:tcPr>
          <w:p w14:paraId="30F04C20">
            <w:pPr>
              <w:widowControl/>
              <w:rPr>
                <w:rFonts w:ascii="Times New Roman" w:hAnsi="Times New Roman" w:eastAsia="宋体" w:cs="Times New Roman"/>
                <w:kern w:val="0"/>
                <w:sz w:val="20"/>
                <w:szCs w:val="20"/>
                <w:lang w:bidi="ar"/>
              </w:rPr>
            </w:pPr>
          </w:p>
        </w:tc>
      </w:tr>
      <w:tr w14:paraId="5D9585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9" w:hRule="atLeast"/>
        </w:trPr>
        <w:tc>
          <w:tcPr>
            <w:tcW w:w="580" w:type="dxa"/>
            <w:vMerge w:val="continue"/>
          </w:tcPr>
          <w:p w14:paraId="30745595">
            <w:pPr>
              <w:widowControl/>
              <w:rPr>
                <w:rFonts w:ascii="Times New Roman" w:hAnsi="Times New Roman" w:cs="Times New Roman"/>
                <w:sz w:val="20"/>
                <w:szCs w:val="20"/>
              </w:rPr>
            </w:pPr>
          </w:p>
        </w:tc>
        <w:tc>
          <w:tcPr>
            <w:tcW w:w="2062" w:type="dxa"/>
            <w:vMerge w:val="continue"/>
          </w:tcPr>
          <w:p w14:paraId="51F10210">
            <w:pPr>
              <w:widowControl/>
              <w:rPr>
                <w:rFonts w:ascii="Times New Roman" w:hAnsi="Times New Roman" w:cs="Times New Roman"/>
                <w:sz w:val="20"/>
                <w:szCs w:val="20"/>
              </w:rPr>
            </w:pPr>
          </w:p>
        </w:tc>
        <w:tc>
          <w:tcPr>
            <w:tcW w:w="1968" w:type="dxa"/>
            <w:vMerge w:val="continue"/>
          </w:tcPr>
          <w:p w14:paraId="0433EDD6">
            <w:pPr>
              <w:widowControl/>
              <w:rPr>
                <w:rFonts w:ascii="Times New Roman" w:hAnsi="Times New Roman" w:cs="Times New Roman"/>
                <w:sz w:val="20"/>
                <w:szCs w:val="20"/>
              </w:rPr>
            </w:pPr>
          </w:p>
        </w:tc>
        <w:tc>
          <w:tcPr>
            <w:tcW w:w="1800" w:type="dxa"/>
          </w:tcPr>
          <w:p w14:paraId="284630DD">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611646F2">
            <w:pPr>
              <w:widowControl/>
              <w:rPr>
                <w:rFonts w:ascii="Times New Roman" w:hAnsi="Times New Roman" w:cs="Times New Roman"/>
                <w:sz w:val="20"/>
                <w:szCs w:val="20"/>
              </w:rPr>
            </w:pPr>
          </w:p>
        </w:tc>
        <w:tc>
          <w:tcPr>
            <w:tcW w:w="2255" w:type="dxa"/>
            <w:vMerge w:val="continue"/>
          </w:tcPr>
          <w:p w14:paraId="5581BD3A">
            <w:pPr>
              <w:widowControl/>
              <w:rPr>
                <w:rFonts w:ascii="Times New Roman" w:hAnsi="Times New Roman" w:cs="Times New Roman"/>
                <w:sz w:val="20"/>
                <w:szCs w:val="20"/>
              </w:rPr>
            </w:pPr>
          </w:p>
        </w:tc>
        <w:tc>
          <w:tcPr>
            <w:tcW w:w="1439" w:type="dxa"/>
          </w:tcPr>
          <w:p w14:paraId="574839B0">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66982B12">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CT performance</w:t>
            </w:r>
          </w:p>
        </w:tc>
        <w:tc>
          <w:tcPr>
            <w:tcW w:w="1182" w:type="dxa"/>
          </w:tcPr>
          <w:p w14:paraId="6896A02D">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Proved</w:t>
            </w:r>
          </w:p>
        </w:tc>
        <w:tc>
          <w:tcPr>
            <w:tcW w:w="1012" w:type="dxa"/>
          </w:tcPr>
          <w:p w14:paraId="6F830CB4">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p &lt; .001</w:t>
            </w:r>
          </w:p>
        </w:tc>
        <w:tc>
          <w:tcPr>
            <w:tcW w:w="2240" w:type="dxa"/>
          </w:tcPr>
          <w:p w14:paraId="2225E43D">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Large effect: d = 1.59</w:t>
            </w:r>
          </w:p>
        </w:tc>
      </w:tr>
      <w:tr w14:paraId="51CCF29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0" w:hRule="atLeast"/>
        </w:trPr>
        <w:tc>
          <w:tcPr>
            <w:tcW w:w="580" w:type="dxa"/>
            <w:vMerge w:val="restart"/>
          </w:tcPr>
          <w:p w14:paraId="1F8ED2A0">
            <w:pPr>
              <w:rPr>
                <w:rFonts w:ascii="Times New Roman" w:hAnsi="Times New Roman" w:cs="Times New Roman"/>
                <w:sz w:val="20"/>
                <w:szCs w:val="20"/>
              </w:rPr>
            </w:pPr>
            <w:r>
              <w:rPr>
                <w:rFonts w:ascii="Times New Roman" w:hAnsi="Times New Roman" w:cs="Times New Roman"/>
                <w:sz w:val="20"/>
                <w:szCs w:val="20"/>
              </w:rPr>
              <w:t>30</w:t>
            </w:r>
          </w:p>
        </w:tc>
        <w:tc>
          <w:tcPr>
            <w:tcW w:w="2062" w:type="dxa"/>
            <w:vMerge w:val="restart"/>
          </w:tcPr>
          <w:p w14:paraId="236771EF">
            <w:pPr>
              <w:rPr>
                <w:rFonts w:ascii="Times New Roman" w:hAnsi="Times New Roman" w:cs="Times New Roman"/>
                <w:sz w:val="20"/>
                <w:szCs w:val="20"/>
              </w:rPr>
            </w:pPr>
            <w:r>
              <w:rPr>
                <w:rFonts w:ascii="Times New Roman" w:hAnsi="Times New Roman" w:cs="Times New Roman"/>
                <w:bCs/>
                <w:sz w:val="20"/>
                <w:szCs w:val="20"/>
              </w:rPr>
              <w:t>Game-based learning</w:t>
            </w:r>
          </w:p>
        </w:tc>
        <w:tc>
          <w:tcPr>
            <w:tcW w:w="1968" w:type="dxa"/>
            <w:vMerge w:val="restart"/>
          </w:tcPr>
          <w:p w14:paraId="1A5ACA62">
            <w:pPr>
              <w:rPr>
                <w:rFonts w:ascii="Times New Roman" w:hAnsi="Times New Roman" w:cs="Times New Roman"/>
                <w:sz w:val="20"/>
                <w:szCs w:val="20"/>
              </w:rPr>
            </w:pPr>
            <w:r>
              <w:rPr>
                <w:rFonts w:ascii="Times New Roman" w:hAnsi="Times New Roman" w:cs="Times New Roman"/>
                <w:bCs/>
                <w:sz w:val="20"/>
                <w:szCs w:val="20"/>
              </w:rPr>
              <w:t>Software</w:t>
            </w:r>
          </w:p>
        </w:tc>
        <w:tc>
          <w:tcPr>
            <w:tcW w:w="1800" w:type="dxa"/>
            <w:vMerge w:val="restart"/>
          </w:tcPr>
          <w:p w14:paraId="3AEBAC1F">
            <w:pPr>
              <w:widowControl/>
              <w:rPr>
                <w:rFonts w:ascii="Times New Roman" w:hAnsi="Times New Roman" w:cs="Times New Roman"/>
                <w:sz w:val="20"/>
                <w:szCs w:val="20"/>
              </w:rPr>
            </w:pPr>
            <w:r>
              <w:rPr>
                <w:rFonts w:ascii="Times New Roman" w:hAnsi="Times New Roman" w:cs="Times New Roman"/>
                <w:bCs/>
                <w:sz w:val="20"/>
                <w:szCs w:val="20"/>
              </w:rPr>
              <w:t>Process in AI</w:t>
            </w:r>
          </w:p>
        </w:tc>
        <w:tc>
          <w:tcPr>
            <w:tcW w:w="1350" w:type="dxa"/>
            <w:vMerge w:val="restart"/>
          </w:tcPr>
          <w:p w14:paraId="561843A9">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5CF36D80">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355CF09E">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Survey/Questionnaire</w:t>
            </w:r>
          </w:p>
        </w:tc>
        <w:tc>
          <w:tcPr>
            <w:tcW w:w="1439" w:type="dxa"/>
          </w:tcPr>
          <w:p w14:paraId="64AECB13">
            <w:pPr>
              <w:rPr>
                <w:rFonts w:ascii="Times New Roman" w:hAnsi="Times New Roman" w:eastAsia="宋体" w:cs="Times New Roman"/>
                <w:kern w:val="0"/>
                <w:sz w:val="20"/>
                <w:szCs w:val="20"/>
                <w:lang w:bidi="ar"/>
              </w:rPr>
            </w:pPr>
            <w:r>
              <w:rPr>
                <w:rFonts w:ascii="Times New Roman" w:hAnsi="Times New Roman" w:cs="Times New Roman"/>
                <w:sz w:val="20"/>
                <w:szCs w:val="20"/>
              </w:rPr>
              <w:t>AI Knowledge</w:t>
            </w:r>
          </w:p>
        </w:tc>
        <w:tc>
          <w:tcPr>
            <w:tcW w:w="1959" w:type="dxa"/>
          </w:tcPr>
          <w:p w14:paraId="4424CD38">
            <w:pPr>
              <w:widowControl/>
              <w:rPr>
                <w:rFonts w:ascii="Times New Roman" w:hAnsi="Times New Roman" w:cs="Times New Roman"/>
                <w:sz w:val="20"/>
                <w:szCs w:val="20"/>
              </w:rPr>
            </w:pPr>
            <w:r>
              <w:rPr>
                <w:rFonts w:ascii="Times New Roman" w:hAnsi="Times New Roman" w:cs="Times New Roman"/>
                <w:sz w:val="20"/>
                <w:szCs w:val="20"/>
              </w:rPr>
              <w:t>ML concepts</w:t>
            </w:r>
          </w:p>
        </w:tc>
        <w:tc>
          <w:tcPr>
            <w:tcW w:w="1182" w:type="dxa"/>
          </w:tcPr>
          <w:p w14:paraId="4EB7B6E8">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2CA9BB4B">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BA6592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780881A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0" w:hRule="atLeast"/>
        </w:trPr>
        <w:tc>
          <w:tcPr>
            <w:tcW w:w="580" w:type="dxa"/>
            <w:vMerge w:val="continue"/>
          </w:tcPr>
          <w:p w14:paraId="1CCAD1A3">
            <w:pPr>
              <w:widowControl/>
              <w:rPr>
                <w:rFonts w:ascii="Times New Roman" w:hAnsi="Times New Roman" w:cs="Times New Roman"/>
                <w:sz w:val="20"/>
                <w:szCs w:val="20"/>
              </w:rPr>
            </w:pPr>
          </w:p>
        </w:tc>
        <w:tc>
          <w:tcPr>
            <w:tcW w:w="2062" w:type="dxa"/>
            <w:vMerge w:val="continue"/>
          </w:tcPr>
          <w:p w14:paraId="494E8DB9">
            <w:pPr>
              <w:widowControl/>
              <w:rPr>
                <w:rFonts w:ascii="Times New Roman" w:hAnsi="Times New Roman" w:cs="Times New Roman"/>
                <w:sz w:val="20"/>
                <w:szCs w:val="20"/>
              </w:rPr>
            </w:pPr>
          </w:p>
        </w:tc>
        <w:tc>
          <w:tcPr>
            <w:tcW w:w="1968" w:type="dxa"/>
            <w:vMerge w:val="continue"/>
          </w:tcPr>
          <w:p w14:paraId="52D7DF0B">
            <w:pPr>
              <w:widowControl/>
              <w:rPr>
                <w:rFonts w:ascii="Times New Roman" w:hAnsi="Times New Roman" w:cs="Times New Roman"/>
                <w:sz w:val="20"/>
                <w:szCs w:val="20"/>
              </w:rPr>
            </w:pPr>
          </w:p>
        </w:tc>
        <w:tc>
          <w:tcPr>
            <w:tcW w:w="1800" w:type="dxa"/>
            <w:vMerge w:val="continue"/>
          </w:tcPr>
          <w:p w14:paraId="7FE577E6">
            <w:pPr>
              <w:widowControl/>
              <w:rPr>
                <w:rFonts w:ascii="Times New Roman" w:hAnsi="Times New Roman" w:cs="Times New Roman"/>
                <w:sz w:val="20"/>
                <w:szCs w:val="20"/>
              </w:rPr>
            </w:pPr>
          </w:p>
        </w:tc>
        <w:tc>
          <w:tcPr>
            <w:tcW w:w="1350" w:type="dxa"/>
            <w:vMerge w:val="continue"/>
          </w:tcPr>
          <w:p w14:paraId="4064E17C">
            <w:pPr>
              <w:widowControl/>
              <w:rPr>
                <w:rFonts w:ascii="Times New Roman" w:hAnsi="Times New Roman" w:cs="Times New Roman"/>
                <w:sz w:val="20"/>
                <w:szCs w:val="20"/>
              </w:rPr>
            </w:pPr>
          </w:p>
        </w:tc>
        <w:tc>
          <w:tcPr>
            <w:tcW w:w="2255" w:type="dxa"/>
            <w:vMerge w:val="continue"/>
          </w:tcPr>
          <w:p w14:paraId="745ACADF">
            <w:pPr>
              <w:widowControl/>
              <w:rPr>
                <w:rFonts w:ascii="Times New Roman" w:hAnsi="Times New Roman" w:cs="Times New Roman"/>
                <w:sz w:val="20"/>
                <w:szCs w:val="20"/>
              </w:rPr>
            </w:pPr>
          </w:p>
        </w:tc>
        <w:tc>
          <w:tcPr>
            <w:tcW w:w="1439" w:type="dxa"/>
          </w:tcPr>
          <w:p w14:paraId="38DB79BF">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07E096F4">
            <w:pPr>
              <w:widowControl/>
              <w:rPr>
                <w:rFonts w:ascii="Times New Roman" w:hAnsi="Times New Roman" w:cs="Times New Roman"/>
                <w:sz w:val="20"/>
                <w:szCs w:val="20"/>
              </w:rPr>
            </w:pPr>
            <w:r>
              <w:rPr>
                <w:rFonts w:ascii="Times New Roman" w:hAnsi="Times New Roman" w:cs="Times New Roman"/>
                <w:sz w:val="20"/>
                <w:szCs w:val="20"/>
              </w:rPr>
              <w:t>Satisfaction with the game</w:t>
            </w:r>
          </w:p>
        </w:tc>
        <w:tc>
          <w:tcPr>
            <w:tcW w:w="1182" w:type="dxa"/>
          </w:tcPr>
          <w:p w14:paraId="5ED389E8">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77266BB5">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0EBDE4C1">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6B9DA2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0" w:hRule="atLeast"/>
        </w:trPr>
        <w:tc>
          <w:tcPr>
            <w:tcW w:w="580" w:type="dxa"/>
            <w:vMerge w:val="restart"/>
          </w:tcPr>
          <w:p w14:paraId="5BF9A6F6">
            <w:pPr>
              <w:rPr>
                <w:rFonts w:ascii="Times New Roman" w:hAnsi="Times New Roman" w:cs="Times New Roman"/>
                <w:sz w:val="20"/>
                <w:szCs w:val="20"/>
              </w:rPr>
            </w:pPr>
            <w:r>
              <w:rPr>
                <w:rFonts w:ascii="Times New Roman" w:hAnsi="Times New Roman" w:cs="Times New Roman"/>
                <w:sz w:val="20"/>
                <w:szCs w:val="20"/>
              </w:rPr>
              <w:t>31</w:t>
            </w:r>
          </w:p>
        </w:tc>
        <w:tc>
          <w:tcPr>
            <w:tcW w:w="2062" w:type="dxa"/>
            <w:vMerge w:val="restart"/>
          </w:tcPr>
          <w:p w14:paraId="5CA5E96C">
            <w:pPr>
              <w:rPr>
                <w:rFonts w:ascii="Times New Roman" w:hAnsi="Times New Roman" w:cs="Times New Roman"/>
                <w:bCs/>
                <w:sz w:val="20"/>
                <w:szCs w:val="20"/>
              </w:rPr>
            </w:pPr>
            <w:r>
              <w:rPr>
                <w:rFonts w:ascii="Times New Roman" w:hAnsi="Times New Roman" w:cs="Times New Roman"/>
                <w:bCs/>
                <w:sz w:val="20"/>
                <w:szCs w:val="20"/>
              </w:rPr>
              <w:t>Game-based learning</w:t>
            </w:r>
          </w:p>
          <w:p w14:paraId="04C6D4E7">
            <w:pPr>
              <w:rPr>
                <w:rFonts w:ascii="Times New Roman" w:hAnsi="Times New Roman" w:cs="Times New Roman"/>
                <w:bCs/>
                <w:sz w:val="20"/>
                <w:szCs w:val="20"/>
              </w:rPr>
            </w:pPr>
            <w:r>
              <w:rPr>
                <w:rFonts w:ascii="Times New Roman" w:hAnsi="Times New Roman" w:cs="Times New Roman"/>
                <w:bCs/>
                <w:sz w:val="20"/>
                <w:szCs w:val="20"/>
              </w:rPr>
              <w:t>Collaborative learning</w:t>
            </w:r>
          </w:p>
          <w:p w14:paraId="51B0DB11">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72257562">
            <w:pPr>
              <w:widowControl/>
              <w:rPr>
                <w:rFonts w:ascii="Times New Roman" w:hAnsi="Times New Roman" w:cs="Times New Roman"/>
                <w:bCs/>
                <w:sz w:val="20"/>
                <w:szCs w:val="20"/>
              </w:rPr>
            </w:pPr>
            <w:r>
              <w:rPr>
                <w:rFonts w:ascii="Times New Roman" w:hAnsi="Times New Roman" w:cs="Times New Roman"/>
                <w:bCs/>
                <w:sz w:val="20"/>
                <w:szCs w:val="20"/>
              </w:rPr>
              <w:t>Intelligent agent</w:t>
            </w:r>
          </w:p>
          <w:p w14:paraId="3EC3348C">
            <w:pPr>
              <w:widowControl/>
              <w:rPr>
                <w:rFonts w:ascii="Times New Roman" w:hAnsi="Times New Roman" w:cs="Times New Roman"/>
                <w:sz w:val="20"/>
                <w:szCs w:val="20"/>
              </w:rPr>
            </w:pPr>
            <w:r>
              <w:rPr>
                <w:rFonts w:ascii="Times New Roman" w:hAnsi="Times New Roman" w:cs="Times New Roman"/>
                <w:bCs/>
                <w:sz w:val="20"/>
                <w:szCs w:val="20"/>
              </w:rPr>
              <w:t>Unplugged activities</w:t>
            </w:r>
          </w:p>
        </w:tc>
        <w:tc>
          <w:tcPr>
            <w:tcW w:w="1800" w:type="dxa"/>
          </w:tcPr>
          <w:p w14:paraId="2250D6E1">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51C097AC">
            <w:pPr>
              <w:widowControl/>
              <w:rPr>
                <w:rFonts w:ascii="Times New Roman" w:hAnsi="Times New Roman" w:cs="Times New Roman"/>
                <w:sz w:val="20"/>
                <w:szCs w:val="20"/>
              </w:rPr>
            </w:pPr>
            <w:r>
              <w:rPr>
                <w:rFonts w:ascii="Times New Roman" w:hAnsi="Times New Roman" w:cs="Times New Roman"/>
                <w:bCs/>
                <w:sz w:val="20"/>
                <w:szCs w:val="20"/>
              </w:rPr>
              <w:t>Experience &amp; Perception</w:t>
            </w:r>
          </w:p>
        </w:tc>
        <w:tc>
          <w:tcPr>
            <w:tcW w:w="2255" w:type="dxa"/>
            <w:vMerge w:val="restart"/>
          </w:tcPr>
          <w:p w14:paraId="3B77B76F">
            <w:pPr>
              <w:widowControl/>
              <w:rPr>
                <w:rFonts w:ascii="Times New Roman" w:hAnsi="Times New Roman" w:eastAsia="Georgia" w:cs="Times New Roman"/>
                <w:kern w:val="0"/>
                <w:sz w:val="20"/>
                <w:szCs w:val="20"/>
                <w:lang w:bidi="ar"/>
              </w:rPr>
            </w:pPr>
            <w:r>
              <w:rPr>
                <w:rFonts w:ascii="Times New Roman" w:hAnsi="Times New Roman" w:cs="Times New Roman"/>
                <w:b/>
                <w:bCs/>
                <w:sz w:val="20"/>
                <w:szCs w:val="20"/>
              </w:rPr>
              <w:t>Qualitative:</w:t>
            </w:r>
          </w:p>
          <w:p w14:paraId="5D71CA92">
            <w:pPr>
              <w:widowControl/>
              <w:rPr>
                <w:rFonts w:ascii="Times New Roman" w:hAnsi="Times New Roman" w:cs="Times New Roman"/>
                <w:sz w:val="20"/>
                <w:szCs w:val="20"/>
              </w:rPr>
            </w:pPr>
            <w:r>
              <w:rPr>
                <w:rFonts w:ascii="Times New Roman" w:hAnsi="Times New Roman" w:cs="Times New Roman"/>
                <w:sz w:val="20"/>
                <w:szCs w:val="20"/>
              </w:rPr>
              <w:t>Document (written reflections)</w:t>
            </w:r>
          </w:p>
        </w:tc>
        <w:tc>
          <w:tcPr>
            <w:tcW w:w="1439" w:type="dxa"/>
          </w:tcPr>
          <w:p w14:paraId="46E239A1">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535588B1">
            <w:pPr>
              <w:rPr>
                <w:rFonts w:ascii="Times New Roman" w:hAnsi="Times New Roman" w:cs="Times New Roman"/>
                <w:sz w:val="20"/>
                <w:szCs w:val="20"/>
              </w:rPr>
            </w:pPr>
            <w:r>
              <w:rPr>
                <w:rFonts w:ascii="Times New Roman" w:hAnsi="Times New Roman" w:cs="Times New Roman"/>
                <w:sz w:val="20"/>
                <w:szCs w:val="20"/>
              </w:rPr>
              <w:t>AI concepts</w:t>
            </w:r>
          </w:p>
        </w:tc>
        <w:tc>
          <w:tcPr>
            <w:tcW w:w="1182" w:type="dxa"/>
          </w:tcPr>
          <w:p w14:paraId="4D39404F">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51C4B214">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3A32BDC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8962B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0" w:hRule="atLeast"/>
        </w:trPr>
        <w:tc>
          <w:tcPr>
            <w:tcW w:w="580" w:type="dxa"/>
            <w:vMerge w:val="continue"/>
          </w:tcPr>
          <w:p w14:paraId="60477C7E">
            <w:pPr>
              <w:widowControl/>
              <w:rPr>
                <w:rFonts w:ascii="Times New Roman" w:hAnsi="Times New Roman" w:cs="Times New Roman"/>
                <w:sz w:val="20"/>
                <w:szCs w:val="20"/>
              </w:rPr>
            </w:pPr>
          </w:p>
        </w:tc>
        <w:tc>
          <w:tcPr>
            <w:tcW w:w="2062" w:type="dxa"/>
            <w:vMerge w:val="continue"/>
          </w:tcPr>
          <w:p w14:paraId="69D378D2">
            <w:pPr>
              <w:widowControl/>
              <w:rPr>
                <w:rFonts w:ascii="Times New Roman" w:hAnsi="Times New Roman" w:cs="Times New Roman"/>
                <w:sz w:val="20"/>
                <w:szCs w:val="20"/>
              </w:rPr>
            </w:pPr>
          </w:p>
        </w:tc>
        <w:tc>
          <w:tcPr>
            <w:tcW w:w="1968" w:type="dxa"/>
            <w:vMerge w:val="continue"/>
          </w:tcPr>
          <w:p w14:paraId="590757A4">
            <w:pPr>
              <w:widowControl/>
              <w:rPr>
                <w:rFonts w:ascii="Times New Roman" w:hAnsi="Times New Roman" w:cs="Times New Roman"/>
                <w:sz w:val="20"/>
                <w:szCs w:val="20"/>
              </w:rPr>
            </w:pPr>
          </w:p>
        </w:tc>
        <w:tc>
          <w:tcPr>
            <w:tcW w:w="1800" w:type="dxa"/>
            <w:vMerge w:val="restart"/>
          </w:tcPr>
          <w:p w14:paraId="0DCB8340">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553312CE">
            <w:pPr>
              <w:widowControl/>
              <w:rPr>
                <w:rFonts w:ascii="Times New Roman" w:hAnsi="Times New Roman" w:cs="Times New Roman"/>
                <w:sz w:val="20"/>
                <w:szCs w:val="20"/>
              </w:rPr>
            </w:pPr>
          </w:p>
        </w:tc>
        <w:tc>
          <w:tcPr>
            <w:tcW w:w="2255" w:type="dxa"/>
            <w:vMerge w:val="continue"/>
          </w:tcPr>
          <w:p w14:paraId="7418D28C">
            <w:pPr>
              <w:widowControl/>
              <w:rPr>
                <w:rFonts w:ascii="Times New Roman" w:hAnsi="Times New Roman" w:cs="Times New Roman"/>
                <w:sz w:val="20"/>
                <w:szCs w:val="20"/>
              </w:rPr>
            </w:pPr>
          </w:p>
        </w:tc>
        <w:tc>
          <w:tcPr>
            <w:tcW w:w="1439" w:type="dxa"/>
          </w:tcPr>
          <w:p w14:paraId="048C9D7A">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0177BB99">
            <w:pPr>
              <w:rPr>
                <w:rFonts w:ascii="Times New Roman" w:hAnsi="Times New Roman" w:cs="Times New Roman"/>
                <w:sz w:val="20"/>
                <w:szCs w:val="20"/>
              </w:rPr>
            </w:pPr>
            <w:r>
              <w:rPr>
                <w:rFonts w:ascii="Times New Roman" w:hAnsi="Times New Roman" w:cs="Times New Roman"/>
                <w:sz w:val="20"/>
                <w:szCs w:val="20"/>
              </w:rPr>
              <w:t>AI ethical awareness</w:t>
            </w:r>
          </w:p>
        </w:tc>
        <w:tc>
          <w:tcPr>
            <w:tcW w:w="1182" w:type="dxa"/>
          </w:tcPr>
          <w:p w14:paraId="37D68B6C">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79B25D15">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570C972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11E7AA5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0" w:hRule="atLeast"/>
        </w:trPr>
        <w:tc>
          <w:tcPr>
            <w:tcW w:w="580" w:type="dxa"/>
            <w:vMerge w:val="continue"/>
          </w:tcPr>
          <w:p w14:paraId="473BD58A">
            <w:pPr>
              <w:widowControl/>
              <w:rPr>
                <w:rFonts w:ascii="Times New Roman" w:hAnsi="Times New Roman" w:cs="Times New Roman"/>
                <w:sz w:val="20"/>
                <w:szCs w:val="20"/>
              </w:rPr>
            </w:pPr>
          </w:p>
        </w:tc>
        <w:tc>
          <w:tcPr>
            <w:tcW w:w="2062" w:type="dxa"/>
            <w:vMerge w:val="continue"/>
          </w:tcPr>
          <w:p w14:paraId="40F27B04">
            <w:pPr>
              <w:widowControl/>
              <w:rPr>
                <w:rFonts w:ascii="Times New Roman" w:hAnsi="Times New Roman" w:cs="Times New Roman"/>
                <w:sz w:val="20"/>
                <w:szCs w:val="20"/>
              </w:rPr>
            </w:pPr>
          </w:p>
        </w:tc>
        <w:tc>
          <w:tcPr>
            <w:tcW w:w="1968" w:type="dxa"/>
            <w:vMerge w:val="continue"/>
          </w:tcPr>
          <w:p w14:paraId="56BCB503">
            <w:pPr>
              <w:widowControl/>
              <w:rPr>
                <w:rFonts w:ascii="Times New Roman" w:hAnsi="Times New Roman" w:cs="Times New Roman"/>
                <w:sz w:val="20"/>
                <w:szCs w:val="20"/>
              </w:rPr>
            </w:pPr>
          </w:p>
        </w:tc>
        <w:tc>
          <w:tcPr>
            <w:tcW w:w="1800" w:type="dxa"/>
            <w:vMerge w:val="continue"/>
          </w:tcPr>
          <w:p w14:paraId="20CE64A5">
            <w:pPr>
              <w:widowControl/>
              <w:rPr>
                <w:rFonts w:ascii="Times New Roman" w:hAnsi="Times New Roman" w:cs="Times New Roman"/>
                <w:sz w:val="20"/>
                <w:szCs w:val="20"/>
              </w:rPr>
            </w:pPr>
          </w:p>
        </w:tc>
        <w:tc>
          <w:tcPr>
            <w:tcW w:w="1350" w:type="dxa"/>
            <w:vMerge w:val="continue"/>
          </w:tcPr>
          <w:p w14:paraId="4FA78572">
            <w:pPr>
              <w:widowControl/>
              <w:rPr>
                <w:rFonts w:ascii="Times New Roman" w:hAnsi="Times New Roman" w:cs="Times New Roman"/>
                <w:sz w:val="20"/>
                <w:szCs w:val="20"/>
              </w:rPr>
            </w:pPr>
          </w:p>
        </w:tc>
        <w:tc>
          <w:tcPr>
            <w:tcW w:w="2255" w:type="dxa"/>
            <w:vMerge w:val="continue"/>
          </w:tcPr>
          <w:p w14:paraId="7A1C2AB5">
            <w:pPr>
              <w:widowControl/>
              <w:rPr>
                <w:rFonts w:ascii="Times New Roman" w:hAnsi="Times New Roman" w:cs="Times New Roman"/>
                <w:sz w:val="20"/>
                <w:szCs w:val="20"/>
              </w:rPr>
            </w:pPr>
          </w:p>
        </w:tc>
        <w:tc>
          <w:tcPr>
            <w:tcW w:w="1439" w:type="dxa"/>
          </w:tcPr>
          <w:p w14:paraId="0E686F69">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2164425D">
            <w:pPr>
              <w:rPr>
                <w:rFonts w:ascii="Times New Roman" w:hAnsi="Times New Roman" w:cs="Times New Roman"/>
                <w:sz w:val="20"/>
                <w:szCs w:val="20"/>
              </w:rPr>
            </w:pPr>
            <w:r>
              <w:rPr>
                <w:rFonts w:ascii="Times New Roman" w:hAnsi="Times New Roman" w:cs="Times New Roman"/>
                <w:sz w:val="20"/>
                <w:szCs w:val="20"/>
              </w:rPr>
              <w:t>Creativity</w:t>
            </w:r>
          </w:p>
        </w:tc>
        <w:tc>
          <w:tcPr>
            <w:tcW w:w="1182" w:type="dxa"/>
          </w:tcPr>
          <w:p w14:paraId="57F79961">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61C8577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88AE206">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38A4D64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restart"/>
          </w:tcPr>
          <w:p w14:paraId="0A5D73EF">
            <w:pPr>
              <w:rPr>
                <w:rFonts w:ascii="Times New Roman" w:hAnsi="Times New Roman" w:cs="Times New Roman"/>
                <w:sz w:val="20"/>
                <w:szCs w:val="20"/>
              </w:rPr>
            </w:pPr>
            <w:r>
              <w:rPr>
                <w:rFonts w:ascii="Times New Roman" w:hAnsi="Times New Roman" w:cs="Times New Roman"/>
                <w:sz w:val="20"/>
                <w:szCs w:val="20"/>
              </w:rPr>
              <w:t>32</w:t>
            </w:r>
          </w:p>
        </w:tc>
        <w:tc>
          <w:tcPr>
            <w:tcW w:w="2062" w:type="dxa"/>
            <w:vMerge w:val="restart"/>
          </w:tcPr>
          <w:p w14:paraId="58AF111C">
            <w:pPr>
              <w:rPr>
                <w:rFonts w:ascii="Times New Roman" w:hAnsi="Times New Roman" w:cs="Times New Roman"/>
                <w:bCs/>
                <w:sz w:val="20"/>
                <w:szCs w:val="20"/>
              </w:rPr>
            </w:pPr>
            <w:r>
              <w:rPr>
                <w:rFonts w:ascii="Times New Roman" w:hAnsi="Times New Roman" w:cs="Times New Roman"/>
                <w:bCs/>
                <w:sz w:val="20"/>
                <w:szCs w:val="20"/>
              </w:rPr>
              <w:t>Collaborative learning</w:t>
            </w:r>
          </w:p>
          <w:p w14:paraId="27005B40">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32D1F871">
            <w:pPr>
              <w:rPr>
                <w:rFonts w:ascii="Times New Roman" w:hAnsi="Times New Roman" w:cs="Times New Roman"/>
                <w:bCs/>
                <w:sz w:val="20"/>
                <w:szCs w:val="20"/>
              </w:rPr>
            </w:pPr>
            <w:r>
              <w:rPr>
                <w:rFonts w:ascii="Times New Roman" w:hAnsi="Times New Roman" w:cs="Times New Roman"/>
                <w:bCs/>
                <w:sz w:val="20"/>
                <w:szCs w:val="20"/>
              </w:rPr>
              <w:t>Hardware</w:t>
            </w:r>
          </w:p>
          <w:p w14:paraId="17A1B2C5">
            <w:pPr>
              <w:rPr>
                <w:rFonts w:ascii="Times New Roman" w:hAnsi="Times New Roman" w:cs="Times New Roman"/>
                <w:sz w:val="20"/>
                <w:szCs w:val="20"/>
              </w:rPr>
            </w:pPr>
            <w:r>
              <w:rPr>
                <w:rFonts w:ascii="Times New Roman" w:hAnsi="Times New Roman" w:cs="Times New Roman"/>
                <w:bCs/>
                <w:sz w:val="20"/>
                <w:szCs w:val="20"/>
              </w:rPr>
              <w:t>Software</w:t>
            </w:r>
          </w:p>
        </w:tc>
        <w:tc>
          <w:tcPr>
            <w:tcW w:w="1800" w:type="dxa"/>
            <w:vMerge w:val="restart"/>
          </w:tcPr>
          <w:p w14:paraId="7DCC6E9B">
            <w:pPr>
              <w:widowControl/>
              <w:rPr>
                <w:rFonts w:ascii="Times New Roman" w:hAnsi="Times New Roman" w:cs="Times New Roman"/>
                <w:sz w:val="20"/>
                <w:szCs w:val="20"/>
              </w:rPr>
            </w:pPr>
            <w:r>
              <w:rPr>
                <w:rFonts w:ascii="Times New Roman" w:hAnsi="Times New Roman" w:cs="Times New Roman"/>
                <w:sz w:val="20"/>
                <w:szCs w:val="20"/>
              </w:rPr>
              <w:t>N/A</w:t>
            </w:r>
          </w:p>
        </w:tc>
        <w:tc>
          <w:tcPr>
            <w:tcW w:w="1350" w:type="dxa"/>
            <w:vMerge w:val="restart"/>
          </w:tcPr>
          <w:p w14:paraId="7AC43270">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5D60500A">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07E55EA5">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Video/Audio material</w:t>
            </w:r>
          </w:p>
          <w:p w14:paraId="2B64C53A">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Learning artifact</w:t>
            </w:r>
          </w:p>
          <w:p w14:paraId="5D41DFCB">
            <w:pPr>
              <w:widowControl/>
              <w:rPr>
                <w:rFonts w:ascii="Times New Roman" w:hAnsi="Times New Roman" w:eastAsia="宋体"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Georgia" w:cs="Times New Roman"/>
                <w:kern w:val="0"/>
                <w:sz w:val="20"/>
                <w:szCs w:val="20"/>
                <w:lang w:bidi="ar"/>
              </w:rPr>
              <w:t>field</w:t>
            </w:r>
            <w:r>
              <w:rPr>
                <w:rFonts w:ascii="Times New Roman" w:hAnsi="Times New Roman" w:eastAsia="宋体" w:cs="Times New Roman"/>
                <w:kern w:val="0"/>
                <w:sz w:val="20"/>
                <w:szCs w:val="20"/>
                <w:lang w:bidi="ar"/>
              </w:rPr>
              <w:t xml:space="preserve"> notes, photographs)</w:t>
            </w:r>
          </w:p>
        </w:tc>
        <w:tc>
          <w:tcPr>
            <w:tcW w:w="1439" w:type="dxa"/>
          </w:tcPr>
          <w:p w14:paraId="284F3E0B">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AI Knowledge</w:t>
            </w:r>
          </w:p>
        </w:tc>
        <w:tc>
          <w:tcPr>
            <w:tcW w:w="1959" w:type="dxa"/>
          </w:tcPr>
          <w:p w14:paraId="5A83359C">
            <w:pPr>
              <w:widowControl/>
              <w:rPr>
                <w:rFonts w:ascii="Times New Roman" w:hAnsi="Times New Roman" w:cs="Times New Roman"/>
                <w:sz w:val="20"/>
                <w:szCs w:val="20"/>
              </w:rPr>
            </w:pPr>
            <w:r>
              <w:rPr>
                <w:rFonts w:ascii="Times New Roman" w:hAnsi="Times New Roman" w:eastAsia="宋体" w:cs="Times New Roman"/>
                <w:sz w:val="20"/>
                <w:szCs w:val="20"/>
                <w:lang w:bidi="ar"/>
              </w:rPr>
              <w:t>I</w:t>
            </w:r>
            <w:r>
              <w:rPr>
                <w:rFonts w:ascii="Times New Roman" w:hAnsi="Times New Roman" w:eastAsia="Georgia" w:cs="Times New Roman"/>
                <w:kern w:val="0"/>
                <w:sz w:val="20"/>
                <w:szCs w:val="20"/>
                <w:lang w:bidi="ar"/>
              </w:rPr>
              <w:t>ntellectual learning outcome</w:t>
            </w:r>
          </w:p>
        </w:tc>
        <w:tc>
          <w:tcPr>
            <w:tcW w:w="1182" w:type="dxa"/>
          </w:tcPr>
          <w:p w14:paraId="13AA4FAE">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35807D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693F81A0">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30F6E1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5A857375">
            <w:pPr>
              <w:widowControl/>
              <w:rPr>
                <w:rFonts w:ascii="Times New Roman" w:hAnsi="Times New Roman" w:cs="Times New Roman"/>
                <w:sz w:val="20"/>
                <w:szCs w:val="20"/>
              </w:rPr>
            </w:pPr>
          </w:p>
        </w:tc>
        <w:tc>
          <w:tcPr>
            <w:tcW w:w="2062" w:type="dxa"/>
            <w:vMerge w:val="continue"/>
          </w:tcPr>
          <w:p w14:paraId="7764257E">
            <w:pPr>
              <w:widowControl/>
              <w:rPr>
                <w:rFonts w:ascii="Times New Roman" w:hAnsi="Times New Roman" w:cs="Times New Roman"/>
                <w:sz w:val="20"/>
                <w:szCs w:val="20"/>
              </w:rPr>
            </w:pPr>
          </w:p>
        </w:tc>
        <w:tc>
          <w:tcPr>
            <w:tcW w:w="1968" w:type="dxa"/>
            <w:vMerge w:val="continue"/>
          </w:tcPr>
          <w:p w14:paraId="3732B7BD">
            <w:pPr>
              <w:widowControl/>
              <w:rPr>
                <w:rFonts w:ascii="Times New Roman" w:hAnsi="Times New Roman" w:cs="Times New Roman"/>
                <w:sz w:val="20"/>
                <w:szCs w:val="20"/>
              </w:rPr>
            </w:pPr>
          </w:p>
        </w:tc>
        <w:tc>
          <w:tcPr>
            <w:tcW w:w="1800" w:type="dxa"/>
            <w:vMerge w:val="continue"/>
          </w:tcPr>
          <w:p w14:paraId="40580FB7">
            <w:pPr>
              <w:widowControl/>
              <w:rPr>
                <w:rFonts w:ascii="Times New Roman" w:hAnsi="Times New Roman" w:cs="Times New Roman"/>
                <w:sz w:val="20"/>
                <w:szCs w:val="20"/>
              </w:rPr>
            </w:pPr>
          </w:p>
        </w:tc>
        <w:tc>
          <w:tcPr>
            <w:tcW w:w="1350" w:type="dxa"/>
            <w:vMerge w:val="continue"/>
          </w:tcPr>
          <w:p w14:paraId="624257A7">
            <w:pPr>
              <w:widowControl/>
              <w:rPr>
                <w:rFonts w:ascii="Times New Roman" w:hAnsi="Times New Roman" w:cs="Times New Roman"/>
                <w:sz w:val="20"/>
                <w:szCs w:val="20"/>
              </w:rPr>
            </w:pPr>
          </w:p>
        </w:tc>
        <w:tc>
          <w:tcPr>
            <w:tcW w:w="2255" w:type="dxa"/>
            <w:vMerge w:val="continue"/>
          </w:tcPr>
          <w:p w14:paraId="18AFC6A0">
            <w:pPr>
              <w:widowControl/>
              <w:rPr>
                <w:rFonts w:ascii="Times New Roman" w:hAnsi="Times New Roman" w:cs="Times New Roman"/>
                <w:sz w:val="20"/>
                <w:szCs w:val="20"/>
              </w:rPr>
            </w:pPr>
          </w:p>
        </w:tc>
        <w:tc>
          <w:tcPr>
            <w:tcW w:w="1439" w:type="dxa"/>
          </w:tcPr>
          <w:p w14:paraId="497CADDC">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60F39845">
            <w:pPr>
              <w:widowControl/>
              <w:rPr>
                <w:rFonts w:ascii="Times New Roman" w:hAnsi="Times New Roman" w:cs="Times New Roman"/>
                <w:sz w:val="20"/>
                <w:szCs w:val="20"/>
              </w:rPr>
            </w:pPr>
            <w:r>
              <w:rPr>
                <w:rFonts w:ascii="Times New Roman" w:hAnsi="Times New Roman" w:eastAsia="宋体" w:cs="Times New Roman"/>
                <w:sz w:val="20"/>
                <w:szCs w:val="20"/>
                <w:lang w:bidi="ar"/>
              </w:rPr>
              <w:t>S</w:t>
            </w:r>
            <w:r>
              <w:rPr>
                <w:rFonts w:ascii="Times New Roman" w:hAnsi="Times New Roman" w:eastAsia="Georgia" w:cs="Times New Roman"/>
                <w:kern w:val="0"/>
                <w:sz w:val="20"/>
                <w:szCs w:val="20"/>
                <w:lang w:bidi="ar"/>
              </w:rPr>
              <w:t>ocial-emotional learning outcome</w:t>
            </w:r>
          </w:p>
        </w:tc>
        <w:tc>
          <w:tcPr>
            <w:tcW w:w="1182" w:type="dxa"/>
          </w:tcPr>
          <w:p w14:paraId="1DD0A9FF">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6CE51691">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3C1085D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5AC15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24A3CE7F">
            <w:pPr>
              <w:widowControl/>
              <w:rPr>
                <w:rFonts w:ascii="Times New Roman" w:hAnsi="Times New Roman" w:cs="Times New Roman"/>
                <w:sz w:val="20"/>
                <w:szCs w:val="20"/>
              </w:rPr>
            </w:pPr>
          </w:p>
        </w:tc>
        <w:tc>
          <w:tcPr>
            <w:tcW w:w="2062" w:type="dxa"/>
            <w:vMerge w:val="continue"/>
          </w:tcPr>
          <w:p w14:paraId="1CF77A17">
            <w:pPr>
              <w:widowControl/>
              <w:rPr>
                <w:rFonts w:ascii="Times New Roman" w:hAnsi="Times New Roman" w:cs="Times New Roman"/>
                <w:sz w:val="20"/>
                <w:szCs w:val="20"/>
              </w:rPr>
            </w:pPr>
          </w:p>
        </w:tc>
        <w:tc>
          <w:tcPr>
            <w:tcW w:w="1968" w:type="dxa"/>
            <w:vMerge w:val="continue"/>
          </w:tcPr>
          <w:p w14:paraId="4DAD6E09">
            <w:pPr>
              <w:widowControl/>
              <w:rPr>
                <w:rFonts w:ascii="Times New Roman" w:hAnsi="Times New Roman" w:cs="Times New Roman"/>
                <w:sz w:val="20"/>
                <w:szCs w:val="20"/>
              </w:rPr>
            </w:pPr>
          </w:p>
        </w:tc>
        <w:tc>
          <w:tcPr>
            <w:tcW w:w="1800" w:type="dxa"/>
            <w:vMerge w:val="continue"/>
          </w:tcPr>
          <w:p w14:paraId="436C59FC">
            <w:pPr>
              <w:widowControl/>
              <w:rPr>
                <w:rFonts w:ascii="Times New Roman" w:hAnsi="Times New Roman" w:cs="Times New Roman"/>
                <w:sz w:val="20"/>
                <w:szCs w:val="20"/>
              </w:rPr>
            </w:pPr>
          </w:p>
        </w:tc>
        <w:tc>
          <w:tcPr>
            <w:tcW w:w="1350" w:type="dxa"/>
            <w:vMerge w:val="continue"/>
          </w:tcPr>
          <w:p w14:paraId="41AE63D9">
            <w:pPr>
              <w:widowControl/>
              <w:rPr>
                <w:rFonts w:ascii="Times New Roman" w:hAnsi="Times New Roman" w:cs="Times New Roman"/>
                <w:sz w:val="20"/>
                <w:szCs w:val="20"/>
              </w:rPr>
            </w:pPr>
          </w:p>
        </w:tc>
        <w:tc>
          <w:tcPr>
            <w:tcW w:w="2255" w:type="dxa"/>
            <w:vMerge w:val="continue"/>
          </w:tcPr>
          <w:p w14:paraId="25572285">
            <w:pPr>
              <w:widowControl/>
              <w:rPr>
                <w:rFonts w:ascii="Times New Roman" w:hAnsi="Times New Roman" w:cs="Times New Roman"/>
                <w:sz w:val="20"/>
                <w:szCs w:val="20"/>
              </w:rPr>
            </w:pPr>
          </w:p>
        </w:tc>
        <w:tc>
          <w:tcPr>
            <w:tcW w:w="1439" w:type="dxa"/>
          </w:tcPr>
          <w:p w14:paraId="1A1A89B4">
            <w:pPr>
              <w:widowControl/>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0BAA6906">
            <w:pPr>
              <w:widowControl/>
              <w:rPr>
                <w:rFonts w:ascii="Times New Roman" w:hAnsi="Times New Roman" w:cs="Times New Roman"/>
                <w:sz w:val="20"/>
                <w:szCs w:val="20"/>
              </w:rPr>
            </w:pPr>
            <w:r>
              <w:rPr>
                <w:rFonts w:ascii="Times New Roman" w:hAnsi="Times New Roman" w:eastAsia="宋体" w:cs="Times New Roman"/>
                <w:sz w:val="20"/>
                <w:szCs w:val="20"/>
                <w:lang w:bidi="ar"/>
              </w:rPr>
              <w:t>P</w:t>
            </w:r>
            <w:r>
              <w:rPr>
                <w:rFonts w:ascii="Times New Roman" w:hAnsi="Times New Roman" w:eastAsia="Georgia" w:cs="Times New Roman"/>
                <w:kern w:val="0"/>
                <w:sz w:val="20"/>
                <w:szCs w:val="20"/>
                <w:lang w:bidi="ar"/>
              </w:rPr>
              <w:t>hysical learning outcome</w:t>
            </w:r>
          </w:p>
        </w:tc>
        <w:tc>
          <w:tcPr>
            <w:tcW w:w="1182" w:type="dxa"/>
          </w:tcPr>
          <w:p w14:paraId="74F094DC">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02CFF51">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2FD0208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9ED0E6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restart"/>
          </w:tcPr>
          <w:p w14:paraId="72C9B177">
            <w:pPr>
              <w:rPr>
                <w:rFonts w:ascii="Times New Roman" w:hAnsi="Times New Roman" w:cs="Times New Roman"/>
                <w:sz w:val="20"/>
                <w:szCs w:val="20"/>
              </w:rPr>
            </w:pPr>
            <w:r>
              <w:rPr>
                <w:rFonts w:ascii="Times New Roman" w:hAnsi="Times New Roman" w:cs="Times New Roman"/>
                <w:sz w:val="20"/>
                <w:szCs w:val="20"/>
              </w:rPr>
              <w:t>33</w:t>
            </w:r>
          </w:p>
        </w:tc>
        <w:tc>
          <w:tcPr>
            <w:tcW w:w="2062" w:type="dxa"/>
            <w:vMerge w:val="restart"/>
          </w:tcPr>
          <w:p w14:paraId="0A5A5411">
            <w:pPr>
              <w:rPr>
                <w:rFonts w:ascii="Times New Roman" w:hAnsi="Times New Roman" w:cs="Times New Roman"/>
                <w:bCs/>
                <w:sz w:val="20"/>
                <w:szCs w:val="20"/>
              </w:rPr>
            </w:pPr>
            <w:r>
              <w:rPr>
                <w:rFonts w:ascii="Times New Roman" w:hAnsi="Times New Roman" w:cs="Times New Roman"/>
                <w:bCs/>
                <w:sz w:val="20"/>
                <w:szCs w:val="20"/>
              </w:rPr>
              <w:t>Collaborative learning</w:t>
            </w:r>
          </w:p>
          <w:p w14:paraId="4F6513EA">
            <w:pPr>
              <w:rPr>
                <w:rFonts w:ascii="Times New Roman" w:hAnsi="Times New Roman" w:cs="Times New Roman"/>
                <w:sz w:val="20"/>
                <w:szCs w:val="20"/>
              </w:rPr>
            </w:pPr>
            <w:r>
              <w:rPr>
                <w:rFonts w:ascii="Times New Roman" w:hAnsi="Times New Roman" w:cs="Times New Roman"/>
                <w:bCs/>
                <w:sz w:val="20"/>
                <w:szCs w:val="20"/>
              </w:rPr>
              <w:t>Experiential learning</w:t>
            </w:r>
          </w:p>
        </w:tc>
        <w:tc>
          <w:tcPr>
            <w:tcW w:w="1968" w:type="dxa"/>
            <w:vMerge w:val="restart"/>
          </w:tcPr>
          <w:p w14:paraId="2F5EF6E2">
            <w:pPr>
              <w:widowControl/>
              <w:rPr>
                <w:rFonts w:ascii="Times New Roman" w:hAnsi="Times New Roman" w:cs="Times New Roman"/>
                <w:sz w:val="20"/>
                <w:szCs w:val="20"/>
              </w:rPr>
            </w:pPr>
            <w:r>
              <w:rPr>
                <w:rFonts w:ascii="Times New Roman" w:hAnsi="Times New Roman" w:cs="Times New Roman"/>
                <w:bCs/>
                <w:sz w:val="20"/>
                <w:szCs w:val="20"/>
              </w:rPr>
              <w:t>Unplugged activities</w:t>
            </w:r>
          </w:p>
        </w:tc>
        <w:tc>
          <w:tcPr>
            <w:tcW w:w="1800" w:type="dxa"/>
          </w:tcPr>
          <w:p w14:paraId="611456C3">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67872681">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p w14:paraId="3B0206FB">
            <w:pPr>
              <w:widowControl/>
              <w:rPr>
                <w:rFonts w:ascii="Times New Roman" w:hAnsi="Times New Roman" w:cs="Times New Roman"/>
                <w:sz w:val="20"/>
                <w:szCs w:val="20"/>
              </w:rPr>
            </w:pPr>
          </w:p>
        </w:tc>
        <w:tc>
          <w:tcPr>
            <w:tcW w:w="2255" w:type="dxa"/>
            <w:vMerge w:val="restart"/>
          </w:tcPr>
          <w:p w14:paraId="4310E3A6">
            <w:pPr>
              <w:widowControl/>
              <w:rPr>
                <w:rFonts w:ascii="Times New Roman" w:hAnsi="Times New Roman" w:cs="Times New Roman"/>
                <w:sz w:val="20"/>
                <w:szCs w:val="20"/>
              </w:rPr>
            </w:pPr>
            <w:r>
              <w:rPr>
                <w:rFonts w:ascii="Times New Roman" w:hAnsi="Times New Roman" w:cs="Times New Roman"/>
                <w:b/>
                <w:bCs/>
                <w:sz w:val="20"/>
                <w:szCs w:val="20"/>
              </w:rPr>
              <w:t>Qualitative:</w:t>
            </w:r>
          </w:p>
          <w:p w14:paraId="67E4DC35">
            <w:pPr>
              <w:widowControl/>
              <w:rPr>
                <w:rFonts w:ascii="Times New Roman" w:hAnsi="Times New Roman" w:cs="Times New Roman"/>
                <w:sz w:val="20"/>
                <w:szCs w:val="20"/>
              </w:rPr>
            </w:pPr>
            <w:r>
              <w:rPr>
                <w:rFonts w:ascii="Times New Roman" w:hAnsi="Times New Roman" w:cs="Times New Roman"/>
                <w:sz w:val="20"/>
                <w:szCs w:val="20"/>
              </w:rPr>
              <w:t>Interviews</w:t>
            </w:r>
          </w:p>
          <w:p w14:paraId="39658F0C">
            <w:pPr>
              <w:widowControl/>
              <w:rPr>
                <w:rFonts w:ascii="Times New Roman" w:hAnsi="Times New Roman" w:cs="Times New Roman"/>
                <w:sz w:val="20"/>
                <w:szCs w:val="20"/>
              </w:rPr>
            </w:pPr>
            <w:r>
              <w:rPr>
                <w:rFonts w:ascii="Times New Roman" w:hAnsi="Times New Roman" w:cs="Times New Roman"/>
                <w:sz w:val="20"/>
                <w:szCs w:val="20"/>
              </w:rPr>
              <w:t>Open-ended surveys</w:t>
            </w:r>
          </w:p>
          <w:p w14:paraId="6C4DC6FE">
            <w:pPr>
              <w:widowControl/>
              <w:rPr>
                <w:rFonts w:ascii="Times New Roman" w:hAnsi="Times New Roman" w:cs="Times New Roman"/>
                <w:sz w:val="20"/>
                <w:szCs w:val="20"/>
              </w:rPr>
            </w:pPr>
            <w:r>
              <w:rPr>
                <w:rFonts w:ascii="Times New Roman" w:hAnsi="Times New Roman" w:cs="Times New Roman"/>
                <w:sz w:val="20"/>
                <w:szCs w:val="20"/>
              </w:rPr>
              <w:t>Document (written reflections)</w:t>
            </w:r>
          </w:p>
        </w:tc>
        <w:tc>
          <w:tcPr>
            <w:tcW w:w="1439" w:type="dxa"/>
          </w:tcPr>
          <w:p w14:paraId="002D4019">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5CEA051F">
            <w:pPr>
              <w:rPr>
                <w:rFonts w:ascii="Times New Roman" w:hAnsi="Times New Roman" w:eastAsia="Georgia" w:cs="Times New Roman"/>
                <w:kern w:val="0"/>
                <w:sz w:val="20"/>
                <w:szCs w:val="20"/>
                <w:lang w:bidi="ar"/>
              </w:rPr>
            </w:pPr>
            <w:r>
              <w:rPr>
                <w:rFonts w:ascii="Times New Roman" w:hAnsi="Times New Roman" w:cs="Times New Roman"/>
                <w:sz w:val="20"/>
                <w:szCs w:val="20"/>
              </w:rPr>
              <w:t>ML understanding</w:t>
            </w:r>
          </w:p>
        </w:tc>
        <w:tc>
          <w:tcPr>
            <w:tcW w:w="1182" w:type="dxa"/>
          </w:tcPr>
          <w:p w14:paraId="7AF028A3">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07F098B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2DD8EA5D">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5EB1894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5DCE6D21">
            <w:pPr>
              <w:widowControl/>
              <w:rPr>
                <w:rFonts w:ascii="Times New Roman" w:hAnsi="Times New Roman" w:cs="Times New Roman"/>
                <w:sz w:val="20"/>
                <w:szCs w:val="20"/>
              </w:rPr>
            </w:pPr>
          </w:p>
        </w:tc>
        <w:tc>
          <w:tcPr>
            <w:tcW w:w="2062" w:type="dxa"/>
            <w:vMerge w:val="continue"/>
          </w:tcPr>
          <w:p w14:paraId="71B8356C">
            <w:pPr>
              <w:widowControl/>
              <w:rPr>
                <w:rFonts w:ascii="Times New Roman" w:hAnsi="Times New Roman" w:cs="Times New Roman"/>
                <w:sz w:val="20"/>
                <w:szCs w:val="20"/>
              </w:rPr>
            </w:pPr>
          </w:p>
        </w:tc>
        <w:tc>
          <w:tcPr>
            <w:tcW w:w="1968" w:type="dxa"/>
            <w:vMerge w:val="continue"/>
          </w:tcPr>
          <w:p w14:paraId="24014953">
            <w:pPr>
              <w:widowControl/>
              <w:rPr>
                <w:rFonts w:ascii="Times New Roman" w:hAnsi="Times New Roman" w:cs="Times New Roman"/>
                <w:sz w:val="20"/>
                <w:szCs w:val="20"/>
              </w:rPr>
            </w:pPr>
          </w:p>
        </w:tc>
        <w:tc>
          <w:tcPr>
            <w:tcW w:w="1800" w:type="dxa"/>
          </w:tcPr>
          <w:p w14:paraId="3D2C74F0">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1AE821A3">
            <w:pPr>
              <w:widowControl/>
              <w:rPr>
                <w:rFonts w:ascii="Times New Roman" w:hAnsi="Times New Roman" w:cs="Times New Roman"/>
                <w:sz w:val="20"/>
                <w:szCs w:val="20"/>
              </w:rPr>
            </w:pPr>
          </w:p>
        </w:tc>
        <w:tc>
          <w:tcPr>
            <w:tcW w:w="2255" w:type="dxa"/>
            <w:vMerge w:val="continue"/>
          </w:tcPr>
          <w:p w14:paraId="36F7FA67">
            <w:pPr>
              <w:widowControl/>
              <w:rPr>
                <w:rFonts w:ascii="Times New Roman" w:hAnsi="Times New Roman" w:cs="Times New Roman"/>
                <w:sz w:val="20"/>
                <w:szCs w:val="20"/>
              </w:rPr>
            </w:pPr>
          </w:p>
        </w:tc>
        <w:tc>
          <w:tcPr>
            <w:tcW w:w="1439" w:type="dxa"/>
          </w:tcPr>
          <w:p w14:paraId="44657163">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5260F932">
            <w:pPr>
              <w:rPr>
                <w:rFonts w:ascii="Times New Roman" w:hAnsi="Times New Roman" w:eastAsia="宋体" w:cs="Times New Roman"/>
                <w:sz w:val="20"/>
                <w:szCs w:val="20"/>
                <w:lang w:bidi="ar"/>
              </w:rPr>
            </w:pPr>
            <w:r>
              <w:rPr>
                <w:rFonts w:ascii="Times New Roman" w:hAnsi="Times New Roman" w:cs="Times New Roman"/>
                <w:sz w:val="20"/>
                <w:szCs w:val="20"/>
              </w:rPr>
              <w:t>AI ethical awareness</w:t>
            </w:r>
          </w:p>
        </w:tc>
        <w:tc>
          <w:tcPr>
            <w:tcW w:w="1182" w:type="dxa"/>
          </w:tcPr>
          <w:p w14:paraId="70B820D2">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351EE35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0E1046E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051669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3EFC034B">
            <w:pPr>
              <w:widowControl/>
              <w:rPr>
                <w:rFonts w:ascii="Times New Roman" w:hAnsi="Times New Roman" w:cs="Times New Roman"/>
                <w:sz w:val="20"/>
                <w:szCs w:val="20"/>
              </w:rPr>
            </w:pPr>
          </w:p>
        </w:tc>
        <w:tc>
          <w:tcPr>
            <w:tcW w:w="2062" w:type="dxa"/>
            <w:vMerge w:val="continue"/>
          </w:tcPr>
          <w:p w14:paraId="6A981D30">
            <w:pPr>
              <w:widowControl/>
              <w:rPr>
                <w:rFonts w:ascii="Times New Roman" w:hAnsi="Times New Roman" w:cs="Times New Roman"/>
                <w:sz w:val="20"/>
                <w:szCs w:val="20"/>
              </w:rPr>
            </w:pPr>
          </w:p>
        </w:tc>
        <w:tc>
          <w:tcPr>
            <w:tcW w:w="1968" w:type="dxa"/>
            <w:vMerge w:val="continue"/>
          </w:tcPr>
          <w:p w14:paraId="5B83DDF8">
            <w:pPr>
              <w:widowControl/>
              <w:rPr>
                <w:rFonts w:ascii="Times New Roman" w:hAnsi="Times New Roman" w:cs="Times New Roman"/>
                <w:sz w:val="20"/>
                <w:szCs w:val="20"/>
              </w:rPr>
            </w:pPr>
          </w:p>
        </w:tc>
        <w:tc>
          <w:tcPr>
            <w:tcW w:w="1800" w:type="dxa"/>
          </w:tcPr>
          <w:p w14:paraId="625C2FE0">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0A3D213E">
            <w:pPr>
              <w:widowControl/>
              <w:rPr>
                <w:rFonts w:ascii="Times New Roman" w:hAnsi="Times New Roman" w:cs="Times New Roman"/>
                <w:sz w:val="20"/>
                <w:szCs w:val="20"/>
              </w:rPr>
            </w:pPr>
          </w:p>
        </w:tc>
        <w:tc>
          <w:tcPr>
            <w:tcW w:w="2255" w:type="dxa"/>
            <w:vMerge w:val="continue"/>
          </w:tcPr>
          <w:p w14:paraId="468E7D11">
            <w:pPr>
              <w:widowControl/>
              <w:rPr>
                <w:rFonts w:ascii="Times New Roman" w:hAnsi="Times New Roman" w:cs="Times New Roman"/>
                <w:sz w:val="20"/>
                <w:szCs w:val="20"/>
              </w:rPr>
            </w:pPr>
          </w:p>
        </w:tc>
        <w:tc>
          <w:tcPr>
            <w:tcW w:w="1439" w:type="dxa"/>
          </w:tcPr>
          <w:p w14:paraId="16340F95">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76819D3B">
            <w:pPr>
              <w:rPr>
                <w:rFonts w:ascii="Times New Roman" w:hAnsi="Times New Roman" w:eastAsia="宋体" w:cs="Times New Roman"/>
                <w:sz w:val="20"/>
                <w:szCs w:val="20"/>
                <w:lang w:bidi="ar"/>
              </w:rPr>
            </w:pPr>
            <w:r>
              <w:rPr>
                <w:rFonts w:ascii="Times New Roman" w:hAnsi="Times New Roman" w:cs="Times New Roman"/>
                <w:sz w:val="20"/>
                <w:szCs w:val="20"/>
              </w:rPr>
              <w:t>ML practices</w:t>
            </w:r>
          </w:p>
        </w:tc>
        <w:tc>
          <w:tcPr>
            <w:tcW w:w="1182" w:type="dxa"/>
          </w:tcPr>
          <w:p w14:paraId="53DFA787">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6BD71DDC">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26833288">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0ED9C65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tcPr>
          <w:p w14:paraId="4BF5C5BB">
            <w:pPr>
              <w:rPr>
                <w:rFonts w:ascii="Times New Roman" w:hAnsi="Times New Roman" w:cs="Times New Roman"/>
                <w:sz w:val="20"/>
                <w:szCs w:val="20"/>
              </w:rPr>
            </w:pPr>
            <w:r>
              <w:rPr>
                <w:rFonts w:ascii="Times New Roman" w:hAnsi="Times New Roman" w:cs="Times New Roman"/>
                <w:sz w:val="20"/>
                <w:szCs w:val="20"/>
              </w:rPr>
              <w:t>34</w:t>
            </w:r>
          </w:p>
        </w:tc>
        <w:tc>
          <w:tcPr>
            <w:tcW w:w="2062" w:type="dxa"/>
          </w:tcPr>
          <w:p w14:paraId="62E0FD11">
            <w:pPr>
              <w:rPr>
                <w:rFonts w:ascii="Times New Roman" w:hAnsi="Times New Roman" w:cs="Times New Roman"/>
                <w:bCs/>
                <w:sz w:val="20"/>
                <w:szCs w:val="20"/>
              </w:rPr>
            </w:pPr>
            <w:r>
              <w:rPr>
                <w:rFonts w:ascii="Times New Roman" w:hAnsi="Times New Roman" w:cs="Times New Roman"/>
                <w:bCs/>
                <w:sz w:val="20"/>
                <w:szCs w:val="20"/>
              </w:rPr>
              <w:t>Game-based learning</w:t>
            </w:r>
          </w:p>
          <w:p w14:paraId="71E12734">
            <w:pPr>
              <w:rPr>
                <w:rFonts w:ascii="Times New Roman" w:hAnsi="Times New Roman" w:cs="Times New Roman"/>
                <w:bCs/>
                <w:sz w:val="20"/>
                <w:szCs w:val="20"/>
              </w:rPr>
            </w:pPr>
            <w:r>
              <w:rPr>
                <w:rFonts w:ascii="Times New Roman" w:hAnsi="Times New Roman" w:cs="Times New Roman"/>
                <w:bCs/>
                <w:sz w:val="20"/>
                <w:szCs w:val="20"/>
              </w:rPr>
              <w:t>Collaborative learning</w:t>
            </w:r>
          </w:p>
          <w:p w14:paraId="20949689">
            <w:pPr>
              <w:rPr>
                <w:rFonts w:ascii="Times New Roman" w:hAnsi="Times New Roman" w:cs="Times New Roman"/>
                <w:bCs/>
                <w:sz w:val="20"/>
                <w:szCs w:val="20"/>
              </w:rPr>
            </w:pPr>
            <w:r>
              <w:rPr>
                <w:rFonts w:ascii="Times New Roman" w:hAnsi="Times New Roman" w:cs="Times New Roman"/>
                <w:bCs/>
                <w:sz w:val="20"/>
                <w:szCs w:val="20"/>
              </w:rPr>
              <w:t>Experiential learning</w:t>
            </w:r>
          </w:p>
        </w:tc>
        <w:tc>
          <w:tcPr>
            <w:tcW w:w="1968" w:type="dxa"/>
          </w:tcPr>
          <w:p w14:paraId="3CACB02D">
            <w:pPr>
              <w:widowControl/>
              <w:rPr>
                <w:rFonts w:ascii="Times New Roman" w:hAnsi="Times New Roman" w:cs="Times New Roman"/>
                <w:bCs/>
                <w:sz w:val="20"/>
                <w:szCs w:val="20"/>
              </w:rPr>
            </w:pPr>
            <w:r>
              <w:rPr>
                <w:rFonts w:ascii="Times New Roman" w:hAnsi="Times New Roman" w:cs="Times New Roman"/>
                <w:bCs/>
                <w:sz w:val="20"/>
                <w:szCs w:val="20"/>
              </w:rPr>
              <w:t>Intelligent agent</w:t>
            </w:r>
          </w:p>
        </w:tc>
        <w:tc>
          <w:tcPr>
            <w:tcW w:w="1800" w:type="dxa"/>
          </w:tcPr>
          <w:p w14:paraId="57A91031">
            <w:pPr>
              <w:rPr>
                <w:rFonts w:ascii="Times New Roman" w:hAnsi="Times New Roman" w:eastAsia="宋体" w:cs="Times New Roman"/>
                <w:sz w:val="20"/>
                <w:szCs w:val="20"/>
                <w:lang w:bidi="ar"/>
              </w:rPr>
            </w:pPr>
            <w:r>
              <w:rPr>
                <w:rFonts w:ascii="Times New Roman" w:hAnsi="Times New Roman" w:cs="Times New Roman"/>
                <w:bCs/>
                <w:sz w:val="20"/>
                <w:szCs w:val="20"/>
              </w:rPr>
              <w:t>Process in AI</w:t>
            </w:r>
          </w:p>
        </w:tc>
        <w:tc>
          <w:tcPr>
            <w:tcW w:w="1350" w:type="dxa"/>
          </w:tcPr>
          <w:p w14:paraId="331E5D13">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tcPr>
          <w:p w14:paraId="260BA71E">
            <w:pPr>
              <w:widowControl/>
              <w:rPr>
                <w:rFonts w:ascii="Times New Roman" w:hAnsi="Times New Roman" w:cs="Times New Roman"/>
                <w:sz w:val="20"/>
                <w:szCs w:val="20"/>
              </w:rPr>
            </w:pPr>
            <w:r>
              <w:rPr>
                <w:rFonts w:ascii="Times New Roman" w:hAnsi="Times New Roman" w:cs="Times New Roman"/>
                <w:b/>
                <w:bCs/>
                <w:sz w:val="20"/>
                <w:szCs w:val="20"/>
              </w:rPr>
              <w:t>Qualitative:</w:t>
            </w:r>
          </w:p>
          <w:p w14:paraId="434DE17C">
            <w:pPr>
              <w:rPr>
                <w:rFonts w:ascii="Times New Roman" w:hAnsi="Times New Roman" w:cs="Times New Roman"/>
                <w:sz w:val="20"/>
                <w:szCs w:val="20"/>
              </w:rPr>
            </w:pPr>
            <w:r>
              <w:rPr>
                <w:rFonts w:ascii="Times New Roman" w:hAnsi="Times New Roman" w:cs="Times New Roman"/>
                <w:sz w:val="20"/>
                <w:szCs w:val="20"/>
              </w:rPr>
              <w:t>Video/Audio material</w:t>
            </w:r>
          </w:p>
          <w:p w14:paraId="68844F08">
            <w:pPr>
              <w:rPr>
                <w:rFonts w:ascii="Times New Roman" w:hAnsi="Times New Roman" w:eastAsia="Times-Roman" w:cs="Times New Roman"/>
                <w:kern w:val="0"/>
                <w:sz w:val="20"/>
                <w:szCs w:val="20"/>
                <w:lang w:bidi="ar"/>
              </w:rPr>
            </w:pPr>
            <w:r>
              <w:rPr>
                <w:rFonts w:ascii="Times New Roman" w:hAnsi="Times New Roman" w:cs="Times New Roman"/>
                <w:sz w:val="20"/>
                <w:szCs w:val="20"/>
              </w:rPr>
              <w:t>Interview</w:t>
            </w:r>
          </w:p>
        </w:tc>
        <w:tc>
          <w:tcPr>
            <w:tcW w:w="1439" w:type="dxa"/>
          </w:tcPr>
          <w:p w14:paraId="13B6BA24">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51334457">
            <w:pPr>
              <w:rPr>
                <w:rFonts w:ascii="Times New Roman" w:hAnsi="Times New Roman" w:eastAsia="Georgia" w:cs="Times New Roman"/>
                <w:kern w:val="0"/>
                <w:sz w:val="20"/>
                <w:szCs w:val="20"/>
                <w:lang w:bidi="ar"/>
              </w:rPr>
            </w:pPr>
            <w:r>
              <w:rPr>
                <w:rFonts w:ascii="Times New Roman" w:hAnsi="Times New Roman" w:cs="Times New Roman"/>
                <w:sz w:val="20"/>
                <w:szCs w:val="20"/>
              </w:rPr>
              <w:t>ML concepts</w:t>
            </w:r>
          </w:p>
        </w:tc>
        <w:tc>
          <w:tcPr>
            <w:tcW w:w="1182" w:type="dxa"/>
          </w:tcPr>
          <w:p w14:paraId="4434D065">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55055601">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440E2B9C">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1951FE9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99" w:hRule="atLeast"/>
        </w:trPr>
        <w:tc>
          <w:tcPr>
            <w:tcW w:w="580" w:type="dxa"/>
            <w:vMerge w:val="restart"/>
          </w:tcPr>
          <w:p w14:paraId="39499553">
            <w:pPr>
              <w:rPr>
                <w:rFonts w:ascii="Times New Roman" w:hAnsi="Times New Roman" w:cs="Times New Roman"/>
                <w:sz w:val="20"/>
                <w:szCs w:val="20"/>
              </w:rPr>
            </w:pPr>
            <w:r>
              <w:rPr>
                <w:rFonts w:ascii="Times New Roman" w:hAnsi="Times New Roman" w:cs="Times New Roman"/>
                <w:sz w:val="20"/>
                <w:szCs w:val="20"/>
              </w:rPr>
              <w:t>35</w:t>
            </w:r>
          </w:p>
        </w:tc>
        <w:tc>
          <w:tcPr>
            <w:tcW w:w="2062" w:type="dxa"/>
            <w:vMerge w:val="restart"/>
          </w:tcPr>
          <w:p w14:paraId="14A12C64">
            <w:pPr>
              <w:rPr>
                <w:rFonts w:ascii="Times New Roman" w:hAnsi="Times New Roman" w:cs="Times New Roman"/>
                <w:bCs/>
                <w:sz w:val="20"/>
                <w:szCs w:val="20"/>
              </w:rPr>
            </w:pPr>
            <w:r>
              <w:rPr>
                <w:rFonts w:ascii="Times New Roman" w:hAnsi="Times New Roman" w:cs="Times New Roman"/>
                <w:bCs/>
                <w:sz w:val="20"/>
                <w:szCs w:val="20"/>
              </w:rPr>
              <w:t>Collaborative learning</w:t>
            </w:r>
          </w:p>
          <w:p w14:paraId="1358741E">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651C0738">
            <w:pPr>
              <w:rPr>
                <w:rFonts w:ascii="Times New Roman" w:hAnsi="Times New Roman" w:cs="Times New Roman"/>
                <w:bCs/>
                <w:sz w:val="20"/>
                <w:szCs w:val="20"/>
              </w:rPr>
            </w:pPr>
            <w:r>
              <w:rPr>
                <w:rFonts w:ascii="Times New Roman" w:hAnsi="Times New Roman" w:cs="Times New Roman"/>
                <w:bCs/>
                <w:sz w:val="20"/>
                <w:szCs w:val="20"/>
              </w:rPr>
              <w:t>Intelligent agents</w:t>
            </w:r>
          </w:p>
        </w:tc>
        <w:tc>
          <w:tcPr>
            <w:tcW w:w="1800" w:type="dxa"/>
            <w:vMerge w:val="restart"/>
          </w:tcPr>
          <w:p w14:paraId="7EB8BDEE">
            <w:pPr>
              <w:rPr>
                <w:rFonts w:ascii="Times New Roman" w:hAnsi="Times New Roman" w:cs="Times New Roman"/>
                <w:bCs/>
                <w:sz w:val="20"/>
                <w:szCs w:val="20"/>
                <w:lang w:bidi="ar"/>
              </w:rPr>
            </w:pPr>
            <w:r>
              <w:rPr>
                <w:rFonts w:ascii="Times New Roman" w:hAnsi="Times New Roman" w:cs="Times New Roman"/>
                <w:bCs/>
                <w:sz w:val="20"/>
                <w:szCs w:val="20"/>
              </w:rPr>
              <w:t>Process in AI</w:t>
            </w:r>
          </w:p>
        </w:tc>
        <w:tc>
          <w:tcPr>
            <w:tcW w:w="1350" w:type="dxa"/>
            <w:vMerge w:val="restart"/>
          </w:tcPr>
          <w:p w14:paraId="45F96A7C">
            <w:pPr>
              <w:rPr>
                <w:rFonts w:ascii="Times New Roman" w:hAnsi="Times New Roman" w:cs="Times New Roman"/>
                <w:bCs/>
                <w:sz w:val="20"/>
                <w:szCs w:val="20"/>
              </w:rPr>
            </w:pPr>
            <w:r>
              <w:rPr>
                <w:rFonts w:ascii="Times New Roman" w:hAnsi="Times New Roman" w:cs="Times New Roman"/>
                <w:bCs/>
                <w:sz w:val="20"/>
                <w:szCs w:val="20"/>
              </w:rPr>
              <w:t>Synthesis &amp; Creation</w:t>
            </w:r>
          </w:p>
        </w:tc>
        <w:tc>
          <w:tcPr>
            <w:tcW w:w="2255" w:type="dxa"/>
            <w:vMerge w:val="restart"/>
          </w:tcPr>
          <w:p w14:paraId="43E72848">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7AAE5181">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Video/Audio material</w:t>
            </w:r>
          </w:p>
          <w:p w14:paraId="2F2FFA27">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Learning artifact</w:t>
            </w:r>
          </w:p>
          <w:p w14:paraId="161028B5">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Interview</w:t>
            </w:r>
          </w:p>
          <w:p w14:paraId="6C945347">
            <w:pPr>
              <w:widowControl/>
              <w:rPr>
                <w:rFonts w:ascii="Times New Roman" w:hAnsi="Times New Roman" w:eastAsia="Georgia" w:cs="Times New Roman"/>
                <w:kern w:val="0"/>
                <w:sz w:val="20"/>
                <w:szCs w:val="20"/>
                <w:lang w:bidi="ar"/>
              </w:rPr>
            </w:pPr>
            <w:r>
              <w:rPr>
                <w:rFonts w:ascii="Times New Roman" w:hAnsi="Times New Roman" w:eastAsia="Georgia" w:cs="Times New Roman"/>
                <w:kern w:val="0"/>
                <w:sz w:val="20"/>
                <w:szCs w:val="20"/>
                <w:lang w:bidi="ar"/>
              </w:rPr>
              <w:t>Observation</w:t>
            </w:r>
          </w:p>
          <w:p w14:paraId="133625FA">
            <w:pPr>
              <w:widowControl/>
              <w:rPr>
                <w:rFonts w:ascii="Times New Roman" w:hAnsi="Times New Roman" w:eastAsia="Georgia"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Georgia" w:cs="Times New Roman"/>
                <w:kern w:val="0"/>
                <w:sz w:val="20"/>
                <w:szCs w:val="20"/>
                <w:lang w:bidi="ar"/>
              </w:rPr>
              <w:t>filed notes, drawing, photographs</w:t>
            </w:r>
            <w:r>
              <w:rPr>
                <w:rFonts w:ascii="Times New Roman" w:hAnsi="Times New Roman" w:eastAsia="宋体" w:cs="Times New Roman"/>
                <w:kern w:val="0"/>
                <w:sz w:val="20"/>
                <w:szCs w:val="20"/>
                <w:lang w:bidi="ar"/>
              </w:rPr>
              <w:t>)</w:t>
            </w:r>
          </w:p>
        </w:tc>
        <w:tc>
          <w:tcPr>
            <w:tcW w:w="1439" w:type="dxa"/>
          </w:tcPr>
          <w:p w14:paraId="33FE7D15">
            <w:pPr>
              <w:rPr>
                <w:rFonts w:ascii="Times New Roman" w:hAnsi="Times New Roman" w:eastAsia="宋体" w:cs="Times New Roman"/>
                <w:kern w:val="0"/>
                <w:sz w:val="20"/>
                <w:szCs w:val="20"/>
                <w:lang w:bidi="ar"/>
              </w:rPr>
            </w:pPr>
            <w:r>
              <w:rPr>
                <w:rFonts w:ascii="Times New Roman" w:hAnsi="Times New Roman" w:cs="Times New Roman"/>
                <w:sz w:val="20"/>
                <w:szCs w:val="20"/>
              </w:rPr>
              <w:t>AI Knowledge</w:t>
            </w:r>
          </w:p>
        </w:tc>
        <w:tc>
          <w:tcPr>
            <w:tcW w:w="1959" w:type="dxa"/>
          </w:tcPr>
          <w:p w14:paraId="28DD0F62">
            <w:pPr>
              <w:rPr>
                <w:rFonts w:ascii="Times New Roman" w:hAnsi="Times New Roman" w:cs="Times New Roman"/>
                <w:sz w:val="20"/>
                <w:szCs w:val="20"/>
              </w:rPr>
            </w:pPr>
            <w:r>
              <w:rPr>
                <w:rFonts w:ascii="Times New Roman" w:hAnsi="Times New Roman" w:cs="Times New Roman"/>
                <w:sz w:val="20"/>
                <w:szCs w:val="20"/>
              </w:rPr>
              <w:t>Voice recognition, image recognition, PoseNet, and gestures</w:t>
            </w:r>
          </w:p>
        </w:tc>
        <w:tc>
          <w:tcPr>
            <w:tcW w:w="1182" w:type="dxa"/>
          </w:tcPr>
          <w:p w14:paraId="5A7DB7D5">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22CBD006">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750EB8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3073DE1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45" w:hRule="atLeast"/>
        </w:trPr>
        <w:tc>
          <w:tcPr>
            <w:tcW w:w="580" w:type="dxa"/>
            <w:vMerge w:val="continue"/>
          </w:tcPr>
          <w:p w14:paraId="6BBFED0A">
            <w:pPr>
              <w:rPr>
                <w:rFonts w:ascii="Times New Roman" w:hAnsi="Times New Roman" w:cs="Times New Roman"/>
                <w:sz w:val="20"/>
                <w:szCs w:val="20"/>
              </w:rPr>
            </w:pPr>
          </w:p>
        </w:tc>
        <w:tc>
          <w:tcPr>
            <w:tcW w:w="2062" w:type="dxa"/>
            <w:vMerge w:val="continue"/>
          </w:tcPr>
          <w:p w14:paraId="2A583D6E">
            <w:pPr>
              <w:rPr>
                <w:rFonts w:ascii="Times New Roman" w:hAnsi="Times New Roman" w:cs="Times New Roman"/>
                <w:sz w:val="20"/>
                <w:szCs w:val="20"/>
              </w:rPr>
            </w:pPr>
          </w:p>
        </w:tc>
        <w:tc>
          <w:tcPr>
            <w:tcW w:w="1968" w:type="dxa"/>
            <w:vMerge w:val="continue"/>
          </w:tcPr>
          <w:p w14:paraId="295D0A43">
            <w:pPr>
              <w:rPr>
                <w:rFonts w:ascii="Times New Roman" w:hAnsi="Times New Roman" w:cs="Times New Roman"/>
                <w:sz w:val="20"/>
                <w:szCs w:val="20"/>
              </w:rPr>
            </w:pPr>
          </w:p>
        </w:tc>
        <w:tc>
          <w:tcPr>
            <w:tcW w:w="1800" w:type="dxa"/>
            <w:vMerge w:val="continue"/>
          </w:tcPr>
          <w:p w14:paraId="287D758F">
            <w:pPr>
              <w:rPr>
                <w:rFonts w:ascii="Times New Roman" w:hAnsi="Times New Roman" w:cs="Times New Roman"/>
                <w:sz w:val="20"/>
                <w:szCs w:val="20"/>
              </w:rPr>
            </w:pPr>
          </w:p>
        </w:tc>
        <w:tc>
          <w:tcPr>
            <w:tcW w:w="1350" w:type="dxa"/>
            <w:vMerge w:val="continue"/>
          </w:tcPr>
          <w:p w14:paraId="3E794892">
            <w:pPr>
              <w:rPr>
                <w:rFonts w:ascii="Times New Roman" w:hAnsi="Times New Roman" w:cs="Times New Roman"/>
                <w:sz w:val="20"/>
                <w:szCs w:val="20"/>
              </w:rPr>
            </w:pPr>
          </w:p>
        </w:tc>
        <w:tc>
          <w:tcPr>
            <w:tcW w:w="2255" w:type="dxa"/>
            <w:vMerge w:val="continue"/>
          </w:tcPr>
          <w:p w14:paraId="5FA792B9">
            <w:pPr>
              <w:rPr>
                <w:rFonts w:ascii="Times New Roman" w:hAnsi="Times New Roman" w:cs="Times New Roman"/>
                <w:sz w:val="20"/>
                <w:szCs w:val="20"/>
              </w:rPr>
            </w:pPr>
          </w:p>
        </w:tc>
        <w:tc>
          <w:tcPr>
            <w:tcW w:w="1439" w:type="dxa"/>
          </w:tcPr>
          <w:p w14:paraId="38D6B285">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7F9063AE">
            <w:pPr>
              <w:rPr>
                <w:rFonts w:ascii="Times New Roman" w:hAnsi="Times New Roman" w:cs="Times New Roman"/>
                <w:sz w:val="20"/>
                <w:szCs w:val="20"/>
              </w:rPr>
            </w:pPr>
            <w:r>
              <w:rPr>
                <w:rFonts w:ascii="Times New Roman" w:hAnsi="Times New Roman" w:cs="Times New Roman"/>
                <w:sz w:val="20"/>
                <w:szCs w:val="20"/>
              </w:rPr>
              <w:t>Leaning enthusiasm</w:t>
            </w:r>
          </w:p>
        </w:tc>
        <w:tc>
          <w:tcPr>
            <w:tcW w:w="1182" w:type="dxa"/>
          </w:tcPr>
          <w:p w14:paraId="2FCE634C">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E652653">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5570E66D">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003403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5" w:hRule="atLeast"/>
        </w:trPr>
        <w:tc>
          <w:tcPr>
            <w:tcW w:w="580" w:type="dxa"/>
            <w:vMerge w:val="continue"/>
          </w:tcPr>
          <w:p w14:paraId="19AB82DD">
            <w:pPr>
              <w:rPr>
                <w:rFonts w:ascii="Times New Roman" w:hAnsi="Times New Roman" w:cs="Times New Roman"/>
                <w:sz w:val="20"/>
                <w:szCs w:val="20"/>
              </w:rPr>
            </w:pPr>
          </w:p>
        </w:tc>
        <w:tc>
          <w:tcPr>
            <w:tcW w:w="2062" w:type="dxa"/>
            <w:vMerge w:val="continue"/>
          </w:tcPr>
          <w:p w14:paraId="7FFD4C7C">
            <w:pPr>
              <w:rPr>
                <w:rFonts w:ascii="Times New Roman" w:hAnsi="Times New Roman" w:cs="Times New Roman"/>
                <w:sz w:val="20"/>
                <w:szCs w:val="20"/>
              </w:rPr>
            </w:pPr>
          </w:p>
        </w:tc>
        <w:tc>
          <w:tcPr>
            <w:tcW w:w="1968" w:type="dxa"/>
            <w:vMerge w:val="continue"/>
          </w:tcPr>
          <w:p w14:paraId="601343DF">
            <w:pPr>
              <w:rPr>
                <w:rFonts w:ascii="Times New Roman" w:hAnsi="Times New Roman" w:cs="Times New Roman"/>
                <w:sz w:val="20"/>
                <w:szCs w:val="20"/>
              </w:rPr>
            </w:pPr>
          </w:p>
        </w:tc>
        <w:tc>
          <w:tcPr>
            <w:tcW w:w="1800" w:type="dxa"/>
            <w:vMerge w:val="continue"/>
          </w:tcPr>
          <w:p w14:paraId="69BBFE4C">
            <w:pPr>
              <w:rPr>
                <w:rFonts w:ascii="Times New Roman" w:hAnsi="Times New Roman" w:cs="Times New Roman"/>
                <w:sz w:val="20"/>
                <w:szCs w:val="20"/>
              </w:rPr>
            </w:pPr>
          </w:p>
        </w:tc>
        <w:tc>
          <w:tcPr>
            <w:tcW w:w="1350" w:type="dxa"/>
            <w:vMerge w:val="continue"/>
          </w:tcPr>
          <w:p w14:paraId="0EB5A769">
            <w:pPr>
              <w:rPr>
                <w:rFonts w:ascii="Times New Roman" w:hAnsi="Times New Roman" w:cs="Times New Roman"/>
                <w:sz w:val="20"/>
                <w:szCs w:val="20"/>
              </w:rPr>
            </w:pPr>
          </w:p>
        </w:tc>
        <w:tc>
          <w:tcPr>
            <w:tcW w:w="2255" w:type="dxa"/>
            <w:vMerge w:val="continue"/>
          </w:tcPr>
          <w:p w14:paraId="555A4E52">
            <w:pPr>
              <w:rPr>
                <w:rFonts w:ascii="Times New Roman" w:hAnsi="Times New Roman" w:cs="Times New Roman"/>
                <w:sz w:val="20"/>
                <w:szCs w:val="20"/>
              </w:rPr>
            </w:pPr>
          </w:p>
        </w:tc>
        <w:tc>
          <w:tcPr>
            <w:tcW w:w="1439" w:type="dxa"/>
          </w:tcPr>
          <w:p w14:paraId="5082A592">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21A8AD6B">
            <w:pPr>
              <w:rPr>
                <w:rFonts w:ascii="Times New Roman" w:hAnsi="Times New Roman" w:cs="Times New Roman"/>
                <w:sz w:val="20"/>
                <w:szCs w:val="20"/>
              </w:rPr>
            </w:pPr>
            <w:r>
              <w:rPr>
                <w:rFonts w:ascii="Times New Roman" w:hAnsi="Times New Roman" w:cs="Times New Roman"/>
                <w:sz w:val="20"/>
                <w:szCs w:val="20"/>
              </w:rPr>
              <w:t>ML applications</w:t>
            </w:r>
          </w:p>
        </w:tc>
        <w:tc>
          <w:tcPr>
            <w:tcW w:w="1182" w:type="dxa"/>
          </w:tcPr>
          <w:p w14:paraId="0B591CBC">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9D8052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5A7E189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7A74D64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5" w:hRule="atLeast"/>
        </w:trPr>
        <w:tc>
          <w:tcPr>
            <w:tcW w:w="580" w:type="dxa"/>
            <w:vMerge w:val="restart"/>
          </w:tcPr>
          <w:p w14:paraId="7D24D49A">
            <w:pPr>
              <w:rPr>
                <w:rFonts w:ascii="Times New Roman" w:hAnsi="Times New Roman" w:cs="Times New Roman"/>
                <w:sz w:val="20"/>
                <w:szCs w:val="20"/>
              </w:rPr>
            </w:pPr>
            <w:r>
              <w:rPr>
                <w:rFonts w:ascii="Times New Roman" w:hAnsi="Times New Roman" w:cs="Times New Roman"/>
                <w:sz w:val="20"/>
                <w:szCs w:val="20"/>
              </w:rPr>
              <w:t>36</w:t>
            </w:r>
          </w:p>
        </w:tc>
        <w:tc>
          <w:tcPr>
            <w:tcW w:w="2062" w:type="dxa"/>
            <w:vMerge w:val="restart"/>
          </w:tcPr>
          <w:p w14:paraId="28AC9B24">
            <w:pPr>
              <w:rPr>
                <w:rFonts w:ascii="Times New Roman" w:hAnsi="Times New Roman" w:cs="Times New Roman"/>
                <w:bCs/>
                <w:sz w:val="20"/>
                <w:szCs w:val="20"/>
              </w:rPr>
            </w:pPr>
            <w:r>
              <w:rPr>
                <w:rFonts w:ascii="Times New Roman" w:hAnsi="Times New Roman" w:cs="Times New Roman"/>
                <w:bCs/>
                <w:sz w:val="20"/>
                <w:szCs w:val="20"/>
              </w:rPr>
              <w:t>Collaborative learning</w:t>
            </w:r>
          </w:p>
          <w:p w14:paraId="0D44C19B">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609B8EE2">
            <w:pPr>
              <w:widowControl/>
              <w:rPr>
                <w:rFonts w:ascii="Times New Roman" w:hAnsi="Times New Roman" w:cs="Times New Roman"/>
                <w:sz w:val="20"/>
                <w:szCs w:val="20"/>
              </w:rPr>
            </w:pPr>
            <w:r>
              <w:rPr>
                <w:rFonts w:ascii="Times New Roman" w:hAnsi="Times New Roman" w:cs="Times New Roman"/>
                <w:bCs/>
                <w:sz w:val="20"/>
                <w:szCs w:val="20"/>
              </w:rPr>
              <w:t>Software</w:t>
            </w:r>
          </w:p>
        </w:tc>
        <w:tc>
          <w:tcPr>
            <w:tcW w:w="1800" w:type="dxa"/>
          </w:tcPr>
          <w:p w14:paraId="0C89F98D">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restart"/>
          </w:tcPr>
          <w:p w14:paraId="18FACA7B">
            <w:pPr>
              <w:widowControl/>
              <w:rPr>
                <w:rFonts w:ascii="Times New Roman" w:hAnsi="Times New Roman" w:cs="Times New Roman"/>
                <w:sz w:val="20"/>
                <w:szCs w:val="20"/>
              </w:rPr>
            </w:pPr>
            <w:r>
              <w:rPr>
                <w:rFonts w:ascii="Times New Roman" w:hAnsi="Times New Roman" w:cs="Times New Roman"/>
                <w:bCs/>
                <w:sz w:val="20"/>
                <w:szCs w:val="20"/>
              </w:rPr>
              <w:t>Synthesis &amp; Creation</w:t>
            </w:r>
          </w:p>
        </w:tc>
        <w:tc>
          <w:tcPr>
            <w:tcW w:w="2255" w:type="dxa"/>
            <w:vMerge w:val="restart"/>
          </w:tcPr>
          <w:p w14:paraId="575191D5">
            <w:pPr>
              <w:widowControl/>
              <w:rPr>
                <w:rFonts w:ascii="Times New Roman" w:hAnsi="Times New Roman" w:cs="Times New Roman"/>
                <w:sz w:val="20"/>
                <w:szCs w:val="20"/>
              </w:rPr>
            </w:pPr>
            <w:r>
              <w:rPr>
                <w:rFonts w:ascii="Times New Roman" w:hAnsi="Times New Roman" w:cs="Times New Roman"/>
                <w:b/>
                <w:bCs/>
                <w:sz w:val="20"/>
                <w:szCs w:val="20"/>
              </w:rPr>
              <w:t>Qualitative:</w:t>
            </w:r>
          </w:p>
          <w:p w14:paraId="7A8A8D08">
            <w:pPr>
              <w:rPr>
                <w:rFonts w:ascii="Times New Roman" w:hAnsi="Times New Roman" w:cs="Times New Roman"/>
                <w:sz w:val="20"/>
                <w:szCs w:val="20"/>
              </w:rPr>
            </w:pPr>
            <w:r>
              <w:rPr>
                <w:rFonts w:ascii="Times New Roman" w:hAnsi="Times New Roman" w:cs="Times New Roman"/>
                <w:sz w:val="20"/>
                <w:szCs w:val="20"/>
              </w:rPr>
              <w:t>Video/Audio material</w:t>
            </w:r>
          </w:p>
          <w:p w14:paraId="6A374DA9">
            <w:pPr>
              <w:widowControl/>
              <w:rPr>
                <w:rFonts w:ascii="Times New Roman" w:hAnsi="Times New Roman" w:cs="Times New Roman"/>
                <w:sz w:val="20"/>
                <w:szCs w:val="20"/>
              </w:rPr>
            </w:pPr>
            <w:r>
              <w:rPr>
                <w:rFonts w:ascii="Times New Roman" w:hAnsi="Times New Roman" w:cs="Times New Roman"/>
                <w:sz w:val="20"/>
                <w:szCs w:val="20"/>
              </w:rPr>
              <w:t>Interview</w:t>
            </w:r>
          </w:p>
        </w:tc>
        <w:tc>
          <w:tcPr>
            <w:tcW w:w="1439" w:type="dxa"/>
          </w:tcPr>
          <w:p w14:paraId="79574E64">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795DDE2F">
            <w:pPr>
              <w:rPr>
                <w:rFonts w:ascii="Times New Roman" w:hAnsi="Times New Roman" w:eastAsia="Georgia" w:cs="Times New Roman"/>
                <w:kern w:val="0"/>
                <w:sz w:val="20"/>
                <w:szCs w:val="20"/>
                <w:lang w:bidi="ar"/>
              </w:rPr>
            </w:pPr>
            <w:r>
              <w:rPr>
                <w:rFonts w:ascii="Times New Roman" w:hAnsi="Times New Roman" w:cs="Times New Roman"/>
                <w:sz w:val="20"/>
                <w:szCs w:val="20"/>
              </w:rPr>
              <w:t>Knowledge to redesign technologies</w:t>
            </w:r>
          </w:p>
        </w:tc>
        <w:tc>
          <w:tcPr>
            <w:tcW w:w="1182" w:type="dxa"/>
          </w:tcPr>
          <w:p w14:paraId="55F9D094">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58DDD71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47A738C1">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3C7934F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5" w:hRule="atLeast"/>
        </w:trPr>
        <w:tc>
          <w:tcPr>
            <w:tcW w:w="580" w:type="dxa"/>
            <w:vMerge w:val="continue"/>
          </w:tcPr>
          <w:p w14:paraId="2692A447">
            <w:pPr>
              <w:rPr>
                <w:rFonts w:ascii="Times New Roman" w:hAnsi="Times New Roman" w:cs="Times New Roman"/>
                <w:sz w:val="20"/>
                <w:szCs w:val="20"/>
              </w:rPr>
            </w:pPr>
          </w:p>
        </w:tc>
        <w:tc>
          <w:tcPr>
            <w:tcW w:w="2062" w:type="dxa"/>
            <w:vMerge w:val="continue"/>
          </w:tcPr>
          <w:p w14:paraId="550AA612">
            <w:pPr>
              <w:rPr>
                <w:rFonts w:ascii="Times New Roman" w:hAnsi="Times New Roman" w:cs="Times New Roman"/>
                <w:sz w:val="20"/>
                <w:szCs w:val="20"/>
              </w:rPr>
            </w:pPr>
          </w:p>
        </w:tc>
        <w:tc>
          <w:tcPr>
            <w:tcW w:w="1968" w:type="dxa"/>
            <w:vMerge w:val="continue"/>
          </w:tcPr>
          <w:p w14:paraId="2FB68AB0">
            <w:pPr>
              <w:rPr>
                <w:rFonts w:ascii="Times New Roman" w:hAnsi="Times New Roman" w:cs="Times New Roman"/>
                <w:sz w:val="20"/>
                <w:szCs w:val="20"/>
              </w:rPr>
            </w:pPr>
          </w:p>
        </w:tc>
        <w:tc>
          <w:tcPr>
            <w:tcW w:w="1800" w:type="dxa"/>
            <w:vMerge w:val="restart"/>
          </w:tcPr>
          <w:p w14:paraId="7B28B4A6">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1B6235A7">
            <w:pPr>
              <w:rPr>
                <w:rFonts w:ascii="Times New Roman" w:hAnsi="Times New Roman" w:cs="Times New Roman"/>
                <w:sz w:val="20"/>
                <w:szCs w:val="20"/>
              </w:rPr>
            </w:pPr>
          </w:p>
        </w:tc>
        <w:tc>
          <w:tcPr>
            <w:tcW w:w="2255" w:type="dxa"/>
            <w:vMerge w:val="continue"/>
          </w:tcPr>
          <w:p w14:paraId="74EB3D34">
            <w:pPr>
              <w:rPr>
                <w:rFonts w:ascii="Times New Roman" w:hAnsi="Times New Roman" w:cs="Times New Roman"/>
                <w:sz w:val="20"/>
                <w:szCs w:val="20"/>
              </w:rPr>
            </w:pPr>
          </w:p>
        </w:tc>
        <w:tc>
          <w:tcPr>
            <w:tcW w:w="1439" w:type="dxa"/>
          </w:tcPr>
          <w:p w14:paraId="27C3EB4A">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033A03EB">
            <w:pPr>
              <w:rPr>
                <w:rFonts w:ascii="Times New Roman" w:hAnsi="Times New Roman" w:cs="Times New Roman"/>
                <w:sz w:val="20"/>
                <w:szCs w:val="20"/>
              </w:rPr>
            </w:pPr>
            <w:r>
              <w:rPr>
                <w:rFonts w:ascii="Times New Roman" w:hAnsi="Times New Roman" w:cs="Times New Roman"/>
                <w:sz w:val="20"/>
                <w:szCs w:val="20"/>
              </w:rPr>
              <w:t>Ethical and societal implications of technologies</w:t>
            </w:r>
          </w:p>
          <w:p w14:paraId="2ED9EB1E">
            <w:pPr>
              <w:rPr>
                <w:rFonts w:ascii="Times New Roman" w:hAnsi="Times New Roman" w:cs="Times New Roman"/>
                <w:sz w:val="20"/>
                <w:szCs w:val="20"/>
              </w:rPr>
            </w:pPr>
            <w:r>
              <w:rPr>
                <w:rFonts w:ascii="Times New Roman" w:hAnsi="Times New Roman" w:cs="Times New Roman"/>
                <w:sz w:val="20"/>
                <w:szCs w:val="20"/>
              </w:rPr>
              <w:t xml:space="preserve">Learning engagement and motivation </w:t>
            </w:r>
          </w:p>
        </w:tc>
        <w:tc>
          <w:tcPr>
            <w:tcW w:w="1182" w:type="dxa"/>
          </w:tcPr>
          <w:p w14:paraId="201AFC2B">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A1A4433">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4862E7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1551259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5" w:hRule="atLeast"/>
        </w:trPr>
        <w:tc>
          <w:tcPr>
            <w:tcW w:w="580" w:type="dxa"/>
            <w:vMerge w:val="continue"/>
          </w:tcPr>
          <w:p w14:paraId="20C7A7E8">
            <w:pPr>
              <w:rPr>
                <w:rFonts w:ascii="Times New Roman" w:hAnsi="Times New Roman" w:cs="Times New Roman"/>
                <w:sz w:val="20"/>
                <w:szCs w:val="20"/>
              </w:rPr>
            </w:pPr>
          </w:p>
        </w:tc>
        <w:tc>
          <w:tcPr>
            <w:tcW w:w="2062" w:type="dxa"/>
            <w:vMerge w:val="continue"/>
          </w:tcPr>
          <w:p w14:paraId="4146D2B7">
            <w:pPr>
              <w:rPr>
                <w:rFonts w:ascii="Times New Roman" w:hAnsi="Times New Roman" w:cs="Times New Roman"/>
                <w:sz w:val="20"/>
                <w:szCs w:val="20"/>
              </w:rPr>
            </w:pPr>
          </w:p>
        </w:tc>
        <w:tc>
          <w:tcPr>
            <w:tcW w:w="1968" w:type="dxa"/>
            <w:vMerge w:val="continue"/>
          </w:tcPr>
          <w:p w14:paraId="6D8535EB">
            <w:pPr>
              <w:rPr>
                <w:rFonts w:ascii="Times New Roman" w:hAnsi="Times New Roman" w:cs="Times New Roman"/>
                <w:sz w:val="20"/>
                <w:szCs w:val="20"/>
              </w:rPr>
            </w:pPr>
          </w:p>
        </w:tc>
        <w:tc>
          <w:tcPr>
            <w:tcW w:w="1800" w:type="dxa"/>
            <w:vMerge w:val="continue"/>
          </w:tcPr>
          <w:p w14:paraId="32AEBD70">
            <w:pPr>
              <w:rPr>
                <w:rFonts w:ascii="Times New Roman" w:hAnsi="Times New Roman" w:cs="Times New Roman"/>
                <w:sz w:val="20"/>
                <w:szCs w:val="20"/>
              </w:rPr>
            </w:pPr>
          </w:p>
        </w:tc>
        <w:tc>
          <w:tcPr>
            <w:tcW w:w="1350" w:type="dxa"/>
            <w:vMerge w:val="continue"/>
          </w:tcPr>
          <w:p w14:paraId="3166FDDC">
            <w:pPr>
              <w:rPr>
                <w:rFonts w:ascii="Times New Roman" w:hAnsi="Times New Roman" w:cs="Times New Roman"/>
                <w:sz w:val="20"/>
                <w:szCs w:val="20"/>
              </w:rPr>
            </w:pPr>
          </w:p>
        </w:tc>
        <w:tc>
          <w:tcPr>
            <w:tcW w:w="2255" w:type="dxa"/>
            <w:vMerge w:val="continue"/>
          </w:tcPr>
          <w:p w14:paraId="34A65565">
            <w:pPr>
              <w:rPr>
                <w:rFonts w:ascii="Times New Roman" w:hAnsi="Times New Roman" w:cs="Times New Roman"/>
                <w:sz w:val="20"/>
                <w:szCs w:val="20"/>
              </w:rPr>
            </w:pPr>
          </w:p>
        </w:tc>
        <w:tc>
          <w:tcPr>
            <w:tcW w:w="1439" w:type="dxa"/>
          </w:tcPr>
          <w:p w14:paraId="0CA1A9DC">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32C41320">
            <w:pPr>
              <w:rPr>
                <w:rFonts w:ascii="Times New Roman" w:hAnsi="Times New Roman" w:cs="Times New Roman"/>
                <w:sz w:val="20"/>
                <w:szCs w:val="20"/>
              </w:rPr>
            </w:pPr>
            <w:r>
              <w:rPr>
                <w:rFonts w:ascii="Times New Roman" w:hAnsi="Times New Roman" w:cs="Times New Roman"/>
                <w:sz w:val="20"/>
                <w:szCs w:val="20"/>
              </w:rPr>
              <w:t>Skills to redesign technologies</w:t>
            </w:r>
          </w:p>
        </w:tc>
        <w:tc>
          <w:tcPr>
            <w:tcW w:w="1182" w:type="dxa"/>
          </w:tcPr>
          <w:p w14:paraId="7B53F72E">
            <w:pPr>
              <w:rPr>
                <w:rFonts w:ascii="Times New Roman" w:hAnsi="Times New Roman" w:eastAsia="Georgia" w:cs="Times New Roman"/>
                <w:kern w:val="0"/>
                <w:sz w:val="20"/>
                <w:szCs w:val="20"/>
                <w:lang w:bidi="ar"/>
              </w:rPr>
            </w:pPr>
            <w:r>
              <w:rPr>
                <w:rFonts w:ascii="Times New Roman" w:hAnsi="Times New Roman" w:cs="Times New Roman"/>
                <w:sz w:val="20"/>
                <w:szCs w:val="20"/>
              </w:rPr>
              <w:t>Unproved</w:t>
            </w:r>
          </w:p>
        </w:tc>
        <w:tc>
          <w:tcPr>
            <w:tcW w:w="1012" w:type="dxa"/>
          </w:tcPr>
          <w:p w14:paraId="03C210F0">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&gt; .05</w:t>
            </w:r>
          </w:p>
        </w:tc>
        <w:tc>
          <w:tcPr>
            <w:tcW w:w="2240" w:type="dxa"/>
          </w:tcPr>
          <w:p w14:paraId="47226CE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729E04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restart"/>
          </w:tcPr>
          <w:p w14:paraId="1A65EAA2">
            <w:pPr>
              <w:rPr>
                <w:rFonts w:ascii="Times New Roman" w:hAnsi="Times New Roman" w:cs="Times New Roman"/>
                <w:sz w:val="20"/>
                <w:szCs w:val="20"/>
              </w:rPr>
            </w:pPr>
            <w:r>
              <w:rPr>
                <w:rFonts w:ascii="Times New Roman" w:hAnsi="Times New Roman" w:cs="Times New Roman"/>
                <w:sz w:val="20"/>
                <w:szCs w:val="20"/>
              </w:rPr>
              <w:t>37</w:t>
            </w:r>
          </w:p>
        </w:tc>
        <w:tc>
          <w:tcPr>
            <w:tcW w:w="2062" w:type="dxa"/>
            <w:vMerge w:val="restart"/>
          </w:tcPr>
          <w:p w14:paraId="0E651B26">
            <w:pPr>
              <w:rPr>
                <w:rFonts w:ascii="Times New Roman" w:hAnsi="Times New Roman" w:cs="Times New Roman"/>
                <w:bCs/>
                <w:sz w:val="20"/>
                <w:szCs w:val="20"/>
              </w:rPr>
            </w:pPr>
            <w:r>
              <w:rPr>
                <w:rFonts w:ascii="Times New Roman" w:hAnsi="Times New Roman" w:cs="Times New Roman"/>
                <w:bCs/>
                <w:sz w:val="20"/>
                <w:szCs w:val="20"/>
              </w:rPr>
              <w:t>Game-based learning</w:t>
            </w:r>
          </w:p>
          <w:p w14:paraId="1C0AF43E">
            <w:pPr>
              <w:rPr>
                <w:rFonts w:ascii="Times New Roman" w:hAnsi="Times New Roman" w:cs="Times New Roman"/>
                <w:bCs/>
                <w:sz w:val="20"/>
                <w:szCs w:val="20"/>
              </w:rPr>
            </w:pPr>
            <w:r>
              <w:rPr>
                <w:rFonts w:ascii="Times New Roman" w:hAnsi="Times New Roman" w:cs="Times New Roman"/>
                <w:bCs/>
                <w:sz w:val="20"/>
                <w:szCs w:val="20"/>
              </w:rPr>
              <w:t>Collaborative learning</w:t>
            </w:r>
          </w:p>
          <w:p w14:paraId="6A25E8A9">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3E73F45B">
            <w:pPr>
              <w:widowControl/>
              <w:rPr>
                <w:rFonts w:ascii="Times New Roman" w:hAnsi="Times New Roman" w:cs="Times New Roman"/>
                <w:bCs/>
                <w:sz w:val="20"/>
                <w:szCs w:val="20"/>
                <w:lang w:bidi="ar"/>
              </w:rPr>
            </w:pPr>
            <w:r>
              <w:rPr>
                <w:rFonts w:ascii="Times New Roman" w:hAnsi="Times New Roman" w:cs="Times New Roman"/>
                <w:bCs/>
                <w:sz w:val="20"/>
                <w:szCs w:val="20"/>
              </w:rPr>
              <w:t>Intelligent agents</w:t>
            </w:r>
          </w:p>
        </w:tc>
        <w:tc>
          <w:tcPr>
            <w:tcW w:w="1800" w:type="dxa"/>
            <w:vMerge w:val="restart"/>
          </w:tcPr>
          <w:p w14:paraId="6ED5DA72">
            <w:pPr>
              <w:widowControl/>
              <w:rPr>
                <w:rFonts w:ascii="Times New Roman" w:hAnsi="Times New Roman" w:cs="Times New Roman"/>
                <w:bCs/>
                <w:sz w:val="20"/>
                <w:szCs w:val="20"/>
                <w:lang w:bidi="ar"/>
              </w:rPr>
            </w:pPr>
            <w:r>
              <w:rPr>
                <w:rFonts w:ascii="Times New Roman" w:hAnsi="Times New Roman" w:cs="Times New Roman"/>
                <w:bCs/>
                <w:sz w:val="20"/>
                <w:szCs w:val="20"/>
              </w:rPr>
              <w:t>Process in AI</w:t>
            </w:r>
          </w:p>
        </w:tc>
        <w:tc>
          <w:tcPr>
            <w:tcW w:w="1350" w:type="dxa"/>
            <w:vMerge w:val="restart"/>
          </w:tcPr>
          <w:p w14:paraId="2FAC3BA6">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4AAA2680">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2DB02464">
            <w:pPr>
              <w:widowControl/>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Survey/Questionnaire</w:t>
            </w:r>
          </w:p>
          <w:p w14:paraId="550C454F">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Interview</w:t>
            </w:r>
          </w:p>
        </w:tc>
        <w:tc>
          <w:tcPr>
            <w:tcW w:w="1439" w:type="dxa"/>
          </w:tcPr>
          <w:p w14:paraId="6B88ECC5">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07ECAFEF">
            <w:pPr>
              <w:rPr>
                <w:rFonts w:ascii="Times New Roman" w:hAnsi="Times New Roman" w:cs="Times New Roman"/>
                <w:sz w:val="20"/>
                <w:szCs w:val="20"/>
              </w:rPr>
            </w:pPr>
            <w:r>
              <w:rPr>
                <w:rFonts w:ascii="Times New Roman" w:hAnsi="Times New Roman" w:cs="Times New Roman"/>
                <w:sz w:val="20"/>
                <w:szCs w:val="20"/>
              </w:rPr>
              <w:t>AI Knowledge</w:t>
            </w:r>
          </w:p>
        </w:tc>
        <w:tc>
          <w:tcPr>
            <w:tcW w:w="1182" w:type="dxa"/>
          </w:tcPr>
          <w:p w14:paraId="3AC90EE9">
            <w:pPr>
              <w:rPr>
                <w:rFonts w:ascii="Times New Roman" w:hAnsi="Times New Roman" w:cs="Times New Roman"/>
                <w:sz w:val="20"/>
                <w:szCs w:val="20"/>
              </w:rPr>
            </w:pPr>
            <w:r>
              <w:rPr>
                <w:rFonts w:ascii="Times New Roman" w:hAnsi="Times New Roman" w:cs="Times New Roman"/>
                <w:sz w:val="20"/>
                <w:szCs w:val="20"/>
              </w:rPr>
              <w:t>Unproved</w:t>
            </w:r>
          </w:p>
        </w:tc>
        <w:tc>
          <w:tcPr>
            <w:tcW w:w="1012" w:type="dxa"/>
          </w:tcPr>
          <w:p w14:paraId="1E8D1835">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&gt; .05</w:t>
            </w:r>
          </w:p>
        </w:tc>
        <w:tc>
          <w:tcPr>
            <w:tcW w:w="2240" w:type="dxa"/>
          </w:tcPr>
          <w:p w14:paraId="32CFAF2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0F5297E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continue"/>
          </w:tcPr>
          <w:p w14:paraId="7BDB876F">
            <w:pPr>
              <w:rPr>
                <w:rFonts w:ascii="Times New Roman" w:hAnsi="Times New Roman" w:cs="Times New Roman"/>
                <w:sz w:val="20"/>
                <w:szCs w:val="20"/>
              </w:rPr>
            </w:pPr>
          </w:p>
        </w:tc>
        <w:tc>
          <w:tcPr>
            <w:tcW w:w="2062" w:type="dxa"/>
            <w:vMerge w:val="continue"/>
          </w:tcPr>
          <w:p w14:paraId="4A25BF5B">
            <w:pPr>
              <w:rPr>
                <w:rFonts w:ascii="Times New Roman" w:hAnsi="Times New Roman" w:cs="Times New Roman"/>
                <w:sz w:val="20"/>
                <w:szCs w:val="20"/>
              </w:rPr>
            </w:pPr>
          </w:p>
        </w:tc>
        <w:tc>
          <w:tcPr>
            <w:tcW w:w="1968" w:type="dxa"/>
            <w:vMerge w:val="continue"/>
          </w:tcPr>
          <w:p w14:paraId="2647D32A">
            <w:pPr>
              <w:rPr>
                <w:rFonts w:ascii="Times New Roman" w:hAnsi="Times New Roman" w:cs="Times New Roman"/>
                <w:sz w:val="20"/>
                <w:szCs w:val="20"/>
              </w:rPr>
            </w:pPr>
          </w:p>
        </w:tc>
        <w:tc>
          <w:tcPr>
            <w:tcW w:w="1800" w:type="dxa"/>
            <w:vMerge w:val="continue"/>
          </w:tcPr>
          <w:p w14:paraId="066A060A">
            <w:pPr>
              <w:rPr>
                <w:rFonts w:ascii="Times New Roman" w:hAnsi="Times New Roman" w:cs="Times New Roman"/>
                <w:sz w:val="20"/>
                <w:szCs w:val="20"/>
              </w:rPr>
            </w:pPr>
          </w:p>
        </w:tc>
        <w:tc>
          <w:tcPr>
            <w:tcW w:w="1350" w:type="dxa"/>
            <w:vMerge w:val="continue"/>
          </w:tcPr>
          <w:p w14:paraId="1C4C489B">
            <w:pPr>
              <w:rPr>
                <w:rFonts w:ascii="Times New Roman" w:hAnsi="Times New Roman" w:cs="Times New Roman"/>
                <w:sz w:val="20"/>
                <w:szCs w:val="20"/>
              </w:rPr>
            </w:pPr>
          </w:p>
        </w:tc>
        <w:tc>
          <w:tcPr>
            <w:tcW w:w="2255" w:type="dxa"/>
            <w:vMerge w:val="continue"/>
          </w:tcPr>
          <w:p w14:paraId="25336E69">
            <w:pPr>
              <w:rPr>
                <w:rFonts w:ascii="Times New Roman" w:hAnsi="Times New Roman" w:cs="Times New Roman"/>
                <w:sz w:val="20"/>
                <w:szCs w:val="20"/>
              </w:rPr>
            </w:pPr>
          </w:p>
        </w:tc>
        <w:tc>
          <w:tcPr>
            <w:tcW w:w="1439" w:type="dxa"/>
          </w:tcPr>
          <w:p w14:paraId="334FEB4F">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49802A61">
            <w:pPr>
              <w:rPr>
                <w:rFonts w:ascii="Times New Roman" w:hAnsi="Times New Roman" w:cs="Times New Roman"/>
                <w:sz w:val="20"/>
                <w:szCs w:val="20"/>
              </w:rPr>
            </w:pPr>
            <w:r>
              <w:rPr>
                <w:rFonts w:ascii="Times New Roman" w:hAnsi="Times New Roman" w:cs="Times New Roman"/>
                <w:sz w:val="20"/>
                <w:szCs w:val="20"/>
              </w:rPr>
              <w:t>AI attitudes</w:t>
            </w:r>
          </w:p>
        </w:tc>
        <w:tc>
          <w:tcPr>
            <w:tcW w:w="1182" w:type="dxa"/>
          </w:tcPr>
          <w:p w14:paraId="1D70C115">
            <w:pPr>
              <w:rPr>
                <w:rFonts w:ascii="Times New Roman" w:hAnsi="Times New Roman" w:cs="Times New Roman"/>
                <w:sz w:val="20"/>
                <w:szCs w:val="20"/>
              </w:rPr>
            </w:pPr>
            <w:r>
              <w:rPr>
                <w:rFonts w:ascii="Times New Roman" w:hAnsi="Times New Roman" w:cs="Times New Roman"/>
                <w:sz w:val="20"/>
                <w:szCs w:val="20"/>
              </w:rPr>
              <w:t>Unproved</w:t>
            </w:r>
          </w:p>
        </w:tc>
        <w:tc>
          <w:tcPr>
            <w:tcW w:w="1012" w:type="dxa"/>
          </w:tcPr>
          <w:p w14:paraId="31E575A8">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&gt; .05</w:t>
            </w:r>
          </w:p>
        </w:tc>
        <w:tc>
          <w:tcPr>
            <w:tcW w:w="2240" w:type="dxa"/>
          </w:tcPr>
          <w:p w14:paraId="43DE2844">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889A98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continue"/>
          </w:tcPr>
          <w:p w14:paraId="12CC5224">
            <w:pPr>
              <w:rPr>
                <w:rFonts w:ascii="Times New Roman" w:hAnsi="Times New Roman" w:cs="Times New Roman"/>
                <w:sz w:val="20"/>
                <w:szCs w:val="20"/>
              </w:rPr>
            </w:pPr>
          </w:p>
        </w:tc>
        <w:tc>
          <w:tcPr>
            <w:tcW w:w="2062" w:type="dxa"/>
            <w:vMerge w:val="continue"/>
          </w:tcPr>
          <w:p w14:paraId="6F2176E2">
            <w:pPr>
              <w:rPr>
                <w:rFonts w:ascii="Times New Roman" w:hAnsi="Times New Roman" w:cs="Times New Roman"/>
                <w:sz w:val="20"/>
                <w:szCs w:val="20"/>
              </w:rPr>
            </w:pPr>
          </w:p>
        </w:tc>
        <w:tc>
          <w:tcPr>
            <w:tcW w:w="1968" w:type="dxa"/>
            <w:vMerge w:val="continue"/>
          </w:tcPr>
          <w:p w14:paraId="4113302C">
            <w:pPr>
              <w:rPr>
                <w:rFonts w:ascii="Times New Roman" w:hAnsi="Times New Roman" w:cs="Times New Roman"/>
                <w:sz w:val="20"/>
                <w:szCs w:val="20"/>
              </w:rPr>
            </w:pPr>
          </w:p>
        </w:tc>
        <w:tc>
          <w:tcPr>
            <w:tcW w:w="1800" w:type="dxa"/>
            <w:vMerge w:val="continue"/>
          </w:tcPr>
          <w:p w14:paraId="4111342D">
            <w:pPr>
              <w:rPr>
                <w:rFonts w:ascii="Times New Roman" w:hAnsi="Times New Roman" w:cs="Times New Roman"/>
                <w:sz w:val="20"/>
                <w:szCs w:val="20"/>
              </w:rPr>
            </w:pPr>
          </w:p>
        </w:tc>
        <w:tc>
          <w:tcPr>
            <w:tcW w:w="1350" w:type="dxa"/>
            <w:vMerge w:val="continue"/>
          </w:tcPr>
          <w:p w14:paraId="49D959FC">
            <w:pPr>
              <w:rPr>
                <w:rFonts w:ascii="Times New Roman" w:hAnsi="Times New Roman" w:cs="Times New Roman"/>
                <w:sz w:val="20"/>
                <w:szCs w:val="20"/>
              </w:rPr>
            </w:pPr>
          </w:p>
        </w:tc>
        <w:tc>
          <w:tcPr>
            <w:tcW w:w="2255" w:type="dxa"/>
            <w:vMerge w:val="continue"/>
          </w:tcPr>
          <w:p w14:paraId="7408CE9C">
            <w:pPr>
              <w:rPr>
                <w:rFonts w:ascii="Times New Roman" w:hAnsi="Times New Roman" w:cs="Times New Roman"/>
                <w:sz w:val="20"/>
                <w:szCs w:val="20"/>
              </w:rPr>
            </w:pPr>
          </w:p>
        </w:tc>
        <w:tc>
          <w:tcPr>
            <w:tcW w:w="1439" w:type="dxa"/>
          </w:tcPr>
          <w:p w14:paraId="381AAD78">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0523C72E">
            <w:pPr>
              <w:rPr>
                <w:rFonts w:ascii="Times New Roman" w:hAnsi="Times New Roman" w:cs="Times New Roman"/>
                <w:sz w:val="20"/>
                <w:szCs w:val="20"/>
              </w:rPr>
            </w:pPr>
            <w:r>
              <w:rPr>
                <w:rFonts w:ascii="Times New Roman" w:hAnsi="Times New Roman" w:cs="Times New Roman"/>
                <w:sz w:val="20"/>
                <w:szCs w:val="20"/>
              </w:rPr>
              <w:t>AI skills</w:t>
            </w:r>
          </w:p>
        </w:tc>
        <w:tc>
          <w:tcPr>
            <w:tcW w:w="1182" w:type="dxa"/>
          </w:tcPr>
          <w:p w14:paraId="21931F76">
            <w:pPr>
              <w:rPr>
                <w:rFonts w:ascii="Times New Roman" w:hAnsi="Times New Roman" w:cs="Times New Roman"/>
                <w:sz w:val="20"/>
                <w:szCs w:val="20"/>
              </w:rPr>
            </w:pPr>
            <w:r>
              <w:rPr>
                <w:rFonts w:ascii="Times New Roman" w:hAnsi="Times New Roman" w:cs="Times New Roman"/>
                <w:sz w:val="20"/>
                <w:szCs w:val="20"/>
              </w:rPr>
              <w:t>Unproved</w:t>
            </w:r>
          </w:p>
        </w:tc>
        <w:tc>
          <w:tcPr>
            <w:tcW w:w="1012" w:type="dxa"/>
          </w:tcPr>
          <w:p w14:paraId="1908A0D5">
            <w:pPr>
              <w:widowControl/>
              <w:rPr>
                <w:rFonts w:ascii="Times New Roman" w:hAnsi="Times New Roman" w:eastAsia="Georgia" w:cs="Times New Roman"/>
                <w:kern w:val="0"/>
                <w:sz w:val="20"/>
                <w:szCs w:val="20"/>
                <w:lang w:bidi="ar"/>
              </w:rPr>
            </w:pPr>
            <w:r>
              <w:rPr>
                <w:rFonts w:ascii="Times New Roman" w:hAnsi="Times New Roman" w:cs="Times New Roman"/>
                <w:sz w:val="20"/>
                <w:szCs w:val="20"/>
              </w:rPr>
              <w:t>p &gt; .05</w:t>
            </w:r>
          </w:p>
        </w:tc>
        <w:tc>
          <w:tcPr>
            <w:tcW w:w="2240" w:type="dxa"/>
          </w:tcPr>
          <w:p w14:paraId="645159C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5592E19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580" w:type="dxa"/>
            <w:vMerge w:val="restart"/>
          </w:tcPr>
          <w:p w14:paraId="2DB6BC42">
            <w:pPr>
              <w:rPr>
                <w:rFonts w:ascii="Times New Roman" w:hAnsi="Times New Roman" w:cs="Times New Roman"/>
                <w:sz w:val="20"/>
                <w:szCs w:val="20"/>
              </w:rPr>
            </w:pPr>
            <w:r>
              <w:rPr>
                <w:rFonts w:ascii="Times New Roman" w:hAnsi="Times New Roman" w:cs="Times New Roman"/>
                <w:sz w:val="20"/>
                <w:szCs w:val="20"/>
              </w:rPr>
              <w:t>38</w:t>
            </w:r>
          </w:p>
        </w:tc>
        <w:tc>
          <w:tcPr>
            <w:tcW w:w="2062" w:type="dxa"/>
            <w:vMerge w:val="restart"/>
          </w:tcPr>
          <w:p w14:paraId="72672C07">
            <w:pPr>
              <w:rPr>
                <w:rFonts w:ascii="Times New Roman" w:hAnsi="Times New Roman" w:cs="Times New Roman"/>
                <w:bCs/>
                <w:sz w:val="20"/>
                <w:szCs w:val="20"/>
              </w:rPr>
            </w:pPr>
            <w:r>
              <w:rPr>
                <w:rFonts w:ascii="Times New Roman" w:hAnsi="Times New Roman" w:cs="Times New Roman"/>
                <w:bCs/>
                <w:sz w:val="20"/>
                <w:szCs w:val="20"/>
              </w:rPr>
              <w:t>Game-based learning</w:t>
            </w:r>
          </w:p>
          <w:p w14:paraId="47FCD68D">
            <w:pPr>
              <w:rPr>
                <w:rFonts w:ascii="Times New Roman" w:hAnsi="Times New Roman" w:cs="Times New Roman"/>
                <w:bCs/>
                <w:sz w:val="20"/>
                <w:szCs w:val="20"/>
              </w:rPr>
            </w:pPr>
            <w:r>
              <w:rPr>
                <w:rFonts w:ascii="Times New Roman" w:hAnsi="Times New Roman" w:cs="Times New Roman"/>
                <w:bCs/>
                <w:sz w:val="20"/>
                <w:szCs w:val="20"/>
              </w:rPr>
              <w:t>Collaborative learning</w:t>
            </w:r>
          </w:p>
          <w:p w14:paraId="28E15F69">
            <w:pPr>
              <w:rPr>
                <w:rFonts w:ascii="Times New Roman" w:hAnsi="Times New Roman" w:cs="Times New Roman"/>
                <w:sz w:val="20"/>
                <w:szCs w:val="20"/>
              </w:rPr>
            </w:pPr>
            <w:r>
              <w:rPr>
                <w:rFonts w:ascii="Times New Roman" w:hAnsi="Times New Roman" w:cs="Times New Roman"/>
                <w:bCs/>
                <w:sz w:val="20"/>
                <w:szCs w:val="20"/>
              </w:rPr>
              <w:t>Project based learning</w:t>
            </w:r>
          </w:p>
        </w:tc>
        <w:tc>
          <w:tcPr>
            <w:tcW w:w="1968" w:type="dxa"/>
            <w:vMerge w:val="restart"/>
          </w:tcPr>
          <w:p w14:paraId="22A8E430">
            <w:pPr>
              <w:widowControl/>
              <w:rPr>
                <w:rFonts w:ascii="Times New Roman" w:hAnsi="Times New Roman" w:eastAsia="PhotinaMTStd" w:cs="Times New Roman"/>
                <w:kern w:val="0"/>
                <w:sz w:val="20"/>
                <w:szCs w:val="20"/>
                <w:lang w:bidi="ar"/>
              </w:rPr>
            </w:pPr>
            <w:r>
              <w:rPr>
                <w:rFonts w:ascii="Times New Roman" w:hAnsi="Times New Roman" w:cs="Times New Roman"/>
                <w:bCs/>
                <w:sz w:val="20"/>
                <w:szCs w:val="20"/>
              </w:rPr>
              <w:t>Intelligent agents</w:t>
            </w:r>
          </w:p>
        </w:tc>
        <w:tc>
          <w:tcPr>
            <w:tcW w:w="1800" w:type="dxa"/>
          </w:tcPr>
          <w:p w14:paraId="219FD0E5">
            <w:pPr>
              <w:widowControl/>
              <w:rPr>
                <w:rFonts w:ascii="Times New Roman" w:hAnsi="Times New Roman" w:cs="Times New Roman"/>
                <w:bCs/>
                <w:sz w:val="20"/>
                <w:szCs w:val="20"/>
              </w:rPr>
            </w:pPr>
            <w:r>
              <w:rPr>
                <w:rFonts w:ascii="Times New Roman" w:hAnsi="Times New Roman" w:cs="Times New Roman"/>
                <w:bCs/>
                <w:sz w:val="20"/>
                <w:szCs w:val="20"/>
              </w:rPr>
              <w:t>Knowledge in AI</w:t>
            </w:r>
          </w:p>
        </w:tc>
        <w:tc>
          <w:tcPr>
            <w:tcW w:w="1350" w:type="dxa"/>
            <w:vMerge w:val="restart"/>
          </w:tcPr>
          <w:p w14:paraId="453E7850">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1725A8EC">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0C580DC1">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Test/examination</w:t>
            </w:r>
          </w:p>
          <w:p w14:paraId="187A525D">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Interview</w:t>
            </w:r>
          </w:p>
          <w:p w14:paraId="0CF946CF">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Observation</w:t>
            </w:r>
          </w:p>
          <w:p w14:paraId="1E22A2FA">
            <w:pPr>
              <w:widowControl/>
              <w:rPr>
                <w:rFonts w:ascii="Times New Roman" w:hAnsi="Times New Roman" w:cs="Times New Roman"/>
                <w:sz w:val="20"/>
                <w:szCs w:val="20"/>
              </w:rPr>
            </w:pPr>
            <w:r>
              <w:rPr>
                <w:rFonts w:ascii="Times New Roman" w:hAnsi="Times New Roman" w:eastAsia="PhotinaMTStd" w:cs="Times New Roman"/>
                <w:kern w:val="0"/>
                <w:sz w:val="20"/>
                <w:szCs w:val="20"/>
                <w:lang w:bidi="ar"/>
              </w:rPr>
              <w:t>Document (drawing)</w:t>
            </w:r>
          </w:p>
        </w:tc>
        <w:tc>
          <w:tcPr>
            <w:tcW w:w="1439" w:type="dxa"/>
          </w:tcPr>
          <w:p w14:paraId="47104BB2">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3793C783">
            <w:pPr>
              <w:rPr>
                <w:rFonts w:ascii="Times New Roman" w:hAnsi="Times New Roman" w:cs="Times New Roman"/>
                <w:sz w:val="20"/>
                <w:szCs w:val="20"/>
              </w:rPr>
            </w:pPr>
            <w:r>
              <w:rPr>
                <w:rFonts w:ascii="Times New Roman" w:hAnsi="Times New Roman" w:cs="Times New Roman"/>
                <w:sz w:val="20"/>
                <w:szCs w:val="20"/>
              </w:rPr>
              <w:t>Basic AI concepts and knowledge</w:t>
            </w:r>
          </w:p>
        </w:tc>
        <w:tc>
          <w:tcPr>
            <w:tcW w:w="1182" w:type="dxa"/>
          </w:tcPr>
          <w:p w14:paraId="5A609685">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C3FBFF4">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DB8E84D">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16D66A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1DADC89E">
            <w:pPr>
              <w:rPr>
                <w:rFonts w:ascii="Times New Roman" w:hAnsi="Times New Roman" w:cs="Times New Roman"/>
                <w:sz w:val="20"/>
                <w:szCs w:val="20"/>
              </w:rPr>
            </w:pPr>
          </w:p>
        </w:tc>
        <w:tc>
          <w:tcPr>
            <w:tcW w:w="2062" w:type="dxa"/>
            <w:vMerge w:val="continue"/>
          </w:tcPr>
          <w:p w14:paraId="4C74C465">
            <w:pPr>
              <w:rPr>
                <w:rFonts w:ascii="Times New Roman" w:hAnsi="Times New Roman" w:cs="Times New Roman"/>
                <w:sz w:val="20"/>
                <w:szCs w:val="20"/>
              </w:rPr>
            </w:pPr>
          </w:p>
        </w:tc>
        <w:tc>
          <w:tcPr>
            <w:tcW w:w="1968" w:type="dxa"/>
            <w:vMerge w:val="continue"/>
          </w:tcPr>
          <w:p w14:paraId="18E2FE5B">
            <w:pPr>
              <w:rPr>
                <w:rFonts w:ascii="Times New Roman" w:hAnsi="Times New Roman" w:cs="Times New Roman"/>
                <w:sz w:val="20"/>
                <w:szCs w:val="20"/>
              </w:rPr>
            </w:pPr>
          </w:p>
        </w:tc>
        <w:tc>
          <w:tcPr>
            <w:tcW w:w="1800" w:type="dxa"/>
          </w:tcPr>
          <w:p w14:paraId="48792375">
            <w:pPr>
              <w:widowControl/>
              <w:rPr>
                <w:rFonts w:ascii="Times New Roman" w:hAnsi="Times New Roman" w:cs="Times New Roman"/>
                <w:bCs/>
                <w:sz w:val="20"/>
                <w:szCs w:val="20"/>
              </w:rPr>
            </w:pPr>
            <w:r>
              <w:rPr>
                <w:rFonts w:ascii="Times New Roman" w:hAnsi="Times New Roman" w:cs="Times New Roman"/>
                <w:bCs/>
                <w:sz w:val="20"/>
                <w:szCs w:val="20"/>
              </w:rPr>
              <w:t>Impact of AI</w:t>
            </w:r>
          </w:p>
        </w:tc>
        <w:tc>
          <w:tcPr>
            <w:tcW w:w="1350" w:type="dxa"/>
            <w:vMerge w:val="continue"/>
          </w:tcPr>
          <w:p w14:paraId="478C5C64">
            <w:pPr>
              <w:rPr>
                <w:rFonts w:ascii="Times New Roman" w:hAnsi="Times New Roman" w:cs="Times New Roman"/>
                <w:sz w:val="20"/>
                <w:szCs w:val="20"/>
              </w:rPr>
            </w:pPr>
          </w:p>
        </w:tc>
        <w:tc>
          <w:tcPr>
            <w:tcW w:w="2255" w:type="dxa"/>
            <w:vMerge w:val="continue"/>
          </w:tcPr>
          <w:p w14:paraId="1749726B">
            <w:pPr>
              <w:rPr>
                <w:rFonts w:ascii="Times New Roman" w:hAnsi="Times New Roman" w:cs="Times New Roman"/>
                <w:sz w:val="20"/>
                <w:szCs w:val="20"/>
              </w:rPr>
            </w:pPr>
          </w:p>
        </w:tc>
        <w:tc>
          <w:tcPr>
            <w:tcW w:w="1439" w:type="dxa"/>
          </w:tcPr>
          <w:p w14:paraId="59CCCBE9">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442DF7B2">
            <w:pPr>
              <w:rPr>
                <w:rFonts w:ascii="Times New Roman" w:hAnsi="Times New Roman" w:cs="Times New Roman"/>
                <w:sz w:val="20"/>
                <w:szCs w:val="20"/>
              </w:rPr>
            </w:pPr>
            <w:r>
              <w:rPr>
                <w:rFonts w:ascii="Times New Roman" w:hAnsi="Times New Roman" w:cs="Times New Roman"/>
                <w:sz w:val="20"/>
                <w:szCs w:val="20"/>
              </w:rPr>
              <w:t>Perceptions in AI learning</w:t>
            </w:r>
          </w:p>
        </w:tc>
        <w:tc>
          <w:tcPr>
            <w:tcW w:w="1182" w:type="dxa"/>
          </w:tcPr>
          <w:p w14:paraId="006DD809">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5E6697CA">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600D1F6D">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FE4E0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35AB4144">
            <w:pPr>
              <w:rPr>
                <w:rFonts w:ascii="Times New Roman" w:hAnsi="Times New Roman" w:cs="Times New Roman"/>
                <w:sz w:val="20"/>
                <w:szCs w:val="20"/>
              </w:rPr>
            </w:pPr>
          </w:p>
        </w:tc>
        <w:tc>
          <w:tcPr>
            <w:tcW w:w="2062" w:type="dxa"/>
            <w:vMerge w:val="continue"/>
          </w:tcPr>
          <w:p w14:paraId="2E7BB689">
            <w:pPr>
              <w:rPr>
                <w:rFonts w:ascii="Times New Roman" w:hAnsi="Times New Roman" w:cs="Times New Roman"/>
                <w:sz w:val="20"/>
                <w:szCs w:val="20"/>
              </w:rPr>
            </w:pPr>
          </w:p>
        </w:tc>
        <w:tc>
          <w:tcPr>
            <w:tcW w:w="1968" w:type="dxa"/>
            <w:vMerge w:val="continue"/>
          </w:tcPr>
          <w:p w14:paraId="17B6B463">
            <w:pPr>
              <w:rPr>
                <w:rFonts w:ascii="Times New Roman" w:hAnsi="Times New Roman" w:cs="Times New Roman"/>
                <w:sz w:val="20"/>
                <w:szCs w:val="20"/>
              </w:rPr>
            </w:pPr>
          </w:p>
        </w:tc>
        <w:tc>
          <w:tcPr>
            <w:tcW w:w="1800" w:type="dxa"/>
          </w:tcPr>
          <w:p w14:paraId="37A61859">
            <w:pPr>
              <w:widowControl/>
              <w:rPr>
                <w:rFonts w:ascii="Times New Roman" w:hAnsi="Times New Roman" w:cs="Times New Roman"/>
                <w:bCs/>
                <w:sz w:val="20"/>
                <w:szCs w:val="20"/>
              </w:rPr>
            </w:pPr>
            <w:r>
              <w:rPr>
                <w:rFonts w:ascii="Times New Roman" w:hAnsi="Times New Roman" w:cs="Times New Roman"/>
                <w:bCs/>
                <w:sz w:val="20"/>
                <w:szCs w:val="20"/>
              </w:rPr>
              <w:t>Process in AI</w:t>
            </w:r>
          </w:p>
        </w:tc>
        <w:tc>
          <w:tcPr>
            <w:tcW w:w="1350" w:type="dxa"/>
            <w:vMerge w:val="continue"/>
          </w:tcPr>
          <w:p w14:paraId="4F87C19F">
            <w:pPr>
              <w:rPr>
                <w:rFonts w:ascii="Times New Roman" w:hAnsi="Times New Roman" w:cs="Times New Roman"/>
                <w:sz w:val="20"/>
                <w:szCs w:val="20"/>
              </w:rPr>
            </w:pPr>
          </w:p>
        </w:tc>
        <w:tc>
          <w:tcPr>
            <w:tcW w:w="2255" w:type="dxa"/>
            <w:vMerge w:val="continue"/>
          </w:tcPr>
          <w:p w14:paraId="0A7A50E3">
            <w:pPr>
              <w:rPr>
                <w:rFonts w:ascii="Times New Roman" w:hAnsi="Times New Roman" w:cs="Times New Roman"/>
                <w:sz w:val="20"/>
                <w:szCs w:val="20"/>
              </w:rPr>
            </w:pPr>
          </w:p>
        </w:tc>
        <w:tc>
          <w:tcPr>
            <w:tcW w:w="1439" w:type="dxa"/>
          </w:tcPr>
          <w:p w14:paraId="0D6C8772">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5DDDF7EA">
            <w:pPr>
              <w:rPr>
                <w:rFonts w:ascii="Times New Roman" w:hAnsi="Times New Roman" w:cs="Times New Roman"/>
                <w:sz w:val="20"/>
                <w:szCs w:val="20"/>
              </w:rPr>
            </w:pPr>
            <w:r>
              <w:rPr>
                <w:rFonts w:ascii="Times New Roman" w:hAnsi="Times New Roman" w:cs="Times New Roman"/>
                <w:sz w:val="20"/>
                <w:szCs w:val="20"/>
              </w:rPr>
              <w:t>AI-related creativity</w:t>
            </w:r>
          </w:p>
        </w:tc>
        <w:tc>
          <w:tcPr>
            <w:tcW w:w="1182" w:type="dxa"/>
          </w:tcPr>
          <w:p w14:paraId="64D0ABAB">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3DD18F8C">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367EB4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21D6B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tcPr>
          <w:p w14:paraId="5725C0E9">
            <w:pPr>
              <w:rPr>
                <w:rFonts w:ascii="Times New Roman" w:hAnsi="Times New Roman" w:cs="Times New Roman"/>
                <w:sz w:val="20"/>
                <w:szCs w:val="20"/>
              </w:rPr>
            </w:pPr>
            <w:r>
              <w:rPr>
                <w:rFonts w:ascii="Times New Roman" w:hAnsi="Times New Roman" w:cs="Times New Roman"/>
                <w:sz w:val="20"/>
                <w:szCs w:val="20"/>
              </w:rPr>
              <w:t>39</w:t>
            </w:r>
          </w:p>
        </w:tc>
        <w:tc>
          <w:tcPr>
            <w:tcW w:w="2062" w:type="dxa"/>
          </w:tcPr>
          <w:p w14:paraId="178A00E8">
            <w:pPr>
              <w:rPr>
                <w:rFonts w:ascii="Times New Roman" w:hAnsi="Times New Roman" w:cs="Times New Roman"/>
                <w:bCs/>
                <w:sz w:val="20"/>
                <w:szCs w:val="20"/>
              </w:rPr>
            </w:pPr>
            <w:r>
              <w:rPr>
                <w:rFonts w:ascii="Times New Roman" w:hAnsi="Times New Roman" w:cs="Times New Roman"/>
                <w:bCs/>
                <w:sz w:val="20"/>
                <w:szCs w:val="20"/>
              </w:rPr>
              <w:t>Collaborative learning</w:t>
            </w:r>
          </w:p>
          <w:p w14:paraId="439136BC">
            <w:pPr>
              <w:rPr>
                <w:rFonts w:ascii="Times New Roman" w:hAnsi="Times New Roman" w:cs="Times New Roman"/>
                <w:bCs/>
                <w:sz w:val="20"/>
                <w:szCs w:val="20"/>
              </w:rPr>
            </w:pPr>
            <w:r>
              <w:rPr>
                <w:rFonts w:ascii="Times New Roman" w:hAnsi="Times New Roman" w:cs="Times New Roman"/>
                <w:bCs/>
                <w:sz w:val="20"/>
                <w:szCs w:val="20"/>
              </w:rPr>
              <w:t>Experiential learning</w:t>
            </w:r>
          </w:p>
        </w:tc>
        <w:tc>
          <w:tcPr>
            <w:tcW w:w="1968" w:type="dxa"/>
          </w:tcPr>
          <w:p w14:paraId="667A779F">
            <w:pPr>
              <w:widowControl/>
              <w:rPr>
                <w:rFonts w:ascii="Times New Roman" w:hAnsi="Times New Roman" w:cs="Times New Roman"/>
                <w:bCs/>
                <w:sz w:val="20"/>
                <w:szCs w:val="20"/>
              </w:rPr>
            </w:pPr>
            <w:r>
              <w:rPr>
                <w:rFonts w:ascii="Times New Roman" w:hAnsi="Times New Roman" w:cs="Times New Roman"/>
                <w:bCs/>
                <w:sz w:val="20"/>
                <w:szCs w:val="20"/>
              </w:rPr>
              <w:t>Intelligent agent</w:t>
            </w:r>
          </w:p>
        </w:tc>
        <w:tc>
          <w:tcPr>
            <w:tcW w:w="1800" w:type="dxa"/>
          </w:tcPr>
          <w:p w14:paraId="0B84FD39">
            <w:pPr>
              <w:rPr>
                <w:rFonts w:ascii="Times New Roman" w:hAnsi="Times New Roman" w:eastAsia="宋体" w:cs="Times New Roman"/>
                <w:sz w:val="20"/>
                <w:szCs w:val="20"/>
                <w:lang w:bidi="ar"/>
              </w:rPr>
            </w:pPr>
            <w:r>
              <w:rPr>
                <w:rFonts w:ascii="Times New Roman" w:hAnsi="Times New Roman" w:cs="Times New Roman"/>
                <w:bCs/>
                <w:sz w:val="20"/>
                <w:szCs w:val="20"/>
              </w:rPr>
              <w:t>Process in AI</w:t>
            </w:r>
          </w:p>
        </w:tc>
        <w:tc>
          <w:tcPr>
            <w:tcW w:w="1350" w:type="dxa"/>
          </w:tcPr>
          <w:p w14:paraId="63BF1F60">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tcPr>
          <w:p w14:paraId="743089F5">
            <w:pPr>
              <w:widowControl/>
              <w:rPr>
                <w:rFonts w:ascii="Times New Roman" w:hAnsi="Times New Roman" w:cs="Times New Roman"/>
                <w:sz w:val="20"/>
                <w:szCs w:val="20"/>
              </w:rPr>
            </w:pPr>
            <w:r>
              <w:rPr>
                <w:rFonts w:ascii="Times New Roman" w:hAnsi="Times New Roman" w:cs="Times New Roman"/>
                <w:b/>
                <w:bCs/>
                <w:sz w:val="20"/>
                <w:szCs w:val="20"/>
              </w:rPr>
              <w:t>Qualitative:</w:t>
            </w:r>
          </w:p>
          <w:p w14:paraId="186F835A">
            <w:pPr>
              <w:rPr>
                <w:rFonts w:ascii="Times New Roman" w:hAnsi="Times New Roman" w:cs="Times New Roman"/>
                <w:sz w:val="20"/>
                <w:szCs w:val="20"/>
              </w:rPr>
            </w:pPr>
            <w:r>
              <w:rPr>
                <w:rFonts w:ascii="Times New Roman" w:hAnsi="Times New Roman" w:cs="Times New Roman"/>
                <w:sz w:val="20"/>
                <w:szCs w:val="20"/>
              </w:rPr>
              <w:t>Video/Audio material</w:t>
            </w:r>
          </w:p>
          <w:p w14:paraId="3AAADD4D">
            <w:pPr>
              <w:widowControl/>
              <w:rPr>
                <w:rFonts w:ascii="Times New Roman" w:hAnsi="Times New Roman" w:eastAsia="Times-Roman" w:cs="Times New Roman"/>
                <w:kern w:val="0"/>
                <w:sz w:val="20"/>
                <w:szCs w:val="20"/>
                <w:lang w:bidi="ar"/>
              </w:rPr>
            </w:pPr>
            <w:r>
              <w:rPr>
                <w:rFonts w:ascii="Times New Roman" w:hAnsi="Times New Roman" w:cs="Times New Roman"/>
                <w:sz w:val="20"/>
                <w:szCs w:val="20"/>
              </w:rPr>
              <w:t>Interview</w:t>
            </w:r>
          </w:p>
        </w:tc>
        <w:tc>
          <w:tcPr>
            <w:tcW w:w="1439" w:type="dxa"/>
          </w:tcPr>
          <w:p w14:paraId="34350547">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79FB71DC">
            <w:pPr>
              <w:rPr>
                <w:rFonts w:ascii="Times New Roman" w:hAnsi="Times New Roman" w:eastAsia="Georgia" w:cs="Times New Roman"/>
                <w:kern w:val="0"/>
                <w:sz w:val="20"/>
                <w:szCs w:val="20"/>
                <w:lang w:bidi="ar"/>
              </w:rPr>
            </w:pPr>
            <w:r>
              <w:rPr>
                <w:rFonts w:ascii="Times New Roman" w:hAnsi="Times New Roman" w:cs="Times New Roman"/>
                <w:sz w:val="20"/>
                <w:szCs w:val="20"/>
              </w:rPr>
              <w:t>ML concepts</w:t>
            </w:r>
          </w:p>
        </w:tc>
        <w:tc>
          <w:tcPr>
            <w:tcW w:w="1182" w:type="dxa"/>
          </w:tcPr>
          <w:p w14:paraId="6258A643">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27D394B">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0C4B42DF">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64495C7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restart"/>
          </w:tcPr>
          <w:p w14:paraId="2ED4BEE3">
            <w:pPr>
              <w:rPr>
                <w:rFonts w:ascii="Times New Roman" w:hAnsi="Times New Roman" w:cs="Times New Roman"/>
                <w:sz w:val="20"/>
                <w:szCs w:val="20"/>
              </w:rPr>
            </w:pPr>
            <w:r>
              <w:rPr>
                <w:rFonts w:ascii="Times New Roman" w:hAnsi="Times New Roman" w:cs="Times New Roman"/>
                <w:sz w:val="20"/>
                <w:szCs w:val="20"/>
              </w:rPr>
              <w:t>40</w:t>
            </w:r>
          </w:p>
        </w:tc>
        <w:tc>
          <w:tcPr>
            <w:tcW w:w="2062" w:type="dxa"/>
            <w:vMerge w:val="restart"/>
          </w:tcPr>
          <w:p w14:paraId="0CD66080">
            <w:pPr>
              <w:rPr>
                <w:rFonts w:ascii="Times New Roman" w:hAnsi="Times New Roman" w:cs="Times New Roman"/>
                <w:bCs/>
                <w:sz w:val="20"/>
                <w:szCs w:val="20"/>
              </w:rPr>
            </w:pPr>
            <w:r>
              <w:rPr>
                <w:rFonts w:ascii="Times New Roman" w:hAnsi="Times New Roman" w:cs="Times New Roman"/>
                <w:bCs/>
                <w:sz w:val="20"/>
                <w:szCs w:val="20"/>
              </w:rPr>
              <w:t>Collaborative learning</w:t>
            </w:r>
          </w:p>
          <w:p w14:paraId="0DB754BD">
            <w:pPr>
              <w:rPr>
                <w:rFonts w:ascii="Times New Roman" w:hAnsi="Times New Roman" w:cs="Times New Roman"/>
                <w:bCs/>
                <w:sz w:val="20"/>
                <w:szCs w:val="20"/>
              </w:rPr>
            </w:pPr>
            <w:r>
              <w:rPr>
                <w:rFonts w:ascii="Times New Roman" w:hAnsi="Times New Roman" w:cs="Times New Roman"/>
                <w:bCs/>
                <w:sz w:val="20"/>
                <w:szCs w:val="20"/>
              </w:rPr>
              <w:t>Project based learning</w:t>
            </w:r>
          </w:p>
        </w:tc>
        <w:tc>
          <w:tcPr>
            <w:tcW w:w="1968" w:type="dxa"/>
            <w:vMerge w:val="restart"/>
          </w:tcPr>
          <w:p w14:paraId="6D05AE05">
            <w:pPr>
              <w:widowControl/>
              <w:rPr>
                <w:rFonts w:ascii="Times New Roman" w:hAnsi="Times New Roman" w:cs="Times New Roman"/>
                <w:bCs/>
                <w:sz w:val="20"/>
                <w:szCs w:val="20"/>
              </w:rPr>
            </w:pPr>
            <w:r>
              <w:rPr>
                <w:rFonts w:ascii="Times New Roman" w:hAnsi="Times New Roman" w:cs="Times New Roman"/>
                <w:bCs/>
                <w:sz w:val="20"/>
                <w:szCs w:val="20"/>
              </w:rPr>
              <w:t>Intelligent agent</w:t>
            </w:r>
          </w:p>
        </w:tc>
        <w:tc>
          <w:tcPr>
            <w:tcW w:w="1800" w:type="dxa"/>
            <w:vMerge w:val="restart"/>
          </w:tcPr>
          <w:p w14:paraId="0CA25526">
            <w:pPr>
              <w:rPr>
                <w:rFonts w:ascii="Times New Roman" w:hAnsi="Times New Roman" w:eastAsia="宋体" w:cs="Times New Roman"/>
                <w:sz w:val="20"/>
                <w:szCs w:val="20"/>
                <w:lang w:bidi="ar"/>
              </w:rPr>
            </w:pPr>
            <w:r>
              <w:rPr>
                <w:rFonts w:ascii="Times New Roman" w:hAnsi="Times New Roman" w:cs="Times New Roman"/>
                <w:bCs/>
                <w:sz w:val="20"/>
                <w:szCs w:val="20"/>
              </w:rPr>
              <w:t>Process in AI</w:t>
            </w:r>
          </w:p>
        </w:tc>
        <w:tc>
          <w:tcPr>
            <w:tcW w:w="1350" w:type="dxa"/>
            <w:vMerge w:val="restart"/>
          </w:tcPr>
          <w:p w14:paraId="2E1084D7">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34FA85A9">
            <w:pPr>
              <w:widowControl/>
              <w:rPr>
                <w:rFonts w:ascii="Times New Roman" w:hAnsi="Times New Roman" w:cs="Times New Roman"/>
                <w:sz w:val="20"/>
                <w:szCs w:val="20"/>
              </w:rPr>
            </w:pPr>
            <w:r>
              <w:rPr>
                <w:rFonts w:ascii="Times New Roman" w:hAnsi="Times New Roman" w:cs="Times New Roman"/>
                <w:b/>
                <w:bCs/>
                <w:sz w:val="20"/>
                <w:szCs w:val="20"/>
              </w:rPr>
              <w:t>Qualitative:</w:t>
            </w:r>
          </w:p>
          <w:p w14:paraId="47C877C7">
            <w:pPr>
              <w:widowControl/>
              <w:rPr>
                <w:rFonts w:ascii="Times New Roman" w:hAnsi="Times New Roman" w:cs="Times New Roman"/>
                <w:sz w:val="20"/>
                <w:szCs w:val="20"/>
              </w:rPr>
            </w:pPr>
            <w:r>
              <w:rPr>
                <w:rFonts w:ascii="Times New Roman" w:hAnsi="Times New Roman" w:cs="Times New Roman"/>
                <w:sz w:val="20"/>
                <w:szCs w:val="20"/>
              </w:rPr>
              <w:t>Learner artifact</w:t>
            </w:r>
          </w:p>
          <w:p w14:paraId="546559DC">
            <w:pPr>
              <w:widowControl/>
              <w:rPr>
                <w:rFonts w:ascii="Times New Roman" w:hAnsi="Times New Roman" w:cs="Times New Roman"/>
                <w:sz w:val="20"/>
                <w:szCs w:val="20"/>
              </w:rPr>
            </w:pPr>
            <w:r>
              <w:rPr>
                <w:rFonts w:ascii="Times New Roman" w:hAnsi="Times New Roman" w:cs="Times New Roman"/>
                <w:sz w:val="20"/>
                <w:szCs w:val="20"/>
              </w:rPr>
              <w:t>Interview</w:t>
            </w:r>
          </w:p>
          <w:p w14:paraId="73B4A1B5">
            <w:pPr>
              <w:widowControl/>
              <w:rPr>
                <w:rFonts w:ascii="Times New Roman" w:hAnsi="Times New Roman" w:cs="Times New Roman"/>
                <w:sz w:val="20"/>
                <w:szCs w:val="20"/>
              </w:rPr>
            </w:pPr>
            <w:r>
              <w:rPr>
                <w:rFonts w:ascii="Times New Roman" w:hAnsi="Times New Roman" w:cs="Times New Roman"/>
                <w:sz w:val="20"/>
                <w:szCs w:val="20"/>
              </w:rPr>
              <w:t>Observation</w:t>
            </w:r>
          </w:p>
          <w:p w14:paraId="3B64DC53">
            <w:pPr>
              <w:widowControl/>
              <w:rPr>
                <w:rFonts w:ascii="Times New Roman" w:hAnsi="Times New Roman" w:cs="Times New Roman"/>
                <w:sz w:val="20"/>
                <w:szCs w:val="20"/>
              </w:rPr>
            </w:pPr>
            <w:r>
              <w:rPr>
                <w:rFonts w:ascii="Times New Roman" w:hAnsi="Times New Roman" w:cs="Times New Roman"/>
                <w:sz w:val="20"/>
                <w:szCs w:val="20"/>
              </w:rPr>
              <w:t>Document (written reflections, Photographs)</w:t>
            </w:r>
          </w:p>
        </w:tc>
        <w:tc>
          <w:tcPr>
            <w:tcW w:w="1439" w:type="dxa"/>
          </w:tcPr>
          <w:p w14:paraId="797321FF">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12F695C9">
            <w:pPr>
              <w:rPr>
                <w:rFonts w:ascii="Times New Roman" w:hAnsi="Times New Roman" w:eastAsia="宋体" w:cs="Times New Roman"/>
                <w:kern w:val="0"/>
                <w:sz w:val="20"/>
                <w:szCs w:val="20"/>
                <w:lang w:bidi="ar"/>
              </w:rPr>
            </w:pPr>
            <w:r>
              <w:rPr>
                <w:rFonts w:ascii="Times New Roman" w:hAnsi="Times New Roman" w:cs="Times New Roman"/>
                <w:sz w:val="20"/>
                <w:szCs w:val="20"/>
              </w:rPr>
              <w:t>ML concepts</w:t>
            </w:r>
          </w:p>
        </w:tc>
        <w:tc>
          <w:tcPr>
            <w:tcW w:w="1182" w:type="dxa"/>
          </w:tcPr>
          <w:p w14:paraId="65576D0E">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19AB144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147B50CA">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56EC18C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506CC753">
            <w:pPr>
              <w:rPr>
                <w:rFonts w:ascii="Times New Roman" w:hAnsi="Times New Roman" w:cs="Times New Roman"/>
                <w:sz w:val="20"/>
                <w:szCs w:val="20"/>
              </w:rPr>
            </w:pPr>
          </w:p>
        </w:tc>
        <w:tc>
          <w:tcPr>
            <w:tcW w:w="2062" w:type="dxa"/>
            <w:vMerge w:val="continue"/>
          </w:tcPr>
          <w:p w14:paraId="3BFFACB4">
            <w:pPr>
              <w:rPr>
                <w:rFonts w:ascii="Times New Roman" w:hAnsi="Times New Roman" w:cs="Times New Roman"/>
                <w:bCs/>
                <w:sz w:val="20"/>
                <w:szCs w:val="20"/>
              </w:rPr>
            </w:pPr>
          </w:p>
        </w:tc>
        <w:tc>
          <w:tcPr>
            <w:tcW w:w="1968" w:type="dxa"/>
            <w:vMerge w:val="continue"/>
          </w:tcPr>
          <w:p w14:paraId="230FD451">
            <w:pPr>
              <w:widowControl/>
              <w:rPr>
                <w:rFonts w:ascii="Times New Roman" w:hAnsi="Times New Roman" w:cs="Times New Roman"/>
                <w:bCs/>
                <w:sz w:val="20"/>
                <w:szCs w:val="20"/>
              </w:rPr>
            </w:pPr>
          </w:p>
        </w:tc>
        <w:tc>
          <w:tcPr>
            <w:tcW w:w="1800" w:type="dxa"/>
            <w:vMerge w:val="continue"/>
          </w:tcPr>
          <w:p w14:paraId="3435EEB9">
            <w:pPr>
              <w:rPr>
                <w:rFonts w:ascii="Times New Roman" w:hAnsi="Times New Roman" w:cs="Times New Roman"/>
                <w:bCs/>
                <w:sz w:val="20"/>
                <w:szCs w:val="20"/>
              </w:rPr>
            </w:pPr>
          </w:p>
        </w:tc>
        <w:tc>
          <w:tcPr>
            <w:tcW w:w="1350" w:type="dxa"/>
            <w:vMerge w:val="continue"/>
          </w:tcPr>
          <w:p w14:paraId="627EC483">
            <w:pPr>
              <w:widowControl/>
              <w:rPr>
                <w:rFonts w:ascii="Times New Roman" w:hAnsi="Times New Roman" w:cs="Times New Roman"/>
                <w:bCs/>
                <w:sz w:val="20"/>
                <w:szCs w:val="20"/>
              </w:rPr>
            </w:pPr>
          </w:p>
        </w:tc>
        <w:tc>
          <w:tcPr>
            <w:tcW w:w="2255" w:type="dxa"/>
            <w:vMerge w:val="continue"/>
          </w:tcPr>
          <w:p w14:paraId="01AA1195">
            <w:pPr>
              <w:widowControl/>
              <w:rPr>
                <w:rFonts w:ascii="Times New Roman" w:hAnsi="Times New Roman" w:cs="Times New Roman"/>
                <w:sz w:val="20"/>
                <w:szCs w:val="20"/>
              </w:rPr>
            </w:pPr>
          </w:p>
        </w:tc>
        <w:tc>
          <w:tcPr>
            <w:tcW w:w="1439" w:type="dxa"/>
          </w:tcPr>
          <w:p w14:paraId="292256B9">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483DFEE9">
            <w:pPr>
              <w:rPr>
                <w:rFonts w:ascii="Times New Roman" w:hAnsi="Times New Roman" w:cs="Times New Roman"/>
                <w:sz w:val="20"/>
                <w:szCs w:val="20"/>
              </w:rPr>
            </w:pPr>
            <w:r>
              <w:rPr>
                <w:rFonts w:ascii="Times New Roman" w:hAnsi="Times New Roman" w:cs="Times New Roman"/>
                <w:sz w:val="20"/>
                <w:szCs w:val="20"/>
              </w:rPr>
              <w:t>Design thinking</w:t>
            </w:r>
          </w:p>
        </w:tc>
        <w:tc>
          <w:tcPr>
            <w:tcW w:w="1182" w:type="dxa"/>
          </w:tcPr>
          <w:p w14:paraId="2AD625D4">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319C58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3309955">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242329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restart"/>
          </w:tcPr>
          <w:p w14:paraId="25E64E16">
            <w:pPr>
              <w:rPr>
                <w:rFonts w:ascii="Times New Roman" w:hAnsi="Times New Roman" w:cs="Times New Roman"/>
                <w:sz w:val="20"/>
                <w:szCs w:val="20"/>
              </w:rPr>
            </w:pPr>
            <w:r>
              <w:rPr>
                <w:rFonts w:ascii="Times New Roman" w:hAnsi="Times New Roman" w:cs="Times New Roman"/>
                <w:sz w:val="20"/>
                <w:szCs w:val="20"/>
              </w:rPr>
              <w:t>41</w:t>
            </w:r>
          </w:p>
        </w:tc>
        <w:tc>
          <w:tcPr>
            <w:tcW w:w="2062" w:type="dxa"/>
            <w:vMerge w:val="restart"/>
          </w:tcPr>
          <w:p w14:paraId="176C367C">
            <w:pPr>
              <w:rPr>
                <w:rFonts w:ascii="Times New Roman" w:hAnsi="Times New Roman" w:cs="Times New Roman"/>
                <w:bCs/>
                <w:sz w:val="20"/>
                <w:szCs w:val="20"/>
              </w:rPr>
            </w:pPr>
            <w:r>
              <w:rPr>
                <w:rFonts w:ascii="Times New Roman" w:hAnsi="Times New Roman" w:cs="Times New Roman"/>
                <w:bCs/>
                <w:sz w:val="20"/>
                <w:szCs w:val="20"/>
              </w:rPr>
              <w:t>Collaborative learning</w:t>
            </w:r>
          </w:p>
          <w:p w14:paraId="7F5E516E">
            <w:pPr>
              <w:rPr>
                <w:rFonts w:ascii="Times New Roman" w:hAnsi="Times New Roman" w:cs="Times New Roman"/>
                <w:bCs/>
                <w:sz w:val="20"/>
                <w:szCs w:val="20"/>
              </w:rPr>
            </w:pPr>
            <w:r>
              <w:rPr>
                <w:rFonts w:ascii="Times New Roman" w:hAnsi="Times New Roman" w:cs="Times New Roman"/>
                <w:bCs/>
                <w:sz w:val="20"/>
                <w:szCs w:val="20"/>
              </w:rPr>
              <w:t>Project based learning</w:t>
            </w:r>
          </w:p>
        </w:tc>
        <w:tc>
          <w:tcPr>
            <w:tcW w:w="1968" w:type="dxa"/>
            <w:vMerge w:val="restart"/>
          </w:tcPr>
          <w:p w14:paraId="76D0453E">
            <w:pPr>
              <w:widowControl/>
              <w:rPr>
                <w:rFonts w:ascii="Times New Roman" w:hAnsi="Times New Roman" w:cs="Times New Roman"/>
                <w:bCs/>
                <w:sz w:val="20"/>
                <w:szCs w:val="20"/>
              </w:rPr>
            </w:pPr>
            <w:r>
              <w:rPr>
                <w:rFonts w:ascii="Times New Roman" w:hAnsi="Times New Roman" w:cs="Times New Roman"/>
                <w:bCs/>
                <w:sz w:val="20"/>
                <w:szCs w:val="20"/>
              </w:rPr>
              <w:t>Hardware</w:t>
            </w:r>
          </w:p>
          <w:p w14:paraId="4D3081FE">
            <w:pPr>
              <w:widowControl/>
              <w:rPr>
                <w:rFonts w:ascii="Times New Roman" w:hAnsi="Times New Roman" w:cs="Times New Roman"/>
                <w:bCs/>
                <w:sz w:val="20"/>
                <w:szCs w:val="20"/>
              </w:rPr>
            </w:pPr>
            <w:r>
              <w:rPr>
                <w:rFonts w:ascii="Times New Roman" w:hAnsi="Times New Roman" w:cs="Times New Roman"/>
                <w:bCs/>
                <w:sz w:val="20"/>
                <w:szCs w:val="20"/>
              </w:rPr>
              <w:t>Software</w:t>
            </w:r>
          </w:p>
          <w:p w14:paraId="4DECE8E2">
            <w:pPr>
              <w:widowControl/>
              <w:rPr>
                <w:rFonts w:ascii="Times New Roman" w:hAnsi="Times New Roman" w:cs="Times New Roman"/>
                <w:bCs/>
                <w:sz w:val="20"/>
                <w:szCs w:val="20"/>
              </w:rPr>
            </w:pPr>
            <w:r>
              <w:rPr>
                <w:rFonts w:ascii="Times New Roman" w:hAnsi="Times New Roman" w:cs="Times New Roman"/>
                <w:bCs/>
                <w:sz w:val="20"/>
                <w:szCs w:val="20"/>
              </w:rPr>
              <w:t>Intelligent agents</w:t>
            </w:r>
          </w:p>
        </w:tc>
        <w:tc>
          <w:tcPr>
            <w:tcW w:w="1800" w:type="dxa"/>
          </w:tcPr>
          <w:p w14:paraId="1346D97A">
            <w:pPr>
              <w:widowControl/>
              <w:rPr>
                <w:rFonts w:ascii="Times New Roman" w:hAnsi="Times New Roman" w:cs="Times New Roman"/>
                <w:bCs/>
                <w:sz w:val="20"/>
                <w:szCs w:val="20"/>
              </w:rPr>
            </w:pPr>
            <w:r>
              <w:rPr>
                <w:rFonts w:ascii="Times New Roman" w:hAnsi="Times New Roman" w:eastAsia="宋体" w:cs="Times New Roman"/>
                <w:sz w:val="20"/>
                <w:szCs w:val="20"/>
                <w:lang w:bidi="ar"/>
              </w:rPr>
              <w:t>Knowledge in AI</w:t>
            </w:r>
          </w:p>
        </w:tc>
        <w:tc>
          <w:tcPr>
            <w:tcW w:w="1350" w:type="dxa"/>
            <w:vMerge w:val="restart"/>
          </w:tcPr>
          <w:p w14:paraId="0418279C">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2B1FA697">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10552170">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65A227B2">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Test/examination</w:t>
            </w:r>
          </w:p>
          <w:p w14:paraId="74DD4511">
            <w:pPr>
              <w:widowControl/>
              <w:rPr>
                <w:rFonts w:ascii="Times New Roman" w:hAnsi="Times New Roman" w:cs="Times New Roman"/>
                <w:sz w:val="20"/>
                <w:szCs w:val="20"/>
              </w:rPr>
            </w:pPr>
            <w:r>
              <w:rPr>
                <w:rFonts w:ascii="Times New Roman" w:hAnsi="Times New Roman" w:cs="Times New Roman"/>
                <w:sz w:val="20"/>
                <w:szCs w:val="20"/>
              </w:rPr>
              <w:t>Learning artifact</w:t>
            </w:r>
          </w:p>
          <w:p w14:paraId="362784CA">
            <w:pPr>
              <w:widowControl/>
              <w:rPr>
                <w:rFonts w:ascii="Times New Roman" w:hAnsi="Times New Roman" w:cs="Times New Roman"/>
                <w:sz w:val="20"/>
                <w:szCs w:val="20"/>
              </w:rPr>
            </w:pPr>
            <w:r>
              <w:rPr>
                <w:rFonts w:ascii="Times New Roman" w:hAnsi="Times New Roman" w:eastAsia="Times-Roman" w:cs="Times New Roman"/>
                <w:kern w:val="0"/>
                <w:sz w:val="20"/>
                <w:szCs w:val="20"/>
                <w:lang w:bidi="ar"/>
              </w:rPr>
              <w:t>Document (</w:t>
            </w:r>
            <w:r>
              <w:rPr>
                <w:rFonts w:ascii="Times New Roman" w:hAnsi="Times New Roman" w:eastAsia="Georgia" w:cs="Times New Roman"/>
                <w:kern w:val="0"/>
                <w:sz w:val="20"/>
                <w:szCs w:val="20"/>
                <w:lang w:bidi="ar"/>
              </w:rPr>
              <w:t>written reflections</w:t>
            </w:r>
            <w:r>
              <w:rPr>
                <w:rFonts w:ascii="Times New Roman" w:hAnsi="Times New Roman" w:eastAsia="Times-Roman" w:cs="Times New Roman"/>
                <w:kern w:val="0"/>
                <w:sz w:val="20"/>
                <w:szCs w:val="20"/>
                <w:lang w:bidi="ar"/>
              </w:rPr>
              <w:t>)</w:t>
            </w:r>
          </w:p>
        </w:tc>
        <w:tc>
          <w:tcPr>
            <w:tcW w:w="1439" w:type="dxa"/>
          </w:tcPr>
          <w:p w14:paraId="22031B12">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49460AB8">
            <w:pPr>
              <w:rPr>
                <w:rFonts w:ascii="Times New Roman" w:hAnsi="Times New Roman" w:cs="Times New Roman"/>
                <w:sz w:val="20"/>
                <w:szCs w:val="20"/>
              </w:rPr>
            </w:pPr>
            <w:r>
              <w:rPr>
                <w:rFonts w:ascii="Times New Roman" w:hAnsi="Times New Roman" w:cs="Times New Roman"/>
                <w:sz w:val="20"/>
                <w:szCs w:val="20"/>
              </w:rPr>
              <w:t>Technical understanding</w:t>
            </w:r>
          </w:p>
        </w:tc>
        <w:tc>
          <w:tcPr>
            <w:tcW w:w="1182" w:type="dxa"/>
          </w:tcPr>
          <w:p w14:paraId="5CE44EDD">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8DB65C1">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50F0D13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0B063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1526DA94">
            <w:pPr>
              <w:rPr>
                <w:rFonts w:ascii="Times New Roman" w:hAnsi="Times New Roman" w:cs="Times New Roman"/>
                <w:sz w:val="20"/>
                <w:szCs w:val="20"/>
              </w:rPr>
            </w:pPr>
          </w:p>
        </w:tc>
        <w:tc>
          <w:tcPr>
            <w:tcW w:w="2062" w:type="dxa"/>
            <w:vMerge w:val="continue"/>
          </w:tcPr>
          <w:p w14:paraId="283637F1">
            <w:pPr>
              <w:rPr>
                <w:rFonts w:ascii="Times New Roman" w:hAnsi="Times New Roman" w:cs="Times New Roman"/>
                <w:bCs/>
                <w:sz w:val="20"/>
                <w:szCs w:val="20"/>
              </w:rPr>
            </w:pPr>
          </w:p>
        </w:tc>
        <w:tc>
          <w:tcPr>
            <w:tcW w:w="1968" w:type="dxa"/>
            <w:vMerge w:val="continue"/>
          </w:tcPr>
          <w:p w14:paraId="7738F6D6">
            <w:pPr>
              <w:widowControl/>
              <w:rPr>
                <w:rFonts w:ascii="Times New Roman" w:hAnsi="Times New Roman" w:cs="Times New Roman"/>
                <w:bCs/>
                <w:sz w:val="20"/>
                <w:szCs w:val="20"/>
              </w:rPr>
            </w:pPr>
          </w:p>
        </w:tc>
        <w:tc>
          <w:tcPr>
            <w:tcW w:w="1800" w:type="dxa"/>
          </w:tcPr>
          <w:p w14:paraId="68B5216A">
            <w:pPr>
              <w:rPr>
                <w:rFonts w:ascii="Times New Roman" w:hAnsi="Times New Roman" w:cs="Times New Roman"/>
                <w:sz w:val="20"/>
                <w:szCs w:val="20"/>
              </w:rPr>
            </w:pPr>
            <w:r>
              <w:rPr>
                <w:rFonts w:ascii="Times New Roman" w:hAnsi="Times New Roman" w:eastAsia="宋体" w:cs="Times New Roman"/>
                <w:sz w:val="20"/>
                <w:szCs w:val="20"/>
                <w:lang w:bidi="ar"/>
              </w:rPr>
              <w:t>Impact of AI</w:t>
            </w:r>
          </w:p>
        </w:tc>
        <w:tc>
          <w:tcPr>
            <w:tcW w:w="1350" w:type="dxa"/>
            <w:vMerge w:val="continue"/>
          </w:tcPr>
          <w:p w14:paraId="057137E5">
            <w:pPr>
              <w:widowControl/>
              <w:rPr>
                <w:rFonts w:ascii="Times New Roman" w:hAnsi="Times New Roman" w:cs="Times New Roman"/>
                <w:bCs/>
                <w:sz w:val="20"/>
                <w:szCs w:val="20"/>
              </w:rPr>
            </w:pPr>
          </w:p>
        </w:tc>
        <w:tc>
          <w:tcPr>
            <w:tcW w:w="2255" w:type="dxa"/>
            <w:vMerge w:val="continue"/>
          </w:tcPr>
          <w:p w14:paraId="7090B17D">
            <w:pPr>
              <w:widowControl/>
              <w:rPr>
                <w:rFonts w:ascii="Times New Roman" w:hAnsi="Times New Roman" w:cs="Times New Roman"/>
                <w:sz w:val="20"/>
                <w:szCs w:val="20"/>
              </w:rPr>
            </w:pPr>
          </w:p>
        </w:tc>
        <w:tc>
          <w:tcPr>
            <w:tcW w:w="1439" w:type="dxa"/>
          </w:tcPr>
          <w:p w14:paraId="3E3C332C">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1D79EC6A">
            <w:pPr>
              <w:widowControl/>
              <w:rPr>
                <w:rFonts w:ascii="Times New Roman" w:hAnsi="Times New Roman" w:cs="Times New Roman"/>
                <w:sz w:val="20"/>
                <w:szCs w:val="20"/>
              </w:rPr>
            </w:pPr>
            <w:r>
              <w:rPr>
                <w:rFonts w:ascii="Times New Roman" w:hAnsi="Times New Roman" w:cs="Times New Roman"/>
                <w:sz w:val="20"/>
                <w:szCs w:val="20"/>
              </w:rPr>
              <w:t>Ethic understanding</w:t>
            </w:r>
          </w:p>
        </w:tc>
        <w:tc>
          <w:tcPr>
            <w:tcW w:w="1182" w:type="dxa"/>
          </w:tcPr>
          <w:p w14:paraId="5B4B60C1">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24B3716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60E75E15">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47FCB6D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9" w:hRule="atLeast"/>
        </w:trPr>
        <w:tc>
          <w:tcPr>
            <w:tcW w:w="580" w:type="dxa"/>
            <w:vMerge w:val="continue"/>
          </w:tcPr>
          <w:p w14:paraId="1EBCEE65">
            <w:pPr>
              <w:rPr>
                <w:rFonts w:ascii="Times New Roman" w:hAnsi="Times New Roman" w:cs="Times New Roman"/>
                <w:sz w:val="20"/>
                <w:szCs w:val="20"/>
              </w:rPr>
            </w:pPr>
          </w:p>
        </w:tc>
        <w:tc>
          <w:tcPr>
            <w:tcW w:w="2062" w:type="dxa"/>
            <w:vMerge w:val="continue"/>
          </w:tcPr>
          <w:p w14:paraId="62E1008D">
            <w:pPr>
              <w:rPr>
                <w:rFonts w:ascii="Times New Roman" w:hAnsi="Times New Roman" w:cs="Times New Roman"/>
                <w:bCs/>
                <w:sz w:val="20"/>
                <w:szCs w:val="20"/>
              </w:rPr>
            </w:pPr>
          </w:p>
        </w:tc>
        <w:tc>
          <w:tcPr>
            <w:tcW w:w="1968" w:type="dxa"/>
            <w:vMerge w:val="continue"/>
          </w:tcPr>
          <w:p w14:paraId="339E5CAE">
            <w:pPr>
              <w:widowControl/>
              <w:rPr>
                <w:rFonts w:ascii="Times New Roman" w:hAnsi="Times New Roman" w:cs="Times New Roman"/>
                <w:bCs/>
                <w:sz w:val="20"/>
                <w:szCs w:val="20"/>
              </w:rPr>
            </w:pPr>
          </w:p>
        </w:tc>
        <w:tc>
          <w:tcPr>
            <w:tcW w:w="1800" w:type="dxa"/>
          </w:tcPr>
          <w:p w14:paraId="22281871">
            <w:pPr>
              <w:rPr>
                <w:rFonts w:ascii="Times New Roman" w:hAnsi="Times New Roman" w:cs="Times New Roman"/>
                <w:sz w:val="20"/>
                <w:szCs w:val="20"/>
              </w:rPr>
            </w:pPr>
            <w:r>
              <w:rPr>
                <w:rFonts w:ascii="Times New Roman" w:hAnsi="Times New Roman" w:eastAsia="宋体" w:cs="Times New Roman"/>
                <w:sz w:val="20"/>
                <w:szCs w:val="20"/>
                <w:lang w:bidi="ar"/>
              </w:rPr>
              <w:t>Process in AI</w:t>
            </w:r>
          </w:p>
        </w:tc>
        <w:tc>
          <w:tcPr>
            <w:tcW w:w="1350" w:type="dxa"/>
            <w:vMerge w:val="continue"/>
          </w:tcPr>
          <w:p w14:paraId="18D3A877">
            <w:pPr>
              <w:widowControl/>
              <w:rPr>
                <w:rFonts w:ascii="Times New Roman" w:hAnsi="Times New Roman" w:cs="Times New Roman"/>
                <w:bCs/>
                <w:sz w:val="20"/>
                <w:szCs w:val="20"/>
              </w:rPr>
            </w:pPr>
          </w:p>
        </w:tc>
        <w:tc>
          <w:tcPr>
            <w:tcW w:w="2255" w:type="dxa"/>
            <w:vMerge w:val="continue"/>
          </w:tcPr>
          <w:p w14:paraId="32EF32F4">
            <w:pPr>
              <w:widowControl/>
              <w:rPr>
                <w:rFonts w:ascii="Times New Roman" w:hAnsi="Times New Roman" w:cs="Times New Roman"/>
                <w:sz w:val="20"/>
                <w:szCs w:val="20"/>
              </w:rPr>
            </w:pPr>
          </w:p>
        </w:tc>
        <w:tc>
          <w:tcPr>
            <w:tcW w:w="1439" w:type="dxa"/>
          </w:tcPr>
          <w:p w14:paraId="09F74682">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0420DCF7">
            <w:pPr>
              <w:tabs>
                <w:tab w:val="right" w:pos="2161"/>
              </w:tabs>
              <w:rPr>
                <w:rFonts w:ascii="Times New Roman" w:hAnsi="Times New Roman" w:cs="Times New Roman"/>
                <w:sz w:val="20"/>
                <w:szCs w:val="20"/>
              </w:rPr>
            </w:pPr>
            <w:r>
              <w:rPr>
                <w:rFonts w:ascii="Times New Roman" w:hAnsi="Times New Roman" w:cs="Times New Roman"/>
                <w:sz w:val="20"/>
                <w:szCs w:val="20"/>
              </w:rPr>
              <w:t>Student projects</w:t>
            </w:r>
          </w:p>
        </w:tc>
        <w:tc>
          <w:tcPr>
            <w:tcW w:w="1182" w:type="dxa"/>
          </w:tcPr>
          <w:p w14:paraId="02C005D1">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732204F7">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2A5C39E0">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63B76C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restart"/>
          </w:tcPr>
          <w:p w14:paraId="207A6F6D">
            <w:pPr>
              <w:rPr>
                <w:rFonts w:ascii="Times New Roman" w:hAnsi="Times New Roman" w:cs="Times New Roman"/>
                <w:sz w:val="20"/>
                <w:szCs w:val="20"/>
              </w:rPr>
            </w:pPr>
            <w:r>
              <w:rPr>
                <w:rFonts w:ascii="Times New Roman" w:hAnsi="Times New Roman" w:cs="Times New Roman"/>
                <w:sz w:val="20"/>
                <w:szCs w:val="20"/>
              </w:rPr>
              <w:t>42</w:t>
            </w:r>
          </w:p>
        </w:tc>
        <w:tc>
          <w:tcPr>
            <w:tcW w:w="2062" w:type="dxa"/>
            <w:vMerge w:val="restart"/>
          </w:tcPr>
          <w:p w14:paraId="0875929A">
            <w:pPr>
              <w:rPr>
                <w:rFonts w:ascii="Times New Roman" w:hAnsi="Times New Roman" w:cs="Times New Roman"/>
                <w:bCs/>
                <w:sz w:val="20"/>
                <w:szCs w:val="20"/>
              </w:rPr>
            </w:pPr>
            <w:r>
              <w:rPr>
                <w:rFonts w:ascii="Times New Roman" w:hAnsi="Times New Roman" w:cs="Times New Roman"/>
                <w:bCs/>
                <w:sz w:val="20"/>
                <w:szCs w:val="20"/>
              </w:rPr>
              <w:t>Collaborative learning</w:t>
            </w:r>
          </w:p>
          <w:p w14:paraId="51B651B6">
            <w:pPr>
              <w:rPr>
                <w:rFonts w:ascii="Times New Roman" w:hAnsi="Times New Roman" w:eastAsia="PhotinaMTStd" w:cs="Times New Roman"/>
                <w:kern w:val="0"/>
                <w:sz w:val="20"/>
                <w:szCs w:val="20"/>
                <w:lang w:bidi="ar"/>
              </w:rPr>
            </w:pPr>
            <w:r>
              <w:rPr>
                <w:rFonts w:ascii="Times New Roman" w:hAnsi="Times New Roman" w:cs="Times New Roman"/>
                <w:bCs/>
                <w:sz w:val="20"/>
                <w:szCs w:val="20"/>
              </w:rPr>
              <w:t>Project based learning</w:t>
            </w:r>
          </w:p>
        </w:tc>
        <w:tc>
          <w:tcPr>
            <w:tcW w:w="1968" w:type="dxa"/>
            <w:vMerge w:val="restart"/>
          </w:tcPr>
          <w:p w14:paraId="7F9E6CD9">
            <w:pPr>
              <w:widowControl/>
              <w:rPr>
                <w:rFonts w:ascii="Times New Roman" w:hAnsi="Times New Roman" w:cs="Times New Roman"/>
                <w:bCs/>
                <w:sz w:val="20"/>
                <w:szCs w:val="20"/>
              </w:rPr>
            </w:pPr>
            <w:r>
              <w:rPr>
                <w:rFonts w:ascii="Times New Roman" w:hAnsi="Times New Roman" w:cs="Times New Roman"/>
                <w:bCs/>
                <w:sz w:val="20"/>
                <w:szCs w:val="20"/>
              </w:rPr>
              <w:t>Hardware</w:t>
            </w:r>
          </w:p>
          <w:p w14:paraId="5EB117D0">
            <w:pPr>
              <w:widowControl/>
              <w:rPr>
                <w:rFonts w:ascii="Times New Roman" w:hAnsi="Times New Roman" w:cs="Times New Roman"/>
                <w:bCs/>
                <w:sz w:val="20"/>
                <w:szCs w:val="20"/>
                <w:lang w:bidi="ar"/>
              </w:rPr>
            </w:pPr>
            <w:r>
              <w:rPr>
                <w:rFonts w:ascii="Times New Roman" w:hAnsi="Times New Roman" w:cs="Times New Roman"/>
                <w:bCs/>
                <w:sz w:val="20"/>
                <w:szCs w:val="20"/>
              </w:rPr>
              <w:t>Intelligent agents</w:t>
            </w:r>
          </w:p>
        </w:tc>
        <w:tc>
          <w:tcPr>
            <w:tcW w:w="1800" w:type="dxa"/>
          </w:tcPr>
          <w:p w14:paraId="55F98754">
            <w:pPr>
              <w:widowControl/>
              <w:rPr>
                <w:rFonts w:ascii="Times New Roman" w:hAnsi="Times New Roman" w:cs="Times New Roman"/>
                <w:bCs/>
                <w:sz w:val="20"/>
                <w:szCs w:val="20"/>
              </w:rPr>
            </w:pPr>
            <w:r>
              <w:rPr>
                <w:rFonts w:ascii="Times New Roman" w:hAnsi="Times New Roman" w:cs="Times New Roman"/>
                <w:bCs/>
                <w:sz w:val="20"/>
                <w:szCs w:val="20"/>
                <w:lang w:bidi="ar"/>
              </w:rPr>
              <w:t>Knowledge in AI</w:t>
            </w:r>
          </w:p>
        </w:tc>
        <w:tc>
          <w:tcPr>
            <w:tcW w:w="1350" w:type="dxa"/>
            <w:vMerge w:val="restart"/>
          </w:tcPr>
          <w:p w14:paraId="30459138">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1BAE2D4F">
            <w:pPr>
              <w:widowControl/>
              <w:rPr>
                <w:rFonts w:ascii="Times New Roman" w:hAnsi="Times New Roman" w:cs="Times New Roman"/>
                <w:b/>
                <w:bCs/>
                <w:sz w:val="20"/>
                <w:szCs w:val="20"/>
              </w:rPr>
            </w:pPr>
            <w:r>
              <w:rPr>
                <w:rFonts w:ascii="Times New Roman" w:hAnsi="Times New Roman" w:cs="Times New Roman"/>
                <w:b/>
                <w:bCs/>
                <w:sz w:val="20"/>
                <w:szCs w:val="20"/>
              </w:rPr>
              <w:t>Quantitative:</w:t>
            </w:r>
          </w:p>
          <w:p w14:paraId="5721EDAE">
            <w:pPr>
              <w:widowControl/>
              <w:rPr>
                <w:rFonts w:ascii="Times New Roman" w:hAnsi="Times New Roman" w:cs="Times New Roman"/>
                <w:sz w:val="20"/>
                <w:szCs w:val="20"/>
              </w:rPr>
            </w:pPr>
            <w:r>
              <w:rPr>
                <w:rFonts w:ascii="Times New Roman" w:hAnsi="Times New Roman" w:eastAsia="PhotinaMTStd" w:cs="Times New Roman"/>
                <w:kern w:val="0"/>
                <w:sz w:val="20"/>
                <w:szCs w:val="20"/>
                <w:lang w:bidi="ar"/>
              </w:rPr>
              <w:t>Survey/Questionnaire</w:t>
            </w:r>
          </w:p>
        </w:tc>
        <w:tc>
          <w:tcPr>
            <w:tcW w:w="1439" w:type="dxa"/>
            <w:vMerge w:val="restart"/>
          </w:tcPr>
          <w:p w14:paraId="368091DE">
            <w:pPr>
              <w:rPr>
                <w:rFonts w:ascii="Times New Roman" w:hAnsi="Times New Roman" w:eastAsia="PhotinaMTStd" w:cs="Times New Roman"/>
                <w:kern w:val="0"/>
                <w:sz w:val="20"/>
                <w:szCs w:val="20"/>
                <w:lang w:bidi="ar"/>
              </w:rPr>
            </w:pPr>
            <w:r>
              <w:rPr>
                <w:rFonts w:ascii="Times New Roman" w:hAnsi="Times New Roman" w:cs="Times New Roman"/>
                <w:sz w:val="20"/>
                <w:szCs w:val="20"/>
              </w:rPr>
              <w:t>AI Affectivity</w:t>
            </w:r>
          </w:p>
        </w:tc>
        <w:tc>
          <w:tcPr>
            <w:tcW w:w="1959" w:type="dxa"/>
            <w:vMerge w:val="restart"/>
          </w:tcPr>
          <w:p w14:paraId="3F221392">
            <w:pPr>
              <w:rPr>
                <w:rFonts w:ascii="Times New Roman" w:hAnsi="Times New Roman" w:cs="Times New Roman"/>
                <w:sz w:val="20"/>
                <w:szCs w:val="20"/>
              </w:rPr>
            </w:pPr>
            <w:r>
              <w:rPr>
                <w:rFonts w:ascii="Times New Roman" w:hAnsi="Times New Roman" w:eastAsia="PhotinaMTStd" w:cs="Times New Roman"/>
                <w:kern w:val="0"/>
                <w:sz w:val="20"/>
                <w:szCs w:val="20"/>
                <w:lang w:bidi="ar"/>
              </w:rPr>
              <w:t>AI re</w:t>
            </w:r>
            <w:r>
              <w:rPr>
                <w:rFonts w:ascii="Times New Roman" w:hAnsi="Times New Roman" w:cs="Times New Roman"/>
                <w:sz w:val="20"/>
                <w:szCs w:val="20"/>
              </w:rPr>
              <w:t>adiness</w:t>
            </w:r>
          </w:p>
          <w:p w14:paraId="493D7C1E">
            <w:pPr>
              <w:rPr>
                <w:rFonts w:ascii="Times New Roman" w:hAnsi="Times New Roman" w:cs="Times New Roman"/>
                <w:sz w:val="20"/>
                <w:szCs w:val="20"/>
              </w:rPr>
            </w:pPr>
            <w:r>
              <w:rPr>
                <w:rFonts w:ascii="Times New Roman" w:hAnsi="Times New Roman" w:cs="Times New Roman"/>
                <w:sz w:val="20"/>
                <w:szCs w:val="20"/>
              </w:rPr>
              <w:t>AI confidence</w:t>
            </w:r>
          </w:p>
          <w:p w14:paraId="12A7C208">
            <w:pPr>
              <w:rPr>
                <w:rFonts w:ascii="Times New Roman" w:hAnsi="Times New Roman" w:cs="Times New Roman"/>
                <w:sz w:val="20"/>
                <w:szCs w:val="20"/>
              </w:rPr>
            </w:pPr>
            <w:r>
              <w:rPr>
                <w:rFonts w:ascii="Times New Roman" w:hAnsi="Times New Roman" w:cs="Times New Roman"/>
                <w:sz w:val="20"/>
                <w:szCs w:val="20"/>
              </w:rPr>
              <w:t>AI attitude</w:t>
            </w:r>
          </w:p>
          <w:p w14:paraId="53362973">
            <w:pPr>
              <w:rPr>
                <w:rFonts w:ascii="Times New Roman" w:hAnsi="Times New Roman" w:cs="Times New Roman"/>
                <w:sz w:val="20"/>
                <w:szCs w:val="20"/>
              </w:rPr>
            </w:pPr>
            <w:r>
              <w:rPr>
                <w:rFonts w:ascii="Times New Roman" w:hAnsi="Times New Roman" w:cs="Times New Roman"/>
                <w:sz w:val="20"/>
                <w:szCs w:val="20"/>
              </w:rPr>
              <w:t>AI anxiety</w:t>
            </w:r>
          </w:p>
          <w:p w14:paraId="7743707E">
            <w:pPr>
              <w:rPr>
                <w:rFonts w:ascii="Times New Roman" w:hAnsi="Times New Roman" w:eastAsia="PhotinaMTStd" w:cs="Times New Roman"/>
                <w:kern w:val="0"/>
                <w:sz w:val="20"/>
                <w:szCs w:val="20"/>
                <w:lang w:bidi="ar"/>
              </w:rPr>
            </w:pPr>
            <w:r>
              <w:rPr>
                <w:rFonts w:ascii="Times New Roman" w:hAnsi="Times New Roman" w:cs="Times New Roman"/>
                <w:sz w:val="20"/>
                <w:szCs w:val="20"/>
              </w:rPr>
              <w:t>Intrinsic motiv</w:t>
            </w:r>
            <w:r>
              <w:rPr>
                <w:rFonts w:ascii="Times New Roman" w:hAnsi="Times New Roman" w:eastAsia="PhotinaMTStd" w:cs="Times New Roman"/>
                <w:kern w:val="0"/>
                <w:sz w:val="20"/>
                <w:szCs w:val="20"/>
                <w:lang w:bidi="ar"/>
              </w:rPr>
              <w:t>ation</w:t>
            </w:r>
          </w:p>
          <w:p w14:paraId="0885087E">
            <w:pPr>
              <w:rPr>
                <w:rFonts w:ascii="Times New Roman" w:hAnsi="Times New Roman" w:cs="Times New Roman"/>
                <w:sz w:val="20"/>
                <w:szCs w:val="20"/>
              </w:rPr>
            </w:pPr>
            <w:r>
              <w:rPr>
                <w:rFonts w:ascii="Times New Roman" w:hAnsi="Times New Roman" w:eastAsia="宋体" w:cs="Times New Roman"/>
                <w:kern w:val="0"/>
                <w:sz w:val="20"/>
                <w:szCs w:val="20"/>
                <w:lang w:bidi="ar"/>
              </w:rPr>
              <w:t>N</w:t>
            </w:r>
            <w:r>
              <w:rPr>
                <w:rFonts w:ascii="Times New Roman" w:hAnsi="Times New Roman" w:eastAsia="PhotinaMTStd" w:cs="Times New Roman"/>
                <w:kern w:val="0"/>
                <w:sz w:val="20"/>
                <w:szCs w:val="20"/>
                <w:lang w:bidi="ar"/>
              </w:rPr>
              <w:t>eeds satisfaction</w:t>
            </w:r>
          </w:p>
        </w:tc>
        <w:tc>
          <w:tcPr>
            <w:tcW w:w="1182" w:type="dxa"/>
            <w:vMerge w:val="restart"/>
          </w:tcPr>
          <w:p w14:paraId="6226DF77">
            <w:pPr>
              <w:rPr>
                <w:rFonts w:ascii="Times New Roman" w:hAnsi="Times New Roman" w:cs="Times New Roman"/>
                <w:sz w:val="20"/>
                <w:szCs w:val="20"/>
              </w:rPr>
            </w:pPr>
            <w:r>
              <w:rPr>
                <w:rFonts w:ascii="Times New Roman" w:hAnsi="Times New Roman" w:cs="Times New Roman"/>
                <w:sz w:val="20"/>
                <w:szCs w:val="20"/>
              </w:rPr>
              <w:t>Proved</w:t>
            </w:r>
          </w:p>
        </w:tc>
        <w:tc>
          <w:tcPr>
            <w:tcW w:w="1012" w:type="dxa"/>
            <w:vMerge w:val="restart"/>
          </w:tcPr>
          <w:p w14:paraId="2244B344">
            <w:pPr>
              <w:rPr>
                <w:rFonts w:ascii="Times New Roman" w:hAnsi="Times New Roman" w:cs="Times New Roman"/>
                <w:sz w:val="20"/>
                <w:szCs w:val="20"/>
              </w:rPr>
            </w:pPr>
            <w:r>
              <w:rPr>
                <w:rFonts w:ascii="Times New Roman" w:hAnsi="Times New Roman" w:cs="Times New Roman"/>
                <w:sz w:val="20"/>
                <w:szCs w:val="20"/>
              </w:rPr>
              <w:t>p &lt; .001</w:t>
            </w:r>
          </w:p>
          <w:p w14:paraId="71DF20B4">
            <w:pPr>
              <w:rPr>
                <w:rFonts w:ascii="Times New Roman" w:hAnsi="Times New Roman" w:cs="Times New Roman"/>
                <w:sz w:val="20"/>
                <w:szCs w:val="20"/>
              </w:rPr>
            </w:pPr>
            <w:r>
              <w:rPr>
                <w:rFonts w:ascii="Times New Roman" w:hAnsi="Times New Roman" w:cs="Times New Roman"/>
                <w:sz w:val="20"/>
                <w:szCs w:val="20"/>
              </w:rPr>
              <w:t>p &lt; .001</w:t>
            </w:r>
          </w:p>
          <w:p w14:paraId="448AF7C3">
            <w:pPr>
              <w:rPr>
                <w:rFonts w:ascii="Times New Roman" w:hAnsi="Times New Roman" w:cs="Times New Roman"/>
                <w:sz w:val="20"/>
                <w:szCs w:val="20"/>
              </w:rPr>
            </w:pPr>
            <w:r>
              <w:rPr>
                <w:rFonts w:ascii="Times New Roman" w:hAnsi="Times New Roman" w:cs="Times New Roman"/>
                <w:sz w:val="20"/>
                <w:szCs w:val="20"/>
              </w:rPr>
              <w:t>p &lt; .001</w:t>
            </w:r>
          </w:p>
          <w:p w14:paraId="108C4605">
            <w:pPr>
              <w:rPr>
                <w:rFonts w:ascii="Times New Roman" w:hAnsi="Times New Roman" w:cs="Times New Roman"/>
                <w:sz w:val="20"/>
                <w:szCs w:val="20"/>
              </w:rPr>
            </w:pPr>
            <w:r>
              <w:rPr>
                <w:rFonts w:ascii="Times New Roman" w:hAnsi="Times New Roman" w:cs="Times New Roman"/>
                <w:sz w:val="20"/>
                <w:szCs w:val="20"/>
              </w:rPr>
              <w:t>p = .03</w:t>
            </w:r>
          </w:p>
          <w:p w14:paraId="6DB41A45">
            <w:pPr>
              <w:rPr>
                <w:rFonts w:ascii="Times New Roman" w:hAnsi="Times New Roman" w:cs="Times New Roman"/>
                <w:sz w:val="20"/>
                <w:szCs w:val="20"/>
              </w:rPr>
            </w:pPr>
            <w:r>
              <w:rPr>
                <w:rFonts w:ascii="Times New Roman" w:hAnsi="Times New Roman" w:cs="Times New Roman"/>
                <w:sz w:val="20"/>
                <w:szCs w:val="20"/>
              </w:rPr>
              <w:t>p &lt; .001</w:t>
            </w:r>
          </w:p>
          <w:p w14:paraId="764F098E">
            <w:pPr>
              <w:rPr>
                <w:rFonts w:ascii="Times New Roman" w:hAnsi="Times New Roman" w:cs="Times New Roman"/>
                <w:sz w:val="20"/>
                <w:szCs w:val="20"/>
              </w:rPr>
            </w:pPr>
            <w:r>
              <w:rPr>
                <w:rFonts w:ascii="Times New Roman" w:hAnsi="Times New Roman" w:cs="Times New Roman"/>
                <w:sz w:val="20"/>
                <w:szCs w:val="20"/>
              </w:rPr>
              <w:t>p &lt; .001</w:t>
            </w:r>
          </w:p>
        </w:tc>
        <w:tc>
          <w:tcPr>
            <w:tcW w:w="2240" w:type="dxa"/>
            <w:vMerge w:val="restart"/>
          </w:tcPr>
          <w:p w14:paraId="3FCC3201">
            <w:pPr>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.16</w:t>
            </w:r>
          </w:p>
          <w:p w14:paraId="62B53BDE">
            <w:pPr>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.14</w:t>
            </w:r>
          </w:p>
          <w:p w14:paraId="2761C5B1">
            <w:pPr>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.16</w:t>
            </w:r>
          </w:p>
          <w:p w14:paraId="3F74008E">
            <w:pPr>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.04</w:t>
            </w:r>
          </w:p>
          <w:p w14:paraId="532F8F28">
            <w:pPr>
              <w:rPr>
                <w:rFonts w:ascii="Times New Roman" w:hAnsi="Times New Roman" w:eastAsia="宋体"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.17</w:t>
            </w:r>
          </w:p>
          <w:p w14:paraId="709FC223">
            <w:pPr>
              <w:rPr>
                <w:rFonts w:ascii="Times New Roman" w:hAnsi="Times New Roman" w:eastAsia="宋体" w:cs="Times New Roman"/>
                <w:kern w:val="0"/>
                <w:sz w:val="20"/>
                <w:szCs w:val="20"/>
                <w:lang w:bidi="ar"/>
              </w:rPr>
            </w:pPr>
            <w:r>
              <w:rPr>
                <w:rFonts w:ascii="Times New Roman" w:hAnsi="Times New Roman" w:cs="Times New Roman"/>
                <w:sz w:val="20"/>
                <w:szCs w:val="20"/>
              </w:rPr>
              <w:t>Medium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η2 = .38</w:t>
            </w:r>
          </w:p>
        </w:tc>
      </w:tr>
      <w:tr w14:paraId="3A36203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continue"/>
          </w:tcPr>
          <w:p w14:paraId="29426FEA">
            <w:pPr>
              <w:widowControl/>
              <w:rPr>
                <w:rFonts w:ascii="Times New Roman" w:hAnsi="Times New Roman" w:cs="Times New Roman"/>
                <w:sz w:val="20"/>
                <w:szCs w:val="20"/>
              </w:rPr>
            </w:pPr>
          </w:p>
        </w:tc>
        <w:tc>
          <w:tcPr>
            <w:tcW w:w="2062" w:type="dxa"/>
            <w:vMerge w:val="continue"/>
          </w:tcPr>
          <w:p w14:paraId="7BD63996">
            <w:pPr>
              <w:widowControl/>
              <w:rPr>
                <w:rFonts w:ascii="Times New Roman" w:hAnsi="Times New Roman" w:cs="Times New Roman"/>
                <w:sz w:val="20"/>
                <w:szCs w:val="20"/>
              </w:rPr>
            </w:pPr>
          </w:p>
        </w:tc>
        <w:tc>
          <w:tcPr>
            <w:tcW w:w="1968" w:type="dxa"/>
            <w:vMerge w:val="continue"/>
          </w:tcPr>
          <w:p w14:paraId="2B5FEA48">
            <w:pPr>
              <w:widowControl/>
              <w:rPr>
                <w:rFonts w:ascii="Times New Roman" w:hAnsi="Times New Roman" w:cs="Times New Roman"/>
                <w:bCs/>
                <w:sz w:val="20"/>
                <w:szCs w:val="20"/>
              </w:rPr>
            </w:pPr>
          </w:p>
        </w:tc>
        <w:tc>
          <w:tcPr>
            <w:tcW w:w="1800" w:type="dxa"/>
          </w:tcPr>
          <w:p w14:paraId="54A566DF">
            <w:pPr>
              <w:widowControl/>
              <w:rPr>
                <w:rFonts w:ascii="Times New Roman" w:hAnsi="Times New Roman" w:cs="Times New Roman"/>
                <w:bCs/>
                <w:sz w:val="20"/>
                <w:szCs w:val="20"/>
              </w:rPr>
            </w:pPr>
            <w:r>
              <w:rPr>
                <w:rFonts w:ascii="Times New Roman" w:hAnsi="Times New Roman" w:cs="Times New Roman"/>
                <w:bCs/>
                <w:sz w:val="20"/>
                <w:szCs w:val="20"/>
                <w:lang w:bidi="ar"/>
              </w:rPr>
              <w:t>Impact of AI</w:t>
            </w:r>
          </w:p>
        </w:tc>
        <w:tc>
          <w:tcPr>
            <w:tcW w:w="1350" w:type="dxa"/>
            <w:vMerge w:val="continue"/>
          </w:tcPr>
          <w:p w14:paraId="48BB221E">
            <w:pPr>
              <w:widowControl/>
              <w:rPr>
                <w:rFonts w:ascii="Times New Roman" w:hAnsi="Times New Roman" w:eastAsia="PhotinaMTStd" w:cs="Times New Roman"/>
                <w:kern w:val="0"/>
                <w:sz w:val="20"/>
                <w:szCs w:val="20"/>
                <w:lang w:bidi="ar"/>
              </w:rPr>
            </w:pPr>
          </w:p>
        </w:tc>
        <w:tc>
          <w:tcPr>
            <w:tcW w:w="2255" w:type="dxa"/>
            <w:vMerge w:val="continue"/>
          </w:tcPr>
          <w:p w14:paraId="38492565">
            <w:pPr>
              <w:widowControl/>
              <w:rPr>
                <w:rFonts w:ascii="Times New Roman" w:hAnsi="Times New Roman" w:eastAsia="PhotinaMTStd" w:cs="Times New Roman"/>
                <w:kern w:val="0"/>
                <w:sz w:val="20"/>
                <w:szCs w:val="20"/>
                <w:lang w:bidi="ar"/>
              </w:rPr>
            </w:pPr>
          </w:p>
        </w:tc>
        <w:tc>
          <w:tcPr>
            <w:tcW w:w="1439" w:type="dxa"/>
            <w:vMerge w:val="continue"/>
          </w:tcPr>
          <w:p w14:paraId="2099C530">
            <w:pPr>
              <w:widowControl/>
              <w:rPr>
                <w:rFonts w:ascii="Times New Roman" w:hAnsi="Times New Roman" w:eastAsia="PhotinaMTStd" w:cs="Times New Roman"/>
                <w:kern w:val="0"/>
                <w:sz w:val="20"/>
                <w:szCs w:val="20"/>
                <w:lang w:bidi="ar"/>
              </w:rPr>
            </w:pPr>
          </w:p>
        </w:tc>
        <w:tc>
          <w:tcPr>
            <w:tcW w:w="1959" w:type="dxa"/>
            <w:vMerge w:val="continue"/>
          </w:tcPr>
          <w:p w14:paraId="63DFF257">
            <w:pPr>
              <w:widowControl/>
              <w:rPr>
                <w:rFonts w:ascii="Times New Roman" w:hAnsi="Times New Roman" w:eastAsia="PhotinaMTStd" w:cs="Times New Roman"/>
                <w:kern w:val="0"/>
                <w:sz w:val="20"/>
                <w:szCs w:val="20"/>
                <w:lang w:bidi="ar"/>
              </w:rPr>
            </w:pPr>
          </w:p>
        </w:tc>
        <w:tc>
          <w:tcPr>
            <w:tcW w:w="1182" w:type="dxa"/>
            <w:vMerge w:val="continue"/>
          </w:tcPr>
          <w:p w14:paraId="08E35E25">
            <w:pPr>
              <w:widowControl/>
              <w:rPr>
                <w:rFonts w:ascii="Times New Roman" w:hAnsi="Times New Roman" w:eastAsia="PhotinaMTStd" w:cs="Times New Roman"/>
                <w:kern w:val="0"/>
                <w:sz w:val="20"/>
                <w:szCs w:val="20"/>
                <w:lang w:bidi="ar"/>
              </w:rPr>
            </w:pPr>
          </w:p>
        </w:tc>
        <w:tc>
          <w:tcPr>
            <w:tcW w:w="1012" w:type="dxa"/>
            <w:vMerge w:val="continue"/>
          </w:tcPr>
          <w:p w14:paraId="6C0CF46B">
            <w:pPr>
              <w:widowControl/>
              <w:rPr>
                <w:rFonts w:ascii="Times New Roman" w:hAnsi="Times New Roman" w:eastAsia="PhotinaMTStd" w:cs="Times New Roman"/>
                <w:kern w:val="0"/>
                <w:sz w:val="20"/>
                <w:szCs w:val="20"/>
                <w:lang w:bidi="ar"/>
              </w:rPr>
            </w:pPr>
          </w:p>
        </w:tc>
        <w:tc>
          <w:tcPr>
            <w:tcW w:w="2240" w:type="dxa"/>
            <w:vMerge w:val="continue"/>
          </w:tcPr>
          <w:p w14:paraId="0BCA73F9">
            <w:pPr>
              <w:widowControl/>
              <w:rPr>
                <w:rFonts w:ascii="Times New Roman" w:hAnsi="Times New Roman" w:eastAsia="PhotinaMTStd" w:cs="Times New Roman"/>
                <w:kern w:val="0"/>
                <w:sz w:val="20"/>
                <w:szCs w:val="20"/>
                <w:lang w:bidi="ar"/>
              </w:rPr>
            </w:pPr>
          </w:p>
        </w:tc>
      </w:tr>
      <w:tr w14:paraId="77C76FF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0" w:hRule="atLeast"/>
        </w:trPr>
        <w:tc>
          <w:tcPr>
            <w:tcW w:w="580" w:type="dxa"/>
            <w:vMerge w:val="continue"/>
          </w:tcPr>
          <w:p w14:paraId="7C055E74">
            <w:pPr>
              <w:widowControl/>
              <w:rPr>
                <w:rFonts w:ascii="Times New Roman" w:hAnsi="Times New Roman" w:eastAsia="PhotinaMTStd" w:cs="Times New Roman"/>
                <w:kern w:val="0"/>
                <w:sz w:val="20"/>
                <w:szCs w:val="20"/>
                <w:lang w:bidi="ar"/>
              </w:rPr>
            </w:pPr>
          </w:p>
        </w:tc>
        <w:tc>
          <w:tcPr>
            <w:tcW w:w="2062" w:type="dxa"/>
            <w:vMerge w:val="continue"/>
          </w:tcPr>
          <w:p w14:paraId="286B4A4E">
            <w:pPr>
              <w:widowControl/>
              <w:rPr>
                <w:rFonts w:ascii="Times New Roman" w:hAnsi="Times New Roman" w:eastAsia="PhotinaMTStd" w:cs="Times New Roman"/>
                <w:kern w:val="0"/>
                <w:sz w:val="20"/>
                <w:szCs w:val="20"/>
                <w:lang w:bidi="ar"/>
              </w:rPr>
            </w:pPr>
          </w:p>
        </w:tc>
        <w:tc>
          <w:tcPr>
            <w:tcW w:w="1968" w:type="dxa"/>
            <w:vMerge w:val="continue"/>
          </w:tcPr>
          <w:p w14:paraId="05257F85">
            <w:pPr>
              <w:widowControl/>
              <w:rPr>
                <w:rFonts w:ascii="Times New Roman" w:hAnsi="Times New Roman" w:cs="Times New Roman"/>
                <w:bCs/>
                <w:sz w:val="20"/>
                <w:szCs w:val="20"/>
                <w:lang w:bidi="ar"/>
              </w:rPr>
            </w:pPr>
          </w:p>
        </w:tc>
        <w:tc>
          <w:tcPr>
            <w:tcW w:w="1800" w:type="dxa"/>
          </w:tcPr>
          <w:p w14:paraId="6DE432E6">
            <w:pPr>
              <w:widowControl/>
              <w:rPr>
                <w:rFonts w:ascii="Times New Roman" w:hAnsi="Times New Roman" w:cs="Times New Roman"/>
                <w:bCs/>
                <w:sz w:val="20"/>
                <w:szCs w:val="20"/>
              </w:rPr>
            </w:pPr>
            <w:r>
              <w:rPr>
                <w:rFonts w:ascii="Times New Roman" w:hAnsi="Times New Roman" w:cs="Times New Roman"/>
                <w:bCs/>
                <w:sz w:val="20"/>
                <w:szCs w:val="20"/>
                <w:lang w:bidi="ar"/>
              </w:rPr>
              <w:t>Process in AI</w:t>
            </w:r>
          </w:p>
        </w:tc>
        <w:tc>
          <w:tcPr>
            <w:tcW w:w="1350" w:type="dxa"/>
            <w:vMerge w:val="continue"/>
          </w:tcPr>
          <w:p w14:paraId="19E54353">
            <w:pPr>
              <w:widowControl/>
              <w:rPr>
                <w:rFonts w:ascii="Times New Roman" w:hAnsi="Times New Roman" w:eastAsia="PhotinaMTStd" w:cs="Times New Roman"/>
                <w:kern w:val="0"/>
                <w:sz w:val="20"/>
                <w:szCs w:val="20"/>
                <w:lang w:bidi="ar"/>
              </w:rPr>
            </w:pPr>
          </w:p>
        </w:tc>
        <w:tc>
          <w:tcPr>
            <w:tcW w:w="2255" w:type="dxa"/>
            <w:vMerge w:val="continue"/>
          </w:tcPr>
          <w:p w14:paraId="6CBDC9F2">
            <w:pPr>
              <w:widowControl/>
              <w:rPr>
                <w:rFonts w:ascii="Times New Roman" w:hAnsi="Times New Roman" w:eastAsia="PhotinaMTStd" w:cs="Times New Roman"/>
                <w:kern w:val="0"/>
                <w:sz w:val="20"/>
                <w:szCs w:val="20"/>
                <w:lang w:bidi="ar"/>
              </w:rPr>
            </w:pPr>
          </w:p>
        </w:tc>
        <w:tc>
          <w:tcPr>
            <w:tcW w:w="1439" w:type="dxa"/>
            <w:vMerge w:val="continue"/>
          </w:tcPr>
          <w:p w14:paraId="51164F71">
            <w:pPr>
              <w:widowControl/>
              <w:rPr>
                <w:rFonts w:ascii="Times New Roman" w:hAnsi="Times New Roman" w:eastAsia="PhotinaMTStd" w:cs="Times New Roman"/>
                <w:kern w:val="0"/>
                <w:sz w:val="20"/>
                <w:szCs w:val="20"/>
                <w:lang w:bidi="ar"/>
              </w:rPr>
            </w:pPr>
          </w:p>
        </w:tc>
        <w:tc>
          <w:tcPr>
            <w:tcW w:w="1959" w:type="dxa"/>
            <w:vMerge w:val="continue"/>
          </w:tcPr>
          <w:p w14:paraId="32F32C6F">
            <w:pPr>
              <w:widowControl/>
              <w:rPr>
                <w:rFonts w:ascii="Times New Roman" w:hAnsi="Times New Roman" w:eastAsia="PhotinaMTStd" w:cs="Times New Roman"/>
                <w:kern w:val="0"/>
                <w:sz w:val="20"/>
                <w:szCs w:val="20"/>
                <w:lang w:bidi="ar"/>
              </w:rPr>
            </w:pPr>
          </w:p>
        </w:tc>
        <w:tc>
          <w:tcPr>
            <w:tcW w:w="1182" w:type="dxa"/>
            <w:vMerge w:val="continue"/>
          </w:tcPr>
          <w:p w14:paraId="1031EA46">
            <w:pPr>
              <w:widowControl/>
              <w:rPr>
                <w:rFonts w:ascii="Times New Roman" w:hAnsi="Times New Roman" w:eastAsia="PhotinaMTStd" w:cs="Times New Roman"/>
                <w:kern w:val="0"/>
                <w:sz w:val="20"/>
                <w:szCs w:val="20"/>
                <w:lang w:bidi="ar"/>
              </w:rPr>
            </w:pPr>
          </w:p>
        </w:tc>
        <w:tc>
          <w:tcPr>
            <w:tcW w:w="1012" w:type="dxa"/>
            <w:vMerge w:val="continue"/>
          </w:tcPr>
          <w:p w14:paraId="6E8B0A58">
            <w:pPr>
              <w:widowControl/>
              <w:rPr>
                <w:rFonts w:ascii="Times New Roman" w:hAnsi="Times New Roman" w:eastAsia="PhotinaMTStd" w:cs="Times New Roman"/>
                <w:kern w:val="0"/>
                <w:sz w:val="20"/>
                <w:szCs w:val="20"/>
                <w:lang w:bidi="ar"/>
              </w:rPr>
            </w:pPr>
          </w:p>
        </w:tc>
        <w:tc>
          <w:tcPr>
            <w:tcW w:w="2240" w:type="dxa"/>
            <w:vMerge w:val="continue"/>
          </w:tcPr>
          <w:p w14:paraId="7EC32A30">
            <w:pPr>
              <w:widowControl/>
              <w:rPr>
                <w:rFonts w:ascii="Times New Roman" w:hAnsi="Times New Roman" w:eastAsia="PhotinaMTStd" w:cs="Times New Roman"/>
                <w:kern w:val="0"/>
                <w:sz w:val="20"/>
                <w:szCs w:val="20"/>
                <w:lang w:bidi="ar"/>
              </w:rPr>
            </w:pPr>
          </w:p>
        </w:tc>
      </w:tr>
      <w:tr w14:paraId="607164D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19" w:hRule="atLeast"/>
        </w:trPr>
        <w:tc>
          <w:tcPr>
            <w:tcW w:w="580" w:type="dxa"/>
            <w:vMerge w:val="restart"/>
          </w:tcPr>
          <w:p w14:paraId="7529F53D">
            <w:pPr>
              <w:rPr>
                <w:rFonts w:ascii="Times New Roman" w:hAnsi="Times New Roman" w:cs="Times New Roman"/>
                <w:sz w:val="20"/>
                <w:szCs w:val="20"/>
              </w:rPr>
            </w:pPr>
            <w:r>
              <w:rPr>
                <w:rFonts w:ascii="Times New Roman" w:hAnsi="Times New Roman" w:cs="Times New Roman"/>
                <w:sz w:val="20"/>
                <w:szCs w:val="20"/>
              </w:rPr>
              <w:t>43</w:t>
            </w:r>
          </w:p>
        </w:tc>
        <w:tc>
          <w:tcPr>
            <w:tcW w:w="2062" w:type="dxa"/>
            <w:vMerge w:val="restart"/>
          </w:tcPr>
          <w:p w14:paraId="1419CC8C">
            <w:pPr>
              <w:rPr>
                <w:rFonts w:ascii="Times New Roman" w:hAnsi="Times New Roman" w:cs="Times New Roman"/>
                <w:bCs/>
                <w:sz w:val="20"/>
                <w:szCs w:val="20"/>
              </w:rPr>
            </w:pPr>
            <w:r>
              <w:rPr>
                <w:rFonts w:ascii="Times New Roman" w:hAnsi="Times New Roman" w:cs="Times New Roman"/>
                <w:bCs/>
                <w:sz w:val="20"/>
                <w:szCs w:val="20"/>
              </w:rPr>
              <w:t>Collaborative learning</w:t>
            </w:r>
          </w:p>
          <w:p w14:paraId="7B22179B">
            <w:pPr>
              <w:rPr>
                <w:rFonts w:ascii="Times New Roman" w:hAnsi="Times New Roman" w:eastAsia="PhotinaMTStd" w:cs="Times New Roman"/>
                <w:kern w:val="0"/>
                <w:sz w:val="20"/>
                <w:szCs w:val="20"/>
                <w:lang w:bidi="ar"/>
              </w:rPr>
            </w:pPr>
            <w:r>
              <w:rPr>
                <w:rFonts w:ascii="Times New Roman" w:hAnsi="Times New Roman" w:cs="Times New Roman"/>
                <w:bCs/>
                <w:sz w:val="20"/>
                <w:szCs w:val="20"/>
              </w:rPr>
              <w:t>Project based learning</w:t>
            </w:r>
          </w:p>
        </w:tc>
        <w:tc>
          <w:tcPr>
            <w:tcW w:w="1968" w:type="dxa"/>
            <w:vMerge w:val="restart"/>
          </w:tcPr>
          <w:p w14:paraId="45F468A9">
            <w:pPr>
              <w:widowControl/>
              <w:rPr>
                <w:rFonts w:ascii="Times New Roman" w:hAnsi="Times New Roman" w:cs="Times New Roman"/>
                <w:bCs/>
                <w:sz w:val="20"/>
                <w:szCs w:val="20"/>
              </w:rPr>
            </w:pPr>
            <w:r>
              <w:rPr>
                <w:rFonts w:ascii="Times New Roman" w:hAnsi="Times New Roman" w:cs="Times New Roman"/>
                <w:bCs/>
                <w:sz w:val="20"/>
                <w:szCs w:val="20"/>
              </w:rPr>
              <w:t>Hardware</w:t>
            </w:r>
          </w:p>
          <w:p w14:paraId="0E84BEBF">
            <w:pPr>
              <w:widowControl/>
              <w:rPr>
                <w:rFonts w:ascii="Times New Roman" w:hAnsi="Times New Roman" w:cs="Times New Roman"/>
                <w:bCs/>
                <w:sz w:val="20"/>
                <w:szCs w:val="20"/>
              </w:rPr>
            </w:pPr>
            <w:r>
              <w:rPr>
                <w:rFonts w:ascii="Times New Roman" w:hAnsi="Times New Roman" w:cs="Times New Roman"/>
                <w:bCs/>
                <w:sz w:val="20"/>
                <w:szCs w:val="20"/>
              </w:rPr>
              <w:t>Intelligent agents</w:t>
            </w:r>
          </w:p>
        </w:tc>
        <w:tc>
          <w:tcPr>
            <w:tcW w:w="1800" w:type="dxa"/>
          </w:tcPr>
          <w:p w14:paraId="6EA58B39">
            <w:pPr>
              <w:widowControl/>
              <w:rPr>
                <w:rFonts w:ascii="Times New Roman" w:hAnsi="Times New Roman" w:cs="Times New Roman"/>
                <w:bCs/>
                <w:sz w:val="20"/>
                <w:szCs w:val="20"/>
              </w:rPr>
            </w:pPr>
            <w:r>
              <w:rPr>
                <w:rFonts w:ascii="Times New Roman" w:hAnsi="Times New Roman" w:cs="Times New Roman"/>
                <w:bCs/>
                <w:sz w:val="20"/>
                <w:szCs w:val="20"/>
                <w:lang w:bidi="ar"/>
              </w:rPr>
              <w:t>Knowledge in AI</w:t>
            </w:r>
          </w:p>
        </w:tc>
        <w:tc>
          <w:tcPr>
            <w:tcW w:w="1350" w:type="dxa"/>
            <w:vMerge w:val="restart"/>
          </w:tcPr>
          <w:p w14:paraId="13F870F9">
            <w:pPr>
              <w:widowControl/>
              <w:rPr>
                <w:rFonts w:ascii="Times New Roman" w:hAnsi="Times New Roman" w:cs="Times New Roman"/>
                <w:bCs/>
                <w:sz w:val="20"/>
                <w:szCs w:val="20"/>
              </w:rPr>
            </w:pPr>
            <w:r>
              <w:rPr>
                <w:rFonts w:ascii="Times New Roman" w:hAnsi="Times New Roman" w:cs="Times New Roman"/>
                <w:bCs/>
                <w:sz w:val="20"/>
                <w:szCs w:val="20"/>
              </w:rPr>
              <w:t>Experience &amp; Perception</w:t>
            </w:r>
          </w:p>
        </w:tc>
        <w:tc>
          <w:tcPr>
            <w:tcW w:w="2255" w:type="dxa"/>
            <w:vMerge w:val="restart"/>
          </w:tcPr>
          <w:p w14:paraId="18A8B717">
            <w:pPr>
              <w:widowControl/>
              <w:rPr>
                <w:rFonts w:ascii="Times New Roman" w:hAnsi="Times New Roman" w:cs="Times New Roman"/>
                <w:b/>
                <w:bCs/>
                <w:sz w:val="20"/>
                <w:szCs w:val="20"/>
              </w:rPr>
            </w:pPr>
            <w:r>
              <w:rPr>
                <w:rFonts w:ascii="Times New Roman" w:hAnsi="Times New Roman" w:cs="Times New Roman"/>
                <w:b/>
                <w:bCs/>
                <w:sz w:val="20"/>
                <w:szCs w:val="20"/>
              </w:rPr>
              <w:t>Qualitative:</w:t>
            </w:r>
          </w:p>
          <w:p w14:paraId="58BE1972">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 xml:space="preserve">Video/Audio </w:t>
            </w:r>
            <w:r>
              <w:rPr>
                <w:rFonts w:ascii="Times New Roman" w:hAnsi="Times New Roman" w:eastAsia="Georgia" w:cs="Times New Roman"/>
                <w:kern w:val="0"/>
                <w:sz w:val="20"/>
                <w:szCs w:val="20"/>
                <w:lang w:bidi="ar"/>
              </w:rPr>
              <w:t>material</w:t>
            </w:r>
          </w:p>
          <w:p w14:paraId="63634EE4">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Observation</w:t>
            </w:r>
          </w:p>
          <w:p w14:paraId="0F43EB29">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Interview</w:t>
            </w:r>
          </w:p>
          <w:p w14:paraId="624BE2CA">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Learning artifact</w:t>
            </w:r>
          </w:p>
          <w:p w14:paraId="77CFB010">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Document (lesson plans, teacher reflections/ learning stories, pictures of the physical environment and field notes)</w:t>
            </w:r>
          </w:p>
        </w:tc>
        <w:tc>
          <w:tcPr>
            <w:tcW w:w="1439" w:type="dxa"/>
          </w:tcPr>
          <w:p w14:paraId="51D6D8A3">
            <w:pPr>
              <w:rPr>
                <w:rFonts w:ascii="Times New Roman" w:hAnsi="Times New Roman" w:eastAsia="PhotinaMTStd" w:cs="Times New Roman"/>
                <w:kern w:val="0"/>
                <w:sz w:val="20"/>
                <w:szCs w:val="20"/>
                <w:lang w:bidi="ar"/>
              </w:rPr>
            </w:pPr>
            <w:r>
              <w:rPr>
                <w:rFonts w:ascii="Times New Roman" w:hAnsi="Times New Roman" w:cs="Times New Roman"/>
                <w:sz w:val="20"/>
                <w:szCs w:val="20"/>
              </w:rPr>
              <w:t>AI Knowledge</w:t>
            </w:r>
          </w:p>
        </w:tc>
        <w:tc>
          <w:tcPr>
            <w:tcW w:w="1959" w:type="dxa"/>
          </w:tcPr>
          <w:p w14:paraId="2F8ECA51">
            <w:pPr>
              <w:rPr>
                <w:rFonts w:ascii="Times New Roman" w:hAnsi="Times New Roman" w:cs="Times New Roman"/>
                <w:sz w:val="20"/>
                <w:szCs w:val="20"/>
              </w:rPr>
            </w:pPr>
            <w:r>
              <w:rPr>
                <w:rFonts w:ascii="Times New Roman" w:hAnsi="Times New Roman" w:cs="Times New Roman"/>
                <w:sz w:val="20"/>
                <w:szCs w:val="20"/>
              </w:rPr>
              <w:t>Critical AI concepts</w:t>
            </w:r>
          </w:p>
        </w:tc>
        <w:tc>
          <w:tcPr>
            <w:tcW w:w="1182" w:type="dxa"/>
          </w:tcPr>
          <w:p w14:paraId="15A02A5C">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320BC3EB">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3BA57B34">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67A6E6A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89" w:hRule="atLeast"/>
        </w:trPr>
        <w:tc>
          <w:tcPr>
            <w:tcW w:w="580" w:type="dxa"/>
            <w:vMerge w:val="continue"/>
          </w:tcPr>
          <w:p w14:paraId="39174B15">
            <w:pPr>
              <w:rPr>
                <w:rFonts w:ascii="Times New Roman" w:hAnsi="Times New Roman" w:cs="Times New Roman"/>
                <w:sz w:val="20"/>
                <w:szCs w:val="20"/>
              </w:rPr>
            </w:pPr>
          </w:p>
        </w:tc>
        <w:tc>
          <w:tcPr>
            <w:tcW w:w="2062" w:type="dxa"/>
            <w:vMerge w:val="continue"/>
          </w:tcPr>
          <w:p w14:paraId="0EFACCB0">
            <w:pPr>
              <w:rPr>
                <w:rFonts w:ascii="Times New Roman" w:hAnsi="Times New Roman" w:cs="Times New Roman"/>
                <w:sz w:val="20"/>
                <w:szCs w:val="20"/>
              </w:rPr>
            </w:pPr>
          </w:p>
        </w:tc>
        <w:tc>
          <w:tcPr>
            <w:tcW w:w="1968" w:type="dxa"/>
            <w:vMerge w:val="continue"/>
          </w:tcPr>
          <w:p w14:paraId="20999B54">
            <w:pPr>
              <w:rPr>
                <w:rFonts w:ascii="Times New Roman" w:hAnsi="Times New Roman" w:cs="Times New Roman"/>
                <w:sz w:val="20"/>
                <w:szCs w:val="20"/>
              </w:rPr>
            </w:pPr>
          </w:p>
        </w:tc>
        <w:tc>
          <w:tcPr>
            <w:tcW w:w="1800" w:type="dxa"/>
          </w:tcPr>
          <w:p w14:paraId="46135F4F">
            <w:pPr>
              <w:widowControl/>
              <w:rPr>
                <w:rFonts w:ascii="Times New Roman" w:hAnsi="Times New Roman" w:cs="Times New Roman"/>
                <w:bCs/>
                <w:sz w:val="20"/>
                <w:szCs w:val="20"/>
              </w:rPr>
            </w:pPr>
            <w:r>
              <w:rPr>
                <w:rFonts w:ascii="Times New Roman" w:hAnsi="Times New Roman" w:cs="Times New Roman"/>
                <w:bCs/>
                <w:sz w:val="20"/>
                <w:szCs w:val="20"/>
                <w:lang w:bidi="ar"/>
              </w:rPr>
              <w:t>Impact of AI</w:t>
            </w:r>
          </w:p>
        </w:tc>
        <w:tc>
          <w:tcPr>
            <w:tcW w:w="1350" w:type="dxa"/>
            <w:vMerge w:val="continue"/>
          </w:tcPr>
          <w:p w14:paraId="6F48DF73">
            <w:pPr>
              <w:rPr>
                <w:rFonts w:ascii="Times New Roman" w:hAnsi="Times New Roman" w:cs="Times New Roman"/>
                <w:sz w:val="20"/>
                <w:szCs w:val="20"/>
              </w:rPr>
            </w:pPr>
          </w:p>
        </w:tc>
        <w:tc>
          <w:tcPr>
            <w:tcW w:w="2255" w:type="dxa"/>
            <w:vMerge w:val="continue"/>
          </w:tcPr>
          <w:p w14:paraId="5901AA40">
            <w:pPr>
              <w:rPr>
                <w:rFonts w:ascii="Times New Roman" w:hAnsi="Times New Roman" w:cs="Times New Roman"/>
                <w:sz w:val="20"/>
                <w:szCs w:val="20"/>
              </w:rPr>
            </w:pPr>
          </w:p>
        </w:tc>
        <w:tc>
          <w:tcPr>
            <w:tcW w:w="1439" w:type="dxa"/>
          </w:tcPr>
          <w:p w14:paraId="0A9A1227">
            <w:pPr>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tcPr>
          <w:p w14:paraId="272CC7FC">
            <w:pPr>
              <w:rPr>
                <w:rFonts w:ascii="Times New Roman" w:hAnsi="Times New Roman" w:cs="Times New Roman"/>
                <w:sz w:val="20"/>
                <w:szCs w:val="20"/>
              </w:rPr>
            </w:pPr>
            <w:r>
              <w:rPr>
                <w:rFonts w:ascii="Times New Roman" w:hAnsi="Times New Roman" w:cs="Times New Roman"/>
                <w:sz w:val="20"/>
                <w:szCs w:val="20"/>
              </w:rPr>
              <w:t>AI-related ethics</w:t>
            </w:r>
          </w:p>
        </w:tc>
        <w:tc>
          <w:tcPr>
            <w:tcW w:w="1182" w:type="dxa"/>
          </w:tcPr>
          <w:p w14:paraId="3C36AEE7">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528B516E">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7B6CB686">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250EC13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9" w:hRule="atLeast"/>
        </w:trPr>
        <w:tc>
          <w:tcPr>
            <w:tcW w:w="580" w:type="dxa"/>
            <w:vMerge w:val="continue"/>
          </w:tcPr>
          <w:p w14:paraId="706338E7">
            <w:pPr>
              <w:rPr>
                <w:rFonts w:ascii="Times New Roman" w:hAnsi="Times New Roman" w:cs="Times New Roman"/>
                <w:sz w:val="20"/>
                <w:szCs w:val="20"/>
              </w:rPr>
            </w:pPr>
          </w:p>
        </w:tc>
        <w:tc>
          <w:tcPr>
            <w:tcW w:w="2062" w:type="dxa"/>
            <w:vMerge w:val="continue"/>
          </w:tcPr>
          <w:p w14:paraId="560734F8">
            <w:pPr>
              <w:rPr>
                <w:rFonts w:ascii="Times New Roman" w:hAnsi="Times New Roman" w:cs="Times New Roman"/>
                <w:sz w:val="20"/>
                <w:szCs w:val="20"/>
              </w:rPr>
            </w:pPr>
          </w:p>
        </w:tc>
        <w:tc>
          <w:tcPr>
            <w:tcW w:w="1968" w:type="dxa"/>
            <w:vMerge w:val="continue"/>
          </w:tcPr>
          <w:p w14:paraId="4471C534">
            <w:pPr>
              <w:rPr>
                <w:rFonts w:ascii="Times New Roman" w:hAnsi="Times New Roman" w:cs="Times New Roman"/>
                <w:sz w:val="20"/>
                <w:szCs w:val="20"/>
              </w:rPr>
            </w:pPr>
          </w:p>
        </w:tc>
        <w:tc>
          <w:tcPr>
            <w:tcW w:w="1800" w:type="dxa"/>
          </w:tcPr>
          <w:p w14:paraId="042726AA">
            <w:pPr>
              <w:widowControl/>
              <w:rPr>
                <w:rFonts w:ascii="Times New Roman" w:hAnsi="Times New Roman" w:cs="Times New Roman"/>
                <w:bCs/>
                <w:sz w:val="20"/>
                <w:szCs w:val="20"/>
              </w:rPr>
            </w:pPr>
            <w:r>
              <w:rPr>
                <w:rFonts w:ascii="Times New Roman" w:hAnsi="Times New Roman" w:cs="Times New Roman"/>
                <w:bCs/>
                <w:sz w:val="20"/>
                <w:szCs w:val="20"/>
                <w:lang w:bidi="ar"/>
              </w:rPr>
              <w:t>Process in AI</w:t>
            </w:r>
          </w:p>
        </w:tc>
        <w:tc>
          <w:tcPr>
            <w:tcW w:w="1350" w:type="dxa"/>
            <w:vMerge w:val="continue"/>
          </w:tcPr>
          <w:p w14:paraId="7F701E7A">
            <w:pPr>
              <w:rPr>
                <w:rFonts w:ascii="Times New Roman" w:hAnsi="Times New Roman" w:cs="Times New Roman"/>
                <w:sz w:val="20"/>
                <w:szCs w:val="20"/>
              </w:rPr>
            </w:pPr>
          </w:p>
        </w:tc>
        <w:tc>
          <w:tcPr>
            <w:tcW w:w="2255" w:type="dxa"/>
            <w:vMerge w:val="continue"/>
          </w:tcPr>
          <w:p w14:paraId="15B4BC30">
            <w:pPr>
              <w:rPr>
                <w:rFonts w:ascii="Times New Roman" w:hAnsi="Times New Roman" w:cs="Times New Roman"/>
                <w:sz w:val="20"/>
                <w:szCs w:val="20"/>
              </w:rPr>
            </w:pPr>
          </w:p>
        </w:tc>
        <w:tc>
          <w:tcPr>
            <w:tcW w:w="1439" w:type="dxa"/>
          </w:tcPr>
          <w:p w14:paraId="4E160D3F">
            <w:pPr>
              <w:rPr>
                <w:rFonts w:ascii="Times New Roman" w:hAnsi="Times New Roman" w:cs="Times New Roman"/>
                <w:sz w:val="20"/>
                <w:szCs w:val="20"/>
              </w:rPr>
            </w:pPr>
            <w:r>
              <w:rPr>
                <w:rFonts w:ascii="Times New Roman" w:hAnsi="Times New Roman" w:cs="Times New Roman"/>
                <w:sz w:val="20"/>
                <w:szCs w:val="20"/>
              </w:rPr>
              <w:t>AI Thinking</w:t>
            </w:r>
          </w:p>
        </w:tc>
        <w:tc>
          <w:tcPr>
            <w:tcW w:w="1959" w:type="dxa"/>
          </w:tcPr>
          <w:p w14:paraId="5D64990A">
            <w:pPr>
              <w:rPr>
                <w:rFonts w:ascii="Times New Roman" w:hAnsi="Times New Roman" w:cs="Times New Roman"/>
                <w:sz w:val="20"/>
                <w:szCs w:val="20"/>
              </w:rPr>
            </w:pPr>
            <w:r>
              <w:rPr>
                <w:rFonts w:ascii="Times New Roman" w:hAnsi="Times New Roman" w:cs="Times New Roman"/>
                <w:sz w:val="20"/>
                <w:szCs w:val="20"/>
              </w:rPr>
              <w:t>AI applications</w:t>
            </w:r>
          </w:p>
        </w:tc>
        <w:tc>
          <w:tcPr>
            <w:tcW w:w="1182" w:type="dxa"/>
          </w:tcPr>
          <w:p w14:paraId="1C87E5FD">
            <w:pPr>
              <w:rPr>
                <w:rFonts w:ascii="Times New Roman" w:hAnsi="Times New Roman" w:eastAsia="Georgia" w:cs="Times New Roman"/>
                <w:kern w:val="0"/>
                <w:sz w:val="20"/>
                <w:szCs w:val="20"/>
                <w:lang w:bidi="ar"/>
              </w:rPr>
            </w:pPr>
            <w:r>
              <w:rPr>
                <w:rFonts w:ascii="Times New Roman" w:hAnsi="Times New Roman" w:cs="Times New Roman"/>
                <w:sz w:val="20"/>
                <w:szCs w:val="20"/>
              </w:rPr>
              <w:t>Proved</w:t>
            </w:r>
          </w:p>
        </w:tc>
        <w:tc>
          <w:tcPr>
            <w:tcW w:w="1012" w:type="dxa"/>
          </w:tcPr>
          <w:p w14:paraId="48D8CC60">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c>
          <w:tcPr>
            <w:tcW w:w="2240" w:type="dxa"/>
          </w:tcPr>
          <w:p w14:paraId="3FBE2BE9">
            <w:pPr>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N/A</w:t>
            </w:r>
          </w:p>
        </w:tc>
      </w:tr>
      <w:tr w14:paraId="767248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restart"/>
          </w:tcPr>
          <w:p w14:paraId="73B962BF">
            <w:pPr>
              <w:rPr>
                <w:rFonts w:ascii="Times New Roman" w:hAnsi="Times New Roman" w:cs="Times New Roman"/>
                <w:sz w:val="20"/>
                <w:szCs w:val="20"/>
              </w:rPr>
            </w:pPr>
            <w:r>
              <w:rPr>
                <w:rFonts w:ascii="Times New Roman" w:hAnsi="Times New Roman" w:cs="Times New Roman"/>
                <w:sz w:val="20"/>
                <w:szCs w:val="20"/>
              </w:rPr>
              <w:t>44</w:t>
            </w:r>
          </w:p>
        </w:tc>
        <w:tc>
          <w:tcPr>
            <w:tcW w:w="2062" w:type="dxa"/>
            <w:vMerge w:val="restart"/>
          </w:tcPr>
          <w:p w14:paraId="206B9325">
            <w:pPr>
              <w:widowControl/>
              <w:rPr>
                <w:rFonts w:ascii="Times New Roman" w:hAnsi="Times New Roman" w:cs="Times New Roman"/>
                <w:bCs/>
                <w:sz w:val="20"/>
                <w:szCs w:val="20"/>
              </w:rPr>
            </w:pPr>
            <w:r>
              <w:rPr>
                <w:rFonts w:ascii="Times New Roman" w:hAnsi="Times New Roman" w:cs="Times New Roman"/>
                <w:bCs/>
                <w:sz w:val="20"/>
                <w:szCs w:val="20"/>
              </w:rPr>
              <w:t>Collaborative learning</w:t>
            </w:r>
          </w:p>
          <w:p w14:paraId="6A9D27AE">
            <w:pPr>
              <w:rPr>
                <w:rFonts w:ascii="Times New Roman" w:hAnsi="Times New Roman" w:eastAsia="PhotinaMTStd" w:cs="Times New Roman"/>
                <w:kern w:val="0"/>
                <w:sz w:val="20"/>
                <w:szCs w:val="20"/>
                <w:lang w:bidi="ar"/>
              </w:rPr>
            </w:pPr>
            <w:r>
              <w:rPr>
                <w:rFonts w:ascii="Times New Roman" w:hAnsi="Times New Roman" w:cs="Times New Roman"/>
                <w:bCs/>
                <w:sz w:val="20"/>
                <w:szCs w:val="20"/>
              </w:rPr>
              <w:t>Project based learning</w:t>
            </w:r>
          </w:p>
        </w:tc>
        <w:tc>
          <w:tcPr>
            <w:tcW w:w="1968" w:type="dxa"/>
            <w:vMerge w:val="restart"/>
          </w:tcPr>
          <w:p w14:paraId="62628607">
            <w:pPr>
              <w:widowControl/>
              <w:rPr>
                <w:rFonts w:ascii="Times New Roman" w:hAnsi="Times New Roman" w:cs="Times New Roman"/>
                <w:bCs/>
                <w:sz w:val="20"/>
                <w:szCs w:val="20"/>
              </w:rPr>
            </w:pPr>
            <w:r>
              <w:rPr>
                <w:rFonts w:ascii="Times New Roman" w:hAnsi="Times New Roman" w:cs="Times New Roman"/>
                <w:bCs/>
                <w:sz w:val="20"/>
                <w:szCs w:val="20"/>
              </w:rPr>
              <w:t>Hardware</w:t>
            </w:r>
          </w:p>
          <w:p w14:paraId="16BAF27F">
            <w:pPr>
              <w:widowControl/>
              <w:rPr>
                <w:rFonts w:ascii="Times New Roman" w:hAnsi="Times New Roman" w:eastAsia="PhotinaMTStd" w:cs="Times New Roman"/>
                <w:kern w:val="0"/>
                <w:sz w:val="20"/>
                <w:szCs w:val="20"/>
                <w:lang w:bidi="ar"/>
              </w:rPr>
            </w:pPr>
            <w:r>
              <w:rPr>
                <w:rFonts w:ascii="Times New Roman" w:hAnsi="Times New Roman" w:cs="Times New Roman"/>
                <w:bCs/>
                <w:sz w:val="20"/>
                <w:szCs w:val="20"/>
              </w:rPr>
              <w:t>Software</w:t>
            </w:r>
          </w:p>
        </w:tc>
        <w:tc>
          <w:tcPr>
            <w:tcW w:w="1800" w:type="dxa"/>
          </w:tcPr>
          <w:p w14:paraId="61A1F0B0">
            <w:pPr>
              <w:widowControl/>
              <w:rPr>
                <w:rFonts w:ascii="Times New Roman" w:hAnsi="Times New Roman" w:cs="Times New Roman"/>
                <w:bCs/>
                <w:sz w:val="20"/>
                <w:szCs w:val="20"/>
              </w:rPr>
            </w:pPr>
            <w:r>
              <w:rPr>
                <w:rFonts w:ascii="Times New Roman" w:hAnsi="Times New Roman" w:cs="Times New Roman"/>
                <w:bCs/>
                <w:sz w:val="20"/>
                <w:szCs w:val="20"/>
                <w:lang w:bidi="ar"/>
              </w:rPr>
              <w:t>Knowledge in AI</w:t>
            </w:r>
          </w:p>
        </w:tc>
        <w:tc>
          <w:tcPr>
            <w:tcW w:w="1350" w:type="dxa"/>
            <w:vMerge w:val="restart"/>
          </w:tcPr>
          <w:p w14:paraId="7D36EE32">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2B71714B">
            <w:pPr>
              <w:widowControl/>
              <w:rPr>
                <w:rFonts w:ascii="Times New Roman" w:hAnsi="Times New Roman" w:cs="Times New Roman"/>
                <w:b/>
                <w:bCs/>
                <w:i/>
                <w:iCs/>
                <w:sz w:val="20"/>
                <w:szCs w:val="20"/>
              </w:rPr>
            </w:pPr>
            <w:r>
              <w:rPr>
                <w:rFonts w:ascii="Times New Roman" w:hAnsi="Times New Roman" w:cs="Times New Roman"/>
                <w:b/>
                <w:bCs/>
                <w:sz w:val="20"/>
                <w:szCs w:val="20"/>
              </w:rPr>
              <w:t>Mixed:</w:t>
            </w:r>
          </w:p>
          <w:p w14:paraId="23EAC60C">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Test/Examination</w:t>
            </w:r>
          </w:p>
          <w:p w14:paraId="608917FD">
            <w:pPr>
              <w:widowControl/>
              <w:rPr>
                <w:rFonts w:ascii="Times New Roman" w:hAnsi="Times New Roman" w:eastAsia="PhotinaMTStd" w:cs="Times New Roman"/>
                <w:kern w:val="0"/>
                <w:sz w:val="20"/>
                <w:szCs w:val="20"/>
                <w:lang w:bidi="ar"/>
              </w:rPr>
            </w:pPr>
            <w:r>
              <w:rPr>
                <w:rFonts w:ascii="Times New Roman" w:hAnsi="Times New Roman" w:eastAsia="PhotinaMTStd" w:cs="Times New Roman"/>
                <w:kern w:val="0"/>
                <w:sz w:val="20"/>
                <w:szCs w:val="20"/>
                <w:lang w:bidi="ar"/>
              </w:rPr>
              <w:t>Survey/Questionnaire</w:t>
            </w:r>
          </w:p>
          <w:p w14:paraId="5AE33517">
            <w:pPr>
              <w:widowControl/>
              <w:rPr>
                <w:rFonts w:ascii="Times New Roman" w:hAnsi="Times New Roman" w:cs="Times New Roman"/>
                <w:sz w:val="20"/>
                <w:szCs w:val="20"/>
              </w:rPr>
            </w:pPr>
            <w:r>
              <w:rPr>
                <w:rFonts w:ascii="Times New Roman" w:hAnsi="Times New Roman" w:eastAsia="Georgia" w:cs="Times New Roman"/>
                <w:kern w:val="0"/>
                <w:sz w:val="20"/>
                <w:szCs w:val="20"/>
                <w:lang w:bidi="ar"/>
              </w:rPr>
              <w:t>Video/Audio material</w:t>
            </w:r>
          </w:p>
        </w:tc>
        <w:tc>
          <w:tcPr>
            <w:tcW w:w="1439" w:type="dxa"/>
            <w:vMerge w:val="restart"/>
          </w:tcPr>
          <w:p w14:paraId="1406ED81">
            <w:pPr>
              <w:widowControl/>
              <w:rPr>
                <w:rFonts w:ascii="Times New Roman" w:hAnsi="Times New Roman" w:eastAsia="PhotinaMTStd" w:cs="Times New Roman"/>
                <w:kern w:val="0"/>
                <w:sz w:val="20"/>
                <w:szCs w:val="20"/>
                <w:lang w:bidi="ar"/>
              </w:rPr>
            </w:pPr>
            <w:r>
              <w:rPr>
                <w:rFonts w:ascii="Times New Roman" w:hAnsi="Times New Roman" w:cs="Times New Roman"/>
                <w:sz w:val="20"/>
                <w:szCs w:val="20"/>
              </w:rPr>
              <w:t>AI Affectivity</w:t>
            </w:r>
          </w:p>
        </w:tc>
        <w:tc>
          <w:tcPr>
            <w:tcW w:w="1959" w:type="dxa"/>
            <w:vMerge w:val="restart"/>
          </w:tcPr>
          <w:p w14:paraId="306DB7E6">
            <w:pPr>
              <w:widowControl/>
              <w:rPr>
                <w:rFonts w:ascii="Times New Roman" w:hAnsi="Times New Roman" w:eastAsia="PhotinaMTStd" w:cs="Times New Roman"/>
                <w:kern w:val="0"/>
                <w:sz w:val="20"/>
                <w:szCs w:val="20"/>
                <w:lang w:bidi="ar"/>
              </w:rPr>
            </w:pPr>
            <w:r>
              <w:rPr>
                <w:rFonts w:ascii="Times New Roman" w:hAnsi="Times New Roman" w:eastAsia="宋体" w:cs="Times New Roman"/>
                <w:sz w:val="20"/>
                <w:szCs w:val="20"/>
                <w:lang w:bidi="ar"/>
              </w:rPr>
              <w:t>L</w:t>
            </w:r>
            <w:r>
              <w:rPr>
                <w:rFonts w:ascii="Times New Roman" w:hAnsi="Times New Roman" w:eastAsia="PhotinaMTStd" w:cs="Times New Roman"/>
                <w:kern w:val="0"/>
                <w:sz w:val="20"/>
                <w:szCs w:val="20"/>
                <w:lang w:bidi="ar"/>
              </w:rPr>
              <w:t>earning motivation,</w:t>
            </w:r>
          </w:p>
          <w:p w14:paraId="62740B33">
            <w:pPr>
              <w:widowControl/>
              <w:rPr>
                <w:rFonts w:ascii="Times New Roman" w:hAnsi="Times New Roman" w:cs="Times New Roman"/>
                <w:sz w:val="20"/>
                <w:szCs w:val="20"/>
              </w:rPr>
            </w:pPr>
            <w:r>
              <w:rPr>
                <w:rFonts w:ascii="Times New Roman" w:hAnsi="Times New Roman" w:eastAsia="宋体" w:cs="Times New Roman"/>
                <w:kern w:val="0"/>
                <w:sz w:val="20"/>
                <w:szCs w:val="20"/>
                <w:lang w:bidi="ar"/>
              </w:rPr>
              <w:t>C</w:t>
            </w:r>
            <w:r>
              <w:rPr>
                <w:rFonts w:ascii="Times New Roman" w:hAnsi="Times New Roman" w:eastAsia="PhotinaMTStd" w:cs="Times New Roman"/>
                <w:kern w:val="0"/>
                <w:sz w:val="20"/>
                <w:szCs w:val="20"/>
                <w:lang w:bidi="ar"/>
              </w:rPr>
              <w:t>ollaborative problem-solving quality</w:t>
            </w:r>
          </w:p>
        </w:tc>
        <w:tc>
          <w:tcPr>
            <w:tcW w:w="1182" w:type="dxa"/>
            <w:vMerge w:val="restart"/>
          </w:tcPr>
          <w:p w14:paraId="5BFD0D6E">
            <w:pPr>
              <w:widowControl/>
              <w:rPr>
                <w:rFonts w:ascii="Times New Roman" w:hAnsi="Times New Roman" w:eastAsia="PhotinaMTStd" w:cs="Times New Roman"/>
                <w:kern w:val="0"/>
                <w:sz w:val="20"/>
                <w:szCs w:val="20"/>
                <w:lang w:bidi="ar"/>
              </w:rPr>
            </w:pPr>
            <w:r>
              <w:rPr>
                <w:rFonts w:ascii="Times New Roman" w:hAnsi="Times New Roman" w:cs="Times New Roman"/>
                <w:sz w:val="20"/>
                <w:szCs w:val="20"/>
              </w:rPr>
              <w:t>Proved</w:t>
            </w:r>
          </w:p>
        </w:tc>
        <w:tc>
          <w:tcPr>
            <w:tcW w:w="1012" w:type="dxa"/>
            <w:vMerge w:val="restart"/>
          </w:tcPr>
          <w:p w14:paraId="69164A69">
            <w:pPr>
              <w:rPr>
                <w:rFonts w:ascii="Times New Roman" w:hAnsi="Times New Roman" w:cs="Times New Roman"/>
                <w:sz w:val="20"/>
                <w:szCs w:val="20"/>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.003</w:t>
            </w:r>
          </w:p>
          <w:p w14:paraId="31A64007">
            <w:pPr>
              <w:widowControl/>
              <w:rPr>
                <w:rFonts w:ascii="Times New Roman" w:hAnsi="Times New Roman" w:eastAsia="PhotinaMTStd" w:cs="Times New Roman"/>
                <w:kern w:val="0"/>
                <w:sz w:val="20"/>
                <w:szCs w:val="20"/>
                <w:lang w:bidi="ar"/>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.03</w:t>
            </w:r>
          </w:p>
        </w:tc>
        <w:tc>
          <w:tcPr>
            <w:tcW w:w="2240" w:type="dxa"/>
            <w:vMerge w:val="restart"/>
          </w:tcPr>
          <w:p w14:paraId="652C169B">
            <w:pPr>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Large effect: </w:t>
            </w:r>
            <w:r>
              <w:rPr>
                <w:rFonts w:ascii="Times New Roman" w:hAnsi="Times New Roman" w:eastAsia="宋体" w:cs="Times New Roman"/>
                <w:kern w:val="0"/>
                <w:sz w:val="20"/>
                <w:szCs w:val="20"/>
                <w:lang w:bidi="ar"/>
              </w:rPr>
              <w:t>d = .948</w:t>
            </w:r>
          </w:p>
          <w:p w14:paraId="0A0996D0">
            <w:pPr>
              <w:rPr>
                <w:rFonts w:ascii="Times New Roman" w:hAnsi="Times New Roman" w:eastAsia="PhotinaMTStd" w:cs="Times New Roman"/>
                <w:kern w:val="0"/>
                <w:sz w:val="20"/>
                <w:szCs w:val="20"/>
                <w:lang w:bidi="ar"/>
              </w:rPr>
            </w:pPr>
            <w:r>
              <w:rPr>
                <w:rFonts w:ascii="Times New Roman" w:hAnsi="Times New Roman" w:cs="Times New Roman"/>
                <w:sz w:val="20"/>
                <w:szCs w:val="20"/>
              </w:rPr>
              <w:t>Small effect:</w:t>
            </w:r>
            <w:r>
              <w:rPr>
                <w:rFonts w:hint="eastAsia" w:ascii="Times New Roman" w:hAnsi="Times New Roman" w:cs="Times New Roman"/>
                <w:sz w:val="20"/>
                <w:szCs w:val="20"/>
              </w:rPr>
              <w:t xml:space="preserve"> </w:t>
            </w:r>
            <w:r>
              <w:rPr>
                <w:rFonts w:ascii="Times New Roman" w:hAnsi="Times New Roman" w:eastAsia="宋体" w:cs="Times New Roman"/>
                <w:kern w:val="0"/>
                <w:sz w:val="20"/>
                <w:szCs w:val="20"/>
                <w:lang w:bidi="ar"/>
              </w:rPr>
              <w:t xml:space="preserve">η2 = </w:t>
            </w:r>
            <w:bookmarkStart w:id="0" w:name="_GoBack"/>
            <w:bookmarkEnd w:id="0"/>
            <w:r>
              <w:rPr>
                <w:rFonts w:ascii="Times New Roman" w:hAnsi="Times New Roman" w:eastAsia="宋体" w:cs="Times New Roman"/>
                <w:kern w:val="0"/>
                <w:sz w:val="20"/>
                <w:szCs w:val="20"/>
                <w:lang w:bidi="ar"/>
              </w:rPr>
              <w:t>.05</w:t>
            </w:r>
          </w:p>
        </w:tc>
      </w:tr>
      <w:tr w14:paraId="6B1E557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continue"/>
          </w:tcPr>
          <w:p w14:paraId="526410EC">
            <w:pPr>
              <w:widowControl/>
              <w:rPr>
                <w:rFonts w:ascii="Times New Roman" w:hAnsi="Times New Roman" w:cs="Times New Roman"/>
                <w:sz w:val="20"/>
                <w:szCs w:val="20"/>
              </w:rPr>
            </w:pPr>
          </w:p>
        </w:tc>
        <w:tc>
          <w:tcPr>
            <w:tcW w:w="2062" w:type="dxa"/>
            <w:vMerge w:val="continue"/>
          </w:tcPr>
          <w:p w14:paraId="4F32E50D">
            <w:pPr>
              <w:widowControl/>
              <w:rPr>
                <w:rFonts w:ascii="Times New Roman" w:hAnsi="Times New Roman" w:cs="Times New Roman"/>
                <w:sz w:val="20"/>
                <w:szCs w:val="20"/>
              </w:rPr>
            </w:pPr>
          </w:p>
        </w:tc>
        <w:tc>
          <w:tcPr>
            <w:tcW w:w="1968" w:type="dxa"/>
            <w:vMerge w:val="continue"/>
          </w:tcPr>
          <w:p w14:paraId="0734A58B">
            <w:pPr>
              <w:widowControl/>
              <w:rPr>
                <w:rFonts w:ascii="Times New Roman" w:hAnsi="Times New Roman" w:cs="Times New Roman"/>
                <w:sz w:val="20"/>
                <w:szCs w:val="20"/>
              </w:rPr>
            </w:pPr>
          </w:p>
        </w:tc>
        <w:tc>
          <w:tcPr>
            <w:tcW w:w="1800" w:type="dxa"/>
          </w:tcPr>
          <w:p w14:paraId="2A471C4C">
            <w:pPr>
              <w:widowControl/>
              <w:rPr>
                <w:rFonts w:ascii="Times New Roman" w:hAnsi="Times New Roman" w:cs="Times New Roman"/>
                <w:bCs/>
                <w:sz w:val="20"/>
                <w:szCs w:val="20"/>
              </w:rPr>
            </w:pPr>
            <w:r>
              <w:rPr>
                <w:rFonts w:ascii="Times New Roman" w:hAnsi="Times New Roman" w:cs="Times New Roman"/>
                <w:bCs/>
                <w:sz w:val="20"/>
                <w:szCs w:val="20"/>
                <w:lang w:bidi="ar"/>
              </w:rPr>
              <w:t>Impact of AI</w:t>
            </w:r>
          </w:p>
        </w:tc>
        <w:tc>
          <w:tcPr>
            <w:tcW w:w="1350" w:type="dxa"/>
            <w:vMerge w:val="continue"/>
          </w:tcPr>
          <w:p w14:paraId="086215A3">
            <w:pPr>
              <w:widowControl/>
              <w:rPr>
                <w:rFonts w:ascii="Times New Roman" w:hAnsi="Times New Roman" w:eastAsia="PhotinaMTStd" w:cs="Times New Roman"/>
                <w:kern w:val="0"/>
                <w:sz w:val="20"/>
                <w:szCs w:val="20"/>
                <w:lang w:bidi="ar"/>
              </w:rPr>
            </w:pPr>
          </w:p>
        </w:tc>
        <w:tc>
          <w:tcPr>
            <w:tcW w:w="2255" w:type="dxa"/>
            <w:vMerge w:val="continue"/>
          </w:tcPr>
          <w:p w14:paraId="1D389706">
            <w:pPr>
              <w:widowControl/>
              <w:rPr>
                <w:rFonts w:ascii="Times New Roman" w:hAnsi="Times New Roman" w:eastAsia="PhotinaMTStd" w:cs="Times New Roman"/>
                <w:kern w:val="0"/>
                <w:sz w:val="20"/>
                <w:szCs w:val="20"/>
                <w:lang w:bidi="ar"/>
              </w:rPr>
            </w:pPr>
          </w:p>
        </w:tc>
        <w:tc>
          <w:tcPr>
            <w:tcW w:w="1439" w:type="dxa"/>
            <w:vMerge w:val="continue"/>
          </w:tcPr>
          <w:p w14:paraId="5A89777F">
            <w:pPr>
              <w:widowControl/>
              <w:rPr>
                <w:rFonts w:ascii="Times New Roman" w:hAnsi="Times New Roman" w:eastAsia="PhotinaMTStd" w:cs="Times New Roman"/>
                <w:kern w:val="0"/>
                <w:sz w:val="20"/>
                <w:szCs w:val="20"/>
                <w:lang w:bidi="ar"/>
              </w:rPr>
            </w:pPr>
          </w:p>
        </w:tc>
        <w:tc>
          <w:tcPr>
            <w:tcW w:w="1959" w:type="dxa"/>
            <w:vMerge w:val="continue"/>
          </w:tcPr>
          <w:p w14:paraId="2D552915">
            <w:pPr>
              <w:widowControl/>
              <w:rPr>
                <w:rFonts w:ascii="Times New Roman" w:hAnsi="Times New Roman" w:eastAsia="PhotinaMTStd" w:cs="Times New Roman"/>
                <w:kern w:val="0"/>
                <w:sz w:val="20"/>
                <w:szCs w:val="20"/>
                <w:lang w:bidi="ar"/>
              </w:rPr>
            </w:pPr>
          </w:p>
        </w:tc>
        <w:tc>
          <w:tcPr>
            <w:tcW w:w="1182" w:type="dxa"/>
            <w:vMerge w:val="continue"/>
          </w:tcPr>
          <w:p w14:paraId="33C21314">
            <w:pPr>
              <w:widowControl/>
              <w:rPr>
                <w:rFonts w:ascii="Times New Roman" w:hAnsi="Times New Roman" w:eastAsia="PhotinaMTStd" w:cs="Times New Roman"/>
                <w:kern w:val="0"/>
                <w:sz w:val="20"/>
                <w:szCs w:val="20"/>
                <w:lang w:bidi="ar"/>
              </w:rPr>
            </w:pPr>
          </w:p>
        </w:tc>
        <w:tc>
          <w:tcPr>
            <w:tcW w:w="1012" w:type="dxa"/>
            <w:vMerge w:val="continue"/>
          </w:tcPr>
          <w:p w14:paraId="000055ED">
            <w:pPr>
              <w:widowControl/>
              <w:rPr>
                <w:rFonts w:ascii="Times New Roman" w:hAnsi="Times New Roman" w:eastAsia="PhotinaMTStd" w:cs="Times New Roman"/>
                <w:kern w:val="0"/>
                <w:sz w:val="20"/>
                <w:szCs w:val="20"/>
                <w:lang w:bidi="ar"/>
              </w:rPr>
            </w:pPr>
          </w:p>
        </w:tc>
        <w:tc>
          <w:tcPr>
            <w:tcW w:w="2240" w:type="dxa"/>
            <w:vMerge w:val="continue"/>
          </w:tcPr>
          <w:p w14:paraId="13A9D658">
            <w:pPr>
              <w:widowControl/>
              <w:rPr>
                <w:rFonts w:ascii="Times New Roman" w:hAnsi="Times New Roman" w:eastAsia="PhotinaMTStd" w:cs="Times New Roman"/>
                <w:kern w:val="0"/>
                <w:sz w:val="20"/>
                <w:szCs w:val="20"/>
                <w:lang w:bidi="ar"/>
              </w:rPr>
            </w:pPr>
          </w:p>
        </w:tc>
      </w:tr>
      <w:tr w14:paraId="02754FF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03" w:hRule="atLeast"/>
        </w:trPr>
        <w:tc>
          <w:tcPr>
            <w:tcW w:w="580" w:type="dxa"/>
            <w:vMerge w:val="continue"/>
          </w:tcPr>
          <w:p w14:paraId="34FE0F08">
            <w:pPr>
              <w:widowControl/>
              <w:rPr>
                <w:rFonts w:ascii="Times New Roman" w:hAnsi="Times New Roman" w:eastAsia="PhotinaMTStd" w:cs="Times New Roman"/>
                <w:kern w:val="0"/>
                <w:sz w:val="20"/>
                <w:szCs w:val="20"/>
                <w:lang w:bidi="ar"/>
              </w:rPr>
            </w:pPr>
          </w:p>
        </w:tc>
        <w:tc>
          <w:tcPr>
            <w:tcW w:w="2062" w:type="dxa"/>
            <w:vMerge w:val="continue"/>
          </w:tcPr>
          <w:p w14:paraId="4349459F">
            <w:pPr>
              <w:widowControl/>
              <w:rPr>
                <w:rFonts w:ascii="Times New Roman" w:hAnsi="Times New Roman" w:eastAsia="PhotinaMTStd" w:cs="Times New Roman"/>
                <w:kern w:val="0"/>
                <w:sz w:val="20"/>
                <w:szCs w:val="20"/>
                <w:lang w:bidi="ar"/>
              </w:rPr>
            </w:pPr>
          </w:p>
        </w:tc>
        <w:tc>
          <w:tcPr>
            <w:tcW w:w="1968" w:type="dxa"/>
            <w:vMerge w:val="continue"/>
          </w:tcPr>
          <w:p w14:paraId="6D53DEE7">
            <w:pPr>
              <w:widowControl/>
              <w:rPr>
                <w:rFonts w:ascii="Times New Roman" w:hAnsi="Times New Roman" w:eastAsia="PhotinaMTStd" w:cs="Times New Roman"/>
                <w:kern w:val="0"/>
                <w:sz w:val="20"/>
                <w:szCs w:val="20"/>
                <w:lang w:bidi="ar"/>
              </w:rPr>
            </w:pPr>
          </w:p>
        </w:tc>
        <w:tc>
          <w:tcPr>
            <w:tcW w:w="1800" w:type="dxa"/>
          </w:tcPr>
          <w:p w14:paraId="37B08E0E">
            <w:pPr>
              <w:widowControl/>
              <w:rPr>
                <w:rFonts w:ascii="Times New Roman" w:hAnsi="Times New Roman" w:cs="Times New Roman"/>
                <w:bCs/>
                <w:sz w:val="20"/>
                <w:szCs w:val="20"/>
              </w:rPr>
            </w:pPr>
            <w:r>
              <w:rPr>
                <w:rFonts w:ascii="Times New Roman" w:hAnsi="Times New Roman" w:cs="Times New Roman"/>
                <w:bCs/>
                <w:sz w:val="20"/>
                <w:szCs w:val="20"/>
                <w:lang w:bidi="ar"/>
              </w:rPr>
              <w:t>Process in AI</w:t>
            </w:r>
          </w:p>
        </w:tc>
        <w:tc>
          <w:tcPr>
            <w:tcW w:w="1350" w:type="dxa"/>
            <w:vMerge w:val="continue"/>
          </w:tcPr>
          <w:p w14:paraId="41B67A4A">
            <w:pPr>
              <w:widowControl/>
              <w:rPr>
                <w:rFonts w:ascii="Times New Roman" w:hAnsi="Times New Roman" w:eastAsia="PhotinaMTStd" w:cs="Times New Roman"/>
                <w:kern w:val="0"/>
                <w:sz w:val="20"/>
                <w:szCs w:val="20"/>
                <w:lang w:bidi="ar"/>
              </w:rPr>
            </w:pPr>
          </w:p>
        </w:tc>
        <w:tc>
          <w:tcPr>
            <w:tcW w:w="2255" w:type="dxa"/>
            <w:vMerge w:val="continue"/>
          </w:tcPr>
          <w:p w14:paraId="43417DAA">
            <w:pPr>
              <w:widowControl/>
              <w:rPr>
                <w:rFonts w:ascii="Times New Roman" w:hAnsi="Times New Roman" w:eastAsia="PhotinaMTStd" w:cs="Times New Roman"/>
                <w:kern w:val="0"/>
                <w:sz w:val="20"/>
                <w:szCs w:val="20"/>
                <w:lang w:bidi="ar"/>
              </w:rPr>
            </w:pPr>
          </w:p>
        </w:tc>
        <w:tc>
          <w:tcPr>
            <w:tcW w:w="1439" w:type="dxa"/>
            <w:vMerge w:val="continue"/>
          </w:tcPr>
          <w:p w14:paraId="042DB1E8">
            <w:pPr>
              <w:widowControl/>
              <w:rPr>
                <w:rFonts w:ascii="Times New Roman" w:hAnsi="Times New Roman" w:eastAsia="PhotinaMTStd" w:cs="Times New Roman"/>
                <w:kern w:val="0"/>
                <w:sz w:val="20"/>
                <w:szCs w:val="20"/>
                <w:lang w:bidi="ar"/>
              </w:rPr>
            </w:pPr>
          </w:p>
        </w:tc>
        <w:tc>
          <w:tcPr>
            <w:tcW w:w="1959" w:type="dxa"/>
            <w:vMerge w:val="continue"/>
          </w:tcPr>
          <w:p w14:paraId="4DEEB85E">
            <w:pPr>
              <w:widowControl/>
              <w:rPr>
                <w:rFonts w:ascii="Times New Roman" w:hAnsi="Times New Roman" w:eastAsia="PhotinaMTStd" w:cs="Times New Roman"/>
                <w:kern w:val="0"/>
                <w:sz w:val="20"/>
                <w:szCs w:val="20"/>
                <w:lang w:bidi="ar"/>
              </w:rPr>
            </w:pPr>
          </w:p>
        </w:tc>
        <w:tc>
          <w:tcPr>
            <w:tcW w:w="1182" w:type="dxa"/>
            <w:vMerge w:val="continue"/>
          </w:tcPr>
          <w:p w14:paraId="22895610">
            <w:pPr>
              <w:widowControl/>
              <w:rPr>
                <w:rFonts w:ascii="Times New Roman" w:hAnsi="Times New Roman" w:eastAsia="PhotinaMTStd" w:cs="Times New Roman"/>
                <w:kern w:val="0"/>
                <w:sz w:val="20"/>
                <w:szCs w:val="20"/>
                <w:lang w:bidi="ar"/>
              </w:rPr>
            </w:pPr>
          </w:p>
        </w:tc>
        <w:tc>
          <w:tcPr>
            <w:tcW w:w="1012" w:type="dxa"/>
            <w:vMerge w:val="continue"/>
          </w:tcPr>
          <w:p w14:paraId="4A689686">
            <w:pPr>
              <w:widowControl/>
              <w:rPr>
                <w:rFonts w:ascii="Times New Roman" w:hAnsi="Times New Roman" w:eastAsia="PhotinaMTStd" w:cs="Times New Roman"/>
                <w:kern w:val="0"/>
                <w:sz w:val="20"/>
                <w:szCs w:val="20"/>
                <w:lang w:bidi="ar"/>
              </w:rPr>
            </w:pPr>
          </w:p>
        </w:tc>
        <w:tc>
          <w:tcPr>
            <w:tcW w:w="2240" w:type="dxa"/>
            <w:vMerge w:val="continue"/>
          </w:tcPr>
          <w:p w14:paraId="3038B827">
            <w:pPr>
              <w:widowControl/>
              <w:rPr>
                <w:rFonts w:ascii="Times New Roman" w:hAnsi="Times New Roman" w:eastAsia="PhotinaMTStd" w:cs="Times New Roman"/>
                <w:kern w:val="0"/>
                <w:sz w:val="20"/>
                <w:szCs w:val="20"/>
                <w:lang w:bidi="ar"/>
              </w:rPr>
            </w:pPr>
          </w:p>
        </w:tc>
      </w:tr>
      <w:tr w14:paraId="60E4E6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57" w:hRule="atLeast"/>
        </w:trPr>
        <w:tc>
          <w:tcPr>
            <w:tcW w:w="580" w:type="dxa"/>
            <w:vMerge w:val="restart"/>
          </w:tcPr>
          <w:p w14:paraId="2EFA0C5F">
            <w:pPr>
              <w:rPr>
                <w:rFonts w:ascii="Times New Roman" w:hAnsi="Times New Roman" w:cs="Times New Roman"/>
                <w:sz w:val="20"/>
                <w:szCs w:val="20"/>
              </w:rPr>
            </w:pPr>
            <w:r>
              <w:rPr>
                <w:rFonts w:ascii="Times New Roman" w:hAnsi="Times New Roman" w:cs="Times New Roman"/>
                <w:sz w:val="20"/>
                <w:szCs w:val="20"/>
              </w:rPr>
              <w:t>45</w:t>
            </w:r>
          </w:p>
        </w:tc>
        <w:tc>
          <w:tcPr>
            <w:tcW w:w="2062" w:type="dxa"/>
            <w:vMerge w:val="restart"/>
          </w:tcPr>
          <w:p w14:paraId="367DC6C0">
            <w:pPr>
              <w:rPr>
                <w:rFonts w:ascii="Times New Roman" w:hAnsi="Times New Roman" w:cs="Times New Roman"/>
                <w:bCs/>
                <w:sz w:val="20"/>
                <w:szCs w:val="20"/>
              </w:rPr>
            </w:pPr>
            <w:r>
              <w:rPr>
                <w:rFonts w:ascii="Times New Roman" w:hAnsi="Times New Roman" w:cs="Times New Roman"/>
                <w:bCs/>
                <w:sz w:val="20"/>
                <w:szCs w:val="20"/>
              </w:rPr>
              <w:t>Collaborative learning</w:t>
            </w:r>
          </w:p>
        </w:tc>
        <w:tc>
          <w:tcPr>
            <w:tcW w:w="1968" w:type="dxa"/>
            <w:vMerge w:val="restart"/>
          </w:tcPr>
          <w:p w14:paraId="2CBFDFB2">
            <w:pPr>
              <w:widowControl/>
              <w:rPr>
                <w:rFonts w:ascii="Times New Roman" w:hAnsi="Times New Roman" w:cs="Times New Roman"/>
                <w:bCs/>
                <w:sz w:val="20"/>
                <w:szCs w:val="20"/>
              </w:rPr>
            </w:pPr>
            <w:r>
              <w:rPr>
                <w:rFonts w:ascii="Times New Roman" w:hAnsi="Times New Roman" w:cs="Times New Roman"/>
                <w:bCs/>
                <w:sz w:val="20"/>
                <w:szCs w:val="20"/>
              </w:rPr>
              <w:t>Intelligent agents</w:t>
            </w:r>
          </w:p>
        </w:tc>
        <w:tc>
          <w:tcPr>
            <w:tcW w:w="1800" w:type="dxa"/>
          </w:tcPr>
          <w:p w14:paraId="5A91F86A">
            <w:pPr>
              <w:widowControl/>
              <w:rPr>
                <w:rFonts w:ascii="Times New Roman" w:hAnsi="Times New Roman" w:cs="Times New Roman"/>
                <w:sz w:val="20"/>
                <w:szCs w:val="20"/>
              </w:rPr>
            </w:pPr>
            <w:r>
              <w:rPr>
                <w:rFonts w:ascii="Times New Roman" w:hAnsi="Times New Roman" w:eastAsia="宋体" w:cs="Times New Roman"/>
                <w:sz w:val="20"/>
                <w:szCs w:val="20"/>
                <w:lang w:bidi="ar"/>
              </w:rPr>
              <w:t>Knowledge in AI</w:t>
            </w:r>
          </w:p>
        </w:tc>
        <w:tc>
          <w:tcPr>
            <w:tcW w:w="1350" w:type="dxa"/>
            <w:vMerge w:val="restart"/>
          </w:tcPr>
          <w:p w14:paraId="3D54BCE5">
            <w:pPr>
              <w:widowControl/>
              <w:rPr>
                <w:rFonts w:ascii="Times New Roman" w:hAnsi="Times New Roman" w:cs="Times New Roman"/>
                <w:bCs/>
                <w:sz w:val="20"/>
                <w:szCs w:val="20"/>
              </w:rPr>
            </w:pPr>
            <w:r>
              <w:rPr>
                <w:rFonts w:ascii="Times New Roman" w:hAnsi="Times New Roman" w:cs="Times New Roman"/>
                <w:bCs/>
                <w:sz w:val="20"/>
                <w:szCs w:val="20"/>
              </w:rPr>
              <w:t>Applications &amp; Design</w:t>
            </w:r>
          </w:p>
        </w:tc>
        <w:tc>
          <w:tcPr>
            <w:tcW w:w="2255" w:type="dxa"/>
            <w:vMerge w:val="restart"/>
          </w:tcPr>
          <w:p w14:paraId="2C23BD46">
            <w:pPr>
              <w:widowControl/>
              <w:rPr>
                <w:rFonts w:ascii="Times New Roman" w:hAnsi="Times New Roman" w:cs="Times New Roman"/>
                <w:b/>
                <w:bCs/>
                <w:sz w:val="20"/>
                <w:szCs w:val="20"/>
              </w:rPr>
            </w:pPr>
            <w:r>
              <w:rPr>
                <w:rFonts w:ascii="Times New Roman" w:hAnsi="Times New Roman" w:cs="Times New Roman"/>
                <w:b/>
                <w:bCs/>
                <w:sz w:val="20"/>
                <w:szCs w:val="20"/>
              </w:rPr>
              <w:t>Mixed:</w:t>
            </w:r>
          </w:p>
          <w:p w14:paraId="6E1878F9">
            <w:pPr>
              <w:widowControl/>
              <w:rPr>
                <w:rFonts w:ascii="Times New Roman" w:hAnsi="Times New Roman" w:cs="Times New Roman"/>
                <w:sz w:val="20"/>
                <w:szCs w:val="20"/>
              </w:rPr>
            </w:pPr>
            <w:r>
              <w:rPr>
                <w:rFonts w:ascii="Times New Roman" w:hAnsi="Times New Roman" w:cs="Times New Roman"/>
                <w:sz w:val="20"/>
                <w:szCs w:val="20"/>
              </w:rPr>
              <w:t>Survey/Questionnaire</w:t>
            </w:r>
          </w:p>
          <w:p w14:paraId="1611EFB7">
            <w:pPr>
              <w:widowControl/>
              <w:rPr>
                <w:rFonts w:ascii="Times New Roman" w:hAnsi="Times New Roman" w:eastAsia="Times-Roman" w:cs="Times New Roman"/>
                <w:kern w:val="0"/>
                <w:sz w:val="20"/>
                <w:szCs w:val="20"/>
                <w:lang w:bidi="ar"/>
              </w:rPr>
            </w:pPr>
            <w:r>
              <w:rPr>
                <w:rFonts w:ascii="Times New Roman" w:hAnsi="Times New Roman" w:eastAsia="Times-Roman" w:cs="Times New Roman"/>
                <w:kern w:val="0"/>
                <w:sz w:val="20"/>
                <w:szCs w:val="20"/>
                <w:lang w:bidi="ar"/>
              </w:rPr>
              <w:t>Document (</w:t>
            </w:r>
            <w:r>
              <w:rPr>
                <w:rFonts w:ascii="Times New Roman" w:hAnsi="Times New Roman" w:eastAsia="宋体" w:cs="Times New Roman"/>
                <w:kern w:val="0"/>
                <w:sz w:val="20"/>
                <w:szCs w:val="20"/>
                <w:lang w:bidi="ar"/>
              </w:rPr>
              <w:t xml:space="preserve">activity reports, </w:t>
            </w:r>
            <w:r>
              <w:rPr>
                <w:rFonts w:ascii="Times New Roman" w:hAnsi="Times New Roman" w:eastAsia="Georgia" w:cs="Times New Roman"/>
                <w:kern w:val="0"/>
                <w:sz w:val="20"/>
                <w:szCs w:val="20"/>
                <w:lang w:bidi="ar"/>
              </w:rPr>
              <w:t>field</w:t>
            </w:r>
            <w:r>
              <w:rPr>
                <w:rFonts w:ascii="Times New Roman" w:hAnsi="Times New Roman" w:eastAsia="宋体" w:cs="Times New Roman"/>
                <w:kern w:val="0"/>
                <w:sz w:val="20"/>
                <w:szCs w:val="20"/>
                <w:lang w:bidi="ar"/>
              </w:rPr>
              <w:t xml:space="preserve"> notes</w:t>
            </w:r>
            <w:r>
              <w:rPr>
                <w:rFonts w:ascii="Times New Roman" w:hAnsi="Times New Roman" w:eastAsia="Times-Roman" w:cs="Times New Roman"/>
                <w:kern w:val="0"/>
                <w:sz w:val="20"/>
                <w:szCs w:val="20"/>
                <w:lang w:bidi="ar"/>
              </w:rPr>
              <w:t>)</w:t>
            </w:r>
          </w:p>
          <w:p w14:paraId="721D7938">
            <w:pPr>
              <w:widowControl/>
              <w:rPr>
                <w:rFonts w:ascii="Times New Roman" w:hAnsi="Times New Roman" w:eastAsia="Georgia" w:cs="Times New Roman"/>
                <w:kern w:val="0"/>
                <w:sz w:val="20"/>
                <w:szCs w:val="20"/>
                <w:lang w:bidi="ar"/>
              </w:rPr>
            </w:pPr>
            <w:r>
              <w:rPr>
                <w:rFonts w:ascii="Times New Roman" w:hAnsi="Times New Roman" w:eastAsia="宋体" w:cs="Times New Roman"/>
                <w:kern w:val="0"/>
                <w:sz w:val="20"/>
                <w:szCs w:val="20"/>
                <w:lang w:bidi="ar"/>
              </w:rPr>
              <w:t>Interview</w:t>
            </w:r>
          </w:p>
        </w:tc>
        <w:tc>
          <w:tcPr>
            <w:tcW w:w="1439" w:type="dxa"/>
          </w:tcPr>
          <w:p w14:paraId="627A2EC9">
            <w:pPr>
              <w:rPr>
                <w:rFonts w:ascii="Times New Roman" w:hAnsi="Times New Roman" w:cs="Times New Roman"/>
                <w:sz w:val="20"/>
                <w:szCs w:val="20"/>
              </w:rPr>
            </w:pPr>
            <w:r>
              <w:rPr>
                <w:rFonts w:ascii="Times New Roman" w:hAnsi="Times New Roman" w:cs="Times New Roman"/>
                <w:sz w:val="20"/>
                <w:szCs w:val="20"/>
              </w:rPr>
              <w:t>AI Knowledge</w:t>
            </w:r>
          </w:p>
        </w:tc>
        <w:tc>
          <w:tcPr>
            <w:tcW w:w="1959" w:type="dxa"/>
          </w:tcPr>
          <w:p w14:paraId="7E61D02C">
            <w:pPr>
              <w:rPr>
                <w:rFonts w:ascii="Times New Roman" w:hAnsi="Times New Roman" w:eastAsia="Georgia" w:cs="Times New Roman"/>
                <w:kern w:val="0"/>
                <w:sz w:val="20"/>
                <w:szCs w:val="20"/>
                <w:lang w:bidi="ar"/>
              </w:rPr>
            </w:pPr>
            <w:r>
              <w:rPr>
                <w:rFonts w:ascii="Times New Roman" w:hAnsi="Times New Roman" w:cs="Times New Roman"/>
                <w:sz w:val="20"/>
                <w:szCs w:val="20"/>
              </w:rPr>
              <w:t>AI concepts M</w:t>
            </w:r>
          </w:p>
        </w:tc>
        <w:tc>
          <w:tcPr>
            <w:tcW w:w="1182" w:type="dxa"/>
          </w:tcPr>
          <w:p w14:paraId="20A02CF0">
            <w:pPr>
              <w:widowControl/>
              <w:rPr>
                <w:rFonts w:ascii="Times New Roman" w:hAnsi="Times New Roman" w:eastAsia="宋体" w:cs="Times New Roman"/>
                <w:sz w:val="20"/>
                <w:szCs w:val="20"/>
                <w:lang w:bidi="ar"/>
              </w:rPr>
            </w:pPr>
            <w:r>
              <w:rPr>
                <w:rFonts w:ascii="Times New Roman" w:hAnsi="Times New Roman" w:cs="Times New Roman"/>
                <w:sz w:val="20"/>
                <w:szCs w:val="20"/>
              </w:rPr>
              <w:t>Proved</w:t>
            </w:r>
          </w:p>
        </w:tc>
        <w:tc>
          <w:tcPr>
            <w:tcW w:w="1012" w:type="dxa"/>
          </w:tcPr>
          <w:p w14:paraId="059708C0">
            <w:pPr>
              <w:widowControl/>
              <w:rPr>
                <w:rFonts w:ascii="Times New Roman" w:hAnsi="Times New Roman" w:cs="Times New Roman"/>
                <w:sz w:val="20"/>
                <w:szCs w:val="20"/>
              </w:rPr>
            </w:pPr>
            <w:r>
              <w:rPr>
                <w:rFonts w:hint="eastAsia" w:ascii="Times New Roman" w:hAnsi="Times New Roman" w:cs="Times New Roman"/>
                <w:sz w:val="20"/>
                <w:szCs w:val="20"/>
                <w:lang w:val="en-US" w:eastAsia="zh-CN"/>
              </w:rPr>
              <w:t xml:space="preserve">p </w:t>
            </w:r>
            <w:r>
              <w:rPr>
                <w:rFonts w:ascii="Times New Roman" w:hAnsi="Times New Roman" w:cs="Times New Roman"/>
                <w:sz w:val="20"/>
                <w:szCs w:val="20"/>
              </w:rPr>
              <w:t>&lt;</w:t>
            </w:r>
            <w:r>
              <w:rPr>
                <w:rFonts w:hint="eastAsia" w:ascii="Times New Roman" w:hAnsi="Times New Roman" w:cs="Times New Roman"/>
                <w:sz w:val="20"/>
                <w:szCs w:val="20"/>
                <w:lang w:val="en-US" w:eastAsia="zh-CN"/>
              </w:rPr>
              <w:t xml:space="preserve"> </w:t>
            </w:r>
            <w:r>
              <w:rPr>
                <w:rFonts w:ascii="Times New Roman" w:hAnsi="Times New Roman" w:cs="Times New Roman"/>
                <w:sz w:val="20"/>
                <w:szCs w:val="20"/>
              </w:rPr>
              <w:t>0.01</w:t>
            </w:r>
          </w:p>
        </w:tc>
        <w:tc>
          <w:tcPr>
            <w:tcW w:w="2240" w:type="dxa"/>
          </w:tcPr>
          <w:p w14:paraId="0F8E661A">
            <w:pPr>
              <w:rPr>
                <w:rFonts w:ascii="Times New Roman" w:hAnsi="Times New Roman" w:cs="Times New Roman"/>
                <w:sz w:val="20"/>
                <w:szCs w:val="20"/>
              </w:rPr>
            </w:pPr>
            <w:r>
              <w:rPr>
                <w:rFonts w:ascii="Times New Roman" w:hAnsi="Times New Roman" w:cs="Times New Roman"/>
                <w:sz w:val="20"/>
                <w:szCs w:val="20"/>
              </w:rPr>
              <w:t xml:space="preserve">Medium effect: </w:t>
            </w:r>
            <w:r>
              <w:rPr>
                <w:rFonts w:ascii="Times New Roman" w:hAnsi="Times New Roman" w:eastAsia="宋体" w:cs="Times New Roman"/>
                <w:kern w:val="0"/>
                <w:sz w:val="20"/>
                <w:szCs w:val="20"/>
                <w:lang w:bidi="ar"/>
              </w:rPr>
              <w:t>d = .51</w:t>
            </w:r>
          </w:p>
        </w:tc>
      </w:tr>
      <w:tr w14:paraId="40B47C3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68" w:hRule="atLeast"/>
        </w:trPr>
        <w:tc>
          <w:tcPr>
            <w:tcW w:w="580" w:type="dxa"/>
            <w:vMerge w:val="continue"/>
          </w:tcPr>
          <w:p w14:paraId="2612331B">
            <w:pPr>
              <w:rPr>
                <w:rFonts w:ascii="Times New Roman" w:hAnsi="Times New Roman" w:cs="Times New Roman"/>
                <w:sz w:val="20"/>
                <w:szCs w:val="20"/>
              </w:rPr>
            </w:pPr>
          </w:p>
        </w:tc>
        <w:tc>
          <w:tcPr>
            <w:tcW w:w="2062" w:type="dxa"/>
            <w:vMerge w:val="continue"/>
          </w:tcPr>
          <w:p w14:paraId="28421DDD">
            <w:pPr>
              <w:rPr>
                <w:rFonts w:ascii="Times New Roman" w:hAnsi="Times New Roman" w:cs="Times New Roman"/>
                <w:bCs/>
                <w:sz w:val="20"/>
                <w:szCs w:val="20"/>
              </w:rPr>
            </w:pPr>
          </w:p>
        </w:tc>
        <w:tc>
          <w:tcPr>
            <w:tcW w:w="1968" w:type="dxa"/>
            <w:vMerge w:val="continue"/>
          </w:tcPr>
          <w:p w14:paraId="5858737B">
            <w:pPr>
              <w:widowControl/>
              <w:rPr>
                <w:rFonts w:ascii="Times New Roman" w:hAnsi="Times New Roman" w:cs="Times New Roman"/>
                <w:bCs/>
                <w:sz w:val="20"/>
                <w:szCs w:val="20"/>
              </w:rPr>
            </w:pPr>
          </w:p>
        </w:tc>
        <w:tc>
          <w:tcPr>
            <w:tcW w:w="1800" w:type="dxa"/>
          </w:tcPr>
          <w:p w14:paraId="16E2C045">
            <w:pPr>
              <w:rPr>
                <w:rFonts w:ascii="Times New Roman" w:hAnsi="Times New Roman" w:cs="Times New Roman"/>
                <w:sz w:val="20"/>
                <w:szCs w:val="20"/>
              </w:rPr>
            </w:pPr>
            <w:r>
              <w:rPr>
                <w:rFonts w:ascii="Times New Roman" w:hAnsi="Times New Roman" w:eastAsia="宋体" w:cs="Times New Roman"/>
                <w:sz w:val="20"/>
                <w:szCs w:val="20"/>
                <w:lang w:bidi="ar"/>
              </w:rPr>
              <w:t>Impact of AI</w:t>
            </w:r>
          </w:p>
        </w:tc>
        <w:tc>
          <w:tcPr>
            <w:tcW w:w="1350" w:type="dxa"/>
            <w:vMerge w:val="continue"/>
          </w:tcPr>
          <w:p w14:paraId="028390F6">
            <w:pPr>
              <w:widowControl/>
              <w:rPr>
                <w:rFonts w:ascii="Times New Roman" w:hAnsi="Times New Roman" w:cs="Times New Roman"/>
                <w:bCs/>
                <w:sz w:val="20"/>
                <w:szCs w:val="20"/>
              </w:rPr>
            </w:pPr>
          </w:p>
        </w:tc>
        <w:tc>
          <w:tcPr>
            <w:tcW w:w="2255" w:type="dxa"/>
            <w:vMerge w:val="continue"/>
          </w:tcPr>
          <w:p w14:paraId="08196DB8">
            <w:pPr>
              <w:widowControl/>
              <w:rPr>
                <w:rFonts w:ascii="Times New Roman" w:hAnsi="Times New Roman" w:eastAsia="Georgia" w:cs="Times New Roman"/>
                <w:kern w:val="0"/>
                <w:sz w:val="20"/>
                <w:szCs w:val="20"/>
                <w:lang w:bidi="ar"/>
              </w:rPr>
            </w:pPr>
          </w:p>
        </w:tc>
        <w:tc>
          <w:tcPr>
            <w:tcW w:w="1439" w:type="dxa"/>
            <w:vMerge w:val="restart"/>
          </w:tcPr>
          <w:p w14:paraId="718DB6C6">
            <w:pPr>
              <w:widowControl/>
              <w:rPr>
                <w:rFonts w:ascii="Times New Roman" w:hAnsi="Times New Roman" w:cs="Times New Roman"/>
                <w:sz w:val="20"/>
                <w:szCs w:val="20"/>
              </w:rPr>
            </w:pPr>
            <w:r>
              <w:rPr>
                <w:rFonts w:ascii="Times New Roman" w:hAnsi="Times New Roman" w:cs="Times New Roman"/>
                <w:sz w:val="20"/>
                <w:szCs w:val="20"/>
              </w:rPr>
              <w:t>AI Affectivity</w:t>
            </w:r>
          </w:p>
        </w:tc>
        <w:tc>
          <w:tcPr>
            <w:tcW w:w="1959" w:type="dxa"/>
            <w:vMerge w:val="restart"/>
          </w:tcPr>
          <w:p w14:paraId="35EA3A38">
            <w:pPr>
              <w:widowControl/>
              <w:rPr>
                <w:rFonts w:ascii="Times New Roman" w:hAnsi="Times New Roman" w:cs="Times New Roman"/>
                <w:sz w:val="20"/>
                <w:szCs w:val="20"/>
              </w:rPr>
            </w:pPr>
            <w:r>
              <w:rPr>
                <w:rFonts w:ascii="Times New Roman" w:hAnsi="Times New Roman" w:cs="Times New Roman"/>
                <w:sz w:val="20"/>
                <w:szCs w:val="20"/>
              </w:rPr>
              <w:t>Attitudes toward AI</w:t>
            </w:r>
          </w:p>
          <w:p w14:paraId="7B02E0B6">
            <w:pPr>
              <w:rPr>
                <w:rFonts w:ascii="Times New Roman" w:hAnsi="Times New Roman" w:cs="Times New Roman"/>
                <w:sz w:val="20"/>
                <w:szCs w:val="20"/>
              </w:rPr>
            </w:pPr>
            <w:r>
              <w:rPr>
                <w:rFonts w:ascii="Times New Roman" w:hAnsi="Times New Roman" w:cs="Times New Roman"/>
                <w:sz w:val="20"/>
                <w:szCs w:val="20"/>
              </w:rPr>
              <w:t>Career futures M</w:t>
            </w:r>
          </w:p>
        </w:tc>
        <w:tc>
          <w:tcPr>
            <w:tcW w:w="1182" w:type="dxa"/>
            <w:vMerge w:val="restart"/>
          </w:tcPr>
          <w:p w14:paraId="496CAC3F">
            <w:pPr>
              <w:widowControl/>
              <w:rPr>
                <w:rFonts w:ascii="Times New Roman" w:hAnsi="Times New Roman" w:cs="Times New Roman"/>
                <w:sz w:val="20"/>
                <w:szCs w:val="20"/>
              </w:rPr>
            </w:pPr>
            <w:r>
              <w:rPr>
                <w:rFonts w:ascii="Times New Roman" w:hAnsi="Times New Roman" w:cs="Times New Roman"/>
                <w:sz w:val="20"/>
                <w:szCs w:val="20"/>
              </w:rPr>
              <w:t>Unproved</w:t>
            </w:r>
          </w:p>
          <w:p w14:paraId="28B6E2D8">
            <w:pPr>
              <w:widowControl/>
              <w:rPr>
                <w:rFonts w:ascii="Times New Roman" w:hAnsi="Times New Roman" w:eastAsia="PhotinaMTStd" w:cs="Times New Roman"/>
                <w:kern w:val="0"/>
                <w:sz w:val="20"/>
                <w:szCs w:val="20"/>
                <w:lang w:bidi="ar"/>
              </w:rPr>
            </w:pPr>
            <w:r>
              <w:rPr>
                <w:rFonts w:ascii="Times New Roman" w:hAnsi="Times New Roman" w:cs="Times New Roman"/>
                <w:sz w:val="20"/>
                <w:szCs w:val="20"/>
              </w:rPr>
              <w:t>Proved</w:t>
            </w:r>
          </w:p>
        </w:tc>
        <w:tc>
          <w:tcPr>
            <w:tcW w:w="1012" w:type="dxa"/>
            <w:vMerge w:val="restart"/>
          </w:tcPr>
          <w:p w14:paraId="09163F24">
            <w:pPr>
              <w:widowControl/>
              <w:rPr>
                <w:rFonts w:ascii="Times New Roman" w:hAnsi="Times New Roman" w:eastAsia="宋体" w:cs="Times New Roman"/>
                <w:kern w:val="0"/>
                <w:sz w:val="20"/>
                <w:szCs w:val="20"/>
                <w:lang w:bidi="ar"/>
              </w:rPr>
            </w:pPr>
            <w:r>
              <w:rPr>
                <w:rFonts w:ascii="Times New Roman" w:hAnsi="Times New Roman" w:cs="Times New Roman"/>
                <w:sz w:val="20"/>
                <w:szCs w:val="20"/>
              </w:rPr>
              <w:t xml:space="preserve">p </w:t>
            </w:r>
            <w:r>
              <w:rPr>
                <w:rFonts w:ascii="Times New Roman" w:hAnsi="Times New Roman" w:eastAsia="宋体" w:cs="Times New Roman"/>
                <w:kern w:val="0"/>
                <w:sz w:val="20"/>
                <w:szCs w:val="20"/>
                <w:lang w:bidi="ar"/>
              </w:rPr>
              <w:t>= .32</w:t>
            </w:r>
          </w:p>
          <w:p w14:paraId="35FBD2C2">
            <w:pPr>
              <w:widowControl/>
              <w:rPr>
                <w:rFonts w:ascii="Times New Roman" w:hAnsi="Times New Roman" w:eastAsia="宋体" w:cs="Times New Roman"/>
                <w:kern w:val="0"/>
                <w:sz w:val="20"/>
                <w:szCs w:val="20"/>
                <w:lang w:bidi="ar"/>
              </w:rPr>
            </w:pPr>
            <w:r>
              <w:rPr>
                <w:rFonts w:hint="eastAsia" w:ascii="Times New Roman" w:hAnsi="Times New Roman" w:eastAsia="宋体" w:cs="Times New Roman"/>
                <w:kern w:val="0"/>
                <w:sz w:val="20"/>
                <w:szCs w:val="20"/>
                <w:lang w:val="en-US" w:eastAsia="zh-CN" w:bidi="ar"/>
              </w:rPr>
              <w:t>p</w:t>
            </w:r>
            <w:r>
              <w:rPr>
                <w:rFonts w:ascii="Times New Roman" w:hAnsi="Times New Roman" w:eastAsia="宋体" w:cs="Times New Roman"/>
                <w:kern w:val="0"/>
                <w:sz w:val="20"/>
                <w:szCs w:val="20"/>
                <w:lang w:bidi="ar"/>
              </w:rPr>
              <w:t xml:space="preserve"> &lt; .001</w:t>
            </w:r>
          </w:p>
        </w:tc>
        <w:tc>
          <w:tcPr>
            <w:tcW w:w="2240" w:type="dxa"/>
            <w:vMerge w:val="restart"/>
          </w:tcPr>
          <w:p w14:paraId="7C2259BC">
            <w:pP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N/A</w:t>
            </w:r>
          </w:p>
          <w:p w14:paraId="5AF5FA10">
            <w:pPr>
              <w:rPr>
                <w:rFonts w:ascii="Times New Roman" w:hAnsi="Times New Roman" w:cs="Times New Roman"/>
                <w:sz w:val="20"/>
                <w:szCs w:val="20"/>
              </w:rPr>
            </w:pPr>
            <w:r>
              <w:rPr>
                <w:rFonts w:ascii="Times New Roman" w:hAnsi="Times New Roman" w:cs="Times New Roman"/>
                <w:sz w:val="20"/>
                <w:szCs w:val="20"/>
              </w:rPr>
              <w:t xml:space="preserve">Medium effect: </w:t>
            </w:r>
            <w:r>
              <w:rPr>
                <w:rFonts w:ascii="Times New Roman" w:hAnsi="Times New Roman" w:eastAsia="宋体" w:cs="Times New Roman"/>
                <w:kern w:val="0"/>
                <w:sz w:val="20"/>
                <w:szCs w:val="20"/>
                <w:lang w:bidi="ar"/>
              </w:rPr>
              <w:t>d = .52</w:t>
            </w:r>
          </w:p>
        </w:tc>
      </w:tr>
      <w:tr w14:paraId="2C13C4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trPr>
        <w:tc>
          <w:tcPr>
            <w:tcW w:w="580" w:type="dxa"/>
            <w:vMerge w:val="continue"/>
          </w:tcPr>
          <w:p w14:paraId="61A20EB0">
            <w:pPr>
              <w:rPr>
                <w:rFonts w:ascii="Times New Roman" w:hAnsi="Times New Roman" w:cs="Times New Roman"/>
                <w:sz w:val="20"/>
                <w:szCs w:val="20"/>
              </w:rPr>
            </w:pPr>
          </w:p>
        </w:tc>
        <w:tc>
          <w:tcPr>
            <w:tcW w:w="2062" w:type="dxa"/>
            <w:vMerge w:val="continue"/>
          </w:tcPr>
          <w:p w14:paraId="6D3D0ADB">
            <w:pPr>
              <w:rPr>
                <w:rFonts w:ascii="Times New Roman" w:hAnsi="Times New Roman" w:cs="Times New Roman"/>
                <w:bCs/>
                <w:sz w:val="20"/>
                <w:szCs w:val="20"/>
              </w:rPr>
            </w:pPr>
          </w:p>
        </w:tc>
        <w:tc>
          <w:tcPr>
            <w:tcW w:w="1968" w:type="dxa"/>
            <w:vMerge w:val="continue"/>
          </w:tcPr>
          <w:p w14:paraId="06C2C7EE">
            <w:pPr>
              <w:widowControl/>
              <w:rPr>
                <w:rFonts w:ascii="Times New Roman" w:hAnsi="Times New Roman" w:cs="Times New Roman"/>
                <w:bCs/>
                <w:sz w:val="20"/>
                <w:szCs w:val="20"/>
              </w:rPr>
            </w:pPr>
          </w:p>
        </w:tc>
        <w:tc>
          <w:tcPr>
            <w:tcW w:w="1800" w:type="dxa"/>
          </w:tcPr>
          <w:p w14:paraId="2E997F52">
            <w:pPr>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Process in AI</w:t>
            </w:r>
          </w:p>
        </w:tc>
        <w:tc>
          <w:tcPr>
            <w:tcW w:w="1350" w:type="dxa"/>
            <w:vMerge w:val="continue"/>
          </w:tcPr>
          <w:p w14:paraId="5006440B">
            <w:pPr>
              <w:widowControl/>
              <w:rPr>
                <w:rFonts w:ascii="Times New Roman" w:hAnsi="Times New Roman" w:cs="Times New Roman"/>
                <w:bCs/>
                <w:sz w:val="20"/>
                <w:szCs w:val="20"/>
              </w:rPr>
            </w:pPr>
          </w:p>
        </w:tc>
        <w:tc>
          <w:tcPr>
            <w:tcW w:w="2255" w:type="dxa"/>
            <w:vMerge w:val="continue"/>
          </w:tcPr>
          <w:p w14:paraId="6CB3B44B">
            <w:pPr>
              <w:widowControl/>
              <w:rPr>
                <w:rFonts w:ascii="Times New Roman" w:hAnsi="Times New Roman" w:eastAsia="Georgia" w:cs="Times New Roman"/>
                <w:kern w:val="0"/>
                <w:sz w:val="20"/>
                <w:szCs w:val="20"/>
                <w:lang w:bidi="ar"/>
              </w:rPr>
            </w:pPr>
          </w:p>
        </w:tc>
        <w:tc>
          <w:tcPr>
            <w:tcW w:w="1439" w:type="dxa"/>
            <w:vMerge w:val="continue"/>
          </w:tcPr>
          <w:p w14:paraId="39F769DB">
            <w:pPr>
              <w:widowControl/>
              <w:rPr>
                <w:rFonts w:ascii="Times New Roman" w:hAnsi="Times New Roman" w:cs="Times New Roman"/>
                <w:sz w:val="20"/>
                <w:szCs w:val="20"/>
              </w:rPr>
            </w:pPr>
          </w:p>
        </w:tc>
        <w:tc>
          <w:tcPr>
            <w:tcW w:w="1959" w:type="dxa"/>
            <w:vMerge w:val="continue"/>
          </w:tcPr>
          <w:p w14:paraId="5E7E532A">
            <w:pPr>
              <w:widowControl/>
              <w:rPr>
                <w:rFonts w:ascii="Times New Roman" w:hAnsi="Times New Roman" w:eastAsia="宋体" w:cs="Times New Roman"/>
                <w:sz w:val="20"/>
                <w:szCs w:val="20"/>
                <w:lang w:bidi="ar"/>
              </w:rPr>
            </w:pPr>
          </w:p>
        </w:tc>
        <w:tc>
          <w:tcPr>
            <w:tcW w:w="1182" w:type="dxa"/>
            <w:vMerge w:val="continue"/>
          </w:tcPr>
          <w:p w14:paraId="528F4532">
            <w:pPr>
              <w:widowControl/>
              <w:rPr>
                <w:rFonts w:ascii="Times New Roman" w:hAnsi="Times New Roman" w:eastAsia="宋体" w:cs="Times New Roman"/>
                <w:sz w:val="20"/>
                <w:szCs w:val="20"/>
                <w:lang w:bidi="ar"/>
              </w:rPr>
            </w:pPr>
          </w:p>
        </w:tc>
        <w:tc>
          <w:tcPr>
            <w:tcW w:w="1012" w:type="dxa"/>
            <w:vMerge w:val="continue"/>
          </w:tcPr>
          <w:p w14:paraId="413109AA">
            <w:pPr>
              <w:widowControl/>
              <w:rPr>
                <w:rFonts w:ascii="Times New Roman" w:hAnsi="Times New Roman" w:eastAsia="宋体" w:cs="Times New Roman"/>
                <w:sz w:val="20"/>
                <w:szCs w:val="20"/>
                <w:lang w:bidi="ar"/>
              </w:rPr>
            </w:pPr>
          </w:p>
        </w:tc>
        <w:tc>
          <w:tcPr>
            <w:tcW w:w="2240" w:type="dxa"/>
            <w:vMerge w:val="continue"/>
          </w:tcPr>
          <w:p w14:paraId="418AA914">
            <w:pPr>
              <w:widowControl/>
              <w:rPr>
                <w:rFonts w:ascii="Times New Roman" w:hAnsi="Times New Roman" w:eastAsia="宋体" w:cs="Times New Roman"/>
                <w:sz w:val="20"/>
                <w:szCs w:val="20"/>
                <w:lang w:bidi="ar"/>
              </w:rPr>
            </w:pPr>
          </w:p>
        </w:tc>
      </w:tr>
    </w:tbl>
    <w:p w14:paraId="0D38AC75">
      <w:pPr>
        <w:rPr>
          <w:rFonts w:ascii="Times New Roman" w:hAnsi="Times New Roman" w:cs="Times New Roman"/>
          <w:szCs w:val="21"/>
        </w:rPr>
      </w:pPr>
      <w:r>
        <w:rPr>
          <w:rFonts w:ascii="Times New Roman" w:hAnsi="Times New Roman" w:cs="Times New Roman"/>
          <w:szCs w:val="21"/>
        </w:rPr>
        <w:t>Note. N/A</w:t>
      </w:r>
      <w:r>
        <w:rPr>
          <w:rFonts w:hint="eastAsia" w:ascii="Times New Roman" w:hAnsi="Times New Roman" w:cs="Times New Roman"/>
          <w:szCs w:val="21"/>
        </w:rPr>
        <w:t>:</w:t>
      </w:r>
      <w:r>
        <w:rPr>
          <w:rFonts w:ascii="Times New Roman" w:hAnsi="Times New Roman" w:cs="Times New Roman"/>
          <w:szCs w:val="21"/>
        </w:rPr>
        <w:t xml:space="preserve"> Not available</w:t>
      </w:r>
      <w:r>
        <w:rPr>
          <w:rFonts w:hint="eastAsia" w:ascii="Times New Roman" w:hAnsi="Times New Roman" w:cs="Times New Roman"/>
          <w:szCs w:val="21"/>
        </w:rPr>
        <w:t>.</w:t>
      </w:r>
    </w:p>
    <w:p w14:paraId="2586B8D2">
      <w:pPr>
        <w:rPr>
          <w:rFonts w:ascii="Times New Roman" w:hAnsi="Times New Roman" w:cs="Times New Roman"/>
          <w:szCs w:val="21"/>
        </w:rPr>
      </w:pPr>
      <w:r>
        <w:rPr>
          <w:rFonts w:hint="eastAsia" w:ascii="Times New Roman" w:hAnsi="Times New Roman" w:cs="Times New Roman"/>
          <w:szCs w:val="21"/>
        </w:rPr>
        <w:br w:type="page"/>
      </w:r>
    </w:p>
    <w:p w14:paraId="76CABEFA">
      <w:pPr>
        <w:rPr>
          <w:rFonts w:ascii="Times New Roman" w:hAnsi="Times New Roman" w:cs="Times New Roman"/>
          <w:sz w:val="24"/>
          <w:szCs w:val="24"/>
        </w:rPr>
      </w:pPr>
      <w:r>
        <w:rPr>
          <w:rFonts w:hint="eastAsia" w:ascii="Times New Roman" w:hAnsi="Times New Roman" w:cs="Times New Roman"/>
          <w:b/>
          <w:bCs/>
          <w:sz w:val="24"/>
          <w:szCs w:val="24"/>
        </w:rPr>
        <w:t>Appendix D.</w:t>
      </w:r>
      <w:r>
        <w:rPr>
          <w:rFonts w:hint="eastAsia" w:ascii="Times New Roman" w:hAnsi="Times New Roman" w:cs="Times New Roman"/>
          <w:sz w:val="24"/>
          <w:szCs w:val="24"/>
        </w:rPr>
        <w:t xml:space="preserve"> Research and instructional recommendations of the papers.</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5"/>
        <w:gridCol w:w="1582"/>
        <w:gridCol w:w="1509"/>
        <w:gridCol w:w="2175"/>
        <w:gridCol w:w="14556"/>
      </w:tblGrid>
      <w:tr w14:paraId="51F9E7F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735" w:type="dxa"/>
          </w:tcPr>
          <w:p w14:paraId="49B8C62B">
            <w:pPr>
              <w:rPr>
                <w:rFonts w:ascii="Times New Roman" w:hAnsi="Times New Roman" w:cs="Times New Roman"/>
                <w:b/>
                <w:sz w:val="20"/>
                <w:szCs w:val="20"/>
              </w:rPr>
            </w:pPr>
            <w:r>
              <w:rPr>
                <w:rFonts w:ascii="Times New Roman" w:hAnsi="Times New Roman" w:cs="Times New Roman"/>
                <w:b/>
                <w:sz w:val="20"/>
                <w:szCs w:val="20"/>
              </w:rPr>
              <w:t>Category</w:t>
            </w:r>
          </w:p>
        </w:tc>
        <w:tc>
          <w:tcPr>
            <w:tcW w:w="1582" w:type="dxa"/>
          </w:tcPr>
          <w:p w14:paraId="0926DA0F">
            <w:pPr>
              <w:rPr>
                <w:rFonts w:ascii="Times New Roman" w:hAnsi="Times New Roman" w:cs="Times New Roman"/>
                <w:b/>
                <w:bCs/>
                <w:sz w:val="20"/>
                <w:szCs w:val="20"/>
              </w:rPr>
            </w:pPr>
            <w:r>
              <w:rPr>
                <w:rFonts w:ascii="Times New Roman" w:hAnsi="Times New Roman" w:cs="Times New Roman"/>
                <w:b/>
                <w:sz w:val="20"/>
                <w:szCs w:val="20"/>
              </w:rPr>
              <w:t>Sub-category</w:t>
            </w:r>
          </w:p>
        </w:tc>
        <w:tc>
          <w:tcPr>
            <w:tcW w:w="1509" w:type="dxa"/>
          </w:tcPr>
          <w:p w14:paraId="4557A4AD">
            <w:pPr>
              <w:rPr>
                <w:rFonts w:ascii="Times New Roman" w:hAnsi="Times New Roman" w:cs="Times New Roman"/>
                <w:b/>
                <w:sz w:val="20"/>
                <w:szCs w:val="20"/>
              </w:rPr>
            </w:pPr>
            <w:r>
              <w:rPr>
                <w:rFonts w:ascii="Times New Roman" w:hAnsi="Times New Roman" w:cs="Times New Roman"/>
                <w:b/>
                <w:sz w:val="20"/>
                <w:szCs w:val="20"/>
              </w:rPr>
              <w:t>Frequency (N)</w:t>
            </w:r>
          </w:p>
        </w:tc>
        <w:tc>
          <w:tcPr>
            <w:tcW w:w="2175" w:type="dxa"/>
          </w:tcPr>
          <w:p w14:paraId="1258600B">
            <w:pPr>
              <w:widowControl/>
              <w:jc w:val="left"/>
              <w:rPr>
                <w:rFonts w:ascii="Times New Roman" w:hAnsi="Times New Roman" w:cs="Times New Roman"/>
                <w:b/>
                <w:bCs/>
                <w:sz w:val="20"/>
                <w:szCs w:val="20"/>
              </w:rPr>
            </w:pPr>
            <w:r>
              <w:rPr>
                <w:rFonts w:ascii="Times New Roman" w:hAnsi="Times New Roman" w:cs="Times New Roman"/>
                <w:b/>
                <w:bCs/>
                <w:sz w:val="20"/>
                <w:szCs w:val="20"/>
              </w:rPr>
              <w:t>Reference</w:t>
            </w:r>
          </w:p>
        </w:tc>
        <w:tc>
          <w:tcPr>
            <w:tcW w:w="14556" w:type="dxa"/>
          </w:tcPr>
          <w:p w14:paraId="77DF30AC">
            <w:pPr>
              <w:widowControl/>
              <w:jc w:val="left"/>
              <w:rPr>
                <w:rFonts w:ascii="Times New Roman" w:hAnsi="Times New Roman" w:cs="Times New Roman"/>
                <w:b/>
                <w:bCs/>
                <w:sz w:val="20"/>
                <w:szCs w:val="20"/>
              </w:rPr>
            </w:pPr>
            <w:r>
              <w:rPr>
                <w:rFonts w:ascii="Times New Roman" w:hAnsi="Times New Roman" w:cs="Times New Roman"/>
                <w:b/>
                <w:bCs/>
                <w:sz w:val="20"/>
                <w:szCs w:val="20"/>
              </w:rPr>
              <w:t>Description</w:t>
            </w:r>
          </w:p>
        </w:tc>
      </w:tr>
      <w:tr w14:paraId="44D7610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restart"/>
            <w:vAlign w:val="center"/>
          </w:tcPr>
          <w:p w14:paraId="6ED1F538">
            <w:pPr>
              <w:widowControl/>
              <w:spacing w:line="300" w:lineRule="auto"/>
              <w:outlineLvl w:val="3"/>
              <w:rPr>
                <w:rFonts w:ascii="Times New Roman" w:hAnsi="Times New Roman" w:eastAsia="宋体" w:cs="Times New Roman"/>
                <w:kern w:val="0"/>
                <w:sz w:val="20"/>
                <w:szCs w:val="20"/>
                <w:lang w:bidi="ar"/>
              </w:rPr>
            </w:pPr>
            <w:r>
              <w:rPr>
                <w:rFonts w:ascii="Times New Roman" w:hAnsi="Times New Roman" w:cs="Times New Roman"/>
                <w:b/>
                <w:sz w:val="20"/>
                <w:szCs w:val="20"/>
              </w:rPr>
              <w:t xml:space="preserve">Research </w:t>
            </w:r>
            <w:r>
              <w:rPr>
                <w:rFonts w:hint="eastAsia" w:ascii="Times New Roman" w:hAnsi="Times New Roman" w:cs="Times New Roman"/>
                <w:b/>
                <w:sz w:val="20"/>
                <w:szCs w:val="20"/>
              </w:rPr>
              <w:t>recommendations</w:t>
            </w:r>
          </w:p>
        </w:tc>
        <w:tc>
          <w:tcPr>
            <w:tcW w:w="1582" w:type="dxa"/>
            <w:vMerge w:val="restart"/>
            <w:vAlign w:val="center"/>
          </w:tcPr>
          <w:p w14:paraId="5520CF8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kern w:val="0"/>
                <w:sz w:val="20"/>
                <w:szCs w:val="20"/>
                <w:lang w:bidi="ar"/>
              </w:rPr>
              <w:t>Time allocation</w:t>
            </w:r>
          </w:p>
        </w:tc>
        <w:tc>
          <w:tcPr>
            <w:tcW w:w="1509" w:type="dxa"/>
            <w:vMerge w:val="restart"/>
            <w:vAlign w:val="center"/>
          </w:tcPr>
          <w:p w14:paraId="111C111D">
            <w:pPr>
              <w:widowControl/>
              <w:spacing w:line="300" w:lineRule="auto"/>
              <w:outlineLvl w:val="3"/>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7</w:t>
            </w:r>
          </w:p>
        </w:tc>
        <w:tc>
          <w:tcPr>
            <w:tcW w:w="2175" w:type="dxa"/>
            <w:vAlign w:val="center"/>
          </w:tcPr>
          <w:p w14:paraId="56B762C3">
            <w:pPr>
              <w:widowControl/>
              <w:jc w:val="left"/>
              <w:textAlignment w:val="center"/>
              <w:rPr>
                <w:rFonts w:ascii="Times New Roman" w:hAnsi="Times New Roman" w:cs="Times New Roman"/>
                <w:sz w:val="20"/>
                <w:szCs w:val="20"/>
              </w:rPr>
            </w:pPr>
            <w:r>
              <w:rPr>
                <w:rFonts w:ascii="Times New Roman" w:hAnsi="Times New Roman" w:cs="Times New Roman"/>
                <w:sz w:val="20"/>
                <w:szCs w:val="20"/>
              </w:rPr>
              <w:t>Chang &amp; Tsai (2021)</w:t>
            </w:r>
          </w:p>
        </w:tc>
        <w:tc>
          <w:tcPr>
            <w:tcW w:w="14556" w:type="dxa"/>
            <w:vAlign w:val="center"/>
          </w:tcPr>
          <w:p w14:paraId="329BD922">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When limited to the implementation of elective courses, the AI teaching time and method used for the control group in this study may be more rigorously controlled to examine the effects of design thinking on AI learning and creative expression with greater accuracy.</w:t>
            </w:r>
          </w:p>
        </w:tc>
      </w:tr>
      <w:tr w14:paraId="7613D5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5E69A399">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10E29D8F">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ECCA22E">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01EB43B0">
            <w:pPr>
              <w:widowControl/>
              <w:jc w:val="left"/>
              <w:textAlignment w:val="center"/>
              <w:rPr>
                <w:rFonts w:ascii="Times New Roman" w:hAnsi="Times New Roman" w:cs="Times New Roman"/>
                <w:kern w:val="0"/>
                <w:sz w:val="20"/>
                <w:szCs w:val="20"/>
                <w:lang w:bidi="ar"/>
              </w:rPr>
            </w:pPr>
            <w:r>
              <w:rPr>
                <w:rFonts w:ascii="Times New Roman" w:hAnsi="Times New Roman" w:cs="Times New Roman"/>
                <w:sz w:val="20"/>
                <w:szCs w:val="20"/>
              </w:rPr>
              <w:t>Estevez et al. (2019)</w:t>
            </w:r>
          </w:p>
        </w:tc>
        <w:tc>
          <w:tcPr>
            <w:tcW w:w="14556" w:type="dxa"/>
            <w:vAlign w:val="center"/>
          </w:tcPr>
          <w:p w14:paraId="2E8F4CA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limited time of the experience does not allow for detailed and extensive student scaffolding, more time extensive experiences will require preparation of more sophisticated material.</w:t>
            </w:r>
          </w:p>
        </w:tc>
      </w:tr>
      <w:tr w14:paraId="673A2B4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CEDCF5F">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02FE4C92">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68E1A30">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D76E15C">
            <w:pPr>
              <w:widowControl/>
              <w:jc w:val="left"/>
              <w:textAlignment w:val="center"/>
              <w:rPr>
                <w:rFonts w:ascii="Times New Roman" w:hAnsi="Times New Roman" w:eastAsia="宋体" w:cs="Times New Roman"/>
                <w:kern w:val="0"/>
                <w:sz w:val="20"/>
                <w:szCs w:val="20"/>
                <w:lang w:bidi="ar"/>
              </w:rPr>
            </w:pPr>
            <w:r>
              <w:rPr>
                <w:rFonts w:ascii="Times New Roman" w:hAnsi="Times New Roman" w:eastAsia="宋体" w:cs="Times New Roman"/>
                <w:sz w:val="20"/>
                <w:szCs w:val="20"/>
                <w:shd w:val="clear" w:color="auto" w:fill="FFFFFF"/>
              </w:rPr>
              <w:t>Hsu et al. (2021)</w:t>
            </w:r>
          </w:p>
        </w:tc>
        <w:tc>
          <w:tcPr>
            <w:tcW w:w="14556" w:type="dxa"/>
            <w:vAlign w:val="center"/>
          </w:tcPr>
          <w:p w14:paraId="6A432FC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Due to the time constraints and the number of research participants, we did not explore completely the learning effects of the course.</w:t>
            </w:r>
          </w:p>
        </w:tc>
      </w:tr>
      <w:tr w14:paraId="2A26CAC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D5D1D4A">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18DEBE6D">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C5B7047">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0D92802F">
            <w:pPr>
              <w:widowControl/>
              <w:jc w:val="left"/>
              <w:textAlignment w:val="center"/>
              <w:rPr>
                <w:rFonts w:ascii="Times New Roman" w:hAnsi="Times New Roman" w:eastAsia="宋体" w:cs="Times New Roman"/>
                <w:sz w:val="20"/>
                <w:szCs w:val="20"/>
                <w:shd w:val="clear" w:color="auto" w:fill="FFFFFF"/>
              </w:rPr>
            </w:pPr>
            <w:r>
              <w:rPr>
                <w:rFonts w:ascii="Times New Roman" w:hAnsi="Times New Roman" w:cs="Times New Roman"/>
                <w:sz w:val="20"/>
                <w:szCs w:val="20"/>
              </w:rPr>
              <w:t>Kong et al. (2023)</w:t>
            </w:r>
          </w:p>
        </w:tc>
        <w:tc>
          <w:tcPr>
            <w:tcW w:w="14556" w:type="dxa"/>
            <w:vAlign w:val="center"/>
          </w:tcPr>
          <w:p w14:paraId="036064F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We discovered the potential need of sufficient learning time and project-based pedagogy to fully empower senior secondary students with AI literacy.</w:t>
            </w:r>
          </w:p>
        </w:tc>
      </w:tr>
      <w:tr w14:paraId="2A4A0E0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147D2DB">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6CD8ED38">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6F5B6AB6">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3914B388">
            <w:pPr>
              <w:widowControl/>
              <w:jc w:val="left"/>
              <w:textAlignment w:val="center"/>
              <w:rPr>
                <w:rFonts w:ascii="Times New Roman" w:hAnsi="Times New Roman" w:cs="Times New Roman"/>
                <w:sz w:val="20"/>
                <w:szCs w:val="20"/>
              </w:rPr>
            </w:pPr>
            <w:r>
              <w:rPr>
                <w:rFonts w:ascii="Times New Roman" w:hAnsi="Times New Roman" w:cs="Times New Roman"/>
                <w:sz w:val="20"/>
                <w:szCs w:val="20"/>
              </w:rPr>
              <w:t>Lin et al. (2023</w:t>
            </w:r>
            <w:r>
              <w:rPr>
                <w:rFonts w:hint="eastAsia" w:ascii="Times New Roman" w:hAnsi="Times New Roman" w:cs="Times New Roman"/>
                <w:sz w:val="20"/>
                <w:szCs w:val="20"/>
              </w:rPr>
              <w:t>b</w:t>
            </w:r>
            <w:r>
              <w:rPr>
                <w:rFonts w:ascii="Times New Roman" w:hAnsi="Times New Roman" w:cs="Times New Roman"/>
                <w:sz w:val="20"/>
                <w:szCs w:val="20"/>
              </w:rPr>
              <w:t>)</w:t>
            </w:r>
          </w:p>
        </w:tc>
        <w:tc>
          <w:tcPr>
            <w:tcW w:w="14556" w:type="dxa"/>
            <w:vAlign w:val="center"/>
          </w:tcPr>
          <w:p w14:paraId="3EA9C58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To confirm the applications of our findings, future research may investigate students of different grades for a longer period.</w:t>
            </w:r>
          </w:p>
        </w:tc>
      </w:tr>
      <w:tr w14:paraId="0B3AA13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6C37C682">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77C6CDC4">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D48C022">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48133DF0">
            <w:pPr>
              <w:widowControl/>
              <w:jc w:val="left"/>
              <w:textAlignment w:val="center"/>
              <w:rPr>
                <w:rFonts w:ascii="Times New Roman" w:hAnsi="Times New Roman" w:cs="Times New Roman"/>
                <w:sz w:val="20"/>
                <w:szCs w:val="20"/>
              </w:rPr>
            </w:pPr>
            <w:r>
              <w:rPr>
                <w:rFonts w:ascii="Times New Roman" w:hAnsi="Times New Roman" w:cs="Times New Roman"/>
                <w:sz w:val="20"/>
                <w:szCs w:val="20"/>
              </w:rPr>
              <w:t>Salas-Pilco (2020)</w:t>
            </w:r>
          </w:p>
        </w:tc>
        <w:tc>
          <w:tcPr>
            <w:tcW w:w="14556" w:type="dxa"/>
            <w:vAlign w:val="center"/>
          </w:tcPr>
          <w:p w14:paraId="6D315B4D">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helpful to give students ample space and no time restrictions when they are developing their robotic models, as doing so promotes creativity.</w:t>
            </w:r>
          </w:p>
        </w:tc>
      </w:tr>
      <w:tr w14:paraId="43EE15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735" w:type="dxa"/>
            <w:vMerge w:val="continue"/>
            <w:vAlign w:val="center"/>
          </w:tcPr>
          <w:p w14:paraId="16AE3871">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1DBB88C1">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6FBF318C">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74C67850">
            <w:pPr>
              <w:widowControl/>
              <w:jc w:val="left"/>
              <w:textAlignment w:val="center"/>
              <w:rPr>
                <w:rFonts w:ascii="Times New Roman" w:hAnsi="Times New Roman" w:eastAsia="宋体" w:cs="Times New Roman"/>
                <w:kern w:val="0"/>
                <w:sz w:val="20"/>
                <w:szCs w:val="20"/>
                <w:lang w:bidi="ar"/>
              </w:rPr>
            </w:pPr>
            <w:r>
              <w:rPr>
                <w:rFonts w:ascii="Times New Roman" w:hAnsi="Times New Roman" w:eastAsia="宋体" w:cs="Times New Roman"/>
                <w:sz w:val="20"/>
                <w:szCs w:val="20"/>
                <w:shd w:val="clear" w:color="auto" w:fill="FFFFFF"/>
              </w:rPr>
              <w:t>Zhang et al. (2023)</w:t>
            </w:r>
          </w:p>
        </w:tc>
        <w:tc>
          <w:tcPr>
            <w:tcW w:w="14556" w:type="dxa"/>
            <w:vAlign w:val="center"/>
          </w:tcPr>
          <w:p w14:paraId="0778213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Complex AI processes such as neural networks may require longer exposures and more time for students to reflect and internalize. Conducting a delayed post-test and interviews could clarify the long-term effects of the DAILy experience on student ideas about AI.</w:t>
            </w:r>
          </w:p>
        </w:tc>
      </w:tr>
      <w:tr w14:paraId="747BD76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7916B63">
            <w:pPr>
              <w:widowControl/>
              <w:spacing w:line="300" w:lineRule="auto"/>
              <w:outlineLvl w:val="3"/>
              <w:rPr>
                <w:rFonts w:ascii="Times New Roman" w:hAnsi="Times New Roman" w:eastAsia="宋体" w:cs="Times New Roman"/>
                <w:sz w:val="20"/>
                <w:szCs w:val="20"/>
                <w:lang w:bidi="ar"/>
              </w:rPr>
            </w:pPr>
          </w:p>
        </w:tc>
        <w:tc>
          <w:tcPr>
            <w:tcW w:w="1582" w:type="dxa"/>
            <w:vMerge w:val="restart"/>
            <w:vAlign w:val="center"/>
          </w:tcPr>
          <w:p w14:paraId="6BEA5D54">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Samples selection</w:t>
            </w:r>
          </w:p>
        </w:tc>
        <w:tc>
          <w:tcPr>
            <w:tcW w:w="1509" w:type="dxa"/>
            <w:vMerge w:val="restart"/>
            <w:vAlign w:val="center"/>
          </w:tcPr>
          <w:p w14:paraId="7C1CE6D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23</w:t>
            </w:r>
          </w:p>
        </w:tc>
        <w:tc>
          <w:tcPr>
            <w:tcW w:w="2175" w:type="dxa"/>
            <w:vAlign w:val="center"/>
          </w:tcPr>
          <w:p w14:paraId="183E57CB">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Aung et al. (2022)</w:t>
            </w:r>
          </w:p>
        </w:tc>
        <w:tc>
          <w:tcPr>
            <w:tcW w:w="14556" w:type="dxa"/>
            <w:vAlign w:val="center"/>
          </w:tcPr>
          <w:p w14:paraId="0CA2A8C1">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participants are only from one school in Thailand. The results are still unrepresentative of all Thai students. Therefore, we could have overlooked additional factors which may manifest in other school contexts.</w:t>
            </w:r>
          </w:p>
        </w:tc>
      </w:tr>
      <w:tr w14:paraId="1CD44E7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00DAD90">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416E0567">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3AC1125">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8CF31B2">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Choi et al. (2024)</w:t>
            </w:r>
          </w:p>
        </w:tc>
        <w:tc>
          <w:tcPr>
            <w:tcW w:w="14556" w:type="dxa"/>
            <w:vAlign w:val="center"/>
          </w:tcPr>
          <w:p w14:paraId="4B6F390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study focused on middle school students, the research will be expanded to include other age groups and professional categories in order to provide a more comprehensive understanding of the effects of AI ethics education.</w:t>
            </w:r>
          </w:p>
        </w:tc>
      </w:tr>
      <w:tr w14:paraId="258E69C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6DF43E4">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2CBAC0E">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FD894C4">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582198BD">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Dai et al. (2023a)</w:t>
            </w:r>
          </w:p>
        </w:tc>
        <w:tc>
          <w:tcPr>
            <w:tcW w:w="14556" w:type="dxa"/>
            <w:vAlign w:val="center"/>
          </w:tcPr>
          <w:p w14:paraId="2041D80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was conducted in one primary school with students mainly from middle-class families in southern China. Therefore, it may not be appropriate to generalize its findings to other cultural contexts or age groups. Further research is needed to explore the generalizability and transferability of this approach to other student populations.</w:t>
            </w:r>
          </w:p>
        </w:tc>
      </w:tr>
      <w:tr w14:paraId="4AA643D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D658C8A">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43AFC5E8">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10FF3BC1">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786C2F6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Ng et al. (2022)</w:t>
            </w:r>
          </w:p>
        </w:tc>
        <w:tc>
          <w:tcPr>
            <w:tcW w:w="14556" w:type="dxa"/>
            <w:vAlign w:val="center"/>
          </w:tcPr>
          <w:p w14:paraId="486883E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qualitative artefact-based analysis provides us a comprehensive view of the primary students’ development in AI through digital story writing. However, it may not provide generalizable results for a wider population, and future studies should broaden the sample.</w:t>
            </w:r>
          </w:p>
        </w:tc>
      </w:tr>
      <w:tr w14:paraId="635445F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6D7FB96">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56B441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41FC0B36">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445CA165">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Estevez et al. (2019)</w:t>
            </w:r>
          </w:p>
        </w:tc>
        <w:tc>
          <w:tcPr>
            <w:tcW w:w="14556" w:type="dxa"/>
            <w:vAlign w:val="center"/>
          </w:tcPr>
          <w:p w14:paraId="51E644E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size of the sample is small, which limits the generality of our conclusions from a quantitative point of view.</w:t>
            </w:r>
          </w:p>
        </w:tc>
      </w:tr>
      <w:tr w14:paraId="60BFA5D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05D18AC">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C3A3228">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10F42AFB">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5B6FB56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Hsu et al. (2021)</w:t>
            </w:r>
          </w:p>
        </w:tc>
        <w:tc>
          <w:tcPr>
            <w:tcW w:w="14556" w:type="dxa"/>
            <w:vAlign w:val="center"/>
          </w:tcPr>
          <w:p w14:paraId="39985EB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Due to the time constraints and the number of research participants, we did not explore completely the learning effects of the course.</w:t>
            </w:r>
          </w:p>
        </w:tc>
      </w:tr>
      <w:tr w14:paraId="719EFA2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A7D3CFF">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54E3E2E1">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C5E4B6A">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549B7717">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Hsu et al. (2022)</w:t>
            </w:r>
          </w:p>
        </w:tc>
        <w:tc>
          <w:tcPr>
            <w:tcW w:w="14556" w:type="dxa"/>
            <w:vAlign w:val="center"/>
          </w:tcPr>
          <w:p w14:paraId="6A3ECF4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Limitations of this study included the sample size for the instructional experiments, and the small number of the countries with experience learning the new functions of conversational AI in MIT App Inventor.</w:t>
            </w:r>
          </w:p>
        </w:tc>
      </w:tr>
      <w:tr w14:paraId="4E3B561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2EBD37A9">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615EAE77">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0E575F9">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55429FA9">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Huang &amp; Qiao (2022)</w:t>
            </w:r>
          </w:p>
        </w:tc>
        <w:tc>
          <w:tcPr>
            <w:tcW w:w="14556" w:type="dxa"/>
            <w:vAlign w:val="center"/>
          </w:tcPr>
          <w:p w14:paraId="71A580A4">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research studies the integration of AI education and STEAM to cultivate students’ CT skills, which mainly focuses on the cultivation of CT skills of high school students. Future research can include primary and middle school students into the research scope.</w:t>
            </w:r>
          </w:p>
        </w:tc>
      </w:tr>
      <w:tr w14:paraId="2C60AC1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FE42CFA">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529D3045">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48BA27B">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0004C392">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Kim et al. (2023)</w:t>
            </w:r>
          </w:p>
        </w:tc>
        <w:tc>
          <w:tcPr>
            <w:tcW w:w="14556" w:type="dxa"/>
            <w:vAlign w:val="center"/>
          </w:tcPr>
          <w:p w14:paraId="0596B64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limited number of participants rendered a small part of naive conceptions about AI among middle schoolers, it would be more beneficial to expand the contexts from early child hood to higher education to derive more meaningful and comprehensive findings.</w:t>
            </w:r>
          </w:p>
        </w:tc>
      </w:tr>
      <w:tr w14:paraId="614AE85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427FA1FF">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578A329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E8BCAB1">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327F6B8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Kim &amp; Kwon (2024</w:t>
            </w:r>
            <w:r>
              <w:rPr>
                <w:rFonts w:hint="eastAsia" w:ascii="Times New Roman" w:hAnsi="Times New Roman" w:eastAsia="宋体" w:cs="Times New Roman"/>
                <w:sz w:val="20"/>
                <w:szCs w:val="20"/>
                <w:shd w:val="clear" w:color="auto" w:fill="FFFFFF"/>
              </w:rPr>
              <w:t>b</w:t>
            </w:r>
            <w:r>
              <w:rPr>
                <w:rFonts w:ascii="Times New Roman" w:hAnsi="Times New Roman" w:eastAsia="宋体" w:cs="Times New Roman"/>
                <w:sz w:val="20"/>
                <w:szCs w:val="20"/>
                <w:shd w:val="clear" w:color="auto" w:fill="FFFFFF"/>
              </w:rPr>
              <w:t>)</w:t>
            </w:r>
          </w:p>
        </w:tc>
        <w:tc>
          <w:tcPr>
            <w:tcW w:w="14556" w:type="dxa"/>
            <w:vAlign w:val="center"/>
          </w:tcPr>
          <w:p w14:paraId="13C96EA1">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studies can be conducted to improve the validity of the instruments by recruiting a large number of participants and conducting further analysis to ensure the scientific rigor of the assessment tools.</w:t>
            </w:r>
          </w:p>
        </w:tc>
      </w:tr>
      <w:tr w14:paraId="1455220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4C83A376">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7613873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0AE6F94">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51A596FE">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Lin et al. (2023a)</w:t>
            </w:r>
          </w:p>
        </w:tc>
        <w:tc>
          <w:tcPr>
            <w:tcW w:w="14556" w:type="dxa"/>
            <w:vAlign w:val="center"/>
          </w:tcPr>
          <w:p w14:paraId="737408C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Participants were Chinese sixth-graders. It might be improper to generalize the findings to other grades of students with different cultural backgrounds. Therefore, we will continue to carry out experiments and expand the scope of disciplines and research samples to make our findings more promotional.</w:t>
            </w:r>
          </w:p>
        </w:tc>
      </w:tr>
      <w:tr w14:paraId="1375FE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176F0BD">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26EB5A7B">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4042D104">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D7DE5FA">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Lin et al. (2023b)</w:t>
            </w:r>
          </w:p>
        </w:tc>
        <w:tc>
          <w:tcPr>
            <w:tcW w:w="14556" w:type="dxa"/>
            <w:vAlign w:val="center"/>
          </w:tcPr>
          <w:p w14:paraId="656284B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Further studies should involve more senior high school and vocational high school students because this group is more suitable for the AI learning context considering their possible interest in continuing their future professional development.</w:t>
            </w:r>
          </w:p>
        </w:tc>
      </w:tr>
      <w:tr w14:paraId="22F2C69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45388E4">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66FB903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BA48D97">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1627BB5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Martins et al. (2023)</w:t>
            </w:r>
          </w:p>
        </w:tc>
        <w:tc>
          <w:tcPr>
            <w:tcW w:w="14556" w:type="dxa"/>
            <w:vAlign w:val="center"/>
          </w:tcPr>
          <w:p w14:paraId="78F3614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necessary to repeat the study in a larger number of schools to allow the generalizability of the results.</w:t>
            </w:r>
          </w:p>
        </w:tc>
      </w:tr>
      <w:tr w14:paraId="2A3354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F16D20C">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6AE52D7D">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5B02DAFD">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C23233B">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Park et al. (2022)</w:t>
            </w:r>
          </w:p>
        </w:tc>
        <w:tc>
          <w:tcPr>
            <w:tcW w:w="14556" w:type="dxa"/>
            <w:vAlign w:val="center"/>
          </w:tcPr>
          <w:p w14:paraId="4B5AB64F">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As AI education continues to expand into K-12 settings, it will be important for future work to explore age-appropriate visual interfaces across a wide range of grade levels.</w:t>
            </w:r>
          </w:p>
        </w:tc>
      </w:tr>
      <w:tr w14:paraId="35F9A6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01CE7FD">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B8223A3">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4CA30E3">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5E3A17A">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Park &amp; Kwon (2023)</w:t>
            </w:r>
          </w:p>
        </w:tc>
        <w:tc>
          <w:tcPr>
            <w:tcW w:w="14556" w:type="dxa"/>
            <w:vAlign w:val="center"/>
          </w:tcPr>
          <w:p w14:paraId="475FCEE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Further research should include more participants to improve the study’s generalizability.</w:t>
            </w:r>
          </w:p>
        </w:tc>
      </w:tr>
      <w:tr w14:paraId="7EA1178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E1CE7E3">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067123FD">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5F255A18">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55501EC0">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Priya et al. (2022)</w:t>
            </w:r>
          </w:p>
        </w:tc>
        <w:tc>
          <w:tcPr>
            <w:tcW w:w="14556" w:type="dxa"/>
            <w:vAlign w:val="center"/>
          </w:tcPr>
          <w:p w14:paraId="44983B1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We also plan to increase the complexity of the game to make it more challenging and fun at the same time by including more user engagement along with multiplayer feature.</w:t>
            </w:r>
          </w:p>
        </w:tc>
      </w:tr>
      <w:tr w14:paraId="4A47D4E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6A1E9A5">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2705A90C">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4E8CFC06">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EB9D14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Relmasira et al. (2023)</w:t>
            </w:r>
          </w:p>
        </w:tc>
        <w:tc>
          <w:tcPr>
            <w:tcW w:w="14556" w:type="dxa"/>
            <w:vAlign w:val="center"/>
          </w:tcPr>
          <w:p w14:paraId="18E7DB2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results of this study may not be generalized to all student populations, as the participants were a specific group of students in Indonesia and the source data were qualitative in nature. More research will be needed to validate these findings across diverse student populations.</w:t>
            </w:r>
          </w:p>
        </w:tc>
      </w:tr>
      <w:tr w14:paraId="703E01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1AF94D1">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14FAADD6">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4D611C6C">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7D57C7A9">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Salas-Pilco (2020)</w:t>
            </w:r>
          </w:p>
        </w:tc>
        <w:tc>
          <w:tcPr>
            <w:tcW w:w="14556" w:type="dxa"/>
            <w:vAlign w:val="center"/>
          </w:tcPr>
          <w:p w14:paraId="3BC0CCA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Further studies are needed to include more schools and analyze the learning outcomes and learning trajectories of more students.</w:t>
            </w:r>
          </w:p>
        </w:tc>
      </w:tr>
      <w:tr w14:paraId="6EEDAFD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833D76F">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16125122">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21302693">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80E94D8">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Su &amp; Yang (2023a)</w:t>
            </w:r>
          </w:p>
        </w:tc>
        <w:tc>
          <w:tcPr>
            <w:tcW w:w="14556" w:type="dxa"/>
            <w:vAlign w:val="center"/>
          </w:tcPr>
          <w:p w14:paraId="1AEE1F2F">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preliminary study has a relatively small sample size to evaluate the feasibility of the AI4KG program. Therefore, the findings regarding the significant effects of the intervention on children's perceptions and/or attitudes should be generalized to other populations with caution.</w:t>
            </w:r>
          </w:p>
        </w:tc>
      </w:tr>
      <w:tr w14:paraId="45F239E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9705FEF">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0AA7A6F1">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608CE705">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5B64422">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Su &amp; Yang (2023b)</w:t>
            </w:r>
          </w:p>
        </w:tc>
        <w:tc>
          <w:tcPr>
            <w:tcW w:w="14556" w:type="dxa"/>
            <w:vAlign w:val="center"/>
          </w:tcPr>
          <w:p w14:paraId="275A25D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sample size of 26 participants is relatively small, and it would be valuable to see if larger studies yield similar results.</w:t>
            </w:r>
          </w:p>
        </w:tc>
      </w:tr>
      <w:tr w14:paraId="394DF2D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2C40A5E">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575EEA12">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6BAB77C7">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7DBFE981">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Vartiainenn et al. (2021)</w:t>
            </w:r>
          </w:p>
        </w:tc>
        <w:tc>
          <w:tcPr>
            <w:tcW w:w="14556" w:type="dxa"/>
            <w:vAlign w:val="center"/>
          </w:tcPr>
          <w:p w14:paraId="50E4CE7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Further methodological development and collection of data across diverse contexts and target groups are certainly needed for understanding student progress in ML. Results from several different contexts and from different age groups would also provide more insight on the best practices for teaching ML in K-12 education.</w:t>
            </w:r>
          </w:p>
        </w:tc>
      </w:tr>
      <w:tr w14:paraId="2E9A46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6E2E637">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03F77F3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411F16A">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EDF79F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Williams et al. (2023)</w:t>
            </w:r>
          </w:p>
        </w:tc>
        <w:tc>
          <w:tcPr>
            <w:tcW w:w="14556" w:type="dxa"/>
            <w:vAlign w:val="center"/>
          </w:tcPr>
          <w:p w14:paraId="0B9A48D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total number of student participants was divided unevenly amongst three workshops. Some of our results had very small sample sizes which limits the statistical power of our data.</w:t>
            </w:r>
          </w:p>
        </w:tc>
      </w:tr>
      <w:tr w14:paraId="0937869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5978881">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1138ADBB">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00A78C1">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3654E2DC">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Yang et al. (2024)</w:t>
            </w:r>
          </w:p>
        </w:tc>
        <w:tc>
          <w:tcPr>
            <w:tcW w:w="14556" w:type="dxa"/>
            <w:vAlign w:val="center"/>
          </w:tcPr>
          <w:p w14:paraId="738A003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More research on promoting technology-enhanced embodied learning experiences related to AI should be conducted in diverse contexts, such as those with larger class size.</w:t>
            </w:r>
          </w:p>
        </w:tc>
      </w:tr>
      <w:tr w14:paraId="1B4072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4681074">
            <w:pPr>
              <w:widowControl/>
              <w:spacing w:line="300" w:lineRule="auto"/>
              <w:outlineLvl w:val="3"/>
              <w:rPr>
                <w:rFonts w:ascii="Times New Roman" w:hAnsi="Times New Roman" w:eastAsia="宋体" w:cs="Times New Roman"/>
                <w:sz w:val="20"/>
                <w:szCs w:val="20"/>
                <w:lang w:bidi="ar"/>
              </w:rPr>
            </w:pPr>
          </w:p>
        </w:tc>
        <w:tc>
          <w:tcPr>
            <w:tcW w:w="1582" w:type="dxa"/>
            <w:vMerge w:val="restart"/>
            <w:vAlign w:val="center"/>
          </w:tcPr>
          <w:p w14:paraId="3A0781E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Longitudinal design</w:t>
            </w:r>
          </w:p>
        </w:tc>
        <w:tc>
          <w:tcPr>
            <w:tcW w:w="1509" w:type="dxa"/>
            <w:vMerge w:val="restart"/>
            <w:vAlign w:val="center"/>
          </w:tcPr>
          <w:p w14:paraId="09523B3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8</w:t>
            </w:r>
          </w:p>
        </w:tc>
        <w:tc>
          <w:tcPr>
            <w:tcW w:w="2175" w:type="dxa"/>
            <w:vAlign w:val="center"/>
          </w:tcPr>
          <w:p w14:paraId="72D9F06B">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Chiu et al. (2021)</w:t>
            </w:r>
          </w:p>
        </w:tc>
        <w:tc>
          <w:tcPr>
            <w:tcW w:w="14556" w:type="dxa"/>
            <w:vAlign w:val="center"/>
          </w:tcPr>
          <w:p w14:paraId="74B6021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Longitudinal research design is suggested to track teaching and learning activities will capture valuable data to support learning analytics and inform future pedagogical development.</w:t>
            </w:r>
          </w:p>
        </w:tc>
      </w:tr>
      <w:tr w14:paraId="37514F8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9ABFD68">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5393D116">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14BD9FF1">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A32E83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Choi et al. (2024)</w:t>
            </w:r>
          </w:p>
        </w:tc>
        <w:tc>
          <w:tcPr>
            <w:tcW w:w="14556" w:type="dxa"/>
            <w:vAlign w:val="center"/>
          </w:tcPr>
          <w:p w14:paraId="15DC451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research plans to track the long-term effects of AI ethics education programs on students’ ethical consciousness and attitudes toward AI.</w:t>
            </w:r>
          </w:p>
        </w:tc>
      </w:tr>
      <w:tr w14:paraId="48F62D8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736DCA55">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FFA9C0E">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AA6FD96">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07AD992">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Lin et al. (2023a)</w:t>
            </w:r>
          </w:p>
        </w:tc>
        <w:tc>
          <w:tcPr>
            <w:tcW w:w="14556" w:type="dxa"/>
            <w:vAlign w:val="center"/>
          </w:tcPr>
          <w:p w14:paraId="4B20DD8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essential to track the proposed approach for a longer period of time and conduct relevant experiments to clarify the influence of the approach on higher order thinking tendency, such as creativity and critical thinking, which are more difficult to acquire in AI ethical learning.</w:t>
            </w:r>
          </w:p>
        </w:tc>
      </w:tr>
      <w:tr w14:paraId="491D63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8267B49">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1AD25F7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0BC7131">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8A750D9">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Park &amp; Kwon (2023)</w:t>
            </w:r>
          </w:p>
        </w:tc>
        <w:tc>
          <w:tcPr>
            <w:tcW w:w="14556" w:type="dxa"/>
            <w:vAlign w:val="center"/>
          </w:tcPr>
          <w:p w14:paraId="2BA66AA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studies should supplement the limitations of statistical methods, including a longer-term study for a comprehensive understanding of the learning results.</w:t>
            </w:r>
          </w:p>
        </w:tc>
      </w:tr>
      <w:tr w14:paraId="48E435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4F154A9">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415669B3">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563BF407">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7733C9C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Relmasira et al. (2023)</w:t>
            </w:r>
          </w:p>
        </w:tc>
        <w:tc>
          <w:tcPr>
            <w:tcW w:w="14556" w:type="dxa"/>
            <w:vAlign w:val="center"/>
          </w:tcPr>
          <w:p w14:paraId="7EE736B1">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Implementing long-term follow-up studies could also help understand the impact of AI literacy improvements over time.</w:t>
            </w:r>
          </w:p>
        </w:tc>
      </w:tr>
      <w:tr w14:paraId="0A3748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F49E784">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61AFADF4">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2398F41">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40A82854">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Sanusi et al. (2023</w:t>
            </w:r>
            <w:r>
              <w:rPr>
                <w:rFonts w:hint="eastAsia" w:ascii="Times New Roman" w:hAnsi="Times New Roman" w:eastAsia="宋体" w:cs="Times New Roman"/>
                <w:sz w:val="20"/>
                <w:szCs w:val="20"/>
                <w:shd w:val="clear" w:color="auto" w:fill="FFFFFF"/>
              </w:rPr>
              <w:t>b</w:t>
            </w:r>
            <w:r>
              <w:rPr>
                <w:rFonts w:ascii="Times New Roman" w:hAnsi="Times New Roman" w:eastAsia="宋体" w:cs="Times New Roman"/>
                <w:sz w:val="20"/>
                <w:szCs w:val="20"/>
                <w:shd w:val="clear" w:color="auto" w:fill="FFFFFF"/>
              </w:rPr>
              <w:t>)</w:t>
            </w:r>
          </w:p>
        </w:tc>
        <w:tc>
          <w:tcPr>
            <w:tcW w:w="14556" w:type="dxa"/>
            <w:vAlign w:val="center"/>
          </w:tcPr>
          <w:p w14:paraId="3F9BB2C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research could conduct the study as part of regular classroom activities or adopt a longitudinal research design approach.</w:t>
            </w:r>
          </w:p>
        </w:tc>
      </w:tr>
      <w:tr w14:paraId="24E93AD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D952BA0">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B065B70">
            <w:pPr>
              <w:widowControl/>
              <w:spacing w:line="300" w:lineRule="auto"/>
              <w:outlineLvl w:val="3"/>
              <w:rPr>
                <w:rFonts w:ascii="Times New Roman" w:hAnsi="Times New Roman" w:eastAsia="宋体" w:cs="Times New Roman"/>
                <w:sz w:val="20"/>
                <w:szCs w:val="20"/>
                <w:lang w:bidi="ar"/>
              </w:rPr>
            </w:pPr>
          </w:p>
        </w:tc>
        <w:tc>
          <w:tcPr>
            <w:tcW w:w="1509" w:type="dxa"/>
            <w:vMerge w:val="continue"/>
          </w:tcPr>
          <w:p w14:paraId="06DCD675">
            <w:pPr>
              <w:widowControl/>
              <w:spacing w:line="300" w:lineRule="auto"/>
              <w:outlineLvl w:val="3"/>
              <w:rPr>
                <w:rFonts w:ascii="Times New Roman" w:hAnsi="Times New Roman" w:eastAsia="宋体" w:cs="Times New Roman"/>
                <w:sz w:val="20"/>
                <w:szCs w:val="20"/>
                <w:lang w:bidi="ar"/>
              </w:rPr>
            </w:pPr>
          </w:p>
        </w:tc>
        <w:tc>
          <w:tcPr>
            <w:tcW w:w="2175" w:type="dxa"/>
          </w:tcPr>
          <w:p w14:paraId="2CB47B21">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Vartiainen et al. (2020)</w:t>
            </w:r>
          </w:p>
        </w:tc>
        <w:tc>
          <w:tcPr>
            <w:tcW w:w="14556" w:type="dxa"/>
            <w:vAlign w:val="center"/>
          </w:tcPr>
          <w:p w14:paraId="17FAA23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Longitudinal pedagogical research can expand on understanding how computational thinking and understanding of machine learning develops in a process of learning.</w:t>
            </w:r>
          </w:p>
        </w:tc>
      </w:tr>
      <w:tr w14:paraId="3E577A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18F22C6">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5E2C1E96">
            <w:pPr>
              <w:widowControl/>
              <w:spacing w:line="300" w:lineRule="auto"/>
              <w:outlineLvl w:val="3"/>
              <w:rPr>
                <w:rFonts w:ascii="Times New Roman" w:hAnsi="Times New Roman" w:eastAsia="宋体" w:cs="Times New Roman"/>
                <w:sz w:val="20"/>
                <w:szCs w:val="20"/>
                <w:lang w:bidi="ar"/>
              </w:rPr>
            </w:pPr>
          </w:p>
        </w:tc>
        <w:tc>
          <w:tcPr>
            <w:tcW w:w="1509" w:type="dxa"/>
            <w:vMerge w:val="continue"/>
          </w:tcPr>
          <w:p w14:paraId="35D31387">
            <w:pPr>
              <w:widowControl/>
              <w:spacing w:line="300" w:lineRule="auto"/>
              <w:outlineLvl w:val="3"/>
              <w:rPr>
                <w:rFonts w:ascii="Times New Roman" w:hAnsi="Times New Roman" w:eastAsia="宋体" w:cs="Times New Roman"/>
                <w:sz w:val="20"/>
                <w:szCs w:val="20"/>
                <w:lang w:bidi="ar"/>
              </w:rPr>
            </w:pPr>
          </w:p>
        </w:tc>
        <w:tc>
          <w:tcPr>
            <w:tcW w:w="2175" w:type="dxa"/>
          </w:tcPr>
          <w:p w14:paraId="7396BA38">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Xia et al. (2022)</w:t>
            </w:r>
          </w:p>
        </w:tc>
        <w:tc>
          <w:tcPr>
            <w:tcW w:w="14556" w:type="dxa"/>
            <w:vAlign w:val="center"/>
          </w:tcPr>
          <w:p w14:paraId="113BA0DF">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studies could adopt a longitudinal research design and study programs offered as part of regular schooling.</w:t>
            </w:r>
          </w:p>
        </w:tc>
      </w:tr>
      <w:tr w14:paraId="63F19D8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2E5712EF">
            <w:pPr>
              <w:widowControl/>
              <w:jc w:val="left"/>
              <w:textAlignment w:val="center"/>
              <w:rPr>
                <w:rFonts w:ascii="Times New Roman" w:hAnsi="Times New Roman" w:eastAsia="宋体" w:cs="Times New Roman"/>
                <w:sz w:val="20"/>
                <w:szCs w:val="20"/>
                <w:lang w:bidi="ar"/>
              </w:rPr>
            </w:pPr>
          </w:p>
        </w:tc>
        <w:tc>
          <w:tcPr>
            <w:tcW w:w="1582" w:type="dxa"/>
            <w:vMerge w:val="restart"/>
            <w:vAlign w:val="center"/>
          </w:tcPr>
          <w:p w14:paraId="2C411372">
            <w:pPr>
              <w:widowControl/>
              <w:jc w:val="left"/>
              <w:textAlignment w:val="center"/>
              <w:rPr>
                <w:rFonts w:ascii="Times New Roman" w:hAnsi="Times New Roman" w:eastAsia="宋体" w:cs="Times New Roman"/>
                <w:sz w:val="20"/>
                <w:szCs w:val="20"/>
              </w:rPr>
            </w:pPr>
            <w:r>
              <w:rPr>
                <w:rFonts w:ascii="Times New Roman" w:hAnsi="Times New Roman" w:eastAsia="宋体" w:cs="Times New Roman"/>
                <w:sz w:val="20"/>
                <w:szCs w:val="20"/>
                <w:lang w:bidi="ar"/>
              </w:rPr>
              <w:t>Rigorous methodology</w:t>
            </w:r>
          </w:p>
        </w:tc>
        <w:tc>
          <w:tcPr>
            <w:tcW w:w="1509" w:type="dxa"/>
            <w:vMerge w:val="restart"/>
            <w:vAlign w:val="center"/>
          </w:tcPr>
          <w:p w14:paraId="79919D1B">
            <w:pPr>
              <w:widowControl/>
              <w:jc w:val="left"/>
              <w:textAlignment w:val="center"/>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9</w:t>
            </w:r>
          </w:p>
        </w:tc>
        <w:tc>
          <w:tcPr>
            <w:tcW w:w="2175" w:type="dxa"/>
            <w:vAlign w:val="center"/>
          </w:tcPr>
          <w:p w14:paraId="596328A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Kim &amp; Kwon (2024</w:t>
            </w:r>
            <w:r>
              <w:rPr>
                <w:rFonts w:hint="eastAsia" w:ascii="Times New Roman" w:hAnsi="Times New Roman" w:eastAsia="宋体" w:cs="Times New Roman"/>
                <w:sz w:val="20"/>
                <w:szCs w:val="20"/>
                <w:shd w:val="clear" w:color="auto" w:fill="FFFFFF"/>
              </w:rPr>
              <w:t>b</w:t>
            </w:r>
            <w:r>
              <w:rPr>
                <w:rFonts w:ascii="Times New Roman" w:hAnsi="Times New Roman" w:eastAsia="宋体" w:cs="Times New Roman"/>
                <w:sz w:val="20"/>
                <w:szCs w:val="20"/>
                <w:shd w:val="clear" w:color="auto" w:fill="FFFFFF"/>
              </w:rPr>
              <w:t>)</w:t>
            </w:r>
          </w:p>
        </w:tc>
        <w:tc>
          <w:tcPr>
            <w:tcW w:w="14556" w:type="dxa"/>
            <w:vAlign w:val="center"/>
          </w:tcPr>
          <w:p w14:paraId="1848D6D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A control group is absent for comparison, and the possibility of threats to internal validity, which may have limited generalizability of the findings. To overcome this, future studies can be conducted with rigorous experimental design. For instance, randomized controlled trials with control groups can help control many of the threats to internal validity and provide stronger evidence for causation.</w:t>
            </w:r>
          </w:p>
        </w:tc>
      </w:tr>
      <w:tr w14:paraId="6F0DBE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AB331A4">
            <w:pPr>
              <w:rPr>
                <w:rFonts w:ascii="Times New Roman" w:hAnsi="Times New Roman" w:cs="Times New Roman"/>
                <w:sz w:val="20"/>
                <w:szCs w:val="20"/>
              </w:rPr>
            </w:pPr>
          </w:p>
        </w:tc>
        <w:tc>
          <w:tcPr>
            <w:tcW w:w="1582" w:type="dxa"/>
            <w:vMerge w:val="continue"/>
          </w:tcPr>
          <w:p w14:paraId="1E622599">
            <w:pPr>
              <w:rPr>
                <w:rFonts w:ascii="Times New Roman" w:hAnsi="Times New Roman" w:cs="Times New Roman"/>
                <w:sz w:val="20"/>
                <w:szCs w:val="20"/>
              </w:rPr>
            </w:pPr>
          </w:p>
        </w:tc>
        <w:tc>
          <w:tcPr>
            <w:tcW w:w="1509" w:type="dxa"/>
            <w:vMerge w:val="continue"/>
            <w:vAlign w:val="center"/>
          </w:tcPr>
          <w:p w14:paraId="4560BC8F">
            <w:pPr>
              <w:rPr>
                <w:rFonts w:ascii="Times New Roman" w:hAnsi="Times New Roman" w:cs="Times New Roman"/>
                <w:sz w:val="20"/>
                <w:szCs w:val="20"/>
              </w:rPr>
            </w:pPr>
          </w:p>
        </w:tc>
        <w:tc>
          <w:tcPr>
            <w:tcW w:w="2175" w:type="dxa"/>
            <w:vAlign w:val="center"/>
          </w:tcPr>
          <w:p w14:paraId="4090D45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Lu &amp; Fan (2023)</w:t>
            </w:r>
          </w:p>
        </w:tc>
        <w:tc>
          <w:tcPr>
            <w:tcW w:w="14556" w:type="dxa"/>
            <w:vAlign w:val="center"/>
          </w:tcPr>
          <w:p w14:paraId="01E1073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Owing to a lack of existing courses for comparison, this teaching experiment could only be conducted using a one-group pretest-posttest design; therefore, caution must be exercised when drawing inferences from its results.</w:t>
            </w:r>
          </w:p>
        </w:tc>
      </w:tr>
      <w:tr w14:paraId="46205AA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83012C5">
            <w:pPr>
              <w:rPr>
                <w:rFonts w:ascii="Times New Roman" w:hAnsi="Times New Roman" w:cs="Times New Roman"/>
                <w:sz w:val="20"/>
                <w:szCs w:val="20"/>
              </w:rPr>
            </w:pPr>
          </w:p>
        </w:tc>
        <w:tc>
          <w:tcPr>
            <w:tcW w:w="1582" w:type="dxa"/>
            <w:vMerge w:val="continue"/>
          </w:tcPr>
          <w:p w14:paraId="2FE46D49">
            <w:pPr>
              <w:rPr>
                <w:rFonts w:ascii="Times New Roman" w:hAnsi="Times New Roman" w:cs="Times New Roman"/>
                <w:sz w:val="20"/>
                <w:szCs w:val="20"/>
              </w:rPr>
            </w:pPr>
          </w:p>
        </w:tc>
        <w:tc>
          <w:tcPr>
            <w:tcW w:w="1509" w:type="dxa"/>
            <w:vMerge w:val="continue"/>
            <w:vAlign w:val="center"/>
          </w:tcPr>
          <w:p w14:paraId="1E51E238">
            <w:pPr>
              <w:rPr>
                <w:rFonts w:ascii="Times New Roman" w:hAnsi="Times New Roman" w:cs="Times New Roman"/>
                <w:sz w:val="20"/>
                <w:szCs w:val="20"/>
              </w:rPr>
            </w:pPr>
          </w:p>
        </w:tc>
        <w:tc>
          <w:tcPr>
            <w:tcW w:w="2175" w:type="dxa"/>
            <w:vAlign w:val="center"/>
          </w:tcPr>
          <w:p w14:paraId="7FAD5F91">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Ng et al. (2023)</w:t>
            </w:r>
          </w:p>
        </w:tc>
        <w:tc>
          <w:tcPr>
            <w:tcW w:w="14556" w:type="dxa"/>
            <w:vAlign w:val="center"/>
          </w:tcPr>
          <w:p w14:paraId="77C805F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Our study does not have a control group and involves a set of different AI technologies in different international groups. Instead, the students could only experience the AI design and making experience during the curriculum implementation.</w:t>
            </w:r>
          </w:p>
        </w:tc>
      </w:tr>
      <w:tr w14:paraId="1304516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20868D29">
            <w:pPr>
              <w:rPr>
                <w:rFonts w:ascii="Times New Roman" w:hAnsi="Times New Roman" w:cs="Times New Roman"/>
                <w:sz w:val="20"/>
                <w:szCs w:val="20"/>
              </w:rPr>
            </w:pPr>
          </w:p>
        </w:tc>
        <w:tc>
          <w:tcPr>
            <w:tcW w:w="1582" w:type="dxa"/>
            <w:vMerge w:val="continue"/>
          </w:tcPr>
          <w:p w14:paraId="32B69C75">
            <w:pPr>
              <w:rPr>
                <w:rFonts w:ascii="Times New Roman" w:hAnsi="Times New Roman" w:cs="Times New Roman"/>
                <w:sz w:val="20"/>
                <w:szCs w:val="20"/>
              </w:rPr>
            </w:pPr>
          </w:p>
        </w:tc>
        <w:tc>
          <w:tcPr>
            <w:tcW w:w="1509" w:type="dxa"/>
            <w:vMerge w:val="continue"/>
            <w:vAlign w:val="center"/>
          </w:tcPr>
          <w:p w14:paraId="3E906134">
            <w:pPr>
              <w:rPr>
                <w:rFonts w:ascii="Times New Roman" w:hAnsi="Times New Roman" w:cs="Times New Roman"/>
                <w:sz w:val="20"/>
                <w:szCs w:val="20"/>
              </w:rPr>
            </w:pPr>
          </w:p>
        </w:tc>
        <w:tc>
          <w:tcPr>
            <w:tcW w:w="2175" w:type="dxa"/>
            <w:vAlign w:val="center"/>
          </w:tcPr>
          <w:p w14:paraId="0A8C2945">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Salas-Pilco (2020)</w:t>
            </w:r>
          </w:p>
        </w:tc>
        <w:tc>
          <w:tcPr>
            <w:tcW w:w="14556" w:type="dxa"/>
            <w:vAlign w:val="center"/>
          </w:tcPr>
          <w:p w14:paraId="76A0C87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important to note that the results present only a small sample as the purpose of this work was to offer a general overview of the analytical framework’s application rather than a comprehensive overview. Therefore, further experimental studies should be conducted under controlled conditions.</w:t>
            </w:r>
          </w:p>
        </w:tc>
      </w:tr>
      <w:tr w14:paraId="05FB6B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174E5AE">
            <w:pPr>
              <w:rPr>
                <w:rFonts w:ascii="Times New Roman" w:hAnsi="Times New Roman" w:cs="Times New Roman"/>
                <w:sz w:val="20"/>
                <w:szCs w:val="20"/>
              </w:rPr>
            </w:pPr>
          </w:p>
        </w:tc>
        <w:tc>
          <w:tcPr>
            <w:tcW w:w="1582" w:type="dxa"/>
            <w:vMerge w:val="continue"/>
          </w:tcPr>
          <w:p w14:paraId="3F648FC1">
            <w:pPr>
              <w:rPr>
                <w:rFonts w:ascii="Times New Roman" w:hAnsi="Times New Roman" w:cs="Times New Roman"/>
                <w:sz w:val="20"/>
                <w:szCs w:val="20"/>
              </w:rPr>
            </w:pPr>
          </w:p>
        </w:tc>
        <w:tc>
          <w:tcPr>
            <w:tcW w:w="1509" w:type="dxa"/>
            <w:vMerge w:val="continue"/>
            <w:vAlign w:val="center"/>
          </w:tcPr>
          <w:p w14:paraId="54B0FEC4">
            <w:pPr>
              <w:rPr>
                <w:rFonts w:ascii="Times New Roman" w:hAnsi="Times New Roman" w:cs="Times New Roman"/>
                <w:sz w:val="20"/>
                <w:szCs w:val="20"/>
              </w:rPr>
            </w:pPr>
          </w:p>
        </w:tc>
        <w:tc>
          <w:tcPr>
            <w:tcW w:w="2175" w:type="dxa"/>
            <w:vAlign w:val="center"/>
          </w:tcPr>
          <w:p w14:paraId="663C4C2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Sanusi et al. (2023</w:t>
            </w:r>
            <w:r>
              <w:rPr>
                <w:rFonts w:hint="eastAsia" w:ascii="Times New Roman" w:hAnsi="Times New Roman" w:eastAsia="宋体" w:cs="Times New Roman"/>
                <w:sz w:val="20"/>
                <w:szCs w:val="20"/>
                <w:shd w:val="clear" w:color="auto" w:fill="FFFFFF"/>
              </w:rPr>
              <w:t>d</w:t>
            </w:r>
            <w:r>
              <w:rPr>
                <w:rFonts w:ascii="Times New Roman" w:hAnsi="Times New Roman" w:eastAsia="宋体" w:cs="Times New Roman"/>
                <w:sz w:val="20"/>
                <w:szCs w:val="20"/>
                <w:shd w:val="clear" w:color="auto" w:fill="FFFFFF"/>
              </w:rPr>
              <w:t>)</w:t>
            </w:r>
          </w:p>
        </w:tc>
        <w:tc>
          <w:tcPr>
            <w:tcW w:w="14556" w:type="dxa"/>
            <w:vAlign w:val="center"/>
          </w:tcPr>
          <w:p w14:paraId="3E4E2BDF">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While the narratives by the children and the approaches adopted in this study provide rich descriptions of the interactions, including learning about ML, the lack of more structured tasks or pre-post testing makes it difficult to conclude that the ML concept was learned in a robust way.</w:t>
            </w:r>
          </w:p>
        </w:tc>
      </w:tr>
      <w:tr w14:paraId="5FE6D06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756409D8">
            <w:pPr>
              <w:rPr>
                <w:rFonts w:ascii="Times New Roman" w:hAnsi="Times New Roman" w:cs="Times New Roman"/>
                <w:sz w:val="20"/>
                <w:szCs w:val="20"/>
              </w:rPr>
            </w:pPr>
          </w:p>
        </w:tc>
        <w:tc>
          <w:tcPr>
            <w:tcW w:w="1582" w:type="dxa"/>
            <w:vMerge w:val="continue"/>
          </w:tcPr>
          <w:p w14:paraId="1C38A8E5">
            <w:pPr>
              <w:rPr>
                <w:rFonts w:ascii="Times New Roman" w:hAnsi="Times New Roman" w:cs="Times New Roman"/>
                <w:sz w:val="20"/>
                <w:szCs w:val="20"/>
              </w:rPr>
            </w:pPr>
          </w:p>
        </w:tc>
        <w:tc>
          <w:tcPr>
            <w:tcW w:w="1509" w:type="dxa"/>
            <w:vMerge w:val="continue"/>
            <w:vAlign w:val="center"/>
          </w:tcPr>
          <w:p w14:paraId="72D9E142">
            <w:pPr>
              <w:rPr>
                <w:rFonts w:ascii="Times New Roman" w:hAnsi="Times New Roman" w:cs="Times New Roman"/>
                <w:sz w:val="20"/>
                <w:szCs w:val="20"/>
              </w:rPr>
            </w:pPr>
          </w:p>
        </w:tc>
        <w:tc>
          <w:tcPr>
            <w:tcW w:w="2175" w:type="dxa"/>
            <w:vAlign w:val="center"/>
          </w:tcPr>
          <w:p w14:paraId="449F3859">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Su &amp; Yang (2023a)</w:t>
            </w:r>
          </w:p>
        </w:tc>
        <w:tc>
          <w:tcPr>
            <w:tcW w:w="14556" w:type="dxa"/>
            <w:vAlign w:val="center"/>
          </w:tcPr>
          <w:p w14:paraId="666F110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intervention study did not include a control group for comparing the effects on children's perceptions and attitudes. In the future, a more rigorous experimental design employing a comparison group should be used to verify the findings of this preliminary study.</w:t>
            </w:r>
          </w:p>
        </w:tc>
      </w:tr>
      <w:tr w14:paraId="4B26A1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E4C1D45">
            <w:pPr>
              <w:rPr>
                <w:rFonts w:ascii="Times New Roman" w:hAnsi="Times New Roman" w:cs="Times New Roman"/>
                <w:sz w:val="20"/>
                <w:szCs w:val="20"/>
              </w:rPr>
            </w:pPr>
          </w:p>
        </w:tc>
        <w:tc>
          <w:tcPr>
            <w:tcW w:w="1582" w:type="dxa"/>
            <w:vMerge w:val="continue"/>
          </w:tcPr>
          <w:p w14:paraId="4F5837EB">
            <w:pPr>
              <w:rPr>
                <w:rFonts w:ascii="Times New Roman" w:hAnsi="Times New Roman" w:cs="Times New Roman"/>
                <w:sz w:val="20"/>
                <w:szCs w:val="20"/>
              </w:rPr>
            </w:pPr>
          </w:p>
        </w:tc>
        <w:tc>
          <w:tcPr>
            <w:tcW w:w="1509" w:type="dxa"/>
            <w:vMerge w:val="continue"/>
            <w:vAlign w:val="center"/>
          </w:tcPr>
          <w:p w14:paraId="4154A50C">
            <w:pPr>
              <w:rPr>
                <w:rFonts w:ascii="Times New Roman" w:hAnsi="Times New Roman" w:cs="Times New Roman"/>
                <w:sz w:val="20"/>
                <w:szCs w:val="20"/>
              </w:rPr>
            </w:pPr>
          </w:p>
        </w:tc>
        <w:tc>
          <w:tcPr>
            <w:tcW w:w="2175" w:type="dxa"/>
            <w:vAlign w:val="center"/>
          </w:tcPr>
          <w:p w14:paraId="69873E20">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Su &amp; Yang (2023b)</w:t>
            </w:r>
          </w:p>
        </w:tc>
        <w:tc>
          <w:tcPr>
            <w:tcW w:w="14556" w:type="dxa"/>
            <w:vAlign w:val="center"/>
          </w:tcPr>
          <w:p w14:paraId="63A6030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important to note that convenient sampling may result in a biased sample and may not be representative of the population as a whole, so caution should be used when interpreting the results of this study.</w:t>
            </w:r>
          </w:p>
        </w:tc>
      </w:tr>
      <w:tr w14:paraId="6382605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1DFF04A">
            <w:pPr>
              <w:rPr>
                <w:rFonts w:ascii="Times New Roman" w:hAnsi="Times New Roman" w:cs="Times New Roman"/>
                <w:sz w:val="20"/>
                <w:szCs w:val="20"/>
              </w:rPr>
            </w:pPr>
          </w:p>
        </w:tc>
        <w:tc>
          <w:tcPr>
            <w:tcW w:w="1582" w:type="dxa"/>
            <w:vMerge w:val="continue"/>
          </w:tcPr>
          <w:p w14:paraId="03C3F96C">
            <w:pPr>
              <w:rPr>
                <w:rFonts w:ascii="Times New Roman" w:hAnsi="Times New Roman" w:cs="Times New Roman"/>
                <w:sz w:val="20"/>
                <w:szCs w:val="20"/>
              </w:rPr>
            </w:pPr>
          </w:p>
        </w:tc>
        <w:tc>
          <w:tcPr>
            <w:tcW w:w="1509" w:type="dxa"/>
            <w:vMerge w:val="continue"/>
            <w:vAlign w:val="center"/>
          </w:tcPr>
          <w:p w14:paraId="21564C93">
            <w:pPr>
              <w:rPr>
                <w:rFonts w:ascii="Times New Roman" w:hAnsi="Times New Roman" w:cs="Times New Roman"/>
                <w:sz w:val="20"/>
                <w:szCs w:val="20"/>
              </w:rPr>
            </w:pPr>
          </w:p>
        </w:tc>
        <w:tc>
          <w:tcPr>
            <w:tcW w:w="2175" w:type="dxa"/>
            <w:vAlign w:val="center"/>
          </w:tcPr>
          <w:p w14:paraId="5B905B7F">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Williams et al. (2023)</w:t>
            </w:r>
          </w:p>
        </w:tc>
        <w:tc>
          <w:tcPr>
            <w:tcW w:w="14556" w:type="dxa"/>
            <w:vAlign w:val="center"/>
          </w:tcPr>
          <w:p w14:paraId="185E348D">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Our participants were not randomly selected. We selected teacher participants then teachers handpicked students, meaning the students in our sample might be especially motivated. There is value in replicating this work with randomly selected classrooms to better understand students’ ability to learn AI.</w:t>
            </w:r>
          </w:p>
        </w:tc>
      </w:tr>
      <w:tr w14:paraId="6C0B69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7641B35">
            <w:pPr>
              <w:rPr>
                <w:rFonts w:ascii="Times New Roman" w:hAnsi="Times New Roman" w:cs="Times New Roman"/>
                <w:sz w:val="20"/>
                <w:szCs w:val="20"/>
              </w:rPr>
            </w:pPr>
          </w:p>
        </w:tc>
        <w:tc>
          <w:tcPr>
            <w:tcW w:w="1582" w:type="dxa"/>
            <w:vMerge w:val="continue"/>
          </w:tcPr>
          <w:p w14:paraId="0322ECC0">
            <w:pPr>
              <w:rPr>
                <w:rFonts w:ascii="Times New Roman" w:hAnsi="Times New Roman" w:cs="Times New Roman"/>
                <w:sz w:val="20"/>
                <w:szCs w:val="20"/>
              </w:rPr>
            </w:pPr>
          </w:p>
        </w:tc>
        <w:tc>
          <w:tcPr>
            <w:tcW w:w="1509" w:type="dxa"/>
            <w:vMerge w:val="continue"/>
            <w:vAlign w:val="center"/>
          </w:tcPr>
          <w:p w14:paraId="0425F088">
            <w:pPr>
              <w:rPr>
                <w:rFonts w:ascii="Times New Roman" w:hAnsi="Times New Roman" w:cs="Times New Roman"/>
                <w:sz w:val="20"/>
                <w:szCs w:val="20"/>
              </w:rPr>
            </w:pPr>
          </w:p>
        </w:tc>
        <w:tc>
          <w:tcPr>
            <w:tcW w:w="2175" w:type="dxa"/>
            <w:vAlign w:val="center"/>
          </w:tcPr>
          <w:p w14:paraId="3281202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Zhang et al. (2023)</w:t>
            </w:r>
          </w:p>
        </w:tc>
        <w:tc>
          <w:tcPr>
            <w:tcW w:w="14556" w:type="dxa"/>
            <w:vAlign w:val="center"/>
          </w:tcPr>
          <w:p w14:paraId="6CAF751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students were recruited to participate instead of being randomly selected.</w:t>
            </w:r>
          </w:p>
        </w:tc>
      </w:tr>
      <w:tr w14:paraId="3825F4D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2621FE22">
            <w:pPr>
              <w:widowControl/>
              <w:textAlignment w:val="center"/>
              <w:rPr>
                <w:rFonts w:ascii="Times New Roman" w:hAnsi="Times New Roman" w:eastAsia="宋体" w:cs="Times New Roman"/>
                <w:kern w:val="0"/>
                <w:sz w:val="20"/>
                <w:szCs w:val="20"/>
                <w:lang w:bidi="ar"/>
              </w:rPr>
            </w:pPr>
          </w:p>
        </w:tc>
        <w:tc>
          <w:tcPr>
            <w:tcW w:w="1582" w:type="dxa"/>
            <w:vMerge w:val="restart"/>
            <w:vAlign w:val="center"/>
          </w:tcPr>
          <w:p w14:paraId="5045E0D8">
            <w:pPr>
              <w:widowControl/>
              <w:textAlignment w:val="center"/>
              <w:rPr>
                <w:rFonts w:ascii="Times New Roman" w:hAnsi="Times New Roman" w:eastAsia="宋体" w:cs="Times New Roman"/>
                <w:sz w:val="20"/>
                <w:szCs w:val="20"/>
              </w:rPr>
            </w:pPr>
            <w:r>
              <w:rPr>
                <w:rFonts w:ascii="Times New Roman" w:hAnsi="Times New Roman" w:eastAsia="宋体" w:cs="Times New Roman"/>
                <w:kern w:val="0"/>
                <w:sz w:val="20"/>
                <w:szCs w:val="20"/>
                <w:lang w:bidi="ar"/>
              </w:rPr>
              <w:t>Technical democracy</w:t>
            </w:r>
          </w:p>
        </w:tc>
        <w:tc>
          <w:tcPr>
            <w:tcW w:w="1509" w:type="dxa"/>
            <w:vMerge w:val="restart"/>
            <w:vAlign w:val="center"/>
          </w:tcPr>
          <w:p w14:paraId="6B33C115">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4</w:t>
            </w:r>
          </w:p>
        </w:tc>
        <w:tc>
          <w:tcPr>
            <w:tcW w:w="2175" w:type="dxa"/>
            <w:vAlign w:val="center"/>
          </w:tcPr>
          <w:p w14:paraId="2DBB499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Ali et al. (2021)</w:t>
            </w:r>
          </w:p>
        </w:tc>
        <w:tc>
          <w:tcPr>
            <w:tcW w:w="14556" w:type="dxa"/>
            <w:vAlign w:val="center"/>
          </w:tcPr>
          <w:p w14:paraId="09F1B1E1">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work could tie in other relevant topics, such as social-network bots, filter bubble and algorithmic bias.</w:t>
            </w:r>
            <w:r>
              <w:rPr>
                <w:rFonts w:ascii="Times New Roman" w:hAnsi="Times New Roman" w:eastAsia="宋体" w:cs="Times New Roman"/>
                <w:sz w:val="20"/>
                <w:szCs w:val="20"/>
                <w:lang w:bidi="ar"/>
              </w:rPr>
              <w:br w:type="textWrapping"/>
            </w:r>
            <w:r>
              <w:rPr>
                <w:rFonts w:ascii="Times New Roman" w:hAnsi="Times New Roman" w:eastAsia="宋体" w:cs="Times New Roman"/>
                <w:sz w:val="20"/>
                <w:szCs w:val="20"/>
                <w:lang w:bidi="ar"/>
              </w:rPr>
              <w:t>Existing media literacy approaches discuss media bias and trustworthy sources, and there is a need to include awareness about how evolving technology influences the spread of information.</w:t>
            </w:r>
          </w:p>
        </w:tc>
      </w:tr>
      <w:tr w14:paraId="48B4BEB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2DE56B7E">
            <w:pPr>
              <w:rPr>
                <w:rFonts w:ascii="Times New Roman" w:hAnsi="Times New Roman" w:cs="Times New Roman"/>
                <w:sz w:val="20"/>
                <w:szCs w:val="20"/>
              </w:rPr>
            </w:pPr>
          </w:p>
        </w:tc>
        <w:tc>
          <w:tcPr>
            <w:tcW w:w="1582" w:type="dxa"/>
            <w:vMerge w:val="continue"/>
          </w:tcPr>
          <w:p w14:paraId="7B4926EB">
            <w:pPr>
              <w:rPr>
                <w:rFonts w:ascii="Times New Roman" w:hAnsi="Times New Roman" w:cs="Times New Roman"/>
                <w:sz w:val="20"/>
                <w:szCs w:val="20"/>
              </w:rPr>
            </w:pPr>
          </w:p>
        </w:tc>
        <w:tc>
          <w:tcPr>
            <w:tcW w:w="1509" w:type="dxa"/>
            <w:vMerge w:val="continue"/>
            <w:vAlign w:val="center"/>
          </w:tcPr>
          <w:p w14:paraId="477BAF53">
            <w:pPr>
              <w:rPr>
                <w:rFonts w:ascii="Times New Roman" w:hAnsi="Times New Roman" w:cs="Times New Roman"/>
                <w:sz w:val="20"/>
                <w:szCs w:val="20"/>
              </w:rPr>
            </w:pPr>
          </w:p>
        </w:tc>
        <w:tc>
          <w:tcPr>
            <w:tcW w:w="2175" w:type="dxa"/>
            <w:vAlign w:val="center"/>
          </w:tcPr>
          <w:p w14:paraId="5EDFC880">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Irgens et al. (2022)</w:t>
            </w:r>
          </w:p>
        </w:tc>
        <w:tc>
          <w:tcPr>
            <w:tcW w:w="14556" w:type="dxa"/>
            <w:vAlign w:val="center"/>
          </w:tcPr>
          <w:p w14:paraId="501C2DD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study engages youth early on in their education about machine learning concepts and how to think critically about the social, ethical, and political issues around modern large scale algorithm deployment. Educational research explorations are crucial for breaking the harmful tradition of technology development and consumption without a critical lens.</w:t>
            </w:r>
          </w:p>
        </w:tc>
      </w:tr>
      <w:tr w14:paraId="1AD80F2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17CD5ED">
            <w:pPr>
              <w:rPr>
                <w:rFonts w:ascii="Times New Roman" w:hAnsi="Times New Roman" w:cs="Times New Roman"/>
                <w:sz w:val="20"/>
                <w:szCs w:val="20"/>
              </w:rPr>
            </w:pPr>
          </w:p>
        </w:tc>
        <w:tc>
          <w:tcPr>
            <w:tcW w:w="1582" w:type="dxa"/>
            <w:vMerge w:val="continue"/>
          </w:tcPr>
          <w:p w14:paraId="539FB28E">
            <w:pPr>
              <w:rPr>
                <w:rFonts w:ascii="Times New Roman" w:hAnsi="Times New Roman" w:cs="Times New Roman"/>
                <w:sz w:val="20"/>
                <w:szCs w:val="20"/>
              </w:rPr>
            </w:pPr>
          </w:p>
        </w:tc>
        <w:tc>
          <w:tcPr>
            <w:tcW w:w="1509" w:type="dxa"/>
            <w:vMerge w:val="continue"/>
            <w:vAlign w:val="center"/>
          </w:tcPr>
          <w:p w14:paraId="34555F23">
            <w:pPr>
              <w:rPr>
                <w:rFonts w:ascii="Times New Roman" w:hAnsi="Times New Roman" w:cs="Times New Roman"/>
                <w:sz w:val="20"/>
                <w:szCs w:val="20"/>
              </w:rPr>
            </w:pPr>
          </w:p>
        </w:tc>
        <w:tc>
          <w:tcPr>
            <w:tcW w:w="2175" w:type="dxa"/>
            <w:vAlign w:val="center"/>
          </w:tcPr>
          <w:p w14:paraId="42B436FD">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(2023a)</w:t>
            </w:r>
          </w:p>
        </w:tc>
        <w:tc>
          <w:tcPr>
            <w:tcW w:w="14556" w:type="dxa"/>
            <w:vAlign w:val="center"/>
          </w:tcPr>
          <w:p w14:paraId="1374CFD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We observed that some students had strong resistance to AI technology. Teachers should be prepared to address these tensions in classrooms and turn these tensions into fruitful discussions about designing AI technologies for social good.</w:t>
            </w:r>
          </w:p>
        </w:tc>
      </w:tr>
      <w:tr w14:paraId="5816D7F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78B64BEF">
            <w:pPr>
              <w:rPr>
                <w:rFonts w:ascii="Times New Roman" w:hAnsi="Times New Roman" w:cs="Times New Roman"/>
                <w:sz w:val="20"/>
                <w:szCs w:val="20"/>
              </w:rPr>
            </w:pPr>
          </w:p>
        </w:tc>
        <w:tc>
          <w:tcPr>
            <w:tcW w:w="1582" w:type="dxa"/>
            <w:vMerge w:val="continue"/>
          </w:tcPr>
          <w:p w14:paraId="59843EFE">
            <w:pPr>
              <w:rPr>
                <w:rFonts w:ascii="Times New Roman" w:hAnsi="Times New Roman" w:cs="Times New Roman"/>
                <w:sz w:val="20"/>
                <w:szCs w:val="20"/>
              </w:rPr>
            </w:pPr>
          </w:p>
        </w:tc>
        <w:tc>
          <w:tcPr>
            <w:tcW w:w="1509" w:type="dxa"/>
            <w:vMerge w:val="continue"/>
            <w:vAlign w:val="center"/>
          </w:tcPr>
          <w:p w14:paraId="3963F56F">
            <w:pPr>
              <w:rPr>
                <w:rFonts w:ascii="Times New Roman" w:hAnsi="Times New Roman" w:cs="Times New Roman"/>
                <w:sz w:val="20"/>
                <w:szCs w:val="20"/>
              </w:rPr>
            </w:pPr>
          </w:p>
        </w:tc>
        <w:tc>
          <w:tcPr>
            <w:tcW w:w="2175" w:type="dxa"/>
            <w:vAlign w:val="center"/>
          </w:tcPr>
          <w:p w14:paraId="2B0C94B6">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(2023b)</w:t>
            </w:r>
          </w:p>
        </w:tc>
        <w:tc>
          <w:tcPr>
            <w:tcW w:w="14556" w:type="dxa"/>
            <w:vAlign w:val="center"/>
          </w:tcPr>
          <w:p w14:paraId="20AF9793">
            <w:pPr>
              <w:rPr>
                <w:rFonts w:ascii="Times New Roman" w:hAnsi="Times New Roman" w:eastAsia="宋体" w:cs="Times New Roman"/>
                <w:sz w:val="20"/>
                <w:szCs w:val="20"/>
              </w:rPr>
            </w:pPr>
            <w:r>
              <w:rPr>
                <w:rFonts w:ascii="Times New Roman" w:hAnsi="Times New Roman" w:eastAsia="宋体" w:cs="Times New Roman"/>
                <w:bCs/>
                <w:sz w:val="20"/>
                <w:szCs w:val="20"/>
                <w:lang w:bidi="ar"/>
              </w:rPr>
              <w:t>Future designs should consider turning discussions about this kind of technology into productive reasoning about how we can shape the way technology functions in society. By doing so, learning designers can help students understand and embrace the potential of AI technologies while also considering the ethical and social implications of their use, which could promote their responsible development and effective utilization.</w:t>
            </w:r>
          </w:p>
        </w:tc>
      </w:tr>
      <w:tr w14:paraId="55538B6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restart"/>
            <w:vAlign w:val="center"/>
          </w:tcPr>
          <w:p w14:paraId="3C98F0F3">
            <w:pPr>
              <w:widowControl/>
              <w:textAlignment w:val="center"/>
              <w:rPr>
                <w:rFonts w:ascii="Times New Roman" w:hAnsi="Times New Roman" w:eastAsia="宋体" w:cs="Times New Roman"/>
                <w:kern w:val="0"/>
                <w:sz w:val="20"/>
                <w:szCs w:val="20"/>
                <w:lang w:bidi="ar"/>
              </w:rPr>
            </w:pPr>
            <w:r>
              <w:rPr>
                <w:rFonts w:ascii="Times New Roman" w:hAnsi="Times New Roman" w:cs="Times New Roman"/>
                <w:b/>
                <w:sz w:val="20"/>
                <w:szCs w:val="20"/>
              </w:rPr>
              <w:t xml:space="preserve">Instructional </w:t>
            </w:r>
            <w:r>
              <w:rPr>
                <w:rFonts w:hint="eastAsia" w:ascii="Times New Roman" w:hAnsi="Times New Roman" w:cs="Times New Roman"/>
                <w:b/>
                <w:sz w:val="20"/>
                <w:szCs w:val="20"/>
              </w:rPr>
              <w:t>recommendations</w:t>
            </w:r>
          </w:p>
        </w:tc>
        <w:tc>
          <w:tcPr>
            <w:tcW w:w="1582" w:type="dxa"/>
            <w:vMerge w:val="restart"/>
            <w:vAlign w:val="center"/>
          </w:tcPr>
          <w:p w14:paraId="7E871AD4">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Group learning</w:t>
            </w:r>
          </w:p>
        </w:tc>
        <w:tc>
          <w:tcPr>
            <w:tcW w:w="1509" w:type="dxa"/>
            <w:vMerge w:val="restart"/>
            <w:vAlign w:val="center"/>
          </w:tcPr>
          <w:p w14:paraId="289609F9">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6</w:t>
            </w:r>
          </w:p>
        </w:tc>
        <w:tc>
          <w:tcPr>
            <w:tcW w:w="2175" w:type="dxa"/>
            <w:vAlign w:val="center"/>
          </w:tcPr>
          <w:p w14:paraId="044DF5E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Hsu et al. (2021)</w:t>
            </w:r>
          </w:p>
        </w:tc>
        <w:tc>
          <w:tcPr>
            <w:tcW w:w="14556" w:type="dxa"/>
            <w:vAlign w:val="center"/>
          </w:tcPr>
          <w:p w14:paraId="60A60C4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valuable to explore different collaborative ways in STEM activities, and more evidence of the correlation between the learning effectiveness and behavioral patterns can be found.</w:t>
            </w:r>
          </w:p>
        </w:tc>
      </w:tr>
      <w:tr w14:paraId="359F2D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522B0CC8">
            <w:pPr>
              <w:widowControl/>
              <w:textAlignment w:val="center"/>
              <w:rPr>
                <w:rFonts w:ascii="Times New Roman" w:hAnsi="Times New Roman" w:eastAsia="宋体" w:cs="Times New Roman"/>
                <w:kern w:val="0"/>
                <w:sz w:val="20"/>
                <w:szCs w:val="20"/>
                <w:lang w:bidi="ar"/>
              </w:rPr>
            </w:pPr>
          </w:p>
        </w:tc>
        <w:tc>
          <w:tcPr>
            <w:tcW w:w="1582" w:type="dxa"/>
            <w:vMerge w:val="continue"/>
            <w:vAlign w:val="center"/>
          </w:tcPr>
          <w:p w14:paraId="19842958">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5FE8C3E2">
            <w:pPr>
              <w:widowControl/>
              <w:textAlignment w:val="center"/>
              <w:rPr>
                <w:rFonts w:ascii="Times New Roman" w:hAnsi="Times New Roman" w:eastAsia="宋体" w:cs="Times New Roman"/>
                <w:kern w:val="0"/>
                <w:sz w:val="20"/>
                <w:szCs w:val="20"/>
                <w:lang w:bidi="ar"/>
              </w:rPr>
            </w:pPr>
          </w:p>
        </w:tc>
        <w:tc>
          <w:tcPr>
            <w:tcW w:w="2175" w:type="dxa"/>
            <w:vAlign w:val="center"/>
          </w:tcPr>
          <w:p w14:paraId="7FDA1B26">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Jiang et al. (2023a)</w:t>
            </w:r>
          </w:p>
        </w:tc>
        <w:tc>
          <w:tcPr>
            <w:tcW w:w="14556" w:type="dxa"/>
            <w:vAlign w:val="center"/>
          </w:tcPr>
          <w:p w14:paraId="4037E614">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Since each strategy offered unique opportunities for learning data modeling, it would be beneficial for future research to examine the design of collaborative learning activities for students to learn from each other’s strategies.</w:t>
            </w:r>
          </w:p>
        </w:tc>
      </w:tr>
      <w:tr w14:paraId="4A80AC7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D1A17BD">
            <w:pPr>
              <w:widowControl/>
              <w:textAlignment w:val="center"/>
              <w:rPr>
                <w:rFonts w:ascii="Times New Roman" w:hAnsi="Times New Roman" w:eastAsia="宋体" w:cs="Times New Roman"/>
                <w:kern w:val="0"/>
                <w:sz w:val="20"/>
                <w:szCs w:val="20"/>
                <w:lang w:bidi="ar"/>
              </w:rPr>
            </w:pPr>
          </w:p>
        </w:tc>
        <w:tc>
          <w:tcPr>
            <w:tcW w:w="1582" w:type="dxa"/>
            <w:vMerge w:val="continue"/>
          </w:tcPr>
          <w:p w14:paraId="5C2C058B">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08CFD7D5">
            <w:pPr>
              <w:widowControl/>
              <w:textAlignment w:val="center"/>
              <w:rPr>
                <w:rFonts w:ascii="Times New Roman" w:hAnsi="Times New Roman" w:eastAsia="宋体" w:cs="Times New Roman"/>
                <w:kern w:val="0"/>
                <w:sz w:val="20"/>
                <w:szCs w:val="20"/>
                <w:lang w:bidi="ar"/>
              </w:rPr>
            </w:pPr>
          </w:p>
        </w:tc>
        <w:tc>
          <w:tcPr>
            <w:tcW w:w="2175" w:type="dxa"/>
            <w:vAlign w:val="center"/>
          </w:tcPr>
          <w:p w14:paraId="6ECFC0CA">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Kim et al. (2023)</w:t>
            </w:r>
          </w:p>
        </w:tc>
        <w:tc>
          <w:tcPr>
            <w:tcW w:w="14556" w:type="dxa"/>
            <w:vAlign w:val="center"/>
          </w:tcPr>
          <w:p w14:paraId="2176074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By constantly asking questions to challenge their naive conceptions, collaborative hands-on experiences on creating learning artifacts, explaining the reasons why they use those AI concepts, and modifying through the feedback from others working in a good way that their naive conceptions gradually changed into more scientific concepts. This would provide a good example of teaching strategies for teachers and educators who tried to design and implement AI curricula in K-12 classroom.</w:t>
            </w:r>
          </w:p>
        </w:tc>
      </w:tr>
      <w:tr w14:paraId="736785E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4F500A3">
            <w:pPr>
              <w:widowControl/>
              <w:textAlignment w:val="center"/>
              <w:rPr>
                <w:rFonts w:ascii="Times New Roman" w:hAnsi="Times New Roman" w:eastAsia="宋体" w:cs="Times New Roman"/>
                <w:kern w:val="0"/>
                <w:sz w:val="20"/>
                <w:szCs w:val="20"/>
                <w:lang w:bidi="ar"/>
              </w:rPr>
            </w:pPr>
          </w:p>
        </w:tc>
        <w:tc>
          <w:tcPr>
            <w:tcW w:w="1582" w:type="dxa"/>
            <w:vMerge w:val="continue"/>
          </w:tcPr>
          <w:p w14:paraId="18643134">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40BCDECB">
            <w:pPr>
              <w:widowControl/>
              <w:textAlignment w:val="center"/>
              <w:rPr>
                <w:rFonts w:ascii="Times New Roman" w:hAnsi="Times New Roman" w:eastAsia="宋体" w:cs="Times New Roman"/>
                <w:kern w:val="0"/>
                <w:sz w:val="20"/>
                <w:szCs w:val="20"/>
                <w:lang w:bidi="ar"/>
              </w:rPr>
            </w:pPr>
          </w:p>
        </w:tc>
        <w:tc>
          <w:tcPr>
            <w:tcW w:w="2175" w:type="dxa"/>
            <w:vAlign w:val="center"/>
          </w:tcPr>
          <w:p w14:paraId="77F29344">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Ng et al. (2023)</w:t>
            </w:r>
          </w:p>
        </w:tc>
        <w:tc>
          <w:tcPr>
            <w:tcW w:w="14556" w:type="dxa"/>
            <w:vAlign w:val="center"/>
          </w:tcPr>
          <w:p w14:paraId="07EC23C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Collaborative learning could facilitate students’ communication and co-construct knowledge together. Students could also resolve technical difficulties and learning challenges to complete their tasks through cooperating with their partners.</w:t>
            </w:r>
          </w:p>
        </w:tc>
      </w:tr>
      <w:tr w14:paraId="39DD7B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CC5BA6F">
            <w:pPr>
              <w:widowControl/>
              <w:textAlignment w:val="center"/>
              <w:rPr>
                <w:rFonts w:ascii="Times New Roman" w:hAnsi="Times New Roman" w:eastAsia="宋体" w:cs="Times New Roman"/>
                <w:kern w:val="0"/>
                <w:sz w:val="20"/>
                <w:szCs w:val="20"/>
                <w:lang w:bidi="ar"/>
              </w:rPr>
            </w:pPr>
          </w:p>
        </w:tc>
        <w:tc>
          <w:tcPr>
            <w:tcW w:w="1582" w:type="dxa"/>
            <w:vMerge w:val="continue"/>
          </w:tcPr>
          <w:p w14:paraId="5F3AF92F">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24638DD5">
            <w:pPr>
              <w:widowControl/>
              <w:textAlignment w:val="center"/>
              <w:rPr>
                <w:rFonts w:ascii="Times New Roman" w:hAnsi="Times New Roman" w:eastAsia="宋体" w:cs="Times New Roman"/>
                <w:kern w:val="0"/>
                <w:sz w:val="20"/>
                <w:szCs w:val="20"/>
                <w:lang w:bidi="ar"/>
              </w:rPr>
            </w:pPr>
          </w:p>
        </w:tc>
        <w:tc>
          <w:tcPr>
            <w:tcW w:w="2175" w:type="dxa"/>
            <w:vAlign w:val="center"/>
          </w:tcPr>
          <w:p w14:paraId="6994AA39">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Salas-Pilco (2020)</w:t>
            </w:r>
          </w:p>
        </w:tc>
        <w:tc>
          <w:tcPr>
            <w:tcW w:w="14556" w:type="dxa"/>
            <w:vAlign w:val="center"/>
          </w:tcPr>
          <w:p w14:paraId="0CB97D2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Students might work better in teams (ideally, two to three members per team) when working on advanced robotic models that include writing code (programming).</w:t>
            </w:r>
          </w:p>
        </w:tc>
      </w:tr>
      <w:tr w14:paraId="29591D0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3861EDB">
            <w:pPr>
              <w:widowControl/>
              <w:textAlignment w:val="center"/>
              <w:rPr>
                <w:rFonts w:ascii="Times New Roman" w:hAnsi="Times New Roman" w:eastAsia="宋体" w:cs="Times New Roman"/>
                <w:kern w:val="0"/>
                <w:sz w:val="20"/>
                <w:szCs w:val="20"/>
                <w:lang w:bidi="ar"/>
              </w:rPr>
            </w:pPr>
          </w:p>
        </w:tc>
        <w:tc>
          <w:tcPr>
            <w:tcW w:w="1582" w:type="dxa"/>
            <w:vMerge w:val="continue"/>
          </w:tcPr>
          <w:p w14:paraId="30017271">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138AD369">
            <w:pPr>
              <w:widowControl/>
              <w:textAlignment w:val="center"/>
              <w:rPr>
                <w:rFonts w:ascii="Times New Roman" w:hAnsi="Times New Roman" w:eastAsia="宋体" w:cs="Times New Roman"/>
                <w:kern w:val="0"/>
                <w:sz w:val="20"/>
                <w:szCs w:val="20"/>
                <w:lang w:bidi="ar"/>
              </w:rPr>
            </w:pPr>
          </w:p>
        </w:tc>
        <w:tc>
          <w:tcPr>
            <w:tcW w:w="2175" w:type="dxa"/>
            <w:vAlign w:val="center"/>
          </w:tcPr>
          <w:p w14:paraId="45564161">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Zhan et al. (2022)</w:t>
            </w:r>
          </w:p>
        </w:tc>
        <w:tc>
          <w:tcPr>
            <w:tcW w:w="14556" w:type="dxa"/>
            <w:vAlign w:val="center"/>
          </w:tcPr>
          <w:p w14:paraId="05C6825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Teachers should take the cultivation of students' core literacy as the orientation, and try to solve real problems in AI courses through group collaboration, and give full play to the effective social interaction advantages in collaborative problem-solving learning. Besides, group size has a significant effect on collaborative problem solving.</w:t>
            </w:r>
          </w:p>
        </w:tc>
      </w:tr>
      <w:tr w14:paraId="5B57D11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4FEB583F">
            <w:pPr>
              <w:widowControl/>
              <w:textAlignment w:val="center"/>
              <w:rPr>
                <w:rFonts w:ascii="Times New Roman" w:hAnsi="Times New Roman" w:eastAsia="宋体" w:cs="Times New Roman"/>
                <w:kern w:val="0"/>
                <w:sz w:val="20"/>
                <w:szCs w:val="20"/>
                <w:lang w:bidi="ar"/>
              </w:rPr>
            </w:pPr>
          </w:p>
        </w:tc>
        <w:tc>
          <w:tcPr>
            <w:tcW w:w="1582" w:type="dxa"/>
            <w:vMerge w:val="restart"/>
            <w:vAlign w:val="center"/>
          </w:tcPr>
          <w:p w14:paraId="5331C361">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Authentic context</w:t>
            </w:r>
          </w:p>
        </w:tc>
        <w:tc>
          <w:tcPr>
            <w:tcW w:w="1509" w:type="dxa"/>
            <w:vMerge w:val="restart"/>
            <w:vAlign w:val="center"/>
          </w:tcPr>
          <w:p w14:paraId="487AA46F">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5</w:t>
            </w:r>
          </w:p>
        </w:tc>
        <w:tc>
          <w:tcPr>
            <w:tcW w:w="2175" w:type="dxa"/>
            <w:vAlign w:val="center"/>
          </w:tcPr>
          <w:p w14:paraId="092FC6D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Irgens et al. (2022b)</w:t>
            </w:r>
          </w:p>
        </w:tc>
        <w:tc>
          <w:tcPr>
            <w:tcW w:w="14556" w:type="dxa"/>
            <w:vAlign w:val="center"/>
          </w:tcPr>
          <w:p w14:paraId="2A7C7D6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Machine learning education cannot be separated from the social, historical, and political contexts in which people consume and produce technology. This study suggests that a critical lens is an effective approach towards engaging young children in designing their own machine learning applications in socially responsible ways.</w:t>
            </w:r>
          </w:p>
        </w:tc>
      </w:tr>
      <w:tr w14:paraId="62B3E39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765C8B9D">
            <w:pPr>
              <w:widowControl/>
              <w:textAlignment w:val="center"/>
              <w:rPr>
                <w:rFonts w:ascii="Times New Roman" w:hAnsi="Times New Roman" w:eastAsia="宋体" w:cs="Times New Roman"/>
                <w:kern w:val="0"/>
                <w:sz w:val="20"/>
                <w:szCs w:val="20"/>
                <w:lang w:bidi="ar"/>
              </w:rPr>
            </w:pPr>
          </w:p>
        </w:tc>
        <w:tc>
          <w:tcPr>
            <w:tcW w:w="1582" w:type="dxa"/>
            <w:vMerge w:val="continue"/>
          </w:tcPr>
          <w:p w14:paraId="053E701D">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53337749">
            <w:pPr>
              <w:widowControl/>
              <w:textAlignment w:val="center"/>
              <w:rPr>
                <w:rFonts w:ascii="Times New Roman" w:hAnsi="Times New Roman" w:eastAsia="宋体" w:cs="Times New Roman"/>
                <w:kern w:val="0"/>
                <w:sz w:val="20"/>
                <w:szCs w:val="20"/>
                <w:lang w:bidi="ar"/>
              </w:rPr>
            </w:pPr>
          </w:p>
        </w:tc>
        <w:tc>
          <w:tcPr>
            <w:tcW w:w="2175" w:type="dxa"/>
            <w:vAlign w:val="center"/>
          </w:tcPr>
          <w:p w14:paraId="254AB284">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(2022)</w:t>
            </w:r>
          </w:p>
        </w:tc>
        <w:tc>
          <w:tcPr>
            <w:tcW w:w="14556" w:type="dxa"/>
            <w:vAlign w:val="center"/>
          </w:tcPr>
          <w:p w14:paraId="7C88BD0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important for teachers to guide students to use their own cultural and linguistic backgrounds as resources for model development and more importantly reason about model decision making by drawing on such backgrounds.</w:t>
            </w:r>
          </w:p>
        </w:tc>
      </w:tr>
      <w:tr w14:paraId="6C3763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C49B111">
            <w:pPr>
              <w:widowControl/>
              <w:textAlignment w:val="center"/>
              <w:rPr>
                <w:rFonts w:ascii="Times New Roman" w:hAnsi="Times New Roman" w:eastAsia="宋体" w:cs="Times New Roman"/>
                <w:kern w:val="0"/>
                <w:sz w:val="20"/>
                <w:szCs w:val="20"/>
                <w:lang w:bidi="ar"/>
              </w:rPr>
            </w:pPr>
          </w:p>
        </w:tc>
        <w:tc>
          <w:tcPr>
            <w:tcW w:w="1582" w:type="dxa"/>
            <w:vMerge w:val="continue"/>
          </w:tcPr>
          <w:p w14:paraId="69A89875">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0B33D118">
            <w:pPr>
              <w:widowControl/>
              <w:textAlignment w:val="center"/>
              <w:rPr>
                <w:rFonts w:ascii="Times New Roman" w:hAnsi="Times New Roman" w:eastAsia="宋体" w:cs="Times New Roman"/>
                <w:kern w:val="0"/>
                <w:sz w:val="20"/>
                <w:szCs w:val="20"/>
                <w:lang w:bidi="ar"/>
              </w:rPr>
            </w:pPr>
          </w:p>
        </w:tc>
        <w:tc>
          <w:tcPr>
            <w:tcW w:w="2175" w:type="dxa"/>
            <w:vAlign w:val="center"/>
          </w:tcPr>
          <w:p w14:paraId="33798253">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(2023a)</w:t>
            </w:r>
          </w:p>
        </w:tc>
        <w:tc>
          <w:tcPr>
            <w:tcW w:w="14556" w:type="dxa"/>
            <w:vAlign w:val="center"/>
          </w:tcPr>
          <w:p w14:paraId="035E46B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studies should stress the authentic context of applying models, which might help students develop the awareness of the potential misuse of data and the potential impact of these models on society.</w:t>
            </w:r>
          </w:p>
        </w:tc>
      </w:tr>
      <w:tr w14:paraId="19FACBB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30EDFDB">
            <w:pPr>
              <w:widowControl/>
              <w:textAlignment w:val="center"/>
              <w:rPr>
                <w:rFonts w:ascii="Times New Roman" w:hAnsi="Times New Roman" w:eastAsia="宋体" w:cs="Times New Roman"/>
                <w:kern w:val="0"/>
                <w:sz w:val="20"/>
                <w:szCs w:val="20"/>
                <w:lang w:bidi="ar"/>
              </w:rPr>
            </w:pPr>
          </w:p>
        </w:tc>
        <w:tc>
          <w:tcPr>
            <w:tcW w:w="1582" w:type="dxa"/>
            <w:vMerge w:val="continue"/>
          </w:tcPr>
          <w:p w14:paraId="595872E8">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7097A76F">
            <w:pPr>
              <w:widowControl/>
              <w:textAlignment w:val="center"/>
              <w:rPr>
                <w:rFonts w:ascii="Times New Roman" w:hAnsi="Times New Roman" w:eastAsia="宋体" w:cs="Times New Roman"/>
                <w:kern w:val="0"/>
                <w:sz w:val="20"/>
                <w:szCs w:val="20"/>
                <w:lang w:bidi="ar"/>
              </w:rPr>
            </w:pPr>
          </w:p>
        </w:tc>
        <w:tc>
          <w:tcPr>
            <w:tcW w:w="2175" w:type="dxa"/>
            <w:vAlign w:val="center"/>
          </w:tcPr>
          <w:p w14:paraId="3F956B6C">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Lin et al. (2023b)</w:t>
            </w:r>
          </w:p>
        </w:tc>
        <w:tc>
          <w:tcPr>
            <w:tcW w:w="14556" w:type="dxa"/>
            <w:vAlign w:val="center"/>
          </w:tcPr>
          <w:p w14:paraId="41A2253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By engaging in authentic AI contexts with systematic learning activities, students can be guided by inquiry-based pedagogical methods, which encourage them to evaluate and create AI artifacts (deep strategy) as well as realize AI ethics and its social impacts (i.e., deep motive).</w:t>
            </w:r>
          </w:p>
        </w:tc>
      </w:tr>
      <w:tr w14:paraId="4DC95BE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EAC6C15">
            <w:pPr>
              <w:widowControl/>
              <w:textAlignment w:val="center"/>
              <w:rPr>
                <w:rFonts w:ascii="Times New Roman" w:hAnsi="Times New Roman" w:eastAsia="宋体" w:cs="Times New Roman"/>
                <w:kern w:val="0"/>
                <w:sz w:val="20"/>
                <w:szCs w:val="20"/>
                <w:lang w:bidi="ar"/>
              </w:rPr>
            </w:pPr>
          </w:p>
        </w:tc>
        <w:tc>
          <w:tcPr>
            <w:tcW w:w="1582" w:type="dxa"/>
            <w:vMerge w:val="continue"/>
          </w:tcPr>
          <w:p w14:paraId="58ABE574">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34EE7B8B">
            <w:pPr>
              <w:widowControl/>
              <w:textAlignment w:val="center"/>
              <w:rPr>
                <w:rFonts w:ascii="Times New Roman" w:hAnsi="Times New Roman" w:eastAsia="宋体" w:cs="Times New Roman"/>
                <w:kern w:val="0"/>
                <w:sz w:val="20"/>
                <w:szCs w:val="20"/>
                <w:lang w:bidi="ar"/>
              </w:rPr>
            </w:pPr>
          </w:p>
        </w:tc>
        <w:tc>
          <w:tcPr>
            <w:tcW w:w="2175" w:type="dxa"/>
            <w:vAlign w:val="center"/>
          </w:tcPr>
          <w:p w14:paraId="50A5842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Lu &amp; Fan (2023)</w:t>
            </w:r>
          </w:p>
        </w:tc>
        <w:tc>
          <w:tcPr>
            <w:tcW w:w="14556" w:type="dxa"/>
            <w:vAlign w:val="center"/>
          </w:tcPr>
          <w:p w14:paraId="186492A0">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Real-life scenarios should be created for students to engage in practical AI projects where they can apply the concepts they have learned. This might help students to build the structure and working flow of the AI-based application.</w:t>
            </w:r>
          </w:p>
        </w:tc>
      </w:tr>
      <w:tr w14:paraId="509BFE6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FA7EFE5">
            <w:pPr>
              <w:widowControl/>
              <w:textAlignment w:val="center"/>
              <w:rPr>
                <w:rFonts w:ascii="Times New Roman" w:hAnsi="Times New Roman" w:eastAsia="宋体" w:cs="Times New Roman"/>
                <w:kern w:val="0"/>
                <w:sz w:val="20"/>
                <w:szCs w:val="20"/>
                <w:lang w:bidi="ar"/>
              </w:rPr>
            </w:pPr>
          </w:p>
        </w:tc>
        <w:tc>
          <w:tcPr>
            <w:tcW w:w="1582" w:type="dxa"/>
            <w:vMerge w:val="restart"/>
            <w:vAlign w:val="center"/>
          </w:tcPr>
          <w:p w14:paraId="35EEF98B">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Teacher involvement</w:t>
            </w:r>
          </w:p>
        </w:tc>
        <w:tc>
          <w:tcPr>
            <w:tcW w:w="1509" w:type="dxa"/>
            <w:vMerge w:val="restart"/>
            <w:vAlign w:val="center"/>
          </w:tcPr>
          <w:p w14:paraId="31C03516">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7</w:t>
            </w:r>
          </w:p>
        </w:tc>
        <w:tc>
          <w:tcPr>
            <w:tcW w:w="2175" w:type="dxa"/>
            <w:vAlign w:val="center"/>
          </w:tcPr>
          <w:p w14:paraId="3FFFADC4">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Hsu et al. (2021)</w:t>
            </w:r>
          </w:p>
        </w:tc>
        <w:tc>
          <w:tcPr>
            <w:tcW w:w="14556" w:type="dxa"/>
            <w:vAlign w:val="center"/>
          </w:tcPr>
          <w:p w14:paraId="36D6103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When students expressed personal opinions and asked the teacher to verify their comments, they performed better on the learning effectiveness test. Based on this result, it is suggested that teachers can guide their students to express more personal comments when they ask questions, or encourage them to talk about what they find and think before asking.</w:t>
            </w:r>
          </w:p>
        </w:tc>
      </w:tr>
      <w:tr w14:paraId="18D8121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995A455">
            <w:pPr>
              <w:widowControl/>
              <w:textAlignment w:val="center"/>
              <w:rPr>
                <w:rFonts w:ascii="Times New Roman" w:hAnsi="Times New Roman" w:eastAsia="宋体" w:cs="Times New Roman"/>
                <w:kern w:val="0"/>
                <w:sz w:val="20"/>
                <w:szCs w:val="20"/>
                <w:lang w:bidi="ar"/>
              </w:rPr>
            </w:pPr>
          </w:p>
        </w:tc>
        <w:tc>
          <w:tcPr>
            <w:tcW w:w="1582" w:type="dxa"/>
            <w:vMerge w:val="continue"/>
          </w:tcPr>
          <w:p w14:paraId="1C5B8E88">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1B86ADBF">
            <w:pPr>
              <w:widowControl/>
              <w:textAlignment w:val="center"/>
              <w:rPr>
                <w:rFonts w:ascii="Times New Roman" w:hAnsi="Times New Roman" w:eastAsia="宋体" w:cs="Times New Roman"/>
                <w:kern w:val="0"/>
                <w:sz w:val="20"/>
                <w:szCs w:val="20"/>
                <w:lang w:bidi="ar"/>
              </w:rPr>
            </w:pPr>
          </w:p>
        </w:tc>
        <w:tc>
          <w:tcPr>
            <w:tcW w:w="2175" w:type="dxa"/>
            <w:vAlign w:val="center"/>
          </w:tcPr>
          <w:p w14:paraId="504D92DB">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Hu et al. (2023)</w:t>
            </w:r>
          </w:p>
        </w:tc>
        <w:tc>
          <w:tcPr>
            <w:tcW w:w="14556" w:type="dxa"/>
            <w:vAlign w:val="center"/>
          </w:tcPr>
          <w:p w14:paraId="7E5B8BD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Teacher-student interaction is fundamental and important. This research studied the student–student interaction but did not explore the interaction between teachers and students. Therefore, future studies should place equal emphasis on student–student interaction and teacher-student interaction.</w:t>
            </w:r>
          </w:p>
        </w:tc>
      </w:tr>
      <w:tr w14:paraId="3E3F8AD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F562E28">
            <w:pPr>
              <w:widowControl/>
              <w:textAlignment w:val="center"/>
              <w:rPr>
                <w:rFonts w:ascii="Times New Roman" w:hAnsi="Times New Roman" w:eastAsia="宋体" w:cs="Times New Roman"/>
                <w:kern w:val="0"/>
                <w:sz w:val="20"/>
                <w:szCs w:val="20"/>
                <w:lang w:bidi="ar"/>
              </w:rPr>
            </w:pPr>
          </w:p>
        </w:tc>
        <w:tc>
          <w:tcPr>
            <w:tcW w:w="1582" w:type="dxa"/>
            <w:vMerge w:val="continue"/>
          </w:tcPr>
          <w:p w14:paraId="03817D41">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0815C091">
            <w:pPr>
              <w:widowControl/>
              <w:textAlignment w:val="center"/>
              <w:rPr>
                <w:rFonts w:ascii="Times New Roman" w:hAnsi="Times New Roman" w:eastAsia="宋体" w:cs="Times New Roman"/>
                <w:kern w:val="0"/>
                <w:sz w:val="20"/>
                <w:szCs w:val="20"/>
                <w:lang w:bidi="ar"/>
              </w:rPr>
            </w:pPr>
          </w:p>
        </w:tc>
        <w:tc>
          <w:tcPr>
            <w:tcW w:w="2175" w:type="dxa"/>
            <w:vAlign w:val="center"/>
          </w:tcPr>
          <w:p w14:paraId="5EDEB96B">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Irgens et al. (2022a)</w:t>
            </w:r>
          </w:p>
        </w:tc>
        <w:tc>
          <w:tcPr>
            <w:tcW w:w="14556" w:type="dxa"/>
            <w:vAlign w:val="center"/>
          </w:tcPr>
          <w:p w14:paraId="49471FF2">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Providing children autonomy in developmentally appropriate ways with adult guidance and support provided the conditions needed for meta-design.</w:t>
            </w:r>
          </w:p>
        </w:tc>
      </w:tr>
      <w:tr w14:paraId="310FFE3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A44208E">
            <w:pPr>
              <w:widowControl/>
              <w:textAlignment w:val="center"/>
              <w:rPr>
                <w:rFonts w:ascii="Times New Roman" w:hAnsi="Times New Roman" w:eastAsia="宋体" w:cs="Times New Roman"/>
                <w:kern w:val="0"/>
                <w:sz w:val="20"/>
                <w:szCs w:val="20"/>
                <w:lang w:bidi="ar"/>
              </w:rPr>
            </w:pPr>
          </w:p>
        </w:tc>
        <w:tc>
          <w:tcPr>
            <w:tcW w:w="1582" w:type="dxa"/>
            <w:vMerge w:val="continue"/>
          </w:tcPr>
          <w:p w14:paraId="7038E4FD">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1B7D00D9">
            <w:pPr>
              <w:widowControl/>
              <w:textAlignment w:val="center"/>
              <w:rPr>
                <w:rFonts w:ascii="Times New Roman" w:hAnsi="Times New Roman" w:eastAsia="宋体" w:cs="Times New Roman"/>
                <w:kern w:val="0"/>
                <w:sz w:val="20"/>
                <w:szCs w:val="20"/>
                <w:lang w:bidi="ar"/>
              </w:rPr>
            </w:pPr>
          </w:p>
        </w:tc>
        <w:tc>
          <w:tcPr>
            <w:tcW w:w="2175" w:type="dxa"/>
            <w:vAlign w:val="center"/>
          </w:tcPr>
          <w:p w14:paraId="65405F26">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(2022)</w:t>
            </w:r>
          </w:p>
        </w:tc>
        <w:tc>
          <w:tcPr>
            <w:tcW w:w="14556" w:type="dxa"/>
            <w:vAlign w:val="center"/>
          </w:tcPr>
          <w:p w14:paraId="0E5FE69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Since some concepts (e.g., feature and weight) and practices (e.g., conducting error analysis) are challenging, students are likely to benefit from explicit instruction that helps them to understand the unfamiliar concepts and concrete steps in performing the practices.</w:t>
            </w:r>
          </w:p>
        </w:tc>
      </w:tr>
      <w:tr w14:paraId="58AF10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735" w:type="dxa"/>
            <w:vMerge w:val="continue"/>
          </w:tcPr>
          <w:p w14:paraId="1614D0A7">
            <w:pPr>
              <w:widowControl/>
              <w:textAlignment w:val="center"/>
              <w:rPr>
                <w:rFonts w:ascii="Times New Roman" w:hAnsi="Times New Roman" w:eastAsia="宋体" w:cs="Times New Roman"/>
                <w:kern w:val="0"/>
                <w:sz w:val="20"/>
                <w:szCs w:val="20"/>
                <w:lang w:bidi="ar"/>
              </w:rPr>
            </w:pPr>
          </w:p>
        </w:tc>
        <w:tc>
          <w:tcPr>
            <w:tcW w:w="1582" w:type="dxa"/>
            <w:vMerge w:val="continue"/>
          </w:tcPr>
          <w:p w14:paraId="68309912">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17BDE3C5">
            <w:pPr>
              <w:widowControl/>
              <w:textAlignment w:val="center"/>
              <w:rPr>
                <w:rFonts w:ascii="Times New Roman" w:hAnsi="Times New Roman" w:eastAsia="宋体" w:cs="Times New Roman"/>
                <w:kern w:val="0"/>
                <w:sz w:val="20"/>
                <w:szCs w:val="20"/>
                <w:lang w:bidi="ar"/>
              </w:rPr>
            </w:pPr>
          </w:p>
        </w:tc>
        <w:tc>
          <w:tcPr>
            <w:tcW w:w="2175" w:type="dxa"/>
            <w:vAlign w:val="center"/>
          </w:tcPr>
          <w:p w14:paraId="3DDE2AB3">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(2023a)</w:t>
            </w:r>
          </w:p>
        </w:tc>
        <w:tc>
          <w:tcPr>
            <w:tcW w:w="14556" w:type="dxa"/>
            <w:vAlign w:val="center"/>
          </w:tcPr>
          <w:p w14:paraId="56CAC21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One more instructional consideration this study raises is that teachers could position themselves as co-inquirers in exploring the application of AI technology. In this way, students will be empowered to join the force of defining what AI technology could do for society instead of passively accepting AI technology created by professionals.</w:t>
            </w:r>
          </w:p>
        </w:tc>
      </w:tr>
      <w:tr w14:paraId="1277593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262EDBFE">
            <w:pPr>
              <w:widowControl/>
              <w:textAlignment w:val="center"/>
              <w:rPr>
                <w:rFonts w:ascii="Times New Roman" w:hAnsi="Times New Roman" w:eastAsia="宋体" w:cs="Times New Roman"/>
                <w:kern w:val="0"/>
                <w:sz w:val="20"/>
                <w:szCs w:val="20"/>
                <w:lang w:bidi="ar"/>
              </w:rPr>
            </w:pPr>
          </w:p>
        </w:tc>
        <w:tc>
          <w:tcPr>
            <w:tcW w:w="1582" w:type="dxa"/>
            <w:vMerge w:val="continue"/>
          </w:tcPr>
          <w:p w14:paraId="6A6409CB">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1F1DCFD7">
            <w:pPr>
              <w:widowControl/>
              <w:textAlignment w:val="center"/>
              <w:rPr>
                <w:rFonts w:ascii="Times New Roman" w:hAnsi="Times New Roman" w:eastAsia="宋体" w:cs="Times New Roman"/>
                <w:kern w:val="0"/>
                <w:sz w:val="20"/>
                <w:szCs w:val="20"/>
                <w:lang w:bidi="ar"/>
              </w:rPr>
            </w:pPr>
          </w:p>
        </w:tc>
        <w:tc>
          <w:tcPr>
            <w:tcW w:w="2175" w:type="dxa"/>
            <w:vAlign w:val="center"/>
          </w:tcPr>
          <w:p w14:paraId="62FD2C5D">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(2023b)</w:t>
            </w:r>
          </w:p>
        </w:tc>
        <w:tc>
          <w:tcPr>
            <w:tcW w:w="14556" w:type="dxa"/>
            <w:vAlign w:val="center"/>
          </w:tcPr>
          <w:p w14:paraId="737D434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Learning designers can play a critical role in helping students develop the critical thinking and problem-solving skills necessary to navigate the complex and rapidly evolving field of AI.</w:t>
            </w:r>
          </w:p>
        </w:tc>
      </w:tr>
      <w:tr w14:paraId="047FE3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735" w:type="dxa"/>
            <w:vMerge w:val="continue"/>
          </w:tcPr>
          <w:p w14:paraId="617E20E6">
            <w:pPr>
              <w:widowControl/>
              <w:textAlignment w:val="center"/>
              <w:rPr>
                <w:rFonts w:ascii="Times New Roman" w:hAnsi="Times New Roman" w:eastAsia="宋体" w:cs="Times New Roman"/>
                <w:kern w:val="0"/>
                <w:sz w:val="20"/>
                <w:szCs w:val="20"/>
                <w:lang w:bidi="ar"/>
              </w:rPr>
            </w:pPr>
          </w:p>
        </w:tc>
        <w:tc>
          <w:tcPr>
            <w:tcW w:w="1582" w:type="dxa"/>
            <w:vMerge w:val="continue"/>
          </w:tcPr>
          <w:p w14:paraId="41D15F49">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6E9ED8DF">
            <w:pPr>
              <w:widowControl/>
              <w:textAlignment w:val="center"/>
              <w:rPr>
                <w:rFonts w:ascii="Times New Roman" w:hAnsi="Times New Roman" w:eastAsia="宋体" w:cs="Times New Roman"/>
                <w:kern w:val="0"/>
                <w:sz w:val="20"/>
                <w:szCs w:val="20"/>
                <w:lang w:bidi="ar"/>
              </w:rPr>
            </w:pPr>
          </w:p>
        </w:tc>
        <w:tc>
          <w:tcPr>
            <w:tcW w:w="2175" w:type="dxa"/>
            <w:vAlign w:val="center"/>
          </w:tcPr>
          <w:p w14:paraId="573D9931">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Kong et al. (2023)</w:t>
            </w:r>
          </w:p>
        </w:tc>
        <w:tc>
          <w:tcPr>
            <w:tcW w:w="14556" w:type="dxa"/>
            <w:vAlign w:val="center"/>
          </w:tcPr>
          <w:p w14:paraId="36E976A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Further guidance and time are required to strengthen senior secondary students’ comprehension of AI ethics.</w:t>
            </w:r>
          </w:p>
        </w:tc>
      </w:tr>
      <w:tr w14:paraId="7EC5935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0EBD6D31">
            <w:pPr>
              <w:widowControl/>
              <w:textAlignment w:val="center"/>
              <w:rPr>
                <w:rFonts w:ascii="Times New Roman" w:hAnsi="Times New Roman" w:eastAsia="宋体" w:cs="Times New Roman"/>
                <w:kern w:val="0"/>
                <w:sz w:val="20"/>
                <w:szCs w:val="20"/>
                <w:lang w:bidi="ar"/>
              </w:rPr>
            </w:pPr>
          </w:p>
        </w:tc>
        <w:tc>
          <w:tcPr>
            <w:tcW w:w="1582" w:type="dxa"/>
            <w:vMerge w:val="restart"/>
            <w:vAlign w:val="center"/>
          </w:tcPr>
          <w:p w14:paraId="5E52E55A">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Triangular evidence</w:t>
            </w:r>
          </w:p>
        </w:tc>
        <w:tc>
          <w:tcPr>
            <w:tcW w:w="1509" w:type="dxa"/>
            <w:vMerge w:val="restart"/>
            <w:vAlign w:val="center"/>
          </w:tcPr>
          <w:p w14:paraId="41957074">
            <w:pPr>
              <w:widowControl/>
              <w:textAlignment w:val="center"/>
              <w:rPr>
                <w:rFonts w:ascii="Times New Roman" w:hAnsi="Times New Roman" w:eastAsia="宋体" w:cs="Times New Roman"/>
                <w:kern w:val="0"/>
                <w:sz w:val="20"/>
                <w:szCs w:val="20"/>
                <w:lang w:bidi="ar"/>
              </w:rPr>
            </w:pPr>
            <w:r>
              <w:rPr>
                <w:rFonts w:ascii="Times New Roman" w:hAnsi="Times New Roman" w:eastAsia="宋体" w:cs="Times New Roman"/>
                <w:kern w:val="0"/>
                <w:sz w:val="20"/>
                <w:szCs w:val="20"/>
                <w:lang w:bidi="ar"/>
              </w:rPr>
              <w:t>12</w:t>
            </w:r>
          </w:p>
        </w:tc>
        <w:tc>
          <w:tcPr>
            <w:tcW w:w="2175" w:type="dxa"/>
            <w:vAlign w:val="center"/>
          </w:tcPr>
          <w:p w14:paraId="10EAECFD">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Dai et al. (2023a)</w:t>
            </w:r>
          </w:p>
        </w:tc>
        <w:tc>
          <w:tcPr>
            <w:tcW w:w="14556" w:type="dxa"/>
            <w:vAlign w:val="center"/>
          </w:tcPr>
          <w:p w14:paraId="57386D3F">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research will be conducted to qualitatively document and analyze student engagement and interactions in situ toward compressive and in-depth accounts of the learning opportunities and constraints enacted by the pedagogical approach.</w:t>
            </w:r>
          </w:p>
        </w:tc>
      </w:tr>
      <w:tr w14:paraId="534CE39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CB575B8">
            <w:pPr>
              <w:widowControl/>
              <w:textAlignment w:val="center"/>
              <w:rPr>
                <w:rFonts w:ascii="Times New Roman" w:hAnsi="Times New Roman" w:eastAsia="宋体" w:cs="Times New Roman"/>
                <w:kern w:val="0"/>
                <w:sz w:val="20"/>
                <w:szCs w:val="20"/>
                <w:lang w:bidi="ar"/>
              </w:rPr>
            </w:pPr>
          </w:p>
        </w:tc>
        <w:tc>
          <w:tcPr>
            <w:tcW w:w="1582" w:type="dxa"/>
            <w:vMerge w:val="continue"/>
          </w:tcPr>
          <w:p w14:paraId="2C867479">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49EA9003">
            <w:pPr>
              <w:widowControl/>
              <w:textAlignment w:val="center"/>
              <w:rPr>
                <w:rFonts w:ascii="Times New Roman" w:hAnsi="Times New Roman" w:eastAsia="宋体" w:cs="Times New Roman"/>
                <w:kern w:val="0"/>
                <w:sz w:val="20"/>
                <w:szCs w:val="20"/>
                <w:lang w:bidi="ar"/>
              </w:rPr>
            </w:pPr>
          </w:p>
        </w:tc>
        <w:tc>
          <w:tcPr>
            <w:tcW w:w="2175" w:type="dxa"/>
            <w:vAlign w:val="center"/>
          </w:tcPr>
          <w:p w14:paraId="6AE8BC99">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Hu et al. (2023)</w:t>
            </w:r>
          </w:p>
        </w:tc>
        <w:tc>
          <w:tcPr>
            <w:tcW w:w="14556" w:type="dxa"/>
            <w:vAlign w:val="center"/>
          </w:tcPr>
          <w:p w14:paraId="08095C44">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Teachers are the ones who know the dynamics of students and the class best. By interviewing the teachers, more valuable information about classroom interactions will be collected. The future research should adopt interviews to collect teacher views to explain the quantitative findings.</w:t>
            </w:r>
          </w:p>
        </w:tc>
      </w:tr>
      <w:tr w14:paraId="1C57F4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44832C8B">
            <w:pPr>
              <w:widowControl/>
              <w:textAlignment w:val="center"/>
              <w:rPr>
                <w:rFonts w:ascii="Times New Roman" w:hAnsi="Times New Roman" w:eastAsia="宋体" w:cs="Times New Roman"/>
                <w:kern w:val="0"/>
                <w:sz w:val="20"/>
                <w:szCs w:val="20"/>
                <w:lang w:bidi="ar"/>
              </w:rPr>
            </w:pPr>
          </w:p>
        </w:tc>
        <w:tc>
          <w:tcPr>
            <w:tcW w:w="1582" w:type="dxa"/>
            <w:vMerge w:val="continue"/>
          </w:tcPr>
          <w:p w14:paraId="0B8B3043">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23C6535A">
            <w:pPr>
              <w:widowControl/>
              <w:textAlignment w:val="center"/>
              <w:rPr>
                <w:rFonts w:ascii="Times New Roman" w:hAnsi="Times New Roman" w:eastAsia="宋体" w:cs="Times New Roman"/>
                <w:kern w:val="0"/>
                <w:sz w:val="20"/>
                <w:szCs w:val="20"/>
                <w:lang w:bidi="ar"/>
              </w:rPr>
            </w:pPr>
          </w:p>
        </w:tc>
        <w:tc>
          <w:tcPr>
            <w:tcW w:w="2175" w:type="dxa"/>
            <w:vAlign w:val="center"/>
          </w:tcPr>
          <w:p w14:paraId="3E968237">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Huang &amp; Qiao (2022)</w:t>
            </w:r>
          </w:p>
        </w:tc>
        <w:tc>
          <w:tcPr>
            <w:tcW w:w="14556" w:type="dxa"/>
            <w:vAlign w:val="center"/>
          </w:tcPr>
          <w:p w14:paraId="7BB3202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Qualitative research, such as interviews with teachers and students, can be added to evaluate the effects of AI education integrated with STEAM at primary and secondary levels.</w:t>
            </w:r>
          </w:p>
        </w:tc>
      </w:tr>
      <w:tr w14:paraId="7CE970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1E846F27">
            <w:pPr>
              <w:widowControl/>
              <w:textAlignment w:val="center"/>
              <w:rPr>
                <w:rFonts w:ascii="Times New Roman" w:hAnsi="Times New Roman" w:eastAsia="宋体" w:cs="Times New Roman"/>
                <w:kern w:val="0"/>
                <w:sz w:val="20"/>
                <w:szCs w:val="20"/>
                <w:lang w:bidi="ar"/>
              </w:rPr>
            </w:pPr>
          </w:p>
        </w:tc>
        <w:tc>
          <w:tcPr>
            <w:tcW w:w="1582" w:type="dxa"/>
            <w:vMerge w:val="continue"/>
          </w:tcPr>
          <w:p w14:paraId="7D974DED">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0DE1DDB4">
            <w:pPr>
              <w:widowControl/>
              <w:textAlignment w:val="center"/>
              <w:rPr>
                <w:rFonts w:ascii="Times New Roman" w:hAnsi="Times New Roman" w:eastAsia="宋体" w:cs="Times New Roman"/>
                <w:kern w:val="0"/>
                <w:sz w:val="20"/>
                <w:szCs w:val="20"/>
                <w:lang w:bidi="ar"/>
              </w:rPr>
            </w:pPr>
          </w:p>
        </w:tc>
        <w:tc>
          <w:tcPr>
            <w:tcW w:w="2175" w:type="dxa"/>
            <w:vAlign w:val="center"/>
          </w:tcPr>
          <w:p w14:paraId="7FF619A4">
            <w:pPr>
              <w:widowControl/>
              <w:jc w:val="left"/>
              <w:textAlignment w:val="center"/>
              <w:rPr>
                <w:rFonts w:ascii="Times New Roman" w:hAnsi="Times New Roman" w:cs="Times New Roman"/>
                <w:kern w:val="0"/>
                <w:sz w:val="20"/>
                <w:szCs w:val="20"/>
                <w:lang w:bidi="ar"/>
              </w:rPr>
            </w:pPr>
            <w:r>
              <w:rPr>
                <w:rFonts w:ascii="Times New Roman" w:hAnsi="Times New Roman" w:cs="Times New Roman"/>
                <w:sz w:val="20"/>
                <w:szCs w:val="20"/>
              </w:rPr>
              <w:t>Kim et al. (2023)</w:t>
            </w:r>
          </w:p>
        </w:tc>
        <w:tc>
          <w:tcPr>
            <w:tcW w:w="14556" w:type="dxa"/>
            <w:vAlign w:val="center"/>
          </w:tcPr>
          <w:p w14:paraId="3850641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studies could employ diverse methods for data collection not only the videos and learning artifacts from students but also quantitative data like surveys or knowledge tests to identify more generalizable findings.</w:t>
            </w:r>
          </w:p>
        </w:tc>
      </w:tr>
      <w:tr w14:paraId="6C24ADB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7725BFF6">
            <w:pPr>
              <w:widowControl/>
              <w:textAlignment w:val="center"/>
              <w:rPr>
                <w:rFonts w:ascii="Times New Roman" w:hAnsi="Times New Roman" w:eastAsia="宋体" w:cs="Times New Roman"/>
                <w:kern w:val="0"/>
                <w:sz w:val="20"/>
                <w:szCs w:val="20"/>
                <w:lang w:bidi="ar"/>
              </w:rPr>
            </w:pPr>
          </w:p>
        </w:tc>
        <w:tc>
          <w:tcPr>
            <w:tcW w:w="1582" w:type="dxa"/>
            <w:vMerge w:val="continue"/>
          </w:tcPr>
          <w:p w14:paraId="1B171CA2">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6481356C">
            <w:pPr>
              <w:widowControl/>
              <w:textAlignment w:val="center"/>
              <w:rPr>
                <w:rFonts w:ascii="Times New Roman" w:hAnsi="Times New Roman" w:eastAsia="宋体" w:cs="Times New Roman"/>
                <w:kern w:val="0"/>
                <w:sz w:val="20"/>
                <w:szCs w:val="20"/>
                <w:lang w:bidi="ar"/>
              </w:rPr>
            </w:pPr>
          </w:p>
        </w:tc>
        <w:tc>
          <w:tcPr>
            <w:tcW w:w="2175" w:type="dxa"/>
            <w:vAlign w:val="center"/>
          </w:tcPr>
          <w:p w14:paraId="00767AFE">
            <w:pPr>
              <w:widowControl/>
              <w:jc w:val="left"/>
              <w:textAlignment w:val="center"/>
              <w:rPr>
                <w:rFonts w:ascii="Times New Roman" w:hAnsi="Times New Roman" w:eastAsia="宋体" w:cs="Times New Roman"/>
                <w:kern w:val="0"/>
                <w:sz w:val="20"/>
                <w:szCs w:val="20"/>
                <w:lang w:bidi="ar"/>
              </w:rPr>
            </w:pPr>
            <w:r>
              <w:rPr>
                <w:rFonts w:ascii="Times New Roman" w:hAnsi="Times New Roman" w:eastAsia="宋体" w:cs="Times New Roman"/>
                <w:sz w:val="20"/>
                <w:szCs w:val="20"/>
                <w:shd w:val="clear" w:color="auto" w:fill="FFFFFF"/>
              </w:rPr>
              <w:t>Kim &amp; Kwon (2024</w:t>
            </w:r>
            <w:r>
              <w:rPr>
                <w:rFonts w:hint="eastAsia" w:ascii="Times New Roman" w:hAnsi="Times New Roman" w:eastAsia="宋体" w:cs="Times New Roman"/>
                <w:sz w:val="20"/>
                <w:szCs w:val="20"/>
                <w:shd w:val="clear" w:color="auto" w:fill="FFFFFF"/>
              </w:rPr>
              <w:t>b</w:t>
            </w:r>
            <w:r>
              <w:rPr>
                <w:rFonts w:ascii="Times New Roman" w:hAnsi="Times New Roman" w:eastAsia="宋体" w:cs="Times New Roman"/>
                <w:sz w:val="20"/>
                <w:szCs w:val="20"/>
                <w:shd w:val="clear" w:color="auto" w:fill="FFFFFF"/>
              </w:rPr>
              <w:t>)</w:t>
            </w:r>
          </w:p>
        </w:tc>
        <w:tc>
          <w:tcPr>
            <w:tcW w:w="14556" w:type="dxa"/>
            <w:vAlign w:val="center"/>
          </w:tcPr>
          <w:p w14:paraId="16E21CE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We may also consider a more diverse participant pool, including non-binary individuals, and employ a range of quantitative and qualitative data collection methods, such as videos and learning artifacts, to facilitate a comprehensive understanding of students’ AI learning process using tangible referents.</w:t>
            </w:r>
          </w:p>
        </w:tc>
      </w:tr>
      <w:tr w14:paraId="7D8B112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75866BC">
            <w:pPr>
              <w:widowControl/>
              <w:textAlignment w:val="center"/>
              <w:rPr>
                <w:rFonts w:ascii="Times New Roman" w:hAnsi="Times New Roman" w:eastAsia="宋体" w:cs="Times New Roman"/>
                <w:kern w:val="0"/>
                <w:sz w:val="20"/>
                <w:szCs w:val="20"/>
                <w:lang w:bidi="ar"/>
              </w:rPr>
            </w:pPr>
          </w:p>
        </w:tc>
        <w:tc>
          <w:tcPr>
            <w:tcW w:w="1582" w:type="dxa"/>
            <w:vMerge w:val="continue"/>
          </w:tcPr>
          <w:p w14:paraId="54E47CFC">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6F368184">
            <w:pPr>
              <w:widowControl/>
              <w:textAlignment w:val="center"/>
              <w:rPr>
                <w:rFonts w:ascii="Times New Roman" w:hAnsi="Times New Roman" w:eastAsia="宋体" w:cs="Times New Roman"/>
                <w:kern w:val="0"/>
                <w:sz w:val="20"/>
                <w:szCs w:val="20"/>
                <w:lang w:bidi="ar"/>
              </w:rPr>
            </w:pPr>
          </w:p>
        </w:tc>
        <w:tc>
          <w:tcPr>
            <w:tcW w:w="2175" w:type="dxa"/>
            <w:vAlign w:val="center"/>
          </w:tcPr>
          <w:p w14:paraId="31046DBD">
            <w:pPr>
              <w:widowControl/>
              <w:jc w:val="left"/>
              <w:textAlignment w:val="center"/>
              <w:rPr>
                <w:rFonts w:ascii="Times New Roman" w:hAnsi="Times New Roman" w:cs="Times New Roman"/>
                <w:sz w:val="20"/>
                <w:szCs w:val="20"/>
              </w:rPr>
            </w:pPr>
            <w:r>
              <w:rPr>
                <w:rFonts w:ascii="Times New Roman" w:hAnsi="Times New Roman" w:cs="Times New Roman"/>
                <w:sz w:val="20"/>
                <w:szCs w:val="20"/>
              </w:rPr>
              <w:t>Lin et al. (2023b)</w:t>
            </w:r>
          </w:p>
        </w:tc>
        <w:tc>
          <w:tcPr>
            <w:tcW w:w="14556" w:type="dxa"/>
            <w:vAlign w:val="center"/>
          </w:tcPr>
          <w:p w14:paraId="7B0DCCD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study used a self-report questionnaire, which provides a limited understanding of the particular situation, future research may collect data from log files with AI platforms.</w:t>
            </w:r>
          </w:p>
        </w:tc>
      </w:tr>
      <w:tr w14:paraId="31487CD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06DFD046">
            <w:pPr>
              <w:widowControl/>
              <w:textAlignment w:val="center"/>
              <w:rPr>
                <w:rFonts w:ascii="Times New Roman" w:hAnsi="Times New Roman" w:eastAsia="宋体" w:cs="Times New Roman"/>
                <w:kern w:val="0"/>
                <w:sz w:val="20"/>
                <w:szCs w:val="20"/>
                <w:lang w:bidi="ar"/>
              </w:rPr>
            </w:pPr>
          </w:p>
        </w:tc>
        <w:tc>
          <w:tcPr>
            <w:tcW w:w="1582" w:type="dxa"/>
            <w:vMerge w:val="continue"/>
          </w:tcPr>
          <w:p w14:paraId="666DBFC7">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04A2CD8C">
            <w:pPr>
              <w:widowControl/>
              <w:textAlignment w:val="center"/>
              <w:rPr>
                <w:rFonts w:ascii="Times New Roman" w:hAnsi="Times New Roman" w:eastAsia="宋体" w:cs="Times New Roman"/>
                <w:kern w:val="0"/>
                <w:sz w:val="20"/>
                <w:szCs w:val="20"/>
                <w:lang w:bidi="ar"/>
              </w:rPr>
            </w:pPr>
          </w:p>
        </w:tc>
        <w:tc>
          <w:tcPr>
            <w:tcW w:w="2175" w:type="dxa"/>
            <w:vAlign w:val="center"/>
          </w:tcPr>
          <w:p w14:paraId="6F041ACD">
            <w:pPr>
              <w:widowControl/>
              <w:jc w:val="left"/>
              <w:textAlignment w:val="center"/>
              <w:rPr>
                <w:rFonts w:ascii="Times New Roman" w:hAnsi="Times New Roman" w:cs="Times New Roman"/>
                <w:sz w:val="20"/>
                <w:szCs w:val="20"/>
              </w:rPr>
            </w:pPr>
            <w:r>
              <w:rPr>
                <w:rFonts w:ascii="Times New Roman" w:hAnsi="Times New Roman" w:cs="Times New Roman"/>
                <w:sz w:val="20"/>
                <w:szCs w:val="20"/>
              </w:rPr>
              <w:t>Park et al. (2022)</w:t>
            </w:r>
          </w:p>
        </w:tc>
        <w:tc>
          <w:tcPr>
            <w:tcW w:w="14556" w:type="dxa"/>
            <w:vAlign w:val="center"/>
          </w:tcPr>
          <w:p w14:paraId="005DBA6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Adopting rigorous qualitative and quantitative data analyses will be important as we develop and test our environment iteratively.</w:t>
            </w:r>
          </w:p>
        </w:tc>
      </w:tr>
      <w:tr w14:paraId="3B05238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66B9D7D">
            <w:pPr>
              <w:widowControl/>
              <w:textAlignment w:val="center"/>
              <w:rPr>
                <w:rFonts w:ascii="Times New Roman" w:hAnsi="Times New Roman" w:eastAsia="宋体" w:cs="Times New Roman"/>
                <w:kern w:val="0"/>
                <w:sz w:val="20"/>
                <w:szCs w:val="20"/>
                <w:lang w:bidi="ar"/>
              </w:rPr>
            </w:pPr>
          </w:p>
        </w:tc>
        <w:tc>
          <w:tcPr>
            <w:tcW w:w="1582" w:type="dxa"/>
            <w:vMerge w:val="continue"/>
          </w:tcPr>
          <w:p w14:paraId="4415C302">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650AC8F0">
            <w:pPr>
              <w:widowControl/>
              <w:textAlignment w:val="center"/>
              <w:rPr>
                <w:rFonts w:ascii="Times New Roman" w:hAnsi="Times New Roman" w:eastAsia="宋体" w:cs="Times New Roman"/>
                <w:kern w:val="0"/>
                <w:sz w:val="20"/>
                <w:szCs w:val="20"/>
                <w:lang w:bidi="ar"/>
              </w:rPr>
            </w:pPr>
          </w:p>
        </w:tc>
        <w:tc>
          <w:tcPr>
            <w:tcW w:w="2175" w:type="dxa"/>
            <w:vAlign w:val="center"/>
          </w:tcPr>
          <w:p w14:paraId="08749B6C">
            <w:pPr>
              <w:widowControl/>
              <w:jc w:val="left"/>
              <w:textAlignment w:val="center"/>
              <w:rPr>
                <w:rFonts w:ascii="Times New Roman" w:hAnsi="Times New Roman" w:eastAsia="宋体" w:cs="Times New Roman"/>
                <w:kern w:val="0"/>
                <w:sz w:val="20"/>
                <w:szCs w:val="20"/>
                <w:lang w:bidi="ar"/>
              </w:rPr>
            </w:pPr>
            <w:r>
              <w:rPr>
                <w:rFonts w:ascii="Times New Roman" w:hAnsi="Times New Roman" w:eastAsia="宋体" w:cs="Times New Roman"/>
                <w:sz w:val="20"/>
                <w:szCs w:val="20"/>
                <w:shd w:val="clear" w:color="auto" w:fill="FFFFFF"/>
              </w:rPr>
              <w:t>Sanusi et al. (2023</w:t>
            </w:r>
            <w:r>
              <w:rPr>
                <w:rFonts w:hint="eastAsia" w:ascii="Times New Roman" w:hAnsi="Times New Roman" w:eastAsia="宋体" w:cs="Times New Roman"/>
                <w:sz w:val="20"/>
                <w:szCs w:val="20"/>
                <w:shd w:val="clear" w:color="auto" w:fill="FFFFFF"/>
              </w:rPr>
              <w:t>b</w:t>
            </w:r>
            <w:r>
              <w:rPr>
                <w:rFonts w:ascii="Times New Roman" w:hAnsi="Times New Roman" w:eastAsia="宋体" w:cs="Times New Roman"/>
                <w:sz w:val="20"/>
                <w:szCs w:val="20"/>
                <w:shd w:val="clear" w:color="auto" w:fill="FFFFFF"/>
              </w:rPr>
              <w:t>)</w:t>
            </w:r>
          </w:p>
        </w:tc>
        <w:tc>
          <w:tcPr>
            <w:tcW w:w="14556" w:type="dxa"/>
            <w:vAlign w:val="center"/>
          </w:tcPr>
          <w:p w14:paraId="7246712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sole focus on student’s feedbacks without teachers’ data is a limitation to this study. Supporting data from teachers would have provided us more evidence to support how they believe their students regard ML.</w:t>
            </w:r>
          </w:p>
        </w:tc>
      </w:tr>
      <w:tr w14:paraId="3F89B6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59802D67">
            <w:pPr>
              <w:widowControl/>
              <w:textAlignment w:val="center"/>
              <w:rPr>
                <w:rFonts w:ascii="Times New Roman" w:hAnsi="Times New Roman" w:eastAsia="宋体" w:cs="Times New Roman"/>
                <w:kern w:val="0"/>
                <w:sz w:val="20"/>
                <w:szCs w:val="20"/>
                <w:lang w:bidi="ar"/>
              </w:rPr>
            </w:pPr>
          </w:p>
        </w:tc>
        <w:tc>
          <w:tcPr>
            <w:tcW w:w="1582" w:type="dxa"/>
            <w:vMerge w:val="continue"/>
          </w:tcPr>
          <w:p w14:paraId="7814B9DE">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4370B6C0">
            <w:pPr>
              <w:widowControl/>
              <w:textAlignment w:val="center"/>
              <w:rPr>
                <w:rFonts w:ascii="Times New Roman" w:hAnsi="Times New Roman" w:eastAsia="宋体" w:cs="Times New Roman"/>
                <w:kern w:val="0"/>
                <w:sz w:val="20"/>
                <w:szCs w:val="20"/>
                <w:lang w:bidi="ar"/>
              </w:rPr>
            </w:pPr>
          </w:p>
        </w:tc>
        <w:tc>
          <w:tcPr>
            <w:tcW w:w="2175" w:type="dxa"/>
            <w:vAlign w:val="center"/>
          </w:tcPr>
          <w:p w14:paraId="2B3A88B4">
            <w:pPr>
              <w:widowControl/>
              <w:jc w:val="left"/>
              <w:textAlignment w:val="center"/>
              <w:rPr>
                <w:rFonts w:ascii="Times New Roman" w:hAnsi="Times New Roman" w:eastAsia="宋体" w:cs="Times New Roman"/>
                <w:kern w:val="0"/>
                <w:sz w:val="20"/>
                <w:szCs w:val="20"/>
                <w:lang w:bidi="ar"/>
              </w:rPr>
            </w:pPr>
            <w:r>
              <w:rPr>
                <w:rFonts w:ascii="Times New Roman" w:hAnsi="Times New Roman" w:eastAsia="宋体" w:cs="Times New Roman"/>
                <w:sz w:val="20"/>
                <w:szCs w:val="20"/>
                <w:shd w:val="clear" w:color="auto" w:fill="FFFFFF"/>
              </w:rPr>
              <w:t>Sanusi et al. (2023</w:t>
            </w:r>
            <w:r>
              <w:rPr>
                <w:rFonts w:hint="eastAsia" w:ascii="Times New Roman" w:hAnsi="Times New Roman" w:eastAsia="宋体" w:cs="Times New Roman"/>
                <w:sz w:val="20"/>
                <w:szCs w:val="20"/>
                <w:shd w:val="clear" w:color="auto" w:fill="FFFFFF"/>
              </w:rPr>
              <w:t>d</w:t>
            </w:r>
            <w:r>
              <w:rPr>
                <w:rFonts w:ascii="Times New Roman" w:hAnsi="Times New Roman" w:eastAsia="宋体" w:cs="Times New Roman"/>
                <w:sz w:val="20"/>
                <w:szCs w:val="20"/>
                <w:shd w:val="clear" w:color="auto" w:fill="FFFFFF"/>
              </w:rPr>
              <w:t>)</w:t>
            </w:r>
          </w:p>
        </w:tc>
        <w:tc>
          <w:tcPr>
            <w:tcW w:w="14556" w:type="dxa"/>
            <w:vAlign w:val="center"/>
          </w:tcPr>
          <w:p w14:paraId="2854D50B">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use of more instruments and data that relates directly to learning developed over several hours or weeks such as pre-post tests, follow up tasks and task-based post interviews should be considered. By doing so, the data would be triangulated with the notes and narratives from the sessions with the children for a more comprehensive portrait of what occurred.</w:t>
            </w:r>
          </w:p>
        </w:tc>
      </w:tr>
      <w:tr w14:paraId="6D9C4B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2BE5B32F">
            <w:pPr>
              <w:widowControl/>
              <w:textAlignment w:val="center"/>
              <w:rPr>
                <w:rFonts w:ascii="Times New Roman" w:hAnsi="Times New Roman" w:eastAsia="宋体" w:cs="Times New Roman"/>
                <w:kern w:val="0"/>
                <w:sz w:val="20"/>
                <w:szCs w:val="20"/>
                <w:lang w:bidi="ar"/>
              </w:rPr>
            </w:pPr>
          </w:p>
        </w:tc>
        <w:tc>
          <w:tcPr>
            <w:tcW w:w="1582" w:type="dxa"/>
            <w:vMerge w:val="continue"/>
          </w:tcPr>
          <w:p w14:paraId="566EFCAF">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662F1C95">
            <w:pPr>
              <w:widowControl/>
              <w:textAlignment w:val="center"/>
              <w:rPr>
                <w:rFonts w:ascii="Times New Roman" w:hAnsi="Times New Roman" w:eastAsia="宋体" w:cs="Times New Roman"/>
                <w:kern w:val="0"/>
                <w:sz w:val="20"/>
                <w:szCs w:val="20"/>
                <w:lang w:bidi="ar"/>
              </w:rPr>
            </w:pPr>
          </w:p>
        </w:tc>
        <w:tc>
          <w:tcPr>
            <w:tcW w:w="2175" w:type="dxa"/>
            <w:vAlign w:val="center"/>
          </w:tcPr>
          <w:p w14:paraId="169D850D">
            <w:pPr>
              <w:widowControl/>
              <w:jc w:val="left"/>
              <w:textAlignment w:val="center"/>
              <w:rPr>
                <w:rFonts w:ascii="Times New Roman" w:hAnsi="Times New Roman" w:cs="Times New Roman"/>
                <w:kern w:val="0"/>
                <w:sz w:val="20"/>
                <w:szCs w:val="20"/>
                <w:lang w:bidi="ar"/>
              </w:rPr>
            </w:pPr>
            <w:r>
              <w:rPr>
                <w:rFonts w:ascii="Times New Roman" w:hAnsi="Times New Roman" w:cs="Times New Roman"/>
                <w:sz w:val="20"/>
                <w:szCs w:val="20"/>
              </w:rPr>
              <w:t>Su &amp; Yang (2023a)</w:t>
            </w:r>
          </w:p>
        </w:tc>
        <w:tc>
          <w:tcPr>
            <w:tcW w:w="14556" w:type="dxa"/>
            <w:vAlign w:val="center"/>
          </w:tcPr>
          <w:p w14:paraId="6185A9D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data was only derived from assessments and interviews. Researchers may consider conducting observations with children to understand whether their social and communication skills can be enhanced through an AI literacy program.</w:t>
            </w:r>
          </w:p>
        </w:tc>
      </w:tr>
      <w:tr w14:paraId="785C0E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1735" w:type="dxa"/>
            <w:vMerge w:val="continue"/>
          </w:tcPr>
          <w:p w14:paraId="73119DBD">
            <w:pPr>
              <w:widowControl/>
              <w:textAlignment w:val="center"/>
              <w:rPr>
                <w:rFonts w:ascii="Times New Roman" w:hAnsi="Times New Roman" w:eastAsia="宋体" w:cs="Times New Roman"/>
                <w:kern w:val="0"/>
                <w:sz w:val="20"/>
                <w:szCs w:val="20"/>
                <w:lang w:bidi="ar"/>
              </w:rPr>
            </w:pPr>
          </w:p>
        </w:tc>
        <w:tc>
          <w:tcPr>
            <w:tcW w:w="1582" w:type="dxa"/>
            <w:vMerge w:val="continue"/>
          </w:tcPr>
          <w:p w14:paraId="0F4F7F0A">
            <w:pPr>
              <w:widowControl/>
              <w:textAlignment w:val="center"/>
              <w:rPr>
                <w:rFonts w:ascii="Times New Roman" w:hAnsi="Times New Roman" w:eastAsia="宋体" w:cs="Times New Roman"/>
                <w:kern w:val="0"/>
                <w:sz w:val="20"/>
                <w:szCs w:val="20"/>
                <w:lang w:bidi="ar"/>
              </w:rPr>
            </w:pPr>
          </w:p>
        </w:tc>
        <w:tc>
          <w:tcPr>
            <w:tcW w:w="1509" w:type="dxa"/>
            <w:vMerge w:val="continue"/>
            <w:vAlign w:val="center"/>
          </w:tcPr>
          <w:p w14:paraId="5D0AA440">
            <w:pPr>
              <w:widowControl/>
              <w:textAlignment w:val="center"/>
              <w:rPr>
                <w:rFonts w:ascii="Times New Roman" w:hAnsi="Times New Roman" w:eastAsia="宋体" w:cs="Times New Roman"/>
                <w:kern w:val="0"/>
                <w:sz w:val="20"/>
                <w:szCs w:val="20"/>
                <w:lang w:bidi="ar"/>
              </w:rPr>
            </w:pPr>
          </w:p>
        </w:tc>
        <w:tc>
          <w:tcPr>
            <w:tcW w:w="2175" w:type="dxa"/>
            <w:vAlign w:val="center"/>
          </w:tcPr>
          <w:p w14:paraId="1B3E6711">
            <w:pPr>
              <w:widowControl/>
              <w:jc w:val="left"/>
              <w:textAlignment w:val="center"/>
              <w:rPr>
                <w:rFonts w:ascii="Times New Roman" w:hAnsi="Times New Roman" w:eastAsia="宋体" w:cs="Times New Roman"/>
                <w:kern w:val="0"/>
                <w:sz w:val="20"/>
                <w:szCs w:val="20"/>
                <w:lang w:bidi="ar"/>
              </w:rPr>
            </w:pPr>
            <w:r>
              <w:rPr>
                <w:rFonts w:ascii="Times New Roman" w:hAnsi="Times New Roman" w:cs="Times New Roman"/>
                <w:sz w:val="20"/>
                <w:szCs w:val="20"/>
              </w:rPr>
              <w:t>Su &amp; Yang (2023b)</w:t>
            </w:r>
          </w:p>
        </w:tc>
        <w:tc>
          <w:tcPr>
            <w:tcW w:w="14556" w:type="dxa"/>
            <w:vAlign w:val="center"/>
          </w:tcPr>
          <w:p w14:paraId="4A329C7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data was only collected through assessments and observations, and future research could benefit from incorporating teacher interviews to gather their perspectives on the AI4KG program.</w:t>
            </w:r>
          </w:p>
        </w:tc>
      </w:tr>
      <w:tr w14:paraId="02F163C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4A082748">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4A3A7014">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297B7207">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3AF8E4F2">
            <w:pPr>
              <w:widowControl/>
              <w:spacing w:line="300" w:lineRule="auto"/>
              <w:outlineLvl w:val="3"/>
              <w:rPr>
                <w:rFonts w:ascii="Times New Roman" w:hAnsi="Times New Roman" w:cs="Times New Roman"/>
                <w:sz w:val="20"/>
                <w:szCs w:val="20"/>
                <w:lang w:bidi="ar"/>
              </w:rPr>
            </w:pPr>
            <w:r>
              <w:rPr>
                <w:rFonts w:ascii="Times New Roman" w:hAnsi="Times New Roman" w:cs="Times New Roman"/>
                <w:sz w:val="20"/>
                <w:szCs w:val="20"/>
              </w:rPr>
              <w:t>Yang et al. (2024)</w:t>
            </w:r>
          </w:p>
        </w:tc>
        <w:tc>
          <w:tcPr>
            <w:tcW w:w="14556" w:type="dxa"/>
            <w:vAlign w:val="center"/>
          </w:tcPr>
          <w:p w14:paraId="30AC9A5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study mainly draws on qualitative data, including observations and interviews, to understand children's engagement in AI learning facilitated by the teacher. In the future, quantitative research data such as child assessment regarding AI literacy can be used to measure the effect of such AI literacy education programs.</w:t>
            </w:r>
          </w:p>
        </w:tc>
      </w:tr>
      <w:tr w14:paraId="4A469E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4D52B953">
            <w:pPr>
              <w:widowControl/>
              <w:spacing w:line="300" w:lineRule="auto"/>
              <w:outlineLvl w:val="3"/>
              <w:rPr>
                <w:rFonts w:ascii="Times New Roman" w:hAnsi="Times New Roman" w:eastAsia="宋体" w:cs="Times New Roman"/>
                <w:sz w:val="20"/>
                <w:szCs w:val="20"/>
                <w:lang w:bidi="ar"/>
              </w:rPr>
            </w:pPr>
          </w:p>
        </w:tc>
        <w:tc>
          <w:tcPr>
            <w:tcW w:w="1582" w:type="dxa"/>
            <w:vMerge w:val="restart"/>
            <w:vAlign w:val="center"/>
          </w:tcPr>
          <w:p w14:paraId="0049158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Learning scaffolding</w:t>
            </w:r>
          </w:p>
        </w:tc>
        <w:tc>
          <w:tcPr>
            <w:tcW w:w="1509" w:type="dxa"/>
            <w:vMerge w:val="restart"/>
            <w:vAlign w:val="center"/>
          </w:tcPr>
          <w:p w14:paraId="216140B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9</w:t>
            </w:r>
          </w:p>
        </w:tc>
        <w:tc>
          <w:tcPr>
            <w:tcW w:w="2175" w:type="dxa"/>
            <w:vAlign w:val="center"/>
          </w:tcPr>
          <w:p w14:paraId="35AC215F">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Jiang et al. (2023b)</w:t>
            </w:r>
          </w:p>
        </w:tc>
        <w:tc>
          <w:tcPr>
            <w:tcW w:w="14556" w:type="dxa"/>
            <w:vAlign w:val="center"/>
          </w:tcPr>
          <w:p w14:paraId="7C4891D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Future research should devote efforts to identifying such misconceptions and developing instructional and technological strategies to help students to overcome these misconceptions.</w:t>
            </w:r>
          </w:p>
        </w:tc>
      </w:tr>
      <w:tr w14:paraId="58D405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6D083780">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7C98F82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2E631CD9">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FE20A75">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Kim et al. (2023)</w:t>
            </w:r>
          </w:p>
        </w:tc>
        <w:tc>
          <w:tcPr>
            <w:tcW w:w="14556" w:type="dxa"/>
            <w:vAlign w:val="center"/>
          </w:tcPr>
          <w:p w14:paraId="61A52FEA">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The findings will advance our knowledge about common naive conceptions of middle-schoolers on AI so that teachers and educators can design their interventions based on the empirical foundations.</w:t>
            </w:r>
          </w:p>
        </w:tc>
      </w:tr>
      <w:tr w14:paraId="165513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vAlign w:val="center"/>
          </w:tcPr>
          <w:p w14:paraId="462D26FD">
            <w:pPr>
              <w:widowControl/>
              <w:spacing w:line="300" w:lineRule="auto"/>
              <w:outlineLvl w:val="3"/>
              <w:rPr>
                <w:rFonts w:ascii="Times New Roman" w:hAnsi="Times New Roman" w:eastAsia="宋体" w:cs="Times New Roman"/>
                <w:sz w:val="20"/>
                <w:szCs w:val="20"/>
                <w:lang w:bidi="ar"/>
              </w:rPr>
            </w:pPr>
          </w:p>
        </w:tc>
        <w:tc>
          <w:tcPr>
            <w:tcW w:w="1582" w:type="dxa"/>
            <w:vMerge w:val="continue"/>
            <w:vAlign w:val="center"/>
          </w:tcPr>
          <w:p w14:paraId="399BB726">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9BD468D">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412B2BC9">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Lu &amp; Fan (2023)</w:t>
            </w:r>
          </w:p>
        </w:tc>
        <w:tc>
          <w:tcPr>
            <w:tcW w:w="14556" w:type="dxa"/>
            <w:vAlign w:val="center"/>
          </w:tcPr>
          <w:p w14:paraId="71E14566">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Appropriate learning scaffolding is required for beginners. Teachers can provide students with self-directed learning materials in advance.</w:t>
            </w:r>
          </w:p>
        </w:tc>
      </w:tr>
      <w:tr w14:paraId="10727B5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4A079546">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6A169B19">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6F732BF2">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61B6E4AC">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Ng et al. (2023 )</w:t>
            </w:r>
          </w:p>
        </w:tc>
        <w:tc>
          <w:tcPr>
            <w:tcW w:w="14556" w:type="dxa"/>
            <w:vAlign w:val="center"/>
          </w:tcPr>
          <w:p w14:paraId="0DAD4BA8">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This study contributes to the field by providing evidence to support the use of a maker-based approach with project-based learning design for AI literacy education. This is valuable for future researchers investigating how different pedagogies and learning tools can scaffold students’ AI learning.</w:t>
            </w:r>
          </w:p>
        </w:tc>
      </w:tr>
      <w:tr w14:paraId="59990CB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4DC41ECA">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9A8FCF2">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7F6A8B5B">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16CC9BA6">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Park et al. (2022)</w:t>
            </w:r>
          </w:p>
        </w:tc>
        <w:tc>
          <w:tcPr>
            <w:tcW w:w="14556" w:type="dxa"/>
            <w:vAlign w:val="center"/>
          </w:tcPr>
          <w:p w14:paraId="0874D137">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Use-Modify-Create scaffolding progression can assist students in learning about AI planning.</w:t>
            </w:r>
          </w:p>
        </w:tc>
      </w:tr>
      <w:tr w14:paraId="21DE634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CB4461E">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435808D8">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670034E7">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C7279B0">
            <w:pPr>
              <w:widowControl/>
              <w:spacing w:line="300" w:lineRule="auto"/>
              <w:outlineLvl w:val="3"/>
              <w:rPr>
                <w:rFonts w:ascii="Times New Roman" w:hAnsi="Times New Roman" w:cs="Times New Roman"/>
                <w:sz w:val="20"/>
                <w:szCs w:val="20"/>
              </w:rPr>
            </w:pPr>
            <w:r>
              <w:rPr>
                <w:rFonts w:ascii="Times New Roman" w:hAnsi="Times New Roman" w:cs="Times New Roman"/>
                <w:sz w:val="20"/>
                <w:szCs w:val="20"/>
              </w:rPr>
              <w:t>Park &amp; Kwon (2023)</w:t>
            </w:r>
          </w:p>
        </w:tc>
        <w:tc>
          <w:tcPr>
            <w:tcW w:w="14556" w:type="dxa"/>
            <w:vAlign w:val="center"/>
          </w:tcPr>
          <w:p w14:paraId="5BA2C0F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It is difficult for students to feel interested in the curriculum, and there is a limit to how much improvement can be achieved by teacher teaching-learning methods.</w:t>
            </w:r>
          </w:p>
        </w:tc>
      </w:tr>
      <w:tr w14:paraId="78312D5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3886855E">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427E76AC">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2E64601E">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40693765">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Relmasira et al. (2023)</w:t>
            </w:r>
          </w:p>
        </w:tc>
        <w:tc>
          <w:tcPr>
            <w:tcW w:w="14556" w:type="dxa"/>
            <w:vAlign w:val="center"/>
          </w:tcPr>
          <w:p w14:paraId="482D12AE">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Our findings emphasize the role of scaffolding in supporting students’ learning. This is especially important in a complex and rapidly evolving field like AI, where students may struggle with the technical intricacies and theoretical concepts. By providing appropriate support at the right moments, educators can help students overcome these challenges, thereby fostering deeper learning and comprehension.</w:t>
            </w:r>
          </w:p>
        </w:tc>
      </w:tr>
      <w:tr w14:paraId="2F6C05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6BCC07E3">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36D344A2">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375C1110">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2227982C">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shd w:val="clear" w:color="auto" w:fill="FFFFFF"/>
              </w:rPr>
              <w:t>Schaper et al. (2022)</w:t>
            </w:r>
          </w:p>
        </w:tc>
        <w:tc>
          <w:tcPr>
            <w:tcW w:w="14556" w:type="dxa"/>
            <w:vAlign w:val="center"/>
          </w:tcPr>
          <w:p w14:paraId="0574719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We develop a framework for applying computational empowerment in formal educational contexts to scaffolding teenagers’ learning about emerging technologies and their ethical and societal impact.</w:t>
            </w:r>
          </w:p>
        </w:tc>
      </w:tr>
      <w:tr w14:paraId="20E2615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5" w:type="dxa"/>
            <w:vMerge w:val="continue"/>
          </w:tcPr>
          <w:p w14:paraId="79C268D6">
            <w:pPr>
              <w:widowControl/>
              <w:spacing w:line="300" w:lineRule="auto"/>
              <w:outlineLvl w:val="3"/>
              <w:rPr>
                <w:rFonts w:ascii="Times New Roman" w:hAnsi="Times New Roman" w:eastAsia="宋体" w:cs="Times New Roman"/>
                <w:sz w:val="20"/>
                <w:szCs w:val="20"/>
                <w:lang w:bidi="ar"/>
              </w:rPr>
            </w:pPr>
          </w:p>
        </w:tc>
        <w:tc>
          <w:tcPr>
            <w:tcW w:w="1582" w:type="dxa"/>
            <w:vMerge w:val="continue"/>
          </w:tcPr>
          <w:p w14:paraId="00D4AE77">
            <w:pPr>
              <w:widowControl/>
              <w:spacing w:line="300" w:lineRule="auto"/>
              <w:outlineLvl w:val="3"/>
              <w:rPr>
                <w:rFonts w:ascii="Times New Roman" w:hAnsi="Times New Roman" w:eastAsia="宋体" w:cs="Times New Roman"/>
                <w:sz w:val="20"/>
                <w:szCs w:val="20"/>
                <w:lang w:bidi="ar"/>
              </w:rPr>
            </w:pPr>
          </w:p>
        </w:tc>
        <w:tc>
          <w:tcPr>
            <w:tcW w:w="1509" w:type="dxa"/>
            <w:vMerge w:val="continue"/>
            <w:vAlign w:val="center"/>
          </w:tcPr>
          <w:p w14:paraId="0E8A26B2">
            <w:pPr>
              <w:widowControl/>
              <w:spacing w:line="300" w:lineRule="auto"/>
              <w:outlineLvl w:val="3"/>
              <w:rPr>
                <w:rFonts w:ascii="Times New Roman" w:hAnsi="Times New Roman" w:eastAsia="宋体" w:cs="Times New Roman"/>
                <w:sz w:val="20"/>
                <w:szCs w:val="20"/>
                <w:lang w:bidi="ar"/>
              </w:rPr>
            </w:pPr>
          </w:p>
        </w:tc>
        <w:tc>
          <w:tcPr>
            <w:tcW w:w="2175" w:type="dxa"/>
            <w:vAlign w:val="center"/>
          </w:tcPr>
          <w:p w14:paraId="122F8A29">
            <w:pPr>
              <w:widowControl/>
              <w:spacing w:line="300" w:lineRule="auto"/>
              <w:outlineLvl w:val="3"/>
              <w:rPr>
                <w:rFonts w:ascii="Times New Roman" w:hAnsi="Times New Roman" w:eastAsia="宋体" w:cs="Times New Roman"/>
                <w:sz w:val="20"/>
                <w:szCs w:val="20"/>
                <w:lang w:bidi="ar"/>
              </w:rPr>
            </w:pPr>
            <w:r>
              <w:rPr>
                <w:rFonts w:ascii="Times New Roman" w:hAnsi="Times New Roman" w:cs="Times New Roman"/>
                <w:sz w:val="20"/>
                <w:szCs w:val="20"/>
              </w:rPr>
              <w:t>Su &amp; Yang (2023b)</w:t>
            </w:r>
          </w:p>
        </w:tc>
        <w:tc>
          <w:tcPr>
            <w:tcW w:w="14556" w:type="dxa"/>
            <w:vAlign w:val="center"/>
          </w:tcPr>
          <w:p w14:paraId="407AE853">
            <w:pPr>
              <w:widowControl/>
              <w:spacing w:line="300" w:lineRule="auto"/>
              <w:outlineLvl w:val="3"/>
              <w:rPr>
                <w:rFonts w:ascii="Times New Roman" w:hAnsi="Times New Roman" w:eastAsia="宋体" w:cs="Times New Roman"/>
                <w:sz w:val="20"/>
                <w:szCs w:val="20"/>
                <w:lang w:bidi="ar"/>
              </w:rPr>
            </w:pPr>
            <w:r>
              <w:rPr>
                <w:rFonts w:ascii="Times New Roman" w:hAnsi="Times New Roman" w:eastAsia="宋体" w:cs="Times New Roman"/>
                <w:sz w:val="20"/>
                <w:szCs w:val="20"/>
                <w:lang w:bidi="ar"/>
              </w:rPr>
              <w:t>While most kindergarten children can understand basic AI knowledge, they cannot understand complex notions, such as data. They also enjoy drawing and story-telling activities. Therefore, future researchers could develop an AI curriculum which presents AI concepts in a simple manner through the incorporation of drawing and story-telling elements.</w:t>
            </w:r>
          </w:p>
        </w:tc>
      </w:tr>
    </w:tbl>
    <w:p w14:paraId="1575BE3C">
      <w:pPr>
        <w:widowControl/>
        <w:spacing w:line="300" w:lineRule="auto"/>
        <w:outlineLvl w:val="3"/>
        <w:rPr>
          <w:rFonts w:ascii="Times New Roman" w:hAnsi="Times New Roman" w:eastAsia="宋体" w:cs="Times New Roman"/>
          <w:szCs w:val="21"/>
          <w:lang w:bidi="ar"/>
        </w:rPr>
      </w:pPr>
    </w:p>
    <w:sectPr>
      <w:footerReference r:id="rId3" w:type="default"/>
      <w:pgSz w:w="23811" w:h="16838" w:orient="landscape"/>
      <w:pgMar w:top="907" w:right="1191" w:bottom="907" w:left="1191"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harisSIL">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PhotinaMTStd">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9326230"/>
    </w:sdtPr>
    <w:sdtContent>
      <w:p w14:paraId="2F4DF128">
        <w:pPr>
          <w:pStyle w:val="4"/>
          <w:jc w:val="center"/>
        </w:pPr>
        <w:r>
          <w:fldChar w:fldCharType="begin"/>
        </w:r>
        <w:r>
          <w:instrText xml:space="preserve">PAGE   \* MERGEFORMAT</w:instrText>
        </w:r>
        <w:r>
          <w:fldChar w:fldCharType="separate"/>
        </w:r>
        <w:r>
          <w:rPr>
            <w:lang w:val="zh-CN"/>
          </w:rPr>
          <w:t>35</w:t>
        </w:r>
        <w:r>
          <w:fldChar w:fldCharType="end"/>
        </w:r>
      </w:p>
    </w:sdtContent>
  </w:sdt>
  <w:p w14:paraId="2CAAB0E5">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JiYzRjZDg4ODIxMmZkMzVjYzYxNzIzMDEwYjJjY2IifQ=="/>
  </w:docVars>
  <w:rsids>
    <w:rsidRoot w:val="21BB711A"/>
    <w:rsid w:val="004D3D6E"/>
    <w:rsid w:val="00522367"/>
    <w:rsid w:val="0067016F"/>
    <w:rsid w:val="00952F1B"/>
    <w:rsid w:val="00B626DB"/>
    <w:rsid w:val="00E539D8"/>
    <w:rsid w:val="024C2B81"/>
    <w:rsid w:val="028642E4"/>
    <w:rsid w:val="0299760A"/>
    <w:rsid w:val="03BD390D"/>
    <w:rsid w:val="03F84D6E"/>
    <w:rsid w:val="04491CFE"/>
    <w:rsid w:val="0449381C"/>
    <w:rsid w:val="04C41C9E"/>
    <w:rsid w:val="063F4ED6"/>
    <w:rsid w:val="06456265"/>
    <w:rsid w:val="070E2AFA"/>
    <w:rsid w:val="08C53395"/>
    <w:rsid w:val="0A3045C5"/>
    <w:rsid w:val="0B5341D0"/>
    <w:rsid w:val="0BE365BB"/>
    <w:rsid w:val="0CA6717B"/>
    <w:rsid w:val="0CFA3905"/>
    <w:rsid w:val="0D817B82"/>
    <w:rsid w:val="0FD96A40"/>
    <w:rsid w:val="1004012C"/>
    <w:rsid w:val="11146F5F"/>
    <w:rsid w:val="11B04EDA"/>
    <w:rsid w:val="12415B32"/>
    <w:rsid w:val="1283614B"/>
    <w:rsid w:val="128B14A3"/>
    <w:rsid w:val="12AA1929"/>
    <w:rsid w:val="136F7CB8"/>
    <w:rsid w:val="1441006B"/>
    <w:rsid w:val="14C77FCB"/>
    <w:rsid w:val="14D233B9"/>
    <w:rsid w:val="15011C23"/>
    <w:rsid w:val="15436065"/>
    <w:rsid w:val="16C2460C"/>
    <w:rsid w:val="17B40B68"/>
    <w:rsid w:val="182F4222"/>
    <w:rsid w:val="18891FE1"/>
    <w:rsid w:val="188E69A3"/>
    <w:rsid w:val="19050038"/>
    <w:rsid w:val="1A246465"/>
    <w:rsid w:val="1A3B6E31"/>
    <w:rsid w:val="1A706337"/>
    <w:rsid w:val="1B5468D6"/>
    <w:rsid w:val="1BCB46BE"/>
    <w:rsid w:val="1C7D3C0B"/>
    <w:rsid w:val="1C817B9F"/>
    <w:rsid w:val="1DC31AF1"/>
    <w:rsid w:val="1F5570C1"/>
    <w:rsid w:val="206A26F8"/>
    <w:rsid w:val="20CC2C57"/>
    <w:rsid w:val="2126153E"/>
    <w:rsid w:val="214223DC"/>
    <w:rsid w:val="21723F5B"/>
    <w:rsid w:val="21BB711A"/>
    <w:rsid w:val="21EA7F94"/>
    <w:rsid w:val="22DD18A7"/>
    <w:rsid w:val="230F7587"/>
    <w:rsid w:val="23386ADD"/>
    <w:rsid w:val="242F7EE0"/>
    <w:rsid w:val="24A106B2"/>
    <w:rsid w:val="24A24B56"/>
    <w:rsid w:val="24D10F97"/>
    <w:rsid w:val="256E2C8A"/>
    <w:rsid w:val="25F807A6"/>
    <w:rsid w:val="26962499"/>
    <w:rsid w:val="26D42FC1"/>
    <w:rsid w:val="271909D4"/>
    <w:rsid w:val="27417E17"/>
    <w:rsid w:val="274228B1"/>
    <w:rsid w:val="277420AE"/>
    <w:rsid w:val="28B408D8"/>
    <w:rsid w:val="294206B6"/>
    <w:rsid w:val="298365D8"/>
    <w:rsid w:val="2A8A2314"/>
    <w:rsid w:val="2B822FEC"/>
    <w:rsid w:val="2BB807BB"/>
    <w:rsid w:val="2BEB7668"/>
    <w:rsid w:val="2C0F23A5"/>
    <w:rsid w:val="2C585E2A"/>
    <w:rsid w:val="2C5E14C6"/>
    <w:rsid w:val="2DBD47AF"/>
    <w:rsid w:val="2E855FB2"/>
    <w:rsid w:val="2E905A1F"/>
    <w:rsid w:val="2EB21E3A"/>
    <w:rsid w:val="2EB710FF"/>
    <w:rsid w:val="2F010BF2"/>
    <w:rsid w:val="2F10090E"/>
    <w:rsid w:val="2F6069B6"/>
    <w:rsid w:val="2F745341"/>
    <w:rsid w:val="30136908"/>
    <w:rsid w:val="301E2C0E"/>
    <w:rsid w:val="306F78B6"/>
    <w:rsid w:val="31E16592"/>
    <w:rsid w:val="32701DFC"/>
    <w:rsid w:val="33024B8A"/>
    <w:rsid w:val="346911EC"/>
    <w:rsid w:val="34B14942"/>
    <w:rsid w:val="359C73A0"/>
    <w:rsid w:val="36007A5C"/>
    <w:rsid w:val="37AB1B1C"/>
    <w:rsid w:val="38206066"/>
    <w:rsid w:val="394E275F"/>
    <w:rsid w:val="3A424D64"/>
    <w:rsid w:val="3AC2441C"/>
    <w:rsid w:val="3AF13CEA"/>
    <w:rsid w:val="3B317ED3"/>
    <w:rsid w:val="3B345984"/>
    <w:rsid w:val="3B625B81"/>
    <w:rsid w:val="3BA23236"/>
    <w:rsid w:val="3D031AB2"/>
    <w:rsid w:val="3DE74F30"/>
    <w:rsid w:val="3E38578C"/>
    <w:rsid w:val="3F0A32EF"/>
    <w:rsid w:val="3FF12096"/>
    <w:rsid w:val="40B3559D"/>
    <w:rsid w:val="40CB6D8B"/>
    <w:rsid w:val="41230975"/>
    <w:rsid w:val="41FF4F3E"/>
    <w:rsid w:val="426052B1"/>
    <w:rsid w:val="42DA1507"/>
    <w:rsid w:val="42E412E5"/>
    <w:rsid w:val="437F1853"/>
    <w:rsid w:val="43BB3A7D"/>
    <w:rsid w:val="444B4E82"/>
    <w:rsid w:val="44E421C9"/>
    <w:rsid w:val="467D286C"/>
    <w:rsid w:val="48C22822"/>
    <w:rsid w:val="499046CE"/>
    <w:rsid w:val="4A5D6CA6"/>
    <w:rsid w:val="4AC72371"/>
    <w:rsid w:val="4ACC5AF7"/>
    <w:rsid w:val="4B4313C5"/>
    <w:rsid w:val="4C533C10"/>
    <w:rsid w:val="4D467EC5"/>
    <w:rsid w:val="4D5123C6"/>
    <w:rsid w:val="4D5A67CA"/>
    <w:rsid w:val="4D9724CF"/>
    <w:rsid w:val="4D9A75AE"/>
    <w:rsid w:val="4ED212E5"/>
    <w:rsid w:val="4F8A5F45"/>
    <w:rsid w:val="504A1A7A"/>
    <w:rsid w:val="50F0256A"/>
    <w:rsid w:val="50FD4D3F"/>
    <w:rsid w:val="51E41A5B"/>
    <w:rsid w:val="52E87406"/>
    <w:rsid w:val="53803A05"/>
    <w:rsid w:val="53D31D87"/>
    <w:rsid w:val="53D855EF"/>
    <w:rsid w:val="53DD0E57"/>
    <w:rsid w:val="54332825"/>
    <w:rsid w:val="544528B2"/>
    <w:rsid w:val="54A159E1"/>
    <w:rsid w:val="55264138"/>
    <w:rsid w:val="56C1680E"/>
    <w:rsid w:val="56EA7379"/>
    <w:rsid w:val="57DD31D4"/>
    <w:rsid w:val="582157B7"/>
    <w:rsid w:val="58AE2DC2"/>
    <w:rsid w:val="59091DA7"/>
    <w:rsid w:val="592B1BC0"/>
    <w:rsid w:val="5975743C"/>
    <w:rsid w:val="5AD339FB"/>
    <w:rsid w:val="5AE42ACB"/>
    <w:rsid w:val="5B8B2702"/>
    <w:rsid w:val="5C13078E"/>
    <w:rsid w:val="5DD92690"/>
    <w:rsid w:val="5DFB43B4"/>
    <w:rsid w:val="5F6E0BB6"/>
    <w:rsid w:val="5F903222"/>
    <w:rsid w:val="5FF23595"/>
    <w:rsid w:val="6115578D"/>
    <w:rsid w:val="62353C0D"/>
    <w:rsid w:val="623C0BA0"/>
    <w:rsid w:val="6291178B"/>
    <w:rsid w:val="62A260AB"/>
    <w:rsid w:val="62E26D1A"/>
    <w:rsid w:val="6390559E"/>
    <w:rsid w:val="64124205"/>
    <w:rsid w:val="65271F32"/>
    <w:rsid w:val="652E0B47"/>
    <w:rsid w:val="6535464F"/>
    <w:rsid w:val="657A02B4"/>
    <w:rsid w:val="65982E30"/>
    <w:rsid w:val="661A3367"/>
    <w:rsid w:val="66A6332B"/>
    <w:rsid w:val="66C35C8B"/>
    <w:rsid w:val="66F6322E"/>
    <w:rsid w:val="67236729"/>
    <w:rsid w:val="675227A1"/>
    <w:rsid w:val="676C00D0"/>
    <w:rsid w:val="683A1F7D"/>
    <w:rsid w:val="686F60CA"/>
    <w:rsid w:val="68852F89"/>
    <w:rsid w:val="68DB72BC"/>
    <w:rsid w:val="68EF720B"/>
    <w:rsid w:val="69461522"/>
    <w:rsid w:val="695D5F23"/>
    <w:rsid w:val="697F058F"/>
    <w:rsid w:val="69C10C42"/>
    <w:rsid w:val="6A0E36C1"/>
    <w:rsid w:val="6AA45DD3"/>
    <w:rsid w:val="6BAA11C7"/>
    <w:rsid w:val="6C937EAD"/>
    <w:rsid w:val="6CA200F0"/>
    <w:rsid w:val="6CB73B9C"/>
    <w:rsid w:val="6D3F3B91"/>
    <w:rsid w:val="6D885538"/>
    <w:rsid w:val="6DEC1F6B"/>
    <w:rsid w:val="6EA168B2"/>
    <w:rsid w:val="70666005"/>
    <w:rsid w:val="707A1AB0"/>
    <w:rsid w:val="70E92792"/>
    <w:rsid w:val="71121CE9"/>
    <w:rsid w:val="719E532A"/>
    <w:rsid w:val="72231CD3"/>
    <w:rsid w:val="735E0012"/>
    <w:rsid w:val="75B72E5F"/>
    <w:rsid w:val="75F32CD4"/>
    <w:rsid w:val="76AF1D88"/>
    <w:rsid w:val="7750356B"/>
    <w:rsid w:val="78FD502C"/>
    <w:rsid w:val="79116D2A"/>
    <w:rsid w:val="795F5CE7"/>
    <w:rsid w:val="7A1C7734"/>
    <w:rsid w:val="7A28432B"/>
    <w:rsid w:val="7C425AD3"/>
    <w:rsid w:val="7CF36E72"/>
    <w:rsid w:val="7D892A39"/>
    <w:rsid w:val="7D9C2568"/>
    <w:rsid w:val="7DC40DED"/>
    <w:rsid w:val="7E062BD5"/>
    <w:rsid w:val="7E6844F7"/>
    <w:rsid w:val="7E835FD4"/>
    <w:rsid w:val="7EA146AC"/>
    <w:rsid w:val="7EEB5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keepNext/>
      <w:keepLines/>
      <w:spacing w:before="340" w:after="330" w:line="578" w:lineRule="auto"/>
      <w:outlineLvl w:val="0"/>
    </w:pPr>
    <w:rPr>
      <w:rFonts w:eastAsia="Times New Roman"/>
      <w:b/>
      <w:bCs/>
      <w:kern w:val="44"/>
      <w:sz w:val="36"/>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footer"/>
    <w:basedOn w:val="1"/>
    <w:autoRedefine/>
    <w:unhideWhenUsed/>
    <w:qFormat/>
    <w:uiPriority w:val="99"/>
    <w:pPr>
      <w:tabs>
        <w:tab w:val="center" w:pos="4153"/>
        <w:tab w:val="right" w:pos="8306"/>
      </w:tabs>
      <w:snapToGrid w:val="0"/>
      <w:jc w:val="left"/>
    </w:pPr>
    <w:rPr>
      <w:sz w:val="18"/>
      <w:szCs w:val="18"/>
    </w:rPr>
  </w:style>
  <w:style w:type="table" w:styleId="6">
    <w:name w:val="Table Grid"/>
    <w:basedOn w:val="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font21"/>
    <w:basedOn w:val="7"/>
    <w:autoRedefine/>
    <w:qFormat/>
    <w:uiPriority w:val="0"/>
    <w:rPr>
      <w:rFonts w:ascii="Arial" w:hAnsi="Arial" w:cs="Arial"/>
      <w:color w:val="000000"/>
      <w:sz w:val="22"/>
      <w:szCs w:val="22"/>
      <w:u w:val="none"/>
    </w:rPr>
  </w:style>
  <w:style w:type="character" w:customStyle="1" w:styleId="9">
    <w:name w:val="font11"/>
    <w:basedOn w:val="7"/>
    <w:autoRedefine/>
    <w:qFormat/>
    <w:uiPriority w:val="0"/>
    <w:rPr>
      <w:rFonts w:hint="default" w:ascii="Times New Roman" w:hAnsi="Times New Roman" w:cs="Times New Roman"/>
      <w:color w:val="000000"/>
      <w:sz w:val="22"/>
      <w:szCs w:val="22"/>
      <w:u w:val="none"/>
    </w:rPr>
  </w:style>
  <w:style w:type="character" w:customStyle="1" w:styleId="10">
    <w:name w:val="font31"/>
    <w:basedOn w:val="7"/>
    <w:autoRedefine/>
    <w:qFormat/>
    <w:uiPriority w:val="0"/>
    <w:rPr>
      <w:rFonts w:hint="default" w:ascii="Times New Roman" w:hAnsi="Times New Roman" w:cs="Times New Roman"/>
      <w:color w:val="FF0000"/>
      <w:sz w:val="22"/>
      <w:szCs w:val="22"/>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8701</Words>
  <Characters>50247</Characters>
  <Lines>425</Lines>
  <Paragraphs>119</Paragraphs>
  <TotalTime>984</TotalTime>
  <ScaleCrop>false</ScaleCrop>
  <LinksUpToDate>false</LinksUpToDate>
  <CharactersWithSpaces>57024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2024-01-04T04:34:00Z</dcterms:created>
  <dc:creator>Xiaofan Liu </dc:creator>
  <cp:lastModifiedBy>Xiaofan Liu </cp:lastModifiedBy>
  <dcterms:modified xsi:type="dcterms:W3CDTF">2024-08-23T12:15:55Z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84D7FA9C0B1442C2BF64DE817F49FB4C_13</vt:lpwstr>
  </property>
</Properties>
</file>