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AFB" w:rsidRDefault="000C60B9">
      <w:r>
        <w:t xml:space="preserve">17/11/2022 </w:t>
      </w:r>
      <w:r>
        <w:t>(Day 2)</w:t>
      </w:r>
      <w:r>
        <w:br/>
      </w:r>
      <w:r>
        <w:br/>
      </w:r>
      <w:r w:rsidR="00C07483">
        <w:t xml:space="preserve">SPI refers to race </w:t>
      </w:r>
      <w:proofErr w:type="spellStart"/>
      <w:r w:rsidR="00C07483">
        <w:t>ethinic</w:t>
      </w:r>
      <w:proofErr w:type="spellEnd"/>
      <w:r w:rsidR="00C07483">
        <w:t xml:space="preserve"> origin color marital status age</w:t>
      </w:r>
    </w:p>
    <w:p w:rsidR="00C07483" w:rsidRDefault="00C07483">
      <w:r>
        <w:t xml:space="preserve">School </w:t>
      </w:r>
      <w:r>
        <w:br/>
        <w:t xml:space="preserve">age </w:t>
      </w:r>
      <w:r>
        <w:br/>
        <w:t xml:space="preserve">ID </w:t>
      </w:r>
      <w:r>
        <w:br/>
      </w:r>
    </w:p>
    <w:p w:rsidR="00C07483" w:rsidRDefault="00C07483">
      <w:r w:rsidRPr="00C07483">
        <w:rPr>
          <w:b/>
          <w:bCs/>
        </w:rPr>
        <w:t>Personal information</w:t>
      </w:r>
      <w:r>
        <w:t xml:space="preserve"> </w:t>
      </w:r>
      <w:r>
        <w:br/>
        <w:t xml:space="preserve">lawful processing of personal data </w:t>
      </w:r>
      <w:r>
        <w:br/>
        <w:t>contractual</w:t>
      </w:r>
      <w:r>
        <w:br/>
        <w:t xml:space="preserve">consent </w:t>
      </w:r>
      <w:r>
        <w:br/>
        <w:t>legitimate interest -</w:t>
      </w:r>
    </w:p>
    <w:p w:rsidR="00C07483" w:rsidRDefault="00C07483">
      <w:r>
        <w:t>Performance of an official of public Task- consent is not needed because it is legal action</w:t>
      </w:r>
    </w:p>
    <w:p w:rsidR="00C07483" w:rsidRDefault="00C07483">
      <w:r>
        <w:t xml:space="preserve">Protecting vital interests </w:t>
      </w:r>
    </w:p>
    <w:p w:rsidR="00C07483" w:rsidRDefault="00C07483">
      <w:r>
        <w:t xml:space="preserve">Compliance with legal obligating </w:t>
      </w:r>
      <w:r>
        <w:br/>
      </w:r>
      <w:r>
        <w:br/>
      </w:r>
      <w:r>
        <w:br/>
        <w:t>SPI</w:t>
      </w:r>
      <w:r>
        <w:br/>
      </w:r>
    </w:p>
    <w:p w:rsidR="00C07483" w:rsidRDefault="00C07483">
      <w:r>
        <w:t>Consent- asking for data subject consent</w:t>
      </w:r>
    </w:p>
    <w:p w:rsidR="00E41FBF" w:rsidRDefault="00C07483">
      <w:r>
        <w:t xml:space="preserve">Lawful and not commercial- </w:t>
      </w:r>
      <w:r w:rsidR="00E41FBF">
        <w:br/>
        <w:t xml:space="preserve">medical records- health status need to be </w:t>
      </w:r>
      <w:proofErr w:type="gramStart"/>
      <w:r w:rsidR="00E41FBF">
        <w:t xml:space="preserve">process </w:t>
      </w:r>
      <w:r>
        <w:t xml:space="preserve"> </w:t>
      </w:r>
      <w:r w:rsidR="00E41FBF">
        <w:t>by</w:t>
      </w:r>
      <w:proofErr w:type="gramEnd"/>
      <w:r w:rsidR="00E41FBF">
        <w:t xml:space="preserve"> the hospital</w:t>
      </w:r>
      <w:r w:rsidR="00E41FBF">
        <w:br/>
        <w:t>comply with existing laws and regulations</w:t>
      </w:r>
      <w:r w:rsidR="00E41FBF">
        <w:br/>
        <w:t>protect life and health(health or emergency)</w:t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  <w:r w:rsidR="00E41FBF">
        <w:br/>
      </w:r>
    </w:p>
    <w:p w:rsidR="00E41FBF" w:rsidRDefault="00E41FBF"/>
    <w:p w:rsidR="00E41FBF" w:rsidRDefault="00E41FBF">
      <w:r>
        <w:lastRenderedPageBreak/>
        <w:t>EXEMPTIONS</w:t>
      </w:r>
      <w:r>
        <w:br/>
        <w:t>according to sec 4, DPA of 2012</w:t>
      </w:r>
      <w:r>
        <w:br/>
        <w:t>applies to the processing of all types of personal information, in the country and even abroad subject to certain qualification</w:t>
      </w:r>
      <w:r>
        <w:br/>
        <w:t xml:space="preserve">-if you are </w:t>
      </w:r>
      <w:proofErr w:type="gramStart"/>
      <w:r>
        <w:t>involve</w:t>
      </w:r>
      <w:proofErr w:type="gramEnd"/>
      <w:r>
        <w:t xml:space="preserve"> in money </w:t>
      </w:r>
      <w:proofErr w:type="spellStart"/>
      <w:r>
        <w:t>laundrying</w:t>
      </w:r>
      <w:proofErr w:type="spellEnd"/>
      <w:r>
        <w:t xml:space="preserve"> if you </w:t>
      </w:r>
      <w:proofErr w:type="spellStart"/>
      <w:r>
        <w:t>canot</w:t>
      </w:r>
      <w:proofErr w:type="spellEnd"/>
      <w:r>
        <w:t xml:space="preserve"> hide your personal information pertaining to financial information</w:t>
      </w:r>
      <w:r>
        <w:br/>
      </w:r>
      <w:r>
        <w:br/>
      </w:r>
      <w:r>
        <w:br/>
      </w:r>
      <w:r w:rsidRPr="00E41FBF">
        <w:rPr>
          <w:b/>
          <w:bCs/>
        </w:rPr>
        <w:t>need no consent</w:t>
      </w:r>
      <w:r>
        <w:br/>
      </w:r>
      <w:r>
        <w:br/>
        <w:t xml:space="preserve">sec </w:t>
      </w:r>
      <w:r>
        <w:br/>
        <w:t xml:space="preserve">insurance commission </w:t>
      </w:r>
      <w:r>
        <w:br/>
        <w:t>AMLA</w:t>
      </w:r>
      <w:r>
        <w:br/>
        <w:t xml:space="preserve">credit information bureau </w:t>
      </w:r>
      <w:r>
        <w:br/>
        <w:t>BIR</w:t>
      </w:r>
    </w:p>
    <w:p w:rsidR="00A178AC" w:rsidRDefault="00A178AC"/>
    <w:p w:rsidR="00A178AC" w:rsidRDefault="00A178AC"/>
    <w:p w:rsidR="00A178AC" w:rsidRDefault="00A178AC"/>
    <w:p w:rsidR="00A178AC" w:rsidRDefault="00A178AC"/>
    <w:p w:rsidR="00E41FBF" w:rsidRDefault="00A178AC">
      <w:r>
        <w:t>pic</w:t>
      </w:r>
      <w:r>
        <w:br/>
      </w:r>
      <w:proofErr w:type="spellStart"/>
      <w:r>
        <w:t>banko</w:t>
      </w:r>
      <w:proofErr w:type="spellEnd"/>
      <w:r>
        <w:t xml:space="preserve"> central</w:t>
      </w:r>
      <w:r>
        <w:br/>
        <w:t>pip</w:t>
      </w:r>
      <w:r>
        <w:br/>
        <w:t>landbank</w:t>
      </w:r>
    </w:p>
    <w:p w:rsidR="00A178AC" w:rsidRDefault="00A178AC"/>
    <w:p w:rsidR="00FF557F" w:rsidRDefault="00A178AC">
      <w:r>
        <w:t>1</w:t>
      </w:r>
      <w:r>
        <w:br/>
        <w:t xml:space="preserve">a. Data subjects- people that are applying for ID </w:t>
      </w:r>
      <w:proofErr w:type="spellStart"/>
      <w:r w:rsidR="00FF557F">
        <w:t>barnaagy</w:t>
      </w:r>
      <w:proofErr w:type="spellEnd"/>
      <w:r w:rsidR="00FF557F">
        <w:t xml:space="preserve"> official home owners</w:t>
      </w:r>
      <w:r>
        <w:br/>
        <w:t>b. PIC bank central/ PIP landbank</w:t>
      </w:r>
      <w:r>
        <w:br/>
      </w:r>
      <w:r>
        <w:br/>
        <w:t xml:space="preserve">2. Personal information </w:t>
      </w:r>
      <w:r>
        <w:br/>
      </w:r>
      <w:r w:rsidR="004A796C">
        <w:t>- name</w:t>
      </w:r>
      <w:r>
        <w:br/>
        <w:t xml:space="preserve">- address </w:t>
      </w:r>
      <w:r>
        <w:br/>
        <w:t xml:space="preserve">- </w:t>
      </w:r>
      <w:r w:rsidR="006F7AB1">
        <w:t xml:space="preserve">contact </w:t>
      </w:r>
      <w:r>
        <w:t>number</w:t>
      </w:r>
      <w:r>
        <w:br/>
        <w:t>-</w:t>
      </w:r>
      <w:r w:rsidR="006F7AB1">
        <w:t xml:space="preserve"> date of birth</w:t>
      </w:r>
      <w:r>
        <w:br/>
        <w:t xml:space="preserve">- </w:t>
      </w:r>
      <w:r w:rsidR="006F7AB1">
        <w:t xml:space="preserve">email address </w:t>
      </w:r>
    </w:p>
    <w:p w:rsidR="00FF557F" w:rsidRDefault="00A178AC">
      <w:r>
        <w:br/>
        <w:t xml:space="preserve">Sensitive information </w:t>
      </w:r>
      <w:r>
        <w:br/>
        <w:t>-</w:t>
      </w:r>
      <w:proofErr w:type="spellStart"/>
      <w:r w:rsidR="00FF557F">
        <w:t>blad</w:t>
      </w:r>
      <w:proofErr w:type="spellEnd"/>
      <w:r w:rsidR="00FF557F">
        <w:t xml:space="preserve"> type</w:t>
      </w:r>
      <w:r>
        <w:br/>
        <w:t>-</w:t>
      </w:r>
      <w:r w:rsidR="00FF557F">
        <w:t>bio</w:t>
      </w:r>
      <w:r>
        <w:t xml:space="preserve"> </w:t>
      </w:r>
      <w:r>
        <w:br/>
        <w:t>-</w:t>
      </w:r>
      <w:proofErr w:type="spellStart"/>
      <w:r w:rsidR="00FF557F">
        <w:t>relogioin</w:t>
      </w:r>
      <w:proofErr w:type="spellEnd"/>
      <w:r>
        <w:br/>
      </w:r>
      <w:r>
        <w:lastRenderedPageBreak/>
        <w:t>-marital statu</w:t>
      </w:r>
      <w:r w:rsidR="006F7AB1">
        <w:t>s</w:t>
      </w:r>
      <w:r>
        <w:br/>
        <w:t>-</w:t>
      </w:r>
      <w:r w:rsidR="00FF557F">
        <w:t>sex</w:t>
      </w:r>
    </w:p>
    <w:p w:rsidR="006F7AB1" w:rsidRDefault="006F7AB1">
      <w:r>
        <w:br/>
        <w:t xml:space="preserve">3. Security measure </w:t>
      </w:r>
    </w:p>
    <w:p w:rsidR="00E01492" w:rsidRDefault="006F7AB1">
      <w:r>
        <w:t>organizational –</w:t>
      </w:r>
      <w:r w:rsidR="00896453">
        <w:t xml:space="preserve"> data policies </w:t>
      </w:r>
      <w:r w:rsidR="004A796C">
        <w:t xml:space="preserve">use firewall - </w:t>
      </w:r>
      <w:r w:rsidR="004A796C" w:rsidRPr="004A796C">
        <w:t>Firewalls are effectively gatekeepers between your computer and the internet</w:t>
      </w:r>
      <w:r w:rsidR="004A796C">
        <w:br/>
        <w:t xml:space="preserve">use security software - </w:t>
      </w:r>
      <w:r w:rsidR="004A796C" w:rsidRPr="004A796C">
        <w:t>You should use security software, such as anti-spyware, anti-malware and anti-virus programs, to help detect and remove malicious code</w:t>
      </w:r>
      <w:r w:rsidR="001B650A">
        <w:br/>
      </w:r>
      <w:r w:rsidR="001B650A">
        <w:br/>
        <w:t xml:space="preserve">access control to data processing system </w:t>
      </w:r>
      <w:r w:rsidR="001B650A">
        <w:br/>
        <w:t>data base security controls restrict access controlled and audited by internal and external auditors to prevent systems from being used by an authorized persons.</w:t>
      </w:r>
      <w:r w:rsidR="00896453">
        <w:br/>
      </w:r>
      <w:r w:rsidR="00896453">
        <w:br/>
      </w:r>
      <w:r w:rsidR="00896453" w:rsidRPr="00FF557F">
        <w:rPr>
          <w:b/>
          <w:bCs/>
        </w:rPr>
        <w:t>physical</w:t>
      </w:r>
      <w:r w:rsidR="00896453">
        <w:t xml:space="preserve">- add security </w:t>
      </w:r>
      <w:r w:rsidR="004A796C">
        <w:t>personnel</w:t>
      </w:r>
      <w:r w:rsidR="001B650A">
        <w:t xml:space="preserve"> technical facilitator</w:t>
      </w:r>
      <w:r w:rsidR="00AA6F8C">
        <w:t xml:space="preserve"> to assist the participants </w:t>
      </w:r>
      <w:r w:rsidR="00E01492">
        <w:t xml:space="preserve">for example </w:t>
      </w:r>
      <w:proofErr w:type="spellStart"/>
      <w:r w:rsidR="00E01492">
        <w:t>explaioning</w:t>
      </w:r>
      <w:proofErr w:type="spellEnd"/>
      <w:r w:rsidR="00E01492">
        <w:t xml:space="preserve"> the procedure like do’s and don’t </w:t>
      </w:r>
      <w:r w:rsidR="00E01492">
        <w:br/>
      </w:r>
    </w:p>
    <w:p w:rsidR="00680890" w:rsidRDefault="00680890">
      <w:r>
        <w:t>improve physical security for example placing CCTV monitoring camera</w:t>
      </w:r>
    </w:p>
    <w:p w:rsidR="00FF557F" w:rsidRDefault="00E01492">
      <w:r>
        <w:t xml:space="preserve">you can take a picture of your filled up paper or other filled up papers </w:t>
      </w:r>
      <w:r>
        <w:br/>
      </w:r>
      <w:r>
        <w:br/>
      </w:r>
      <w:r>
        <w:br/>
      </w:r>
      <w:r>
        <w:br/>
        <w:t xml:space="preserve">proper </w:t>
      </w:r>
      <w:proofErr w:type="spellStart"/>
      <w:r>
        <w:t>storation</w:t>
      </w:r>
      <w:proofErr w:type="spellEnd"/>
      <w:r>
        <w:t xml:space="preserve"> of filled up papers or if not stored proper </w:t>
      </w:r>
      <w:proofErr w:type="spellStart"/>
      <w:r>
        <w:t>desposition</w:t>
      </w:r>
      <w:proofErr w:type="spellEnd"/>
      <w:r w:rsidR="001B650A">
        <w:br/>
      </w:r>
      <w:r w:rsidR="001B650A">
        <w:br/>
      </w:r>
      <w:r w:rsidR="00896453">
        <w:br/>
      </w:r>
      <w:r w:rsidR="00896453">
        <w:br/>
        <w:t xml:space="preserve">technical – monitor intrusion: </w:t>
      </w:r>
      <w:r w:rsidR="00896453" w:rsidRPr="00896453">
        <w:t>You can use intrusion detectors to monitor systems and unusual network activity. If a detection system suspects a potential security breach, it can generate an alarm,</w:t>
      </w:r>
      <w:r>
        <w:t xml:space="preserve"> </w:t>
      </w:r>
      <w:r>
        <w:br/>
      </w:r>
      <w:r>
        <w:br/>
      </w:r>
      <w:r>
        <w:t>improve physical security for example placing CCTV monitoring camera</w:t>
      </w:r>
    </w:p>
    <w:p w:rsidR="00A178AC" w:rsidRDefault="00FF557F">
      <w:r>
        <w:t>back up</w:t>
      </w:r>
      <w:r w:rsidR="00A178AC">
        <w:br/>
      </w:r>
      <w:r>
        <w:br/>
      </w:r>
      <w:proofErr w:type="spellStart"/>
      <w:r>
        <w:t>trble</w:t>
      </w:r>
      <w:proofErr w:type="spellEnd"/>
      <w:r>
        <w:t xml:space="preserve"> shooter</w:t>
      </w:r>
      <w:r w:rsidR="00A178AC">
        <w:br/>
      </w:r>
    </w:p>
    <w:p w:rsidR="00A178AC" w:rsidRDefault="00A178AC"/>
    <w:p w:rsidR="00A178AC" w:rsidRDefault="00A178AC"/>
    <w:p w:rsidR="004708E1" w:rsidRDefault="004708E1"/>
    <w:p w:rsidR="004708E1" w:rsidRDefault="004708E1"/>
    <w:p w:rsidR="004708E1" w:rsidRDefault="004708E1"/>
    <w:p w:rsidR="00351EA8" w:rsidRDefault="004708E1">
      <w:r>
        <w:lastRenderedPageBreak/>
        <w:t xml:space="preserve">Module 3 </w:t>
      </w:r>
      <w:r>
        <w:br/>
      </w:r>
      <w:r>
        <w:br/>
      </w:r>
      <w:r>
        <w:rPr>
          <w:b/>
          <w:bCs/>
        </w:rPr>
        <w:t xml:space="preserve">5 pillars of compliance – </w:t>
      </w:r>
      <w:r w:rsidR="00351EA8">
        <w:rPr>
          <w:b/>
          <w:bCs/>
        </w:rPr>
        <w:t xml:space="preserve"> to earn trust mark for PIC and PIP</w:t>
      </w:r>
      <w:r>
        <w:rPr>
          <w:b/>
          <w:bCs/>
        </w:rPr>
        <w:br/>
      </w:r>
      <w:r w:rsidRPr="00351EA8">
        <w:t>-</w:t>
      </w:r>
      <w:r>
        <w:rPr>
          <w:b/>
          <w:bCs/>
        </w:rPr>
        <w:t xml:space="preserve"> </w:t>
      </w:r>
      <w:r>
        <w:t>appointing a data protection officer</w:t>
      </w:r>
      <w:r w:rsidR="00351EA8">
        <w:t xml:space="preserve"> </w:t>
      </w:r>
      <w:r>
        <w:br/>
        <w:t xml:space="preserve">- Conduct a privacy impact assessment </w:t>
      </w:r>
      <w:r w:rsidR="00351EA8">
        <w:t>&gt; asses a specific data processing whether if it is qualified of pia or not</w:t>
      </w:r>
      <w:r>
        <w:br/>
        <w:t>- Develop a privacy management program and privacy manual</w:t>
      </w:r>
      <w:r w:rsidR="00351EA8">
        <w:t xml:space="preserve"> &gt; Contain the result of PIA </w:t>
      </w:r>
      <w:r w:rsidR="00351EA8">
        <w:br/>
        <w:t xml:space="preserve">- Implement data privacy and security measures &gt; you can use ISO standard / cyber security network/ GDPR standard </w:t>
      </w:r>
      <w:r w:rsidR="00351EA8">
        <w:br/>
        <w:t>- Be ready in case of a data breach &gt; need data breach management team</w:t>
      </w:r>
    </w:p>
    <w:p w:rsidR="00351EA8" w:rsidRDefault="00351EA8"/>
    <w:p w:rsidR="00351EA8" w:rsidRPr="00003473" w:rsidRDefault="00351EA8">
      <w:r w:rsidRPr="00351EA8">
        <w:rPr>
          <w:b/>
          <w:bCs/>
        </w:rPr>
        <w:t>Appointing of DPO</w:t>
      </w:r>
      <w:r w:rsidR="007A75AC">
        <w:t>- Compliance</w:t>
      </w:r>
      <w:r>
        <w:t xml:space="preserve"> officer who is responsible for ensuring privacy compliance of the organization </w:t>
      </w:r>
      <w:r>
        <w:br/>
      </w:r>
      <w:r w:rsidRPr="00351EA8">
        <w:rPr>
          <w:b/>
          <w:bCs/>
        </w:rPr>
        <w:t>Task of DPO</w:t>
      </w:r>
      <w:r>
        <w:t xml:space="preserve"> GAPSR</w:t>
      </w:r>
      <w:r>
        <w:br/>
        <w:t xml:space="preserve">- assist the PIC/PIP </w:t>
      </w:r>
      <w:r>
        <w:rPr>
          <w:b/>
          <w:bCs/>
        </w:rPr>
        <w:t xml:space="preserve">govern </w:t>
      </w:r>
      <w:r>
        <w:rPr>
          <w:b/>
          <w:bCs/>
        </w:rPr>
        <w:br/>
      </w:r>
      <w:r>
        <w:rPr>
          <w:b/>
          <w:bCs/>
        </w:rPr>
        <w:br/>
      </w:r>
      <w:r>
        <w:t>From operational perspective</w:t>
      </w:r>
      <w:r>
        <w:br/>
        <w:t xml:space="preserve">- </w:t>
      </w:r>
      <w:r>
        <w:rPr>
          <w:b/>
          <w:bCs/>
        </w:rPr>
        <w:t xml:space="preserve">Assess </w:t>
      </w:r>
      <w:r w:rsidR="001C3600">
        <w:t>&gt; conduct Privacy impact assessment (PIA)</w:t>
      </w:r>
      <w:r>
        <w:rPr>
          <w:b/>
          <w:bCs/>
        </w:rPr>
        <w:br/>
      </w:r>
      <w:r>
        <w:t xml:space="preserve">- </w:t>
      </w:r>
      <w:r>
        <w:rPr>
          <w:b/>
          <w:bCs/>
        </w:rPr>
        <w:t xml:space="preserve">Protect </w:t>
      </w:r>
      <w:r>
        <w:t xml:space="preserve">&gt; </w:t>
      </w:r>
      <w:r w:rsidR="001C3600">
        <w:t>the organization by developing a Privacy Management Program (PMP)</w:t>
      </w:r>
      <w:r w:rsidR="007A75AC">
        <w:t xml:space="preserve"> </w:t>
      </w:r>
      <w:r w:rsidR="007A75AC">
        <w:br/>
        <w:t xml:space="preserve">                    </w:t>
      </w:r>
      <w:r w:rsidR="007A75AC" w:rsidRPr="001C3600">
        <w:rPr>
          <w:b/>
          <w:bCs/>
        </w:rPr>
        <w:t xml:space="preserve">RTO </w:t>
      </w:r>
      <w:r w:rsidR="007A75AC">
        <w:t xml:space="preserve">recovery time objective </w:t>
      </w:r>
      <w:r w:rsidR="007A75AC" w:rsidRPr="001C3600">
        <w:rPr>
          <w:b/>
          <w:bCs/>
        </w:rPr>
        <w:t>RPO</w:t>
      </w:r>
      <w:r w:rsidR="007A75AC">
        <w:t xml:space="preserve"> recovery point objective</w:t>
      </w:r>
      <w:r>
        <w:br/>
        <w:t xml:space="preserve">- </w:t>
      </w:r>
      <w:r>
        <w:rPr>
          <w:b/>
          <w:bCs/>
        </w:rPr>
        <w:t>Sustain</w:t>
      </w:r>
      <w:r w:rsidR="001C3600">
        <w:rPr>
          <w:b/>
          <w:bCs/>
        </w:rPr>
        <w:t xml:space="preserve"> </w:t>
      </w:r>
      <w:r w:rsidR="001C3600">
        <w:t xml:space="preserve">&gt; </w:t>
      </w:r>
      <w:r w:rsidR="007A75AC">
        <w:t xml:space="preserve"> conducting audits as well as ensure the ongoing monitoring of risks </w:t>
      </w:r>
      <w:r>
        <w:br/>
        <w:t xml:space="preserve">- </w:t>
      </w:r>
      <w:r>
        <w:rPr>
          <w:b/>
          <w:bCs/>
        </w:rPr>
        <w:t>Respond</w:t>
      </w:r>
      <w:r w:rsidR="007A75AC">
        <w:rPr>
          <w:b/>
          <w:bCs/>
        </w:rPr>
        <w:t xml:space="preserve"> </w:t>
      </w:r>
      <w:r w:rsidR="007A75AC">
        <w:t xml:space="preserve">&gt; respond personal data related quarries and complaints especially if there is a personal data  </w:t>
      </w:r>
      <w:r w:rsidR="007A75AC">
        <w:br/>
        <w:t xml:space="preserve">                       breach</w:t>
      </w:r>
      <w:r>
        <w:br/>
      </w:r>
      <w:r>
        <w:br/>
      </w:r>
    </w:p>
    <w:p w:rsidR="00351EA8" w:rsidRDefault="00351EA8"/>
    <w:p w:rsidR="00351EA8" w:rsidRDefault="00351EA8"/>
    <w:p w:rsidR="00351EA8" w:rsidRDefault="00351EA8"/>
    <w:p w:rsidR="00351EA8" w:rsidRDefault="00351EA8"/>
    <w:p w:rsidR="00351EA8" w:rsidRPr="00003473" w:rsidRDefault="00003473">
      <w:pPr>
        <w:rPr>
          <w:b/>
          <w:bCs/>
        </w:rPr>
      </w:pPr>
      <w:r>
        <w:rPr>
          <w:b/>
          <w:bCs/>
        </w:rPr>
        <w:t>Registration for compliance</w:t>
      </w:r>
    </w:p>
    <w:p w:rsidR="004708E1" w:rsidRDefault="004708E1">
      <w:pPr>
        <w:rPr>
          <w:b/>
          <w:bCs/>
        </w:rPr>
      </w:pPr>
      <w:r>
        <w:t>if your company exceed 2</w:t>
      </w:r>
      <w:r w:rsidR="00003473">
        <w:t>5</w:t>
      </w:r>
      <w:r>
        <w:t xml:space="preserve">0 employees above </w:t>
      </w:r>
      <w:r w:rsidR="00003473">
        <w:br/>
        <w:t>handled at least 1000 records</w:t>
      </w:r>
      <w:r>
        <w:br/>
        <w:t xml:space="preserve">for decision making </w:t>
      </w:r>
      <w:r w:rsidR="00003473">
        <w:t>PI and SPI</w:t>
      </w:r>
      <w:r>
        <w:br/>
        <w:t xml:space="preserve">if you believe is included in your processing </w:t>
      </w:r>
      <w:r>
        <w:rPr>
          <w:b/>
          <w:bCs/>
        </w:rPr>
        <w:br/>
        <w:t>Compliance checks</w:t>
      </w:r>
    </w:p>
    <w:p w:rsidR="00003473" w:rsidRPr="00003473" w:rsidRDefault="00003473"/>
    <w:p w:rsidR="00003473" w:rsidRDefault="00003473">
      <w:pPr>
        <w:rPr>
          <w:u w:val="single"/>
        </w:rPr>
      </w:pPr>
      <w:r>
        <w:rPr>
          <w:b/>
          <w:bCs/>
        </w:rPr>
        <w:t>NPC’S NEW REGISTRATION AND RENEWAL PLATFORM</w:t>
      </w:r>
      <w:r>
        <w:br/>
      </w:r>
      <w:r w:rsidRPr="00003473">
        <w:rPr>
          <w:u w:val="single"/>
        </w:rPr>
        <w:t xml:space="preserve">eRehistro </w:t>
      </w:r>
    </w:p>
    <w:p w:rsidR="00003473" w:rsidRDefault="00003473">
      <w:r>
        <w:rPr>
          <w:b/>
          <w:bCs/>
          <w:u w:val="single"/>
        </w:rPr>
        <w:lastRenderedPageBreak/>
        <w:t xml:space="preserve">PRIVACY IMPACT ASSESMENT </w:t>
      </w:r>
      <w:r>
        <w:br/>
      </w:r>
      <w:r>
        <w:br/>
        <w:t>know your risks – section 20.C of DPA of 2012</w:t>
      </w:r>
    </w:p>
    <w:p w:rsidR="00003473" w:rsidRDefault="00003473">
      <w:r>
        <w:t xml:space="preserve">Purpose of pia is to determine the risks of data privacy </w:t>
      </w:r>
      <w:r>
        <w:br/>
      </w:r>
    </w:p>
    <w:p w:rsidR="00003473" w:rsidRDefault="00003473">
      <w:r>
        <w:rPr>
          <w:b/>
          <w:bCs/>
        </w:rPr>
        <w:t xml:space="preserve">3 ELEMENTS OF PRIVACY RISK ASSESSMENT </w:t>
      </w:r>
      <w:r>
        <w:t>(ACTIVITY) WHILE PIA IS THE TOOL</w:t>
      </w:r>
    </w:p>
    <w:p w:rsidR="00003473" w:rsidRDefault="00003473">
      <w:r>
        <w:br/>
      </w:r>
      <w:r w:rsidRPr="00003473">
        <w:rPr>
          <w:b/>
          <w:bCs/>
        </w:rPr>
        <w:t>Records of processing activities</w:t>
      </w:r>
      <w:r>
        <w:t xml:space="preserve"> </w:t>
      </w:r>
      <w:r>
        <w:br/>
      </w:r>
      <w:r>
        <w:br/>
      </w:r>
      <w:r w:rsidRPr="00003473">
        <w:rPr>
          <w:b/>
          <w:bCs/>
        </w:rPr>
        <w:t>registration</w:t>
      </w:r>
      <w:r>
        <w:t xml:space="preserve"> </w:t>
      </w:r>
      <w:r>
        <w:br/>
      </w:r>
      <w:r>
        <w:br/>
      </w:r>
      <w:r w:rsidRPr="00003473">
        <w:rPr>
          <w:b/>
          <w:bCs/>
        </w:rPr>
        <w:t xml:space="preserve">privacy impact </w:t>
      </w:r>
      <w:r>
        <w:rPr>
          <w:b/>
          <w:bCs/>
        </w:rPr>
        <w:t xml:space="preserve">assessment </w:t>
      </w:r>
      <w:r>
        <w:t>WHILE PIA IS THE TOOL</w:t>
      </w:r>
      <w:r>
        <w:br/>
      </w:r>
      <w:r>
        <w:br/>
      </w:r>
      <w:r>
        <w:rPr>
          <w:b/>
          <w:bCs/>
        </w:rPr>
        <w:t>CONDUCT A PRIVACY IMPACT ASSESSMENT (PIA)</w:t>
      </w:r>
    </w:p>
    <w:p w:rsidR="00003473" w:rsidRDefault="00003473">
      <w:r>
        <w:t xml:space="preserve">What compliance look like? </w:t>
      </w:r>
    </w:p>
    <w:p w:rsidR="00003473" w:rsidRDefault="00693002">
      <w:r>
        <w:t xml:space="preserve">Risks assessments to the privacy rights of the data subjects 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>Process inventory is updated including list of process owners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 xml:space="preserve">PIA is conducted and owned by process owners 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 xml:space="preserve">Stakeholder are involved 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 xml:space="preserve">PIA includes risk map, list of recommended control measure with implementation plan/timelines </w:t>
      </w:r>
    </w:p>
    <w:p w:rsidR="00693002" w:rsidRDefault="00693002" w:rsidP="00693002">
      <w:r>
        <w:t xml:space="preserve">Do not take into account the privacy risks of the data subjects 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 xml:space="preserve">No PIA 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>Process owners do not own the PIA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>PIA not updated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 xml:space="preserve">Stakeholders are not involved 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 xml:space="preserve">Recommended controls are not implemented </w:t>
      </w:r>
    </w:p>
    <w:p w:rsidR="00693002" w:rsidRDefault="00693002" w:rsidP="00693002">
      <w:pPr>
        <w:rPr>
          <w:b/>
          <w:bCs/>
        </w:rPr>
      </w:pPr>
      <w:r>
        <w:rPr>
          <w:b/>
          <w:bCs/>
        </w:rPr>
        <w:t xml:space="preserve">PRIVACY IMPACT ASSSESMENT PROCESS </w:t>
      </w:r>
    </w:p>
    <w:p w:rsidR="00693002" w:rsidRDefault="00693002" w:rsidP="00693002">
      <w:pPr>
        <w:rPr>
          <w:b/>
          <w:bCs/>
        </w:rPr>
      </w:pPr>
      <w:r>
        <w:rPr>
          <w:b/>
          <w:bCs/>
        </w:rPr>
        <w:t xml:space="preserve">DOING PIA  </w:t>
      </w:r>
    </w:p>
    <w:p w:rsidR="00693002" w:rsidRDefault="00693002" w:rsidP="00693002">
      <w:r>
        <w:t>Who collected what purpose? &gt;</w:t>
      </w:r>
    </w:p>
    <w:p w:rsidR="00693002" w:rsidRDefault="00693002" w:rsidP="00693002"/>
    <w:p w:rsidR="00693002" w:rsidRPr="00693002" w:rsidRDefault="00693002" w:rsidP="00693002">
      <w:r>
        <w:rPr>
          <w:b/>
          <w:bCs/>
        </w:rPr>
        <w:t xml:space="preserve">PRIVACY MANAGEMENT PROGRAM AND PRIVACY MANUAL – </w:t>
      </w:r>
      <w:r>
        <w:t>is a</w:t>
      </w:r>
    </w:p>
    <w:p w:rsidR="00A178AC" w:rsidRDefault="00693002">
      <w:r>
        <w:t xml:space="preserve">-Strategic framework to build robust infrastructure </w:t>
      </w:r>
      <w:r>
        <w:br/>
        <w:t xml:space="preserve">-minimize risk and maximize ability to response to privacy issues </w:t>
      </w:r>
      <w:r>
        <w:br/>
        <w:t>-demonstrate commitment</w:t>
      </w:r>
    </w:p>
    <w:p w:rsidR="00693002" w:rsidRDefault="00693002"/>
    <w:p w:rsidR="00693002" w:rsidRDefault="00693002">
      <w:pPr>
        <w:rPr>
          <w:b/>
          <w:bCs/>
        </w:rPr>
      </w:pPr>
      <w:r>
        <w:rPr>
          <w:b/>
          <w:bCs/>
        </w:rPr>
        <w:lastRenderedPageBreak/>
        <w:t>IMPORTANCE OF PM</w:t>
      </w:r>
      <w:r w:rsidR="00D163AE">
        <w:rPr>
          <w:b/>
          <w:bCs/>
        </w:rPr>
        <w:t>P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>It puts everyone on the same page &gt; need to involved everyone organizational approach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 xml:space="preserve">Makes compliance more manageable &gt; every works together being the pic and pip </w:t>
      </w:r>
    </w:p>
    <w:p w:rsidR="00693002" w:rsidRDefault="00693002" w:rsidP="00693002">
      <w:pPr>
        <w:pStyle w:val="ListParagraph"/>
        <w:numPr>
          <w:ilvl w:val="0"/>
          <w:numId w:val="1"/>
        </w:numPr>
      </w:pPr>
      <w:r>
        <w:t>Gives pics and pip competitive advantage &gt;</w:t>
      </w:r>
      <w:r w:rsidR="00D163AE">
        <w:t xml:space="preserve"> they will be prepared when they need to act if problems occur </w:t>
      </w:r>
    </w:p>
    <w:p w:rsidR="00D163AE" w:rsidRDefault="00D163AE" w:rsidP="00693002">
      <w:pPr>
        <w:pStyle w:val="ListParagraph"/>
        <w:numPr>
          <w:ilvl w:val="0"/>
          <w:numId w:val="1"/>
        </w:numPr>
      </w:pPr>
      <w:r>
        <w:t xml:space="preserve">Help pip pic avoidable expenses </w:t>
      </w:r>
    </w:p>
    <w:p w:rsidR="00D163AE" w:rsidRDefault="00D163AE" w:rsidP="00D163AE">
      <w:pPr>
        <w:pStyle w:val="ListParagraph"/>
      </w:pPr>
    </w:p>
    <w:p w:rsidR="00D163AE" w:rsidRDefault="00D163AE" w:rsidP="00D163AE">
      <w:pPr>
        <w:rPr>
          <w:b/>
          <w:bCs/>
        </w:rPr>
      </w:pPr>
      <w:r>
        <w:rPr>
          <w:b/>
          <w:bCs/>
        </w:rPr>
        <w:t xml:space="preserve">SECURITY MEASURES IN THE PROCESSINGOF PERSONAL DATA </w:t>
      </w:r>
    </w:p>
    <w:p w:rsidR="00D163AE" w:rsidRDefault="00D163AE" w:rsidP="00D163AE">
      <w:r>
        <w:t>Collection/ acquisition &gt; storage &gt; use &gt; disclosure/ transfer &gt; retention/disposal &gt; repeat</w:t>
      </w:r>
    </w:p>
    <w:p w:rsidR="00D163AE" w:rsidRDefault="00D163AE" w:rsidP="00D163AE">
      <w:r>
        <w:t>5 PILLARS OF COMPLIANCE</w:t>
      </w:r>
    </w:p>
    <w:p w:rsidR="00D163AE" w:rsidRDefault="00D163AE" w:rsidP="00D163AE">
      <w:pPr>
        <w:pStyle w:val="ListParagraph"/>
        <w:numPr>
          <w:ilvl w:val="0"/>
          <w:numId w:val="2"/>
        </w:numPr>
      </w:pPr>
      <w:proofErr w:type="spellStart"/>
      <w:r>
        <w:t>Dpo</w:t>
      </w:r>
      <w:proofErr w:type="spellEnd"/>
    </w:p>
    <w:p w:rsidR="00D163AE" w:rsidRDefault="00D163AE" w:rsidP="00D163AE">
      <w:pPr>
        <w:pStyle w:val="ListParagraph"/>
        <w:numPr>
          <w:ilvl w:val="0"/>
          <w:numId w:val="2"/>
        </w:numPr>
      </w:pPr>
      <w:r>
        <w:t xml:space="preserve">PIA </w:t>
      </w:r>
    </w:p>
    <w:p w:rsidR="00D163AE" w:rsidRDefault="00D163AE" w:rsidP="00D163AE">
      <w:pPr>
        <w:pStyle w:val="ListParagraph"/>
        <w:numPr>
          <w:ilvl w:val="0"/>
          <w:numId w:val="2"/>
        </w:numPr>
      </w:pPr>
      <w:r>
        <w:t>PMP</w:t>
      </w:r>
    </w:p>
    <w:p w:rsidR="00D163AE" w:rsidRDefault="00D163AE" w:rsidP="00D163AE">
      <w:pPr>
        <w:pStyle w:val="ListParagraph"/>
        <w:numPr>
          <w:ilvl w:val="0"/>
          <w:numId w:val="2"/>
        </w:numPr>
      </w:pPr>
      <w:r>
        <w:t>PDP</w:t>
      </w:r>
    </w:p>
    <w:p w:rsidR="00AB7792" w:rsidRDefault="00AB7792" w:rsidP="00AB7792">
      <w:pPr>
        <w:pStyle w:val="ListParagraph"/>
      </w:pPr>
    </w:p>
    <w:p w:rsidR="00AB7792" w:rsidRPr="00AB7792" w:rsidRDefault="00AB7792" w:rsidP="00AB7792">
      <w:pPr>
        <w:rPr>
          <w:b/>
          <w:bCs/>
        </w:rPr>
      </w:pPr>
      <w:r w:rsidRPr="00AB7792">
        <w:rPr>
          <w:b/>
          <w:bCs/>
        </w:rPr>
        <w:t xml:space="preserve">What compliance looks like </w:t>
      </w:r>
    </w:p>
    <w:p w:rsidR="00AB7792" w:rsidRDefault="00AB7792" w:rsidP="00AB7792">
      <w:r>
        <w:t xml:space="preserve">Data handlers have security </w:t>
      </w:r>
    </w:p>
    <w:p w:rsidR="00AB7792" w:rsidRDefault="00AB7792" w:rsidP="00AB7792">
      <w:r>
        <w:t xml:space="preserve">Privacy notice where appropriate </w:t>
      </w:r>
      <w:proofErr w:type="spellStart"/>
      <w:r>
        <w:t>e.g</w:t>
      </w:r>
      <w:proofErr w:type="spellEnd"/>
      <w:r>
        <w:t xml:space="preserve"> website </w:t>
      </w:r>
    </w:p>
    <w:p w:rsidR="00AB7792" w:rsidRDefault="00AB7792" w:rsidP="00AB7792">
      <w:r>
        <w:t xml:space="preserve">Data sharing agreements in place </w:t>
      </w:r>
    </w:p>
    <w:p w:rsidR="00AB7792" w:rsidRDefault="00AB7792" w:rsidP="00AB7792">
      <w:r>
        <w:t xml:space="preserve">Service providers in compliance </w:t>
      </w:r>
    </w:p>
    <w:p w:rsidR="00AB7792" w:rsidRDefault="00AB7792" w:rsidP="00AB7792"/>
    <w:p w:rsidR="00AB7792" w:rsidRPr="00AB7792" w:rsidRDefault="00AB7792" w:rsidP="00AB7792">
      <w:pPr>
        <w:rPr>
          <w:b/>
          <w:bCs/>
        </w:rPr>
      </w:pPr>
      <w:r w:rsidRPr="00AB7792">
        <w:rPr>
          <w:b/>
          <w:bCs/>
        </w:rPr>
        <w:t>What negligence looks like?</w:t>
      </w:r>
    </w:p>
    <w:p w:rsidR="00AB7792" w:rsidRDefault="00AB7792" w:rsidP="00AB7792">
      <w:r>
        <w:t xml:space="preserve">Privacy policy sits on shelf </w:t>
      </w:r>
    </w:p>
    <w:p w:rsidR="00AB7792" w:rsidRDefault="00AB7792" w:rsidP="00AB7792">
      <w:r>
        <w:t xml:space="preserve">No security clearance or privacy </w:t>
      </w:r>
      <w:proofErr w:type="spellStart"/>
      <w:r>
        <w:t>trainig</w:t>
      </w:r>
      <w:proofErr w:type="spellEnd"/>
      <w:r>
        <w:t xml:space="preserve"> for data handlers </w:t>
      </w:r>
    </w:p>
    <w:p w:rsidR="00AB7792" w:rsidRDefault="00AB7792" w:rsidP="00AB7792">
      <w:r>
        <w:t xml:space="preserve">No privacy notice when </w:t>
      </w:r>
      <w:proofErr w:type="spellStart"/>
      <w:r>
        <w:t>cpollecting</w:t>
      </w:r>
      <w:proofErr w:type="spellEnd"/>
      <w:r>
        <w:t xml:space="preserve"> personal data </w:t>
      </w:r>
    </w:p>
    <w:p w:rsidR="00AB7792" w:rsidRDefault="00AB7792" w:rsidP="00AB7792">
      <w:r>
        <w:t xml:space="preserve">Over </w:t>
      </w:r>
      <w:proofErr w:type="spellStart"/>
      <w:r>
        <w:t>collention</w:t>
      </w:r>
      <w:proofErr w:type="spellEnd"/>
      <w:r>
        <w:t xml:space="preserve"> </w:t>
      </w:r>
    </w:p>
    <w:p w:rsidR="00AB7792" w:rsidRDefault="00AB7792" w:rsidP="00AB7792">
      <w:r>
        <w:t xml:space="preserve">No privacy impact assessment </w:t>
      </w:r>
    </w:p>
    <w:p w:rsidR="00AB7792" w:rsidRDefault="00AB7792" w:rsidP="00AB7792"/>
    <w:p w:rsidR="00AB7792" w:rsidRDefault="00AB7792" w:rsidP="00AB7792">
      <w:pPr>
        <w:rPr>
          <w:b/>
          <w:bCs/>
        </w:rPr>
      </w:pPr>
      <w:r>
        <w:rPr>
          <w:b/>
          <w:bCs/>
        </w:rPr>
        <w:t xml:space="preserve">PERSONAL DATA BREACH MANAGEMENT </w:t>
      </w:r>
    </w:p>
    <w:p w:rsidR="00AB7792" w:rsidRDefault="00AB7792" w:rsidP="00AB7792">
      <w:r>
        <w:t xml:space="preserve">The PIC shall promptly notify the commission and affected data subjects when sensitive </w:t>
      </w:r>
      <w:proofErr w:type="spellStart"/>
      <w:r>
        <w:t>peronal</w:t>
      </w:r>
      <w:proofErr w:type="spellEnd"/>
      <w:r>
        <w:t xml:space="preserve"> information or other information that may, under the </w:t>
      </w:r>
      <w:proofErr w:type="spellStart"/>
      <w:r>
        <w:t>circumtances</w:t>
      </w:r>
      <w:proofErr w:type="spellEnd"/>
      <w:r>
        <w:t xml:space="preserve">, be used to enable </w:t>
      </w:r>
      <w:proofErr w:type="spellStart"/>
      <w:r>
        <w:t>iedentity</w:t>
      </w:r>
      <w:proofErr w:type="spellEnd"/>
      <w:r>
        <w:t xml:space="preserve"> </w:t>
      </w:r>
      <w:r w:rsidR="00685277">
        <w:t xml:space="preserve">fraud are reasonably believed to have been acquired by an unauthorized person, and the PIC or the </w:t>
      </w:r>
      <w:r w:rsidR="00685277">
        <w:lastRenderedPageBreak/>
        <w:t xml:space="preserve">commission </w:t>
      </w:r>
      <w:proofErr w:type="spellStart"/>
      <w:proofErr w:type="gramStart"/>
      <w:r w:rsidR="00685277">
        <w:t>be;lieves</w:t>
      </w:r>
      <w:proofErr w:type="spellEnd"/>
      <w:proofErr w:type="gramEnd"/>
      <w:r w:rsidR="00685277">
        <w:t xml:space="preserve"> that such unauthorized acquisition is likely to give rise to a real risk of serious harm to any affected data </w:t>
      </w:r>
      <w:proofErr w:type="spellStart"/>
      <w:r w:rsidR="00685277">
        <w:t>subejcct</w:t>
      </w:r>
      <w:proofErr w:type="spellEnd"/>
      <w:r w:rsidR="00685277">
        <w:t xml:space="preserve"> </w:t>
      </w:r>
    </w:p>
    <w:p w:rsidR="00685277" w:rsidRPr="00685277" w:rsidRDefault="00685277" w:rsidP="00AB7792">
      <w:pPr>
        <w:rPr>
          <w:b/>
          <w:bCs/>
        </w:rPr>
      </w:pPr>
      <w:r w:rsidRPr="00685277">
        <w:rPr>
          <w:b/>
          <w:bCs/>
        </w:rPr>
        <w:t xml:space="preserve">Section 430 </w:t>
      </w:r>
      <w:proofErr w:type="spellStart"/>
      <w:r w:rsidRPr="00685277">
        <w:rPr>
          <w:b/>
          <w:bCs/>
        </w:rPr>
        <w:t>dpa</w:t>
      </w:r>
      <w:proofErr w:type="spellEnd"/>
      <w:r w:rsidRPr="00685277">
        <w:rPr>
          <w:b/>
          <w:bCs/>
        </w:rPr>
        <w:t xml:space="preserve"> </w:t>
      </w:r>
    </w:p>
    <w:p w:rsidR="00A178AC" w:rsidRDefault="00A178AC"/>
    <w:p w:rsidR="00685277" w:rsidRDefault="00685277">
      <w:pPr>
        <w:rPr>
          <w:b/>
          <w:bCs/>
        </w:rPr>
      </w:pPr>
      <w:r>
        <w:rPr>
          <w:b/>
          <w:bCs/>
        </w:rPr>
        <w:t xml:space="preserve">STRUCTURE OF NPC CIRCULAR </w:t>
      </w:r>
    </w:p>
    <w:p w:rsidR="00685277" w:rsidRDefault="00685277"/>
    <w:p w:rsidR="00685277" w:rsidRDefault="00685277">
      <w:pPr>
        <w:rPr>
          <w:b/>
          <w:bCs/>
        </w:rPr>
      </w:pPr>
      <w:r>
        <w:rPr>
          <w:b/>
          <w:bCs/>
        </w:rPr>
        <w:t xml:space="preserve">4 TYPES OF BREACH </w:t>
      </w:r>
    </w:p>
    <w:p w:rsidR="00685277" w:rsidRPr="00685277" w:rsidRDefault="00685277" w:rsidP="006852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Availability breach </w:t>
      </w:r>
      <w:r>
        <w:br/>
        <w:t>due to loss, accident or unlawful destruction of personal data</w:t>
      </w:r>
    </w:p>
    <w:p w:rsidR="00685277" w:rsidRPr="00685277" w:rsidRDefault="00685277" w:rsidP="006852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Confidentiality breach </w:t>
      </w:r>
      <w:r>
        <w:br/>
        <w:t xml:space="preserve">due to unauthorized disclosure or </w:t>
      </w:r>
      <w:proofErr w:type="spellStart"/>
      <w:r>
        <w:t>or</w:t>
      </w:r>
      <w:proofErr w:type="spellEnd"/>
      <w:r>
        <w:t xml:space="preserve"> access to personal data </w:t>
      </w:r>
    </w:p>
    <w:p w:rsidR="00685277" w:rsidRPr="00685277" w:rsidRDefault="00685277" w:rsidP="006852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Integrity breach </w:t>
      </w:r>
      <w:r>
        <w:br/>
        <w:t xml:space="preserve">due to alteration of personal data </w:t>
      </w:r>
    </w:p>
    <w:p w:rsidR="00685277" w:rsidRPr="00685277" w:rsidRDefault="00685277" w:rsidP="0068527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Unlawful processing/Violation of privacy </w:t>
      </w:r>
      <w:r>
        <w:br/>
      </w:r>
      <w:proofErr w:type="spellStart"/>
      <w:r>
        <w:t>unathorized</w:t>
      </w:r>
      <w:proofErr w:type="spellEnd"/>
      <w:r>
        <w:t xml:space="preserve"> processing </w:t>
      </w:r>
      <w:proofErr w:type="spellStart"/>
      <w:r>
        <w:t>processing</w:t>
      </w:r>
      <w:proofErr w:type="spellEnd"/>
      <w:r>
        <w:t xml:space="preserve"> for unauthorized purpose violation </w:t>
      </w:r>
    </w:p>
    <w:p w:rsidR="00685277" w:rsidRDefault="00685277" w:rsidP="00685277"/>
    <w:p w:rsidR="00AF2088" w:rsidRDefault="00685277" w:rsidP="00685277">
      <w:pPr>
        <w:rPr>
          <w:b/>
          <w:bCs/>
        </w:rPr>
      </w:pPr>
      <w:r>
        <w:rPr>
          <w:b/>
          <w:bCs/>
        </w:rPr>
        <w:t>DETAILED CONTENTS OF NPC NOTIFICATION</w:t>
      </w:r>
    </w:p>
    <w:p w:rsidR="00AF2088" w:rsidRDefault="00AF2088" w:rsidP="00685277">
      <w:pPr>
        <w:rPr>
          <w:b/>
          <w:bCs/>
        </w:rPr>
      </w:pPr>
      <w:r>
        <w:rPr>
          <w:b/>
          <w:bCs/>
        </w:rPr>
        <w:t>NOTIFICATION OF DATA SUBJECTS, SECTION 18</w:t>
      </w:r>
    </w:p>
    <w:p w:rsidR="00AF2088" w:rsidRDefault="00AF2088" w:rsidP="00685277">
      <w:pPr>
        <w:rPr>
          <w:b/>
          <w:bCs/>
        </w:rPr>
      </w:pPr>
      <w:r>
        <w:rPr>
          <w:b/>
          <w:bCs/>
        </w:rPr>
        <w:t xml:space="preserve">WHO SHOULD NOTIFY? </w:t>
      </w:r>
    </w:p>
    <w:p w:rsidR="00AF2088" w:rsidRDefault="00AF2088" w:rsidP="00685277">
      <w:r>
        <w:t>Data subject (affected)</w:t>
      </w:r>
    </w:p>
    <w:p w:rsidR="00AF2088" w:rsidRDefault="00AF2088" w:rsidP="00685277"/>
    <w:p w:rsidR="00856320" w:rsidRDefault="00AF2088" w:rsidP="00685277">
      <w:pPr>
        <w:rPr>
          <w:b/>
          <w:bCs/>
        </w:rPr>
      </w:pPr>
      <w:r>
        <w:rPr>
          <w:b/>
          <w:bCs/>
        </w:rPr>
        <w:t xml:space="preserve">PRIVACY BREACHES EXAMPLES </w:t>
      </w:r>
    </w:p>
    <w:p w:rsidR="00856320" w:rsidRDefault="00856320" w:rsidP="00685277">
      <w:pPr>
        <w:rPr>
          <w:b/>
          <w:bCs/>
        </w:rPr>
      </w:pPr>
    </w:p>
    <w:p w:rsidR="00856320" w:rsidRDefault="00856320" w:rsidP="00685277">
      <w:pPr>
        <w:rPr>
          <w:b/>
          <w:bCs/>
        </w:rPr>
      </w:pPr>
      <w:r>
        <w:rPr>
          <w:b/>
          <w:bCs/>
        </w:rPr>
        <w:t xml:space="preserve">COMPLAINCE IS A JOURNEY </w:t>
      </w:r>
    </w:p>
    <w:p w:rsidR="00856320" w:rsidRDefault="00856320" w:rsidP="00685277">
      <w:pPr>
        <w:rPr>
          <w:b/>
          <w:bCs/>
        </w:rPr>
      </w:pPr>
    </w:p>
    <w:p w:rsidR="00856320" w:rsidRDefault="00856320" w:rsidP="00685277">
      <w:pPr>
        <w:rPr>
          <w:b/>
          <w:bCs/>
        </w:rPr>
      </w:pPr>
      <w:r>
        <w:rPr>
          <w:b/>
          <w:bCs/>
        </w:rPr>
        <w:t xml:space="preserve">COMPLIANCE CHECK </w:t>
      </w:r>
    </w:p>
    <w:p w:rsidR="00856320" w:rsidRDefault="00856320" w:rsidP="00685277">
      <w:r>
        <w:t xml:space="preserve">Scope – who are covered </w:t>
      </w:r>
      <w:r>
        <w:br/>
        <w:t>&gt;PIP and PIC</w:t>
      </w:r>
    </w:p>
    <w:p w:rsidR="00856320" w:rsidRDefault="00856320" w:rsidP="00685277"/>
    <w:p w:rsidR="00856320" w:rsidRDefault="00856320" w:rsidP="00685277"/>
    <w:p w:rsidR="00856320" w:rsidRDefault="00856320" w:rsidP="00685277"/>
    <w:p w:rsidR="00856320" w:rsidRDefault="00856320" w:rsidP="00685277"/>
    <w:p w:rsidR="00856320" w:rsidRPr="00856320" w:rsidRDefault="00856320" w:rsidP="00685277">
      <w:pPr>
        <w:rPr>
          <w:b/>
          <w:bCs/>
        </w:rPr>
      </w:pPr>
      <w:r>
        <w:rPr>
          <w:b/>
          <w:bCs/>
        </w:rPr>
        <w:lastRenderedPageBreak/>
        <w:t xml:space="preserve">MODES OF COMPLIANCE CHECK </w:t>
      </w:r>
    </w:p>
    <w:p w:rsidR="00856320" w:rsidRDefault="00856320" w:rsidP="00685277">
      <w:r>
        <w:t xml:space="preserve">Privacy sweep – touch point </w:t>
      </w:r>
    </w:p>
    <w:p w:rsidR="00856320" w:rsidRDefault="00856320" w:rsidP="00685277">
      <w:r>
        <w:t xml:space="preserve">Documents submission - documents </w:t>
      </w:r>
    </w:p>
    <w:p w:rsidR="00856320" w:rsidRDefault="00856320" w:rsidP="00685277">
      <w:r>
        <w:t>On site visit – behavior</w:t>
      </w:r>
    </w:p>
    <w:p w:rsidR="00856320" w:rsidRDefault="00856320" w:rsidP="00685277"/>
    <w:p w:rsidR="008C4AB7" w:rsidRDefault="008C4AB7" w:rsidP="00685277">
      <w:pPr>
        <w:rPr>
          <w:b/>
          <w:bCs/>
        </w:rPr>
      </w:pPr>
      <w:r>
        <w:rPr>
          <w:b/>
          <w:bCs/>
        </w:rPr>
        <w:t>NPC COMPLIANCE FRAMEWORK</w:t>
      </w:r>
    </w:p>
    <w:p w:rsidR="008C7D71" w:rsidRDefault="008C7D71" w:rsidP="00685277">
      <w:pPr>
        <w:rPr>
          <w:b/>
          <w:bCs/>
        </w:rPr>
      </w:pPr>
      <w:r>
        <w:rPr>
          <w:b/>
          <w:bCs/>
        </w:rPr>
        <w:t xml:space="preserve">OBEJECTIVE OF PIA </w:t>
      </w:r>
    </w:p>
    <w:p w:rsidR="008C7D71" w:rsidRDefault="008C7D71" w:rsidP="008C7D71">
      <w:pPr>
        <w:pStyle w:val="ListParagraph"/>
        <w:numPr>
          <w:ilvl w:val="0"/>
          <w:numId w:val="3"/>
        </w:numPr>
      </w:pPr>
      <w:r>
        <w:t xml:space="preserve">The adherence of the pic or pip to the principle of the </w:t>
      </w:r>
      <w:proofErr w:type="spellStart"/>
      <w:r>
        <w:t>transfarecncy</w:t>
      </w:r>
      <w:proofErr w:type="spellEnd"/>
      <w:r>
        <w:t xml:space="preserve"> legitimate purpose and proportionality </w:t>
      </w:r>
    </w:p>
    <w:p w:rsidR="008C7D71" w:rsidRDefault="008C7D71" w:rsidP="008C7D71">
      <w:pPr>
        <w:pStyle w:val="ListParagraph"/>
        <w:numPr>
          <w:ilvl w:val="0"/>
          <w:numId w:val="3"/>
        </w:numPr>
      </w:pPr>
      <w:r>
        <w:t xml:space="preserve">The existing organizational, </w:t>
      </w:r>
      <w:proofErr w:type="spellStart"/>
      <w:r>
        <w:t>phusical</w:t>
      </w:r>
      <w:proofErr w:type="spellEnd"/>
      <w:r>
        <w:t xml:space="preserve"> and technical security measures in the data </w:t>
      </w:r>
      <w:proofErr w:type="spellStart"/>
      <w:r>
        <w:t>processings</w:t>
      </w:r>
      <w:proofErr w:type="spellEnd"/>
      <w:r>
        <w:t xml:space="preserve"> system of the pip o</w:t>
      </w:r>
    </w:p>
    <w:p w:rsidR="006B43ED" w:rsidRDefault="008C7D71" w:rsidP="008C7D71">
      <w:pPr>
        <w:pStyle w:val="ListParagraph"/>
        <w:numPr>
          <w:ilvl w:val="0"/>
          <w:numId w:val="3"/>
        </w:numPr>
      </w:pPr>
      <w:r>
        <w:t xml:space="preserve">Pip pic upholds the right </w:t>
      </w:r>
    </w:p>
    <w:p w:rsidR="00685277" w:rsidRPr="00856320" w:rsidRDefault="006B43ED" w:rsidP="006B43ED">
      <w:r>
        <w:rPr>
          <w:b/>
          <w:bCs/>
        </w:rPr>
        <w:t xml:space="preserve">PIA EXERCISE – LGU ADMINISTRATION OF POLIO VACCINE </w:t>
      </w:r>
      <w:r w:rsidR="00685277">
        <w:br/>
      </w:r>
    </w:p>
    <w:p w:rsidR="00A178AC" w:rsidRDefault="00A178AC"/>
    <w:sectPr w:rsidR="00A17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D05"/>
    <w:multiLevelType w:val="hybridMultilevel"/>
    <w:tmpl w:val="AE1E2B72"/>
    <w:lvl w:ilvl="0" w:tplc="A21453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171DF"/>
    <w:multiLevelType w:val="hybridMultilevel"/>
    <w:tmpl w:val="BA5CCE22"/>
    <w:lvl w:ilvl="0" w:tplc="84AEAB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D5A11"/>
    <w:multiLevelType w:val="hybridMultilevel"/>
    <w:tmpl w:val="BF943C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86730">
    <w:abstractNumId w:val="1"/>
  </w:num>
  <w:num w:numId="2" w16cid:durableId="2053262273">
    <w:abstractNumId w:val="2"/>
  </w:num>
  <w:num w:numId="3" w16cid:durableId="160341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B9"/>
    <w:rsid w:val="00003473"/>
    <w:rsid w:val="000C60B9"/>
    <w:rsid w:val="001B650A"/>
    <w:rsid w:val="001C3600"/>
    <w:rsid w:val="00351EA8"/>
    <w:rsid w:val="004708E1"/>
    <w:rsid w:val="004A796C"/>
    <w:rsid w:val="00680890"/>
    <w:rsid w:val="00685277"/>
    <w:rsid w:val="00693002"/>
    <w:rsid w:val="006B43ED"/>
    <w:rsid w:val="006F7AB1"/>
    <w:rsid w:val="007A75AC"/>
    <w:rsid w:val="00856320"/>
    <w:rsid w:val="00896453"/>
    <w:rsid w:val="008C4AB7"/>
    <w:rsid w:val="008C7D71"/>
    <w:rsid w:val="00A178AC"/>
    <w:rsid w:val="00AA6F8C"/>
    <w:rsid w:val="00AB7792"/>
    <w:rsid w:val="00AF2088"/>
    <w:rsid w:val="00B37AFB"/>
    <w:rsid w:val="00B9618D"/>
    <w:rsid w:val="00C07483"/>
    <w:rsid w:val="00D163AE"/>
    <w:rsid w:val="00E01492"/>
    <w:rsid w:val="00E41FBF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E4BD"/>
  <w15:chartTrackingRefBased/>
  <w15:docId w15:val="{73DAA28A-666F-456B-A8A9-C0FD3E1C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jamecer bane</dc:creator>
  <cp:keywords/>
  <dc:description/>
  <cp:lastModifiedBy>jamecer bane</cp:lastModifiedBy>
  <cp:revision>1</cp:revision>
  <dcterms:created xsi:type="dcterms:W3CDTF">2022-11-17T02:48:00Z</dcterms:created>
  <dcterms:modified xsi:type="dcterms:W3CDTF">2022-11-17T08:40:00Z</dcterms:modified>
</cp:coreProperties>
</file>