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D79" w:rsidRDefault="00347DF5" w:rsidP="00347DF5">
      <w:pPr>
        <w:jc w:val="center"/>
        <w:rPr>
          <w:rFonts w:ascii="Times New Roman" w:hAnsi="Times New Roman" w:cs="Times New Roman"/>
          <w:color w:val="212529"/>
          <w:sz w:val="32"/>
          <w:szCs w:val="28"/>
          <w:shd w:val="clear" w:color="auto" w:fill="FFFFFF"/>
        </w:rPr>
      </w:pPr>
      <w:r w:rsidRPr="00347DF5">
        <w:rPr>
          <w:rFonts w:ascii="Times New Roman" w:hAnsi="Times New Roman" w:cs="Times New Roman"/>
          <w:color w:val="212529"/>
          <w:sz w:val="32"/>
          <w:szCs w:val="28"/>
          <w:shd w:val="clear" w:color="auto" w:fill="FFFFFF"/>
        </w:rPr>
        <w:t>Российское государство при Иване </w:t>
      </w:r>
      <w:r w:rsidRPr="00347DF5">
        <w:rPr>
          <w:rFonts w:ascii="Times New Roman" w:hAnsi="Times New Roman" w:cs="Times New Roman"/>
          <w:color w:val="212529"/>
          <w:sz w:val="32"/>
          <w:szCs w:val="28"/>
          <w:shd w:val="clear" w:color="auto" w:fill="FFFFFF"/>
          <w:lang w:val="en-US"/>
        </w:rPr>
        <w:t>IV</w:t>
      </w:r>
      <w:r w:rsidRPr="00347DF5">
        <w:rPr>
          <w:rFonts w:ascii="Times New Roman" w:hAnsi="Times New Roman" w:cs="Times New Roman"/>
          <w:color w:val="212529"/>
          <w:sz w:val="32"/>
          <w:szCs w:val="28"/>
          <w:shd w:val="clear" w:color="auto" w:fill="FFFFFF"/>
        </w:rPr>
        <w:t>. Реформы и опричнина</w:t>
      </w:r>
    </w:p>
    <w:p w:rsidR="00347DF5" w:rsidRPr="005244A8" w:rsidRDefault="00347DF5" w:rsidP="005244A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4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1533 г. умирает Василий II</w:t>
      </w:r>
      <w:r w:rsidR="002C2062" w:rsidRPr="00524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I, на престол вступает его</w:t>
      </w:r>
      <w:r w:rsidRPr="00524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сын Иван IV, которому в то время было всего три года. Летом 1547 г. в Москве вспыхнул пожар, который про</w:t>
      </w:r>
      <w:r w:rsidRPr="00524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должался два дня. Многие жители погибли, Иван IV спасся от огня в селе Воробьеве.</w:t>
      </w:r>
    </w:p>
    <w:p w:rsidR="00347DF5" w:rsidRPr="005244A8" w:rsidRDefault="00347DF5" w:rsidP="005244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4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24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524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том же году 16-летнего Ивана IV официально вен</w:t>
      </w:r>
      <w:r w:rsidRPr="00524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чали на царство.</w:t>
      </w:r>
    </w:p>
    <w:p w:rsidR="00347DF5" w:rsidRPr="005244A8" w:rsidRDefault="00347DF5" w:rsidP="005244A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4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конце 1540-х гг. окружение молодого царя получило название Избранная рада. Возглавил ее А.Ф. Адашев. Просуществовало это общество до 1560 г. Избранная рада проводила многочисленные реформы центрального и местного управления. В 1549 г. был созван первый Земский собор, который представлял собой сословное совещание. В его состав входили Боярская дума, представители духовен</w:t>
      </w:r>
      <w:r w:rsidRPr="00524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ства и феодалов. Собрания Земского собора были нерегу</w:t>
      </w:r>
      <w:r w:rsidRPr="00524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лярны. В основном там решались вопросы внешней политики и финансов. На первом Земском соборе было решено про</w:t>
      </w:r>
      <w:r w:rsidRPr="00524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вести несколько реформ и составить Судебник.</w:t>
      </w:r>
      <w:r w:rsidRPr="00524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347DF5" w:rsidRPr="005244A8" w:rsidRDefault="00347DF5" w:rsidP="005244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44A8">
        <w:rPr>
          <w:rFonts w:ascii="Times New Roman" w:hAnsi="Times New Roman" w:cs="Times New Roman"/>
          <w:sz w:val="24"/>
          <w:szCs w:val="24"/>
        </w:rPr>
        <w:t>Новый Судебник (царский) был подготовлен и принят в 1550 году. В основу его были положены статьи Судебника 1497 года (княжеского), но круг вопросов, который он регулировал, был шире. Это было законодательство, которое создавало законодательную базу для построения централизованного государства в форме сословно-представительной монархии.</w:t>
      </w:r>
    </w:p>
    <w:p w:rsidR="00347DF5" w:rsidRPr="005244A8" w:rsidRDefault="00347DF5" w:rsidP="005244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44A8">
        <w:rPr>
          <w:rFonts w:ascii="Times New Roman" w:hAnsi="Times New Roman" w:cs="Times New Roman"/>
          <w:sz w:val="24"/>
          <w:szCs w:val="24"/>
        </w:rPr>
        <w:t>Формирование сословно-представительной монархии оказало влияние на изменение системы местного самоуправления. Существовавшая система кормлений начинает постепенн</w:t>
      </w:r>
      <w:r w:rsidR="003A617F">
        <w:rPr>
          <w:rFonts w:ascii="Times New Roman" w:hAnsi="Times New Roman" w:cs="Times New Roman"/>
          <w:sz w:val="24"/>
          <w:szCs w:val="24"/>
        </w:rPr>
        <w:t xml:space="preserve">о оттесняться органами губного </w:t>
      </w:r>
      <w:r w:rsidRPr="005244A8">
        <w:rPr>
          <w:rFonts w:ascii="Times New Roman" w:hAnsi="Times New Roman" w:cs="Times New Roman"/>
          <w:sz w:val="24"/>
          <w:szCs w:val="24"/>
        </w:rPr>
        <w:t>и земского самоуправления. Судебник ограничил власть кормленщиков на местах, предоставив право подавать жалобы на суд боярина-наместника и его администрацию в высшую инстанцию, а выборным представителям местного населения участвовать в суде наместника. Деятельность наместника должна была теперь контролироваться московскими дьяками.</w:t>
      </w:r>
    </w:p>
    <w:p w:rsidR="00347DF5" w:rsidRPr="005244A8" w:rsidRDefault="00347DF5" w:rsidP="005244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44A8">
        <w:rPr>
          <w:rFonts w:ascii="Times New Roman" w:hAnsi="Times New Roman" w:cs="Times New Roman"/>
          <w:sz w:val="24"/>
          <w:szCs w:val="24"/>
        </w:rPr>
        <w:t>В Судебнике были усилены наказания за участие в разбоях (антигосударственных выступлениях). По отношению к крестьянам Судебник повторил статью Судебника 1497 года о Юрьевом дне с некоторым увеличением «пожилого» и распространением ее действия на вновь присоединенные земли. Была усилена власть феодала над крестьянами: на помещика возлагалась ответственность за преступления крестьян; его именовали «государем» крестьянина. Тем самым юридическое положение крестьянина приближалось к статусу холопа. Это был шаг на пути к крепостничеству.</w:t>
      </w:r>
    </w:p>
    <w:p w:rsidR="00347DF5" w:rsidRPr="005244A8" w:rsidRDefault="00C34F96" w:rsidP="003A61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5244A8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 Земском соборе было решено провести следующие реформы: военную, судебную, церковную, реформу центрального и местного управления.</w:t>
      </w:r>
    </w:p>
    <w:p w:rsidR="00C34F96" w:rsidRPr="005244A8" w:rsidRDefault="00C34F96" w:rsidP="005244A8">
      <w:pPr>
        <w:pStyle w:val="a3"/>
        <w:spacing w:line="360" w:lineRule="auto"/>
        <w:jc w:val="both"/>
        <w:rPr>
          <w:color w:val="000000"/>
        </w:rPr>
      </w:pPr>
      <w:r w:rsidRPr="005244A8">
        <w:rPr>
          <w:color w:val="000000"/>
          <w:u w:val="single"/>
        </w:rPr>
        <w:t>Военная реформа:</w:t>
      </w:r>
    </w:p>
    <w:p w:rsidR="00C34F96" w:rsidRPr="005244A8" w:rsidRDefault="00C34F96" w:rsidP="005244A8">
      <w:pPr>
        <w:pStyle w:val="a3"/>
        <w:spacing w:line="360" w:lineRule="auto"/>
        <w:jc w:val="both"/>
        <w:rPr>
          <w:color w:val="000000"/>
        </w:rPr>
      </w:pPr>
      <w:r w:rsidRPr="005244A8">
        <w:rPr>
          <w:color w:val="000000"/>
        </w:rPr>
        <w:t>1) проведено укрепление вооруженных сил страны. Ядро армии теперь составляло дворянское ополчение, которое должно было стать опорой власти самодержца;</w:t>
      </w:r>
    </w:p>
    <w:p w:rsidR="00C34F96" w:rsidRPr="005244A8" w:rsidRDefault="00C34F96" w:rsidP="005244A8">
      <w:pPr>
        <w:pStyle w:val="a3"/>
        <w:spacing w:line="360" w:lineRule="auto"/>
        <w:jc w:val="both"/>
        <w:rPr>
          <w:color w:val="000000"/>
        </w:rPr>
      </w:pPr>
      <w:r w:rsidRPr="005244A8">
        <w:rPr>
          <w:color w:val="000000"/>
        </w:rPr>
        <w:t>2) составлено Уложение о службе, согласно которому дворянин мог служить с 15 лет, служба передавалась при этом по наследству;</w:t>
      </w:r>
    </w:p>
    <w:p w:rsidR="00C34F96" w:rsidRPr="005244A8" w:rsidRDefault="00C34F96" w:rsidP="005244A8">
      <w:pPr>
        <w:pStyle w:val="a3"/>
        <w:spacing w:line="360" w:lineRule="auto"/>
        <w:jc w:val="both"/>
        <w:rPr>
          <w:color w:val="000000"/>
        </w:rPr>
      </w:pPr>
      <w:r w:rsidRPr="005244A8">
        <w:rPr>
          <w:color w:val="000000"/>
        </w:rPr>
        <w:t>3) в </w:t>
      </w:r>
      <w:r w:rsidRPr="005244A8">
        <w:rPr>
          <w:b/>
          <w:bCs/>
          <w:color w:val="000000"/>
        </w:rPr>
        <w:t>1550</w:t>
      </w:r>
      <w:r w:rsidRPr="005244A8">
        <w:rPr>
          <w:color w:val="000000"/>
        </w:rPr>
        <w:t> г. было создано постоянное стрелецкое войско, которое в конце XVI в. являлось мощной боевой силой Российского государства.</w:t>
      </w:r>
    </w:p>
    <w:p w:rsidR="00C34F96" w:rsidRPr="005244A8" w:rsidRDefault="00C34F96" w:rsidP="005244A8">
      <w:pPr>
        <w:pStyle w:val="a3"/>
        <w:spacing w:line="360" w:lineRule="auto"/>
        <w:jc w:val="both"/>
        <w:rPr>
          <w:color w:val="000000"/>
        </w:rPr>
      </w:pPr>
      <w:r w:rsidRPr="005244A8">
        <w:rPr>
          <w:color w:val="000000"/>
          <w:u w:val="single"/>
        </w:rPr>
        <w:t>Судебная реформа</w:t>
      </w:r>
    </w:p>
    <w:p w:rsidR="00C34F96" w:rsidRPr="005244A8" w:rsidRDefault="00C34F96" w:rsidP="005244A8">
      <w:pPr>
        <w:pStyle w:val="a3"/>
        <w:spacing w:line="360" w:lineRule="auto"/>
        <w:jc w:val="both"/>
        <w:rPr>
          <w:color w:val="000000"/>
        </w:rPr>
      </w:pPr>
      <w:r w:rsidRPr="005244A8">
        <w:rPr>
          <w:color w:val="000000"/>
        </w:rPr>
        <w:t>В </w:t>
      </w:r>
      <w:r w:rsidRPr="005244A8">
        <w:rPr>
          <w:b/>
          <w:bCs/>
          <w:color w:val="000000"/>
        </w:rPr>
        <w:t>1550</w:t>
      </w:r>
      <w:r w:rsidRPr="005244A8">
        <w:rPr>
          <w:color w:val="000000"/>
        </w:rPr>
        <w:t> г. был издан «Судебник» – свод законов, предусматривающих усиление централизованной власти.</w:t>
      </w:r>
    </w:p>
    <w:p w:rsidR="00C34F96" w:rsidRPr="005244A8" w:rsidRDefault="00C34F96" w:rsidP="005244A8">
      <w:pPr>
        <w:pStyle w:val="a3"/>
        <w:spacing w:line="360" w:lineRule="auto"/>
        <w:jc w:val="both"/>
        <w:rPr>
          <w:color w:val="000000"/>
        </w:rPr>
      </w:pPr>
      <w:r w:rsidRPr="005244A8">
        <w:rPr>
          <w:color w:val="000000"/>
          <w:u w:val="single"/>
        </w:rPr>
        <w:t>Церковная реформа</w:t>
      </w:r>
    </w:p>
    <w:p w:rsidR="00C34F96" w:rsidRPr="005244A8" w:rsidRDefault="00C34F96" w:rsidP="005244A8">
      <w:pPr>
        <w:pStyle w:val="a3"/>
        <w:spacing w:line="360" w:lineRule="auto"/>
        <w:jc w:val="both"/>
        <w:rPr>
          <w:color w:val="000000"/>
        </w:rPr>
      </w:pPr>
      <w:r w:rsidRPr="005244A8">
        <w:rPr>
          <w:color w:val="000000"/>
        </w:rPr>
        <w:t>Перемены, связанные с централизацией государства, отразили решения созванного в 1551 г. по инициативе царя и митрополита Собора русской церкви. Его назвали Стоглавом, так как его решения были сформулированы в 100 главах. Стоглавый собор: 1) оформил общерусский список святых; 2) проверил церковные книги; 3) унифицировал богослужение и все церковные обряды.</w:t>
      </w:r>
    </w:p>
    <w:p w:rsidR="00C34F96" w:rsidRPr="005244A8" w:rsidRDefault="00C34F96" w:rsidP="005244A8">
      <w:pPr>
        <w:pStyle w:val="a3"/>
        <w:spacing w:line="360" w:lineRule="auto"/>
        <w:jc w:val="both"/>
        <w:rPr>
          <w:color w:val="000000"/>
        </w:rPr>
      </w:pPr>
      <w:r w:rsidRPr="005244A8">
        <w:rPr>
          <w:color w:val="000000"/>
          <w:u w:val="single"/>
        </w:rPr>
        <w:t>Реформа центрального и местного управления</w:t>
      </w:r>
      <w:r w:rsidRPr="005244A8">
        <w:rPr>
          <w:color w:val="000000"/>
        </w:rPr>
        <w:t> (губная реформа)</w:t>
      </w:r>
    </w:p>
    <w:p w:rsidR="00C34F96" w:rsidRPr="005244A8" w:rsidRDefault="00C34F96" w:rsidP="005244A8">
      <w:pPr>
        <w:pStyle w:val="a3"/>
        <w:spacing w:line="360" w:lineRule="auto"/>
        <w:jc w:val="both"/>
        <w:rPr>
          <w:color w:val="000000"/>
        </w:rPr>
      </w:pPr>
      <w:r w:rsidRPr="005244A8">
        <w:rPr>
          <w:color w:val="000000"/>
        </w:rPr>
        <w:t>Она была проведена в середине </w:t>
      </w:r>
      <w:r w:rsidRPr="005244A8">
        <w:rPr>
          <w:b/>
          <w:bCs/>
          <w:color w:val="000000"/>
        </w:rPr>
        <w:t>1550</w:t>
      </w:r>
      <w:r w:rsidRPr="005244A8">
        <w:rPr>
          <w:color w:val="000000"/>
        </w:rPr>
        <w:t>-х гг., в соответствии с ней власть на местах переходила к губным и земским старостам.</w:t>
      </w:r>
    </w:p>
    <w:p w:rsidR="005244A8" w:rsidRPr="005244A8" w:rsidRDefault="005244A8" w:rsidP="005244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34F96" w:rsidRPr="005244A8" w:rsidRDefault="005244A8" w:rsidP="005244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44A8">
        <w:rPr>
          <w:rFonts w:ascii="Times New Roman" w:hAnsi="Times New Roman" w:cs="Times New Roman"/>
          <w:sz w:val="24"/>
          <w:szCs w:val="24"/>
        </w:rPr>
        <w:t xml:space="preserve">В конце 1564 года Иван IV покинул столицу. В январе 1565 года он прислал из Александровской слободы (старинной великокняжеской резиденции, а позднее — уездный город во Владимирской губернии) два послания. В одном, адресованном духовенству и служилым людям, царь заявлял о своем отказе от власти ввиду измены бояр и князей. В другом, обращенном к посадским людям, он писал о том же и прибавлял, что на посадских </w:t>
      </w:r>
      <w:r w:rsidRPr="005244A8">
        <w:rPr>
          <w:rFonts w:ascii="Times New Roman" w:hAnsi="Times New Roman" w:cs="Times New Roman"/>
          <w:sz w:val="24"/>
          <w:szCs w:val="24"/>
        </w:rPr>
        <w:lastRenderedPageBreak/>
        <w:t>людей у него гнева нет.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44A8">
        <w:rPr>
          <w:rFonts w:ascii="Times New Roman" w:hAnsi="Times New Roman" w:cs="Times New Roman"/>
          <w:sz w:val="24"/>
          <w:szCs w:val="24"/>
        </w:rPr>
        <w:t>Противопоставив «низы» «верхам», Иван IV добился поставленной цели. В Москве под главенством церковного священноначалия и высшего чиновничества было собрано представительство от большинства сословий. И царь получил необходимую поддержку: Боярская дума вместе с горожанами упросила его «царства» не оставлять и править «как ему государю будет угодно». Было дано согласие и на выделение ему особого удела — опричнины (от слова «опричь» — кроме; так раньше называли удел, выделявшийся вдове при разделе имущества мужа).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44A8">
        <w:rPr>
          <w:rFonts w:ascii="Times New Roman" w:hAnsi="Times New Roman" w:cs="Times New Roman"/>
          <w:sz w:val="24"/>
          <w:szCs w:val="24"/>
        </w:rPr>
        <w:t>Теперь это слово получило другой смысл. Страна делилась на две части: земщину и опричнину. Земщина — это земли, управлявшиеся прежними органами власти во главе с Боярской думой. В опричнину Иван IV включил не только лучшие земли, но и те земли, которые были важны в военно-стратегическом отношении. Опричные земли были выделены на «прокорм» царя, на содержание его двора и особого отряда опричников. Кроме того, земщину обложили большим налогом на устройство опричнины: царь взял с нее 100 тыс. руб. Это была гигантская сумма по тем временам.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44A8">
        <w:rPr>
          <w:rFonts w:ascii="Times New Roman" w:hAnsi="Times New Roman" w:cs="Times New Roman"/>
          <w:sz w:val="24"/>
          <w:szCs w:val="24"/>
        </w:rPr>
        <w:t>Из взятых в опричнину уездов начали выселять служилых людей, которые не вошли в опричное войско. Взамен они получали вотчины и поместья в земских уездах. Опричникам же начали раздавать земли в опричных уездах.</w:t>
      </w:r>
    </w:p>
    <w:p w:rsidR="005244A8" w:rsidRDefault="005244A8" w:rsidP="005244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44A8">
        <w:rPr>
          <w:rFonts w:ascii="Times New Roman" w:hAnsi="Times New Roman" w:cs="Times New Roman"/>
          <w:sz w:val="24"/>
          <w:szCs w:val="24"/>
        </w:rPr>
        <w:t xml:space="preserve">Складывается впечатление, что, собирая силы для нанесения удара по сепаратистам и изменникам, Иван Васильевич пришел к выводу о полной замене кадров, позаимствовав идеи и технологии у Запада. Это выразилось не только в новом устройстве опричного войска, но и в том, что опричники были организованы наподобие </w:t>
      </w:r>
      <w:proofErr w:type="spellStart"/>
      <w:r w:rsidRPr="005244A8">
        <w:rPr>
          <w:rFonts w:ascii="Times New Roman" w:hAnsi="Times New Roman" w:cs="Times New Roman"/>
          <w:sz w:val="24"/>
          <w:szCs w:val="24"/>
        </w:rPr>
        <w:t>монашеско</w:t>
      </w:r>
      <w:proofErr w:type="spellEnd"/>
      <w:r w:rsidRPr="005244A8">
        <w:rPr>
          <w:rFonts w:ascii="Times New Roman" w:hAnsi="Times New Roman" w:cs="Times New Roman"/>
          <w:sz w:val="24"/>
          <w:szCs w:val="24"/>
        </w:rPr>
        <w:t xml:space="preserve">-рыцарского ордена. Они приносили особую присягу на верность царю, обязуясь не вступать в общение с земскими, даже с родственниками. В Александровской слободе, которая стала опричной резиденцией царя, создавалось своего рода монашеское братство во главе с царем; друг друга так и называли — «брат». Царь стал игуменом, князь А. Вяземский — келарем 1, </w:t>
      </w:r>
      <w:proofErr w:type="spellStart"/>
      <w:r w:rsidRPr="005244A8">
        <w:rPr>
          <w:rFonts w:ascii="Times New Roman" w:hAnsi="Times New Roman" w:cs="Times New Roman"/>
          <w:sz w:val="24"/>
          <w:szCs w:val="24"/>
        </w:rPr>
        <w:t>Малюта</w:t>
      </w:r>
      <w:proofErr w:type="spellEnd"/>
      <w:r w:rsidRPr="005244A8">
        <w:rPr>
          <w:rFonts w:ascii="Times New Roman" w:hAnsi="Times New Roman" w:cs="Times New Roman"/>
          <w:sz w:val="24"/>
          <w:szCs w:val="24"/>
        </w:rPr>
        <w:t xml:space="preserve"> Скуратов — пономарем. Как и в монастыре, здесь была общая трапеза, совмещавшаяся с богослужением.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44A8">
        <w:rPr>
          <w:rFonts w:ascii="Times New Roman" w:hAnsi="Times New Roman" w:cs="Times New Roman"/>
          <w:sz w:val="24"/>
          <w:szCs w:val="24"/>
        </w:rPr>
        <w:t>Все братья носили одинаковые, похожие на монашеские черные одежды со знаками принадлежности к «ордену» опричников: метлой, чтобы выметать измену, и с собачьей головой, чтобы ее выгрызать. Опричное войско стало мощной военно-карательной организацией в руках царя.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44A8">
        <w:rPr>
          <w:rFonts w:ascii="Times New Roman" w:hAnsi="Times New Roman" w:cs="Times New Roman"/>
          <w:sz w:val="24"/>
          <w:szCs w:val="24"/>
        </w:rPr>
        <w:t xml:space="preserve">Учреждая опричнину, Иван IV выговорил себе право казнить бояр без суда и следствия. Пользуясь этим, он стал наносить удары по боярам-сепаратистам, подрывая основы их экономического могущества и ликвидируя конкурентов. Была разгромлена суздальская княжеская группировка, во второй раз был ликвидирован Старицкий удел. Его князь, двоюродный брат Ивана IV Владимир Андреевич Старицкий, который мог претендовать на престол, вместе с семьей был </w:t>
      </w:r>
      <w:r w:rsidRPr="005244A8">
        <w:rPr>
          <w:rFonts w:ascii="Times New Roman" w:hAnsi="Times New Roman" w:cs="Times New Roman"/>
          <w:sz w:val="24"/>
          <w:szCs w:val="24"/>
        </w:rPr>
        <w:lastRenderedPageBreak/>
        <w:t>отравлен. Были ликвидированы и «</w:t>
      </w:r>
      <w:proofErr w:type="spellStart"/>
      <w:r w:rsidRPr="005244A8">
        <w:rPr>
          <w:rFonts w:ascii="Times New Roman" w:hAnsi="Times New Roman" w:cs="Times New Roman"/>
          <w:sz w:val="24"/>
          <w:szCs w:val="24"/>
        </w:rPr>
        <w:t>верховские</w:t>
      </w:r>
      <w:proofErr w:type="spellEnd"/>
      <w:r w:rsidRPr="005244A8">
        <w:rPr>
          <w:rFonts w:ascii="Times New Roman" w:hAnsi="Times New Roman" w:cs="Times New Roman"/>
          <w:sz w:val="24"/>
          <w:szCs w:val="24"/>
        </w:rPr>
        <w:t xml:space="preserve">» или </w:t>
      </w:r>
      <w:proofErr w:type="spellStart"/>
      <w:r w:rsidRPr="005244A8">
        <w:rPr>
          <w:rFonts w:ascii="Times New Roman" w:hAnsi="Times New Roman" w:cs="Times New Roman"/>
          <w:sz w:val="24"/>
          <w:szCs w:val="24"/>
        </w:rPr>
        <w:t>заоцкие</w:t>
      </w:r>
      <w:proofErr w:type="spellEnd"/>
      <w:r w:rsidRPr="005244A8">
        <w:rPr>
          <w:rFonts w:ascii="Times New Roman" w:hAnsi="Times New Roman" w:cs="Times New Roman"/>
          <w:sz w:val="24"/>
          <w:szCs w:val="24"/>
        </w:rPr>
        <w:t xml:space="preserve"> уделы, расположенные в основном в бассейне реки Оки. Уцелело лишь </w:t>
      </w:r>
      <w:proofErr w:type="spellStart"/>
      <w:r w:rsidRPr="005244A8">
        <w:rPr>
          <w:rFonts w:ascii="Times New Roman" w:hAnsi="Times New Roman" w:cs="Times New Roman"/>
          <w:sz w:val="24"/>
          <w:szCs w:val="24"/>
        </w:rPr>
        <w:t>Касимовское</w:t>
      </w:r>
      <w:proofErr w:type="spellEnd"/>
      <w:r w:rsidRPr="005244A8">
        <w:rPr>
          <w:rFonts w:ascii="Times New Roman" w:hAnsi="Times New Roman" w:cs="Times New Roman"/>
          <w:sz w:val="24"/>
          <w:szCs w:val="24"/>
        </w:rPr>
        <w:t xml:space="preserve"> ханство.</w:t>
      </w:r>
    </w:p>
    <w:p w:rsidR="005F73A7" w:rsidRPr="005F73A7" w:rsidRDefault="005F73A7" w:rsidP="005F73A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7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мае 1571 года сорокатысячная орда крымского хана </w:t>
      </w:r>
      <w:proofErr w:type="spellStart"/>
      <w:r w:rsidRPr="005F7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Девлет-Гирея</w:t>
      </w:r>
      <w:proofErr w:type="spellEnd"/>
      <w:r w:rsidRPr="005F7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спалив Коломну, подошла к Москве. Царь объявил мобилизацию, но многие опричники не явились. Пришлось царю покинуть Москву, после чего она была взята татарами. Погибло и было угнано в плен невероятно большое количество народа. Весь юг страны обезлюдел. Хан хвастливо писал Ивану IV, что хочет его царства, его венца и головы.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F7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Летом 1572 года, желая подкрепить свои требования силой, </w:t>
      </w:r>
      <w:proofErr w:type="spellStart"/>
      <w:r w:rsidRPr="005F7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Девлет</w:t>
      </w:r>
      <w:proofErr w:type="spellEnd"/>
      <w:r w:rsidRPr="005F7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-Гирей двинулся на российскую столицу во главе огромной армии уже из 120 тыс. человек. Это был критический момент нашей истории.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F7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Татары дошли до Серпухова. Но здесь, недалеко от Подольска, у села Молоди, в 50 км от Москвы их встретило объединенное земское и опричное войско. В ходе ожесточенного сражения орда потерпела поражение.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F7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Выявившаяся несостоятельность опричного войска способствовала ликвидации опричнины вообще. Иван IV понял, что для государства нужна была единая армия. Земщина была вновь объединена с бывшей опричниной под одной властью. Опричнину не только отменили, но и запретили употреблять это слово.</w:t>
      </w:r>
    </w:p>
    <w:p w:rsidR="005244A8" w:rsidRPr="00347DF5" w:rsidRDefault="005244A8" w:rsidP="00347DF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5244A8" w:rsidRPr="00347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60"/>
    <w:rsid w:val="002C2062"/>
    <w:rsid w:val="00347DF5"/>
    <w:rsid w:val="003A617F"/>
    <w:rsid w:val="005244A8"/>
    <w:rsid w:val="00584060"/>
    <w:rsid w:val="005F73A7"/>
    <w:rsid w:val="00C14215"/>
    <w:rsid w:val="00C34F96"/>
    <w:rsid w:val="00E727C4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C1260"/>
  <w15:chartTrackingRefBased/>
  <w15:docId w15:val="{1456F1F3-48CF-476E-83F3-2651CDF8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7D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D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3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5F7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Русецкий</dc:creator>
  <cp:keywords/>
  <dc:description/>
  <cp:lastModifiedBy>Артём Русецкий</cp:lastModifiedBy>
  <cp:revision>3</cp:revision>
  <dcterms:created xsi:type="dcterms:W3CDTF">2023-02-26T14:40:00Z</dcterms:created>
  <dcterms:modified xsi:type="dcterms:W3CDTF">2023-02-26T16:48:00Z</dcterms:modified>
</cp:coreProperties>
</file>