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COPIA REMOTA DE ARCHIVOS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 en tu PC personal una carpeta con tu nombre que tenga varios ficheros. Incluye tu nombre también en los ficheros.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Siguiendo las instrucciones de: </w:t>
      </w:r>
      <w:hyperlink r:id="rId6">
        <w:r w:rsidDel="00000000" w:rsidR="00000000" w:rsidRPr="00000000">
          <w:rPr>
            <w:b w:val="1"/>
            <w:sz w:val="24"/>
            <w:szCs w:val="24"/>
            <w:rtl w:val="0"/>
          </w:rPr>
          <w:t xml:space="preserve">https://gist.github.com/lgloege/cb88664328896b80b6992c07bf9fb0ef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Indica cuál es el comando con el que conseguirías copiar los ficheros desde tu PC a un ordenador remoto (de tu Proxmox) que se encuentra detrás de un host bastión.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Muestra el proceso donde queda clara: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Máquina desde la que envías los documentos: ip y captura con los ficheros en la linea de comandos.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9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Comando usando rsync que ejecutarías para realizar la copia remota.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rsync -ve "ssh -A -p 50555 monica2@pro.ausiasmarch.es -A ssh" /home/a053876111z/Escritorio/Monica/monica3  monica2@172.16.2.20:/home/monica2/monica3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monica3 es el nombre del fichero he ido cambiando ese nombre por cada fichero.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Información de la configuración de Pfsense y elhost bastión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5609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3912" l="0" r="0" t="55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Información de la máquina destino: ip y listado de ficheros copiados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384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384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257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 le añadimos el modificador --delete al comando rsync, ¿Qué efecto tiene en las copias de seguridad de una carpeta?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se utiliza el modificador --delete con el comando rsync, tiene un efecto importante en la sincronización y copia de archivos entre la fuente y el destino. El efecto de --delete es que los archivos en el destino se eliminarán si han sido eliminados en la fuente. Esto puede ser útil para mantener el destino idéntico a la fuente, lo que a menudo es deseable en copias de seguridad, ya que garantiza que no haya archivos huérfanos en el destino.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st.github.com/lgloege/cb88664328896b80b6992c07bf9fb0ef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