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ข้อมูลผู้เช่า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้อง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ข้อมูลใบแจ้งหนี้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