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41" w:rightFromText="141" w:vertAnchor="page" w:horzAnchor="margin" w:tblpXSpec="center" w:tblpY="3008"/>
        <w:tblW w:w="104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72" w:type="dxa"/>
          <w:left w:w="124" w:type="dxa"/>
          <w:bottom w:w="72" w:type="dxa"/>
          <w:right w:w="144" w:type="dxa"/>
        </w:tblCellMar>
        <w:tblLook w:val="0000" w:firstRow="0" w:lastRow="0" w:firstColumn="0" w:lastColumn="0" w:noHBand="0" w:noVBand="0"/>
      </w:tblPr>
      <w:tblGrid>
        <w:gridCol w:w="10481"/>
      </w:tblGrid>
      <w:tr w:rsidR="009105CD" w:rsidRPr="0027766C" w:rsidTr="00BC5800">
        <w:trPr>
          <w:trHeight w:val="192"/>
        </w:trPr>
        <w:tc>
          <w:tcPr>
            <w:tcW w:w="104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0000"/>
            <w:tcMar>
              <w:left w:w="124" w:type="dxa"/>
            </w:tcMar>
            <w:vAlign w:val="center"/>
          </w:tcPr>
          <w:p w:rsidR="009105CD" w:rsidRPr="00BA16CE" w:rsidRDefault="00242F31" w:rsidP="00B677C7">
            <w:pPr>
              <w:pStyle w:val="Descripcin"/>
              <w:spacing w:before="0" w:after="0" w:line="360" w:lineRule="auto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bookmarkStart w:id="0" w:name="_GoBack"/>
            <w:bookmarkEnd w:id="0"/>
            <w:r w:rsidRPr="00BA16CE">
              <w:rPr>
                <w:rFonts w:ascii="Arial" w:hAnsi="Arial" w:cs="Arial"/>
                <w:b/>
                <w:i w:val="0"/>
                <w:color w:val="FFFFFF" w:themeColor="background1"/>
                <w:sz w:val="22"/>
                <w:szCs w:val="22"/>
                <w:lang w:eastAsia="es-ES"/>
              </w:rPr>
              <w:t>ASUNTO</w:t>
            </w:r>
          </w:p>
        </w:tc>
      </w:tr>
      <w:tr w:rsidR="009105CD" w:rsidRPr="0027766C" w:rsidTr="00E756F4">
        <w:trPr>
          <w:trHeight w:val="181"/>
        </w:trPr>
        <w:tc>
          <w:tcPr>
            <w:tcW w:w="104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24" w:type="dxa"/>
            </w:tcMar>
            <w:vAlign w:val="center"/>
          </w:tcPr>
          <w:p w:rsidR="0001034F" w:rsidRPr="00BA16CE" w:rsidRDefault="0001034F" w:rsidP="00BC58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105CD" w:rsidRPr="0027766C" w:rsidTr="00673F05">
        <w:trPr>
          <w:trHeight w:val="265"/>
        </w:trPr>
        <w:tc>
          <w:tcPr>
            <w:tcW w:w="10481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0000"/>
            <w:tcMar>
              <w:left w:w="124" w:type="dxa"/>
            </w:tcMar>
            <w:vAlign w:val="center"/>
          </w:tcPr>
          <w:p w:rsidR="009105CD" w:rsidRPr="00BA16CE" w:rsidRDefault="00352A24" w:rsidP="00B677C7">
            <w:pPr>
              <w:spacing w:after="0" w:line="240" w:lineRule="auto"/>
              <w:rPr>
                <w:rFonts w:ascii="Arial" w:hAnsi="Arial" w:cs="Arial"/>
              </w:rPr>
            </w:pPr>
            <w:r w:rsidRPr="00BA16CE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ARGUMENTACIÓN</w:t>
            </w:r>
          </w:p>
        </w:tc>
      </w:tr>
      <w:tr w:rsidR="009105CD" w:rsidRPr="0027766C" w:rsidTr="00E756F4">
        <w:trPr>
          <w:trHeight w:val="2327"/>
        </w:trPr>
        <w:tc>
          <w:tcPr>
            <w:tcW w:w="10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7FB" w:rsidRDefault="009037F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727B" w:rsidRPr="00956DD1" w:rsidRDefault="0020727B" w:rsidP="0069474E">
            <w:pPr>
              <w:tabs>
                <w:tab w:val="left" w:pos="708"/>
                <w:tab w:val="center" w:pos="4252"/>
                <w:tab w:val="right" w:pos="850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10351" w:type="dxa"/>
              <w:tblLayout w:type="fixed"/>
              <w:tblLook w:val="04A0" w:firstRow="1" w:lastRow="0" w:firstColumn="1" w:lastColumn="0" w:noHBand="0" w:noVBand="1"/>
            </w:tblPr>
            <w:tblGrid>
              <w:gridCol w:w="7446"/>
              <w:gridCol w:w="2905"/>
            </w:tblGrid>
            <w:tr w:rsidR="00003976" w:rsidRPr="00956DD1" w:rsidTr="00BC5800">
              <w:trPr>
                <w:trHeight w:val="1175"/>
              </w:trPr>
              <w:tc>
                <w:tcPr>
                  <w:tcW w:w="7446" w:type="dxa"/>
                  <w:vAlign w:val="center"/>
                </w:tcPr>
                <w:p w:rsidR="00003976" w:rsidRDefault="0020727B" w:rsidP="006969BF">
                  <w:pPr>
                    <w:framePr w:hSpace="141" w:wrap="around" w:vAnchor="page" w:hAnchor="margin" w:xAlign="center" w:y="3008"/>
                    <w:spacing w:after="0"/>
                    <w:jc w:val="both"/>
                    <w:rPr>
                      <w:rFonts w:ascii="Arial" w:hAnsi="Arial" w:cs="Arial"/>
                      <w:b/>
                    </w:rPr>
                  </w:pPr>
                  <w:r w:rsidRPr="00BC5800">
                    <w:rPr>
                      <w:rFonts w:ascii="Arial" w:hAnsi="Arial" w:cs="Arial"/>
                      <w:b/>
                    </w:rPr>
                    <w:t>PRIMERO:</w:t>
                  </w:r>
                </w:p>
                <w:p w:rsidR="00013F83" w:rsidRPr="00BC5800" w:rsidRDefault="00013F83" w:rsidP="006969BF">
                  <w:pPr>
                    <w:framePr w:hSpace="141" w:wrap="around" w:vAnchor="page" w:hAnchor="margin" w:xAlign="center" w:y="3008"/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905" w:type="dxa"/>
                  <w:vAlign w:val="center"/>
                </w:tcPr>
                <w:p w:rsidR="00003976" w:rsidRPr="00956DD1" w:rsidRDefault="00003976" w:rsidP="006969BF">
                  <w:pPr>
                    <w:framePr w:hSpace="141" w:wrap="around" w:vAnchor="page" w:hAnchor="margin" w:xAlign="center" w:y="3008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56DD1">
                    <w:rPr>
                      <w:rFonts w:ascii="Arial" w:hAnsi="Arial" w:cs="Arial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 wp14:anchorId="00CCBE83" wp14:editId="49B559CB">
                        <wp:extent cx="1502796" cy="510357"/>
                        <wp:effectExtent l="0" t="0" r="2540" b="4445"/>
                        <wp:docPr id="37" name="Imagen 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9"/>
                                <pic:cNvPicPr/>
                              </pic:nvPicPr>
                              <pic:blipFill>
                                <a:blip r:embed="rId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523335" cy="517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153"/>
              <w:tblW w:w="10466" w:type="dxa"/>
              <w:tblLayout w:type="fixed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87247D" w:rsidRPr="00956DD1" w:rsidTr="00673F05">
              <w:trPr>
                <w:trHeight w:val="416"/>
              </w:trPr>
              <w:tc>
                <w:tcPr>
                  <w:tcW w:w="10466" w:type="dxa"/>
                  <w:shd w:val="clear" w:color="auto" w:fill="FF0000"/>
                  <w:tcMar>
                    <w:left w:w="98" w:type="dxa"/>
                  </w:tcMar>
                  <w:vAlign w:val="center"/>
                </w:tcPr>
                <w:p w:rsidR="0087247D" w:rsidRPr="00956DD1" w:rsidRDefault="0087247D" w:rsidP="003B7440">
                  <w:pPr>
                    <w:pStyle w:val="FrameContents"/>
                    <w:suppressAutoHyphens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DD1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eastAsia="en-US"/>
                    </w:rPr>
                    <w:t>COMENTARIOS DE</w:t>
                  </w:r>
                  <w:r w:rsidR="00F83250" w:rsidRPr="00956DD1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eastAsia="en-US"/>
                    </w:rPr>
                    <w:t>L MINISTRO</w:t>
                  </w:r>
                </w:p>
              </w:tc>
            </w:tr>
          </w:tbl>
          <w:p w:rsidR="00BC5800" w:rsidRDefault="00BC5800" w:rsidP="00FF7B36">
            <w:pPr>
              <w:tabs>
                <w:tab w:val="left" w:pos="9574"/>
              </w:tabs>
              <w:suppressAutoHyphens w:val="0"/>
              <w:spacing w:line="240" w:lineRule="auto"/>
              <w:jc w:val="both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</w:p>
          <w:p w:rsidR="009105CD" w:rsidRPr="00956DD1" w:rsidRDefault="00242F31" w:rsidP="00BC5800">
            <w:pPr>
              <w:tabs>
                <w:tab w:val="left" w:pos="9574"/>
              </w:tabs>
              <w:suppressAutoHyphens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 w:rsidRPr="00956DD1">
              <w:rPr>
                <w:rFonts w:ascii="Arial Narrow" w:hAnsi="Arial Narrow" w:cs="Arial"/>
                <w:sz w:val="24"/>
                <w:szCs w:val="24"/>
                <w:lang w:eastAsia="en-US"/>
              </w:rPr>
              <w:tab/>
            </w:r>
          </w:p>
        </w:tc>
      </w:tr>
      <w:tr w:rsidR="009105CD" w:rsidRPr="0027766C" w:rsidTr="00673F05">
        <w:trPr>
          <w:trHeight w:val="171"/>
        </w:trPr>
        <w:tc>
          <w:tcPr>
            <w:tcW w:w="10481" w:type="dxa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0000"/>
            <w:tcMar>
              <w:left w:w="124" w:type="dxa"/>
            </w:tcMar>
          </w:tcPr>
          <w:p w:rsidR="009105CD" w:rsidRPr="005E0B9F" w:rsidRDefault="008C4754" w:rsidP="00F83250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 w:rsidRPr="005E0B9F">
              <w:rPr>
                <w:rFonts w:ascii="Arial" w:eastAsia="Times New Roman" w:hAnsi="Arial" w:cs="Arial"/>
                <w:b/>
                <w:bCs/>
                <w:color w:val="FFFFFF"/>
                <w:sz w:val="25"/>
                <w:szCs w:val="25"/>
                <w:lang w:eastAsia="es-ES"/>
              </w:rPr>
              <w:t>DECISIÓN DE</w:t>
            </w:r>
            <w:r w:rsidR="00F83250" w:rsidRPr="005E0B9F">
              <w:rPr>
                <w:rFonts w:ascii="Arial" w:eastAsia="Times New Roman" w:hAnsi="Arial" w:cs="Arial"/>
                <w:b/>
                <w:bCs/>
                <w:color w:val="FFFFFF"/>
                <w:sz w:val="25"/>
                <w:szCs w:val="25"/>
                <w:lang w:eastAsia="es-ES"/>
              </w:rPr>
              <w:t>L MINISTRO</w:t>
            </w:r>
          </w:p>
        </w:tc>
      </w:tr>
      <w:tr w:rsidR="0087247D" w:rsidRPr="0027766C" w:rsidTr="00BC5800">
        <w:trPr>
          <w:trHeight w:val="579"/>
        </w:trPr>
        <w:tc>
          <w:tcPr>
            <w:tcW w:w="10481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124" w:type="dxa"/>
            </w:tcMar>
          </w:tcPr>
          <w:p w:rsidR="0087247D" w:rsidRDefault="0087247D" w:rsidP="00BC5800">
            <w:pPr>
              <w:spacing w:after="0"/>
              <w:rPr>
                <w:sz w:val="28"/>
                <w:szCs w:val="28"/>
              </w:rPr>
            </w:pPr>
          </w:p>
          <w:p w:rsidR="00BC5800" w:rsidRPr="00BC5800" w:rsidRDefault="00BC5800" w:rsidP="00BC5800">
            <w:pPr>
              <w:rPr>
                <w:sz w:val="28"/>
                <w:szCs w:val="28"/>
              </w:rPr>
            </w:pPr>
          </w:p>
        </w:tc>
      </w:tr>
    </w:tbl>
    <w:p w:rsidR="009105CD" w:rsidRPr="0027766C" w:rsidRDefault="0084355D">
      <w:pPr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</w:p>
    <w:p w:rsidR="005E0B9F" w:rsidRDefault="005E0B9F">
      <w:pPr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956DD1" w:rsidRDefault="00956DD1">
      <w:pPr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5E0B9F" w:rsidRDefault="005E0B9F">
      <w:pPr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170"/>
        <w:tblW w:w="1061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92"/>
        <w:gridCol w:w="591"/>
        <w:gridCol w:w="5031"/>
      </w:tblGrid>
      <w:tr w:rsidR="00B2746B" w:rsidRPr="0069474E" w:rsidTr="003B7440">
        <w:trPr>
          <w:trHeight w:val="27"/>
        </w:trPr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746B" w:rsidRPr="00673F05" w:rsidRDefault="00B2746B" w:rsidP="00B274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5"/>
                <w:szCs w:val="25"/>
                <w:lang w:val="es-ES"/>
              </w:rPr>
            </w:pPr>
            <w:r w:rsidRPr="00673F05">
              <w:rPr>
                <w:rFonts w:ascii="Arial" w:hAnsi="Arial" w:cs="Arial"/>
                <w:b/>
                <w:bCs/>
                <w:sz w:val="25"/>
                <w:szCs w:val="25"/>
                <w:lang w:val="es-ES"/>
              </w:rPr>
              <w:t>HÉCTOR JESÚS BRITO ALVARADO</w:t>
            </w:r>
          </w:p>
          <w:p w:rsidR="00B2746B" w:rsidRPr="00673F05" w:rsidRDefault="00673F05" w:rsidP="00B274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5"/>
                <w:szCs w:val="25"/>
                <w:lang w:val="es-ES"/>
              </w:rPr>
            </w:pPr>
            <w:r>
              <w:rPr>
                <w:rFonts w:ascii="Arial" w:hAnsi="Arial" w:cs="Arial"/>
                <w:b/>
                <w:bCs/>
                <w:sz w:val="25"/>
                <w:szCs w:val="25"/>
                <w:lang w:val="es-ES"/>
              </w:rPr>
              <w:t>Director Ejecutivo del Fondo Nacional Antidrogas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746B" w:rsidRPr="00673F05" w:rsidRDefault="00B2746B" w:rsidP="00B2746B">
            <w:pPr>
              <w:spacing w:after="0" w:line="240" w:lineRule="auto"/>
              <w:jc w:val="both"/>
              <w:rPr>
                <w:rFonts w:cs="Arial"/>
                <w:b/>
                <w:sz w:val="25"/>
                <w:szCs w:val="25"/>
              </w:rPr>
            </w:pPr>
          </w:p>
        </w:tc>
        <w:tc>
          <w:tcPr>
            <w:tcW w:w="50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746B" w:rsidRPr="00673F05" w:rsidRDefault="00B2746B" w:rsidP="00B2746B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sz w:val="25"/>
                <w:szCs w:val="25"/>
                <w:lang w:val="es-ES" w:eastAsia="es-ES"/>
              </w:rPr>
            </w:pPr>
            <w:r w:rsidRPr="00673F05">
              <w:rPr>
                <w:rFonts w:ascii="Arial" w:hAnsi="Arial" w:cs="Arial"/>
                <w:b/>
                <w:sz w:val="25"/>
                <w:szCs w:val="25"/>
              </w:rPr>
              <w:t>A/J REMIGIO CEBALLOS ICHASO</w:t>
            </w:r>
            <w:r w:rsidRPr="00673F05">
              <w:rPr>
                <w:rFonts w:ascii="Arial" w:eastAsia="Times New Roman" w:hAnsi="Arial"/>
                <w:b/>
                <w:sz w:val="25"/>
                <w:szCs w:val="25"/>
                <w:lang w:val="es-ES" w:eastAsia="es-ES"/>
              </w:rPr>
              <w:t xml:space="preserve"> </w:t>
            </w:r>
          </w:p>
          <w:p w:rsidR="00B2746B" w:rsidRPr="00673F05" w:rsidRDefault="00B2746B" w:rsidP="00B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673F05">
              <w:rPr>
                <w:rFonts w:ascii="Arial" w:eastAsia="Times New Roman" w:hAnsi="Arial"/>
                <w:b/>
                <w:sz w:val="25"/>
                <w:szCs w:val="25"/>
                <w:lang w:val="es-ES" w:eastAsia="es-ES"/>
              </w:rPr>
              <w:t>Ministro del Poder Popular para Relaciones Interiores, Justicia y Paz</w:t>
            </w:r>
          </w:p>
        </w:tc>
      </w:tr>
    </w:tbl>
    <w:p w:rsidR="009105CD" w:rsidRPr="0069474E" w:rsidRDefault="009105CD" w:rsidP="00956DD1">
      <w:pPr>
        <w:tabs>
          <w:tab w:val="left" w:pos="1206"/>
        </w:tabs>
      </w:pPr>
    </w:p>
    <w:sectPr w:rsidR="009105CD" w:rsidRPr="0069474E" w:rsidSect="00003976">
      <w:headerReference w:type="default" r:id="rId9"/>
      <w:pgSz w:w="12240" w:h="15840"/>
      <w:pgMar w:top="2977" w:right="720" w:bottom="992" w:left="720" w:header="45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EE0" w:rsidRDefault="00FB5EE0" w:rsidP="009105CD">
      <w:pPr>
        <w:spacing w:after="0" w:line="240" w:lineRule="auto"/>
      </w:pPr>
      <w:r>
        <w:separator/>
      </w:r>
    </w:p>
  </w:endnote>
  <w:endnote w:type="continuationSeparator" w:id="0">
    <w:p w:rsidR="00FB5EE0" w:rsidRDefault="00FB5EE0" w:rsidP="0091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80"/>
    <w:family w:val="swiss"/>
    <w:pitch w:val="variable"/>
  </w:font>
  <w:font w:name="FreeSans">
    <w:altName w:val="Times New Roman"/>
    <w:charset w:val="00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nQuanYi Micro Hei">
    <w:altName w:val="Yu Gothic"/>
    <w:charset w:val="80"/>
    <w:family w:val="swiss"/>
    <w:pitch w:val="variable"/>
    <w:sig w:usb0="E10002EF" w:usb1="6BDFFCFB" w:usb2="00800036" w:usb3="00000000" w:csb0="003E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EE0" w:rsidRDefault="00FB5EE0" w:rsidP="009105CD">
      <w:pPr>
        <w:spacing w:after="0" w:line="240" w:lineRule="auto"/>
      </w:pPr>
      <w:r>
        <w:separator/>
      </w:r>
    </w:p>
  </w:footnote>
  <w:footnote w:type="continuationSeparator" w:id="0">
    <w:p w:rsidR="00FB5EE0" w:rsidRDefault="00FB5EE0" w:rsidP="00910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5CD" w:rsidRDefault="00B2746B" w:rsidP="00504C9A">
    <w:pPr>
      <w:pStyle w:val="Encabezado2"/>
      <w:jc w:val="center"/>
      <w:rPr>
        <w:lang w:val="es-ES" w:eastAsia="es-V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CBE1808" wp14:editId="43AC9949">
              <wp:simplePos x="0" y="0"/>
              <wp:positionH relativeFrom="column">
                <wp:posOffset>130810</wp:posOffset>
              </wp:positionH>
              <wp:positionV relativeFrom="paragraph">
                <wp:posOffset>523240</wp:posOffset>
              </wp:positionV>
              <wp:extent cx="1280160" cy="267970"/>
              <wp:effectExtent l="0" t="0" r="0" b="0"/>
              <wp:wrapSquare wrapText="bothSides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5CD" w:rsidRDefault="00242F31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  <w:t>República Bolivariana de Venezuela</w:t>
                          </w:r>
                        </w:p>
                        <w:p w:rsidR="009105CD" w:rsidRDefault="00242F31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  <w:t>Ministerio del Poder Popular para Relaciones Interiores, Justicia y Paz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BE1808" id="Rectangle 1" o:spid="_x0000_s1026" style="position:absolute;left:0;text-align:left;margin-left:10.3pt;margin-top:41.2pt;width:100.8pt;height:21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" stroked="f" strokeweight="0">
              <v:textbox>
                <w:txbxContent>
                  <w:p w:rsidR="009105CD" w:rsidRDefault="00242F31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cs="Arial"/>
                        <w:sz w:val="8"/>
                        <w:szCs w:val="8"/>
                      </w:rPr>
                      <w:t>República Bolivariana de Venezuela</w:t>
                    </w:r>
                  </w:p>
                  <w:p w:rsidR="009105CD" w:rsidRDefault="00242F31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cs="Arial"/>
                        <w:sz w:val="8"/>
                        <w:szCs w:val="8"/>
                      </w:rPr>
                      <w:t>Ministerio del Poder Popular para Relaciones Interiores, Justicia y Paz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47E9A1F9" wp14:editId="68F7A785">
          <wp:simplePos x="0" y="0"/>
          <wp:positionH relativeFrom="column">
            <wp:posOffset>481606</wp:posOffset>
          </wp:positionH>
          <wp:positionV relativeFrom="paragraph">
            <wp:posOffset>-6350</wp:posOffset>
          </wp:positionV>
          <wp:extent cx="487045" cy="532765"/>
          <wp:effectExtent l="0" t="0" r="0" b="0"/>
          <wp:wrapTopAndBottom/>
          <wp:docPr id="3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FE27FE4" wp14:editId="2F514138">
              <wp:simplePos x="0" y="0"/>
              <wp:positionH relativeFrom="column">
                <wp:posOffset>1362710</wp:posOffset>
              </wp:positionH>
              <wp:positionV relativeFrom="paragraph">
                <wp:posOffset>46355</wp:posOffset>
              </wp:positionV>
              <wp:extent cx="4547870" cy="742315"/>
              <wp:effectExtent l="0" t="0" r="0" b="0"/>
              <wp:wrapSquare wrapText="bothSides"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47870" cy="7423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5CD" w:rsidRDefault="00B2746B" w:rsidP="00852D35">
                          <w:pPr>
                            <w:pStyle w:val="Textoindependiente31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2"/>
                            </w:rPr>
                            <w:t>PUNTO DE CUENTA AL MINISTRO</w:t>
                          </w:r>
                          <w:r w:rsidR="00242F31">
                            <w:rPr>
                              <w:rFonts w:ascii="Arial" w:hAnsi="Arial" w:cs="Arial"/>
                              <w:b/>
                              <w:sz w:val="24"/>
                              <w:szCs w:val="22"/>
                            </w:rPr>
                            <w:t xml:space="preserve"> DEL PODER POPULAR PARA RELACIONES INTERIORES JUSTICIA Y PAZ</w:t>
                          </w:r>
                        </w:p>
                        <w:p w:rsidR="009105CD" w:rsidRDefault="009105CD">
                          <w:pPr>
                            <w:pStyle w:val="Textoindependiente31"/>
                            <w:spacing w:after="0" w:line="240" w:lineRule="auto"/>
                            <w:jc w:val="both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27FE4" id="Rectangle 6" o:spid="_x0000_s1027" style="position:absolute;left:0;text-align:left;margin-left:107.3pt;margin-top:3.65pt;width:358.1pt;height:5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" stroked="f" strokeweight="0">
              <v:fill opacity="0"/>
              <v:textbox>
                <w:txbxContent>
                  <w:p w:rsidR="009105CD" w:rsidRDefault="00B2746B" w:rsidP="00852D35">
                    <w:pPr>
                      <w:pStyle w:val="Textoindependiente31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2"/>
                      </w:rPr>
                      <w:t>PUNTO DE CUENTA AL MINISTRO</w:t>
                    </w:r>
                    <w:r w:rsidR="00242F31">
                      <w:rPr>
                        <w:rFonts w:ascii="Arial" w:hAnsi="Arial" w:cs="Arial"/>
                        <w:b/>
                        <w:sz w:val="24"/>
                        <w:szCs w:val="22"/>
                      </w:rPr>
                      <w:t xml:space="preserve"> DEL PODER POPULAR PARA RELACIONES INTERIORES JUSTICIA Y PAZ</w:t>
                    </w:r>
                  </w:p>
                  <w:p w:rsidR="009105CD" w:rsidRDefault="009105CD">
                    <w:pPr>
                      <w:pStyle w:val="Textoindependiente31"/>
                      <w:spacing w:after="0" w:line="240" w:lineRule="auto"/>
                      <w:jc w:val="both"/>
                      <w:rPr>
                        <w:sz w:val="20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87247D" w:rsidRDefault="00B2746B" w:rsidP="00B2746B">
    <w:pPr>
      <w:pBdr>
        <w:between w:val="thinThickSmallGap" w:sz="24" w:space="1" w:color="auto"/>
      </w:pBd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119E1C" wp14:editId="47EB5C22">
              <wp:simplePos x="0" y="0"/>
              <wp:positionH relativeFrom="column">
                <wp:posOffset>91440</wp:posOffset>
              </wp:positionH>
              <wp:positionV relativeFrom="paragraph">
                <wp:posOffset>203200</wp:posOffset>
              </wp:positionV>
              <wp:extent cx="1271270" cy="553085"/>
              <wp:effectExtent l="0" t="0" r="24130" b="18415"/>
              <wp:wrapSquare wrapText="bothSides"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1270" cy="553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56F4" w:rsidRDefault="00E756F4">
                          <w:pPr>
                            <w:pStyle w:val="FrameContents"/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:rsidR="009105CD" w:rsidRDefault="00242F31">
                          <w:pPr>
                            <w:pStyle w:val="FrameContents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 xml:space="preserve">N° </w:t>
                          </w:r>
                          <w:r w:rsidR="0087247D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FONA-</w:t>
                          </w:r>
                        </w:p>
                        <w:p w:rsidR="009105CD" w:rsidRDefault="009105CD">
                          <w:pPr>
                            <w:pStyle w:val="FrameContents"/>
                            <w:rPr>
                              <w:rFonts w:ascii="Arial" w:hAnsi="Arial" w:cs="Arial"/>
                              <w:b/>
                              <w:color w:val="00000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19E1C" id="Rectangle 3" o:spid="_x0000_s1028" style="position:absolute;margin-left:7.2pt;margin-top:16pt;width:100.1pt;height:4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" strokeweight="1pt">
              <v:textbox>
                <w:txbxContent>
                  <w:p w:rsidR="00E756F4" w:rsidRDefault="00E756F4">
                    <w:pPr>
                      <w:pStyle w:val="FrameContents"/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  <w:p w:rsidR="009105CD" w:rsidRDefault="00242F31">
                    <w:pPr>
                      <w:pStyle w:val="FrameContents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  <w:lang w:val="es-MX"/>
                      </w:rPr>
                      <w:t xml:space="preserve">N° </w:t>
                    </w:r>
                    <w:r w:rsidR="0087247D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  <w:lang w:val="es-MX"/>
                      </w:rPr>
                      <w:t>FONA-</w:t>
                    </w:r>
                  </w:p>
                  <w:p w:rsidR="009105CD" w:rsidRDefault="009105CD">
                    <w:pPr>
                      <w:pStyle w:val="FrameContents"/>
                      <w:rPr>
                        <w:rFonts w:ascii="Arial" w:hAnsi="Arial" w:cs="Arial"/>
                        <w:b/>
                        <w:color w:val="000000"/>
                        <w:lang w:val="es-MX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E756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FE0011A" wp14:editId="6F970DE5">
              <wp:simplePos x="0" y="0"/>
              <wp:positionH relativeFrom="column">
                <wp:posOffset>5911215</wp:posOffset>
              </wp:positionH>
              <wp:positionV relativeFrom="paragraph">
                <wp:posOffset>200025</wp:posOffset>
              </wp:positionV>
              <wp:extent cx="826135" cy="553720"/>
              <wp:effectExtent l="0" t="0" r="12065" b="17780"/>
              <wp:wrapSquare wrapText="bothSides"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6135" cy="55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2E19" w:rsidRDefault="000C2E19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9105CD" w:rsidRDefault="00242F31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Página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:</w:t>
                          </w:r>
                        </w:p>
                        <w:p w:rsidR="009105CD" w:rsidRDefault="00BA16CE">
                          <w:pPr>
                            <w:pStyle w:val="Encabezado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1/1</w:t>
                          </w: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E0011A" id="Rectangle 2" o:spid="_x0000_s1029" style="position:absolute;margin-left:465.45pt;margin-top:15.75pt;width:65.05pt;height:4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" strokeweight="1pt">
              <v:textbox>
                <w:txbxContent>
                  <w:p w:rsidR="000C2E19" w:rsidRDefault="000C2E19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</w:p>
                  <w:p w:rsidR="009105CD" w:rsidRDefault="00242F31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Página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:</w:t>
                    </w:r>
                  </w:p>
                  <w:p w:rsidR="009105CD" w:rsidRDefault="00BA16CE">
                    <w:pPr>
                      <w:pStyle w:val="Encabezado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1/1</w:t>
                    </w: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rPr>
                        <w:rFonts w:ascii="Arial" w:hAnsi="Arial" w:cs="Arial"/>
                        <w:sz w:val="20"/>
                      </w:rPr>
                    </w:pP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E756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FD0706" wp14:editId="56033C55">
              <wp:simplePos x="0" y="0"/>
              <wp:positionH relativeFrom="column">
                <wp:posOffset>5116195</wp:posOffset>
              </wp:positionH>
              <wp:positionV relativeFrom="paragraph">
                <wp:posOffset>200025</wp:posOffset>
              </wp:positionV>
              <wp:extent cx="795020" cy="553720"/>
              <wp:effectExtent l="0" t="0" r="24130" b="17780"/>
              <wp:wrapSquare wrapText="bothSides"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5020" cy="55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2E19" w:rsidRDefault="000C2E19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9105CD" w:rsidRDefault="00242F31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Fecha: </w:t>
                          </w:r>
                        </w:p>
                        <w:p w:rsidR="00E82869" w:rsidRDefault="00E82869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D0706" id="Rectangle 4" o:spid="_x0000_s1030" style="position:absolute;margin-left:402.85pt;margin-top:15.75pt;width:62.6pt;height:4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" strokeweight="1pt">
              <v:textbox>
                <w:txbxContent>
                  <w:p w:rsidR="000C2E19" w:rsidRDefault="000C2E19">
                    <w:pPr>
                      <w:pStyle w:val="FrameContents"/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</w:p>
                  <w:p w:rsidR="009105CD" w:rsidRDefault="00242F31">
                    <w:pPr>
                      <w:pStyle w:val="FrameContents"/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Fecha: </w:t>
                    </w:r>
                  </w:p>
                  <w:p w:rsidR="00E82869" w:rsidRDefault="00E82869">
                    <w:pPr>
                      <w:pStyle w:val="FrameContents"/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E756F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2E69D6" wp14:editId="709F123A">
              <wp:simplePos x="0" y="0"/>
              <wp:positionH relativeFrom="column">
                <wp:posOffset>1363345</wp:posOffset>
              </wp:positionH>
              <wp:positionV relativeFrom="paragraph">
                <wp:posOffset>200025</wp:posOffset>
              </wp:positionV>
              <wp:extent cx="3751580" cy="558165"/>
              <wp:effectExtent l="0" t="0" r="20320" b="13335"/>
              <wp:wrapSquare wrapText="bothSides"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51580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5CD" w:rsidRPr="00E756F4" w:rsidRDefault="00504C9A" w:rsidP="00504C9A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0000"/>
                              <w:lang w:val="es-ES" w:eastAsia="es-ES"/>
                            </w:rPr>
                          </w:pPr>
                          <w:r w:rsidRPr="00E756F4">
                            <w:rPr>
                              <w:rFonts w:ascii="Arial" w:eastAsia="Times New Roman" w:hAnsi="Arial" w:cs="Arial"/>
                              <w:b/>
                              <w:color w:val="000000"/>
                              <w:lang w:val="es-ES" w:eastAsia="es-ES"/>
                            </w:rPr>
                            <w:t>Presentante</w:t>
                          </w:r>
                          <w:r w:rsidR="0084355D">
                            <w:rPr>
                              <w:rFonts w:ascii="Arial" w:eastAsia="Times New Roman" w:hAnsi="Arial" w:cs="Arial"/>
                              <w:b/>
                              <w:color w:val="000000"/>
                              <w:lang w:val="es-ES" w:eastAsia="es-ES"/>
                            </w:rPr>
                            <w:t>:</w:t>
                          </w:r>
                        </w:p>
                        <w:p w:rsidR="009105CD" w:rsidRPr="00E756F4" w:rsidRDefault="00A30B93" w:rsidP="00504C9A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</w:pPr>
                          <w:r w:rsidRPr="00E756F4"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  <w:t>HECTOR JESUS BRITO ALVARADO</w:t>
                          </w:r>
                          <w:r w:rsidR="00242F31" w:rsidRPr="00E756F4"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  <w:t>.</w:t>
                          </w:r>
                        </w:p>
                        <w:p w:rsidR="009105CD" w:rsidRPr="00E756F4" w:rsidRDefault="00242F31" w:rsidP="00504C9A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Cs/>
                              <w:lang w:val="es-ES"/>
                            </w:rPr>
                          </w:pPr>
                          <w:r w:rsidRPr="00E756F4">
                            <w:rPr>
                              <w:rFonts w:ascii="Arial" w:hAnsi="Arial" w:cs="Arial"/>
                              <w:bCs/>
                              <w:lang w:val="es-ES"/>
                            </w:rPr>
                            <w:t>Director Ejecutivo del Fondo Nacional Antidrogas.</w:t>
                          </w:r>
                        </w:p>
                        <w:p w:rsidR="009105CD" w:rsidRDefault="009105CD">
                          <w:pPr>
                            <w:pStyle w:val="FrameContents"/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Cs w:val="20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2E69D6" id="Rectangle 5" o:spid="_x0000_s1031" style="position:absolute;margin-left:107.35pt;margin-top:15.75pt;width:295.4pt;height:4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" strokeweight="1pt">
              <v:textbox>
                <w:txbxContent>
                  <w:p w:rsidR="009105CD" w:rsidRPr="00E756F4" w:rsidRDefault="00504C9A" w:rsidP="00504C9A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color w:val="000000"/>
                        <w:lang w:val="es-ES" w:eastAsia="es-ES"/>
                      </w:rPr>
                    </w:pPr>
                    <w:r w:rsidRPr="00E756F4">
                      <w:rPr>
                        <w:rFonts w:ascii="Arial" w:eastAsia="Times New Roman" w:hAnsi="Arial" w:cs="Arial"/>
                        <w:b/>
                        <w:color w:val="000000"/>
                        <w:lang w:val="es-ES" w:eastAsia="es-ES"/>
                      </w:rPr>
                      <w:t>Presentante</w:t>
                    </w:r>
                    <w:r w:rsidR="0084355D">
                      <w:rPr>
                        <w:rFonts w:ascii="Arial" w:eastAsia="Times New Roman" w:hAnsi="Arial" w:cs="Arial"/>
                        <w:b/>
                        <w:color w:val="000000"/>
                        <w:lang w:val="es-ES" w:eastAsia="es-ES"/>
                      </w:rPr>
                      <w:t>:</w:t>
                    </w:r>
                  </w:p>
                  <w:p w:rsidR="009105CD" w:rsidRPr="00E756F4" w:rsidRDefault="00A30B93" w:rsidP="00504C9A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lang w:val="es-ES"/>
                      </w:rPr>
                    </w:pPr>
                    <w:r w:rsidRPr="00E756F4">
                      <w:rPr>
                        <w:rFonts w:ascii="Arial" w:hAnsi="Arial" w:cs="Arial"/>
                        <w:b/>
                        <w:bCs/>
                        <w:lang w:val="es-ES"/>
                      </w:rPr>
                      <w:t>HECTOR JESUS BRITO ALVARADO</w:t>
                    </w:r>
                    <w:r w:rsidR="00242F31" w:rsidRPr="00E756F4">
                      <w:rPr>
                        <w:rFonts w:ascii="Arial" w:hAnsi="Arial" w:cs="Arial"/>
                        <w:b/>
                        <w:bCs/>
                        <w:lang w:val="es-ES"/>
                      </w:rPr>
                      <w:t>.</w:t>
                    </w:r>
                  </w:p>
                  <w:p w:rsidR="009105CD" w:rsidRPr="00E756F4" w:rsidRDefault="00242F31" w:rsidP="00504C9A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Arial" w:hAnsi="Arial" w:cs="Arial"/>
                        <w:bCs/>
                        <w:lang w:val="es-ES"/>
                      </w:rPr>
                    </w:pPr>
                    <w:r w:rsidRPr="00E756F4">
                      <w:rPr>
                        <w:rFonts w:ascii="Arial" w:hAnsi="Arial" w:cs="Arial"/>
                        <w:bCs/>
                        <w:lang w:val="es-ES"/>
                      </w:rPr>
                      <w:t>Director Ejecutivo del Fondo Nacional Antidrogas.</w:t>
                    </w:r>
                  </w:p>
                  <w:p w:rsidR="009105CD" w:rsidRDefault="009105CD">
                    <w:pPr>
                      <w:pStyle w:val="FrameContents"/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Cs w:val="20"/>
                        <w:lang w:val="es-ES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B3CC5"/>
    <w:multiLevelType w:val="multilevel"/>
    <w:tmpl w:val="F8F67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47E0"/>
    <w:multiLevelType w:val="multilevel"/>
    <w:tmpl w:val="332A409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7613709"/>
    <w:multiLevelType w:val="hybridMultilevel"/>
    <w:tmpl w:val="224297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CD"/>
    <w:rsid w:val="00003976"/>
    <w:rsid w:val="00003BFE"/>
    <w:rsid w:val="0001034F"/>
    <w:rsid w:val="00013F83"/>
    <w:rsid w:val="00053378"/>
    <w:rsid w:val="00077F70"/>
    <w:rsid w:val="00095EB0"/>
    <w:rsid w:val="000C2E19"/>
    <w:rsid w:val="000D06E4"/>
    <w:rsid w:val="001B346F"/>
    <w:rsid w:val="001F7C0F"/>
    <w:rsid w:val="0020512D"/>
    <w:rsid w:val="00206FC4"/>
    <w:rsid w:val="0020727B"/>
    <w:rsid w:val="0021296C"/>
    <w:rsid w:val="00213C2E"/>
    <w:rsid w:val="002147A7"/>
    <w:rsid w:val="00242F31"/>
    <w:rsid w:val="0027766C"/>
    <w:rsid w:val="002A0A19"/>
    <w:rsid w:val="002F5C33"/>
    <w:rsid w:val="00322141"/>
    <w:rsid w:val="003425CA"/>
    <w:rsid w:val="00352A24"/>
    <w:rsid w:val="003950CA"/>
    <w:rsid w:val="003A54EF"/>
    <w:rsid w:val="003B7440"/>
    <w:rsid w:val="003F59F1"/>
    <w:rsid w:val="00433A5C"/>
    <w:rsid w:val="0048584C"/>
    <w:rsid w:val="004F5DA9"/>
    <w:rsid w:val="00504C9A"/>
    <w:rsid w:val="005336E5"/>
    <w:rsid w:val="00583A80"/>
    <w:rsid w:val="00583E9A"/>
    <w:rsid w:val="005A2948"/>
    <w:rsid w:val="005D5C73"/>
    <w:rsid w:val="005E0B9F"/>
    <w:rsid w:val="00606EC2"/>
    <w:rsid w:val="00660C90"/>
    <w:rsid w:val="00665FA5"/>
    <w:rsid w:val="006677D2"/>
    <w:rsid w:val="00673AC9"/>
    <w:rsid w:val="00673F05"/>
    <w:rsid w:val="00680592"/>
    <w:rsid w:val="0068282C"/>
    <w:rsid w:val="0068647F"/>
    <w:rsid w:val="00694300"/>
    <w:rsid w:val="0069474E"/>
    <w:rsid w:val="006969BF"/>
    <w:rsid w:val="006C0718"/>
    <w:rsid w:val="006D2CD2"/>
    <w:rsid w:val="00782E24"/>
    <w:rsid w:val="007A0CB4"/>
    <w:rsid w:val="007A405D"/>
    <w:rsid w:val="007B04CF"/>
    <w:rsid w:val="007B1FFE"/>
    <w:rsid w:val="007B5074"/>
    <w:rsid w:val="007D2034"/>
    <w:rsid w:val="007D2AB0"/>
    <w:rsid w:val="008041B4"/>
    <w:rsid w:val="0082577E"/>
    <w:rsid w:val="0083692B"/>
    <w:rsid w:val="00840E94"/>
    <w:rsid w:val="0084355D"/>
    <w:rsid w:val="00852D35"/>
    <w:rsid w:val="0087247D"/>
    <w:rsid w:val="0088724C"/>
    <w:rsid w:val="008A4C88"/>
    <w:rsid w:val="008C4754"/>
    <w:rsid w:val="009037FB"/>
    <w:rsid w:val="00907812"/>
    <w:rsid w:val="009105CD"/>
    <w:rsid w:val="00945D47"/>
    <w:rsid w:val="00956DD1"/>
    <w:rsid w:val="00A03373"/>
    <w:rsid w:val="00A132CD"/>
    <w:rsid w:val="00A30B93"/>
    <w:rsid w:val="00A678F1"/>
    <w:rsid w:val="00A75528"/>
    <w:rsid w:val="00A81DD6"/>
    <w:rsid w:val="00A81E34"/>
    <w:rsid w:val="00AA41CD"/>
    <w:rsid w:val="00B2746B"/>
    <w:rsid w:val="00B4071D"/>
    <w:rsid w:val="00B677C7"/>
    <w:rsid w:val="00B92BB4"/>
    <w:rsid w:val="00BA16CE"/>
    <w:rsid w:val="00BC5800"/>
    <w:rsid w:val="00C425C3"/>
    <w:rsid w:val="00C46343"/>
    <w:rsid w:val="00C62F40"/>
    <w:rsid w:val="00C67405"/>
    <w:rsid w:val="00C76ACE"/>
    <w:rsid w:val="00C933C3"/>
    <w:rsid w:val="00CB4476"/>
    <w:rsid w:val="00CE3EC4"/>
    <w:rsid w:val="00CF315C"/>
    <w:rsid w:val="00D31C94"/>
    <w:rsid w:val="00D52E33"/>
    <w:rsid w:val="00D77C9F"/>
    <w:rsid w:val="00D971B3"/>
    <w:rsid w:val="00DA267E"/>
    <w:rsid w:val="00DA5925"/>
    <w:rsid w:val="00DB6A52"/>
    <w:rsid w:val="00E00518"/>
    <w:rsid w:val="00E521D8"/>
    <w:rsid w:val="00E732D0"/>
    <w:rsid w:val="00E756F4"/>
    <w:rsid w:val="00E82869"/>
    <w:rsid w:val="00E82973"/>
    <w:rsid w:val="00E9625B"/>
    <w:rsid w:val="00EA0DA6"/>
    <w:rsid w:val="00EA2C4D"/>
    <w:rsid w:val="00EC4886"/>
    <w:rsid w:val="00F11175"/>
    <w:rsid w:val="00F537A6"/>
    <w:rsid w:val="00F81B6D"/>
    <w:rsid w:val="00F83250"/>
    <w:rsid w:val="00F947D0"/>
    <w:rsid w:val="00FB5EE0"/>
    <w:rsid w:val="00FD22F4"/>
    <w:rsid w:val="00FF7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7CB901E-79EF-4263-924D-B6436A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BCD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next w:val="Normal"/>
    <w:link w:val="Ttulo3Car"/>
    <w:uiPriority w:val="9"/>
    <w:semiHidden/>
    <w:unhideWhenUsed/>
    <w:qFormat/>
    <w:rsid w:val="008F2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W8Num1z0">
    <w:name w:val="WW8Num1z0"/>
    <w:qFormat/>
    <w:rsid w:val="004C4BCD"/>
    <w:rPr>
      <w:b/>
    </w:rPr>
  </w:style>
  <w:style w:type="character" w:customStyle="1" w:styleId="WW8Num1z1">
    <w:name w:val="WW8Num1z1"/>
    <w:qFormat/>
    <w:rsid w:val="004C4BCD"/>
  </w:style>
  <w:style w:type="character" w:customStyle="1" w:styleId="WW8Num1z2">
    <w:name w:val="WW8Num1z2"/>
    <w:qFormat/>
    <w:rsid w:val="004C4BCD"/>
  </w:style>
  <w:style w:type="character" w:customStyle="1" w:styleId="WW8Num1z3">
    <w:name w:val="WW8Num1z3"/>
    <w:qFormat/>
    <w:rsid w:val="004C4BCD"/>
  </w:style>
  <w:style w:type="character" w:customStyle="1" w:styleId="WW8Num1z4">
    <w:name w:val="WW8Num1z4"/>
    <w:qFormat/>
    <w:rsid w:val="004C4BCD"/>
  </w:style>
  <w:style w:type="character" w:customStyle="1" w:styleId="WW8Num1z5">
    <w:name w:val="WW8Num1z5"/>
    <w:qFormat/>
    <w:rsid w:val="004C4BCD"/>
  </w:style>
  <w:style w:type="character" w:customStyle="1" w:styleId="WW8Num1z6">
    <w:name w:val="WW8Num1z6"/>
    <w:qFormat/>
    <w:rsid w:val="004C4BCD"/>
  </w:style>
  <w:style w:type="character" w:customStyle="1" w:styleId="WW8Num1z7">
    <w:name w:val="WW8Num1z7"/>
    <w:qFormat/>
    <w:rsid w:val="004C4BCD"/>
  </w:style>
  <w:style w:type="character" w:customStyle="1" w:styleId="WW8Num1z8">
    <w:name w:val="WW8Num1z8"/>
    <w:qFormat/>
    <w:rsid w:val="004C4BCD"/>
  </w:style>
  <w:style w:type="character" w:customStyle="1" w:styleId="WW8Num2z0">
    <w:name w:val="WW8Num2z0"/>
    <w:qFormat/>
    <w:rsid w:val="004C4BCD"/>
    <w:rPr>
      <w:b/>
      <w:color w:val="FFFFFF"/>
    </w:rPr>
  </w:style>
  <w:style w:type="character" w:customStyle="1" w:styleId="WW8Num2z1">
    <w:name w:val="WW8Num2z1"/>
    <w:qFormat/>
    <w:rsid w:val="004C4BCD"/>
  </w:style>
  <w:style w:type="character" w:customStyle="1" w:styleId="WW8Num2z2">
    <w:name w:val="WW8Num2z2"/>
    <w:qFormat/>
    <w:rsid w:val="004C4BCD"/>
  </w:style>
  <w:style w:type="character" w:customStyle="1" w:styleId="WW8Num2z3">
    <w:name w:val="WW8Num2z3"/>
    <w:qFormat/>
    <w:rsid w:val="004C4BCD"/>
  </w:style>
  <w:style w:type="character" w:customStyle="1" w:styleId="WW8Num2z4">
    <w:name w:val="WW8Num2z4"/>
    <w:qFormat/>
    <w:rsid w:val="004C4BCD"/>
  </w:style>
  <w:style w:type="character" w:customStyle="1" w:styleId="WW8Num2z5">
    <w:name w:val="WW8Num2z5"/>
    <w:qFormat/>
    <w:rsid w:val="004C4BCD"/>
  </w:style>
  <w:style w:type="character" w:customStyle="1" w:styleId="WW8Num2z6">
    <w:name w:val="WW8Num2z6"/>
    <w:qFormat/>
    <w:rsid w:val="004C4BCD"/>
  </w:style>
  <w:style w:type="character" w:customStyle="1" w:styleId="WW8Num2z7">
    <w:name w:val="WW8Num2z7"/>
    <w:qFormat/>
    <w:rsid w:val="004C4BCD"/>
  </w:style>
  <w:style w:type="character" w:customStyle="1" w:styleId="WW8Num2z8">
    <w:name w:val="WW8Num2z8"/>
    <w:qFormat/>
    <w:rsid w:val="004C4BCD"/>
  </w:style>
  <w:style w:type="character" w:customStyle="1" w:styleId="WW8Num3z0">
    <w:name w:val="WW8Num3z0"/>
    <w:qFormat/>
    <w:rsid w:val="004C4BCD"/>
    <w:rPr>
      <w:rFonts w:ascii="Symbol" w:hAnsi="Symbol" w:cs="Symbol"/>
    </w:rPr>
  </w:style>
  <w:style w:type="character" w:customStyle="1" w:styleId="WW8Num3z1">
    <w:name w:val="WW8Num3z1"/>
    <w:qFormat/>
    <w:rsid w:val="004C4BCD"/>
    <w:rPr>
      <w:rFonts w:ascii="Courier New" w:hAnsi="Courier New" w:cs="Courier New"/>
    </w:rPr>
  </w:style>
  <w:style w:type="character" w:customStyle="1" w:styleId="WW8Num3z2">
    <w:name w:val="WW8Num3z2"/>
    <w:qFormat/>
    <w:rsid w:val="004C4BCD"/>
    <w:rPr>
      <w:rFonts w:ascii="Wingdings" w:hAnsi="Wingdings" w:cs="Wingdings"/>
    </w:rPr>
  </w:style>
  <w:style w:type="character" w:customStyle="1" w:styleId="WW8Num4z0">
    <w:name w:val="WW8Num4z0"/>
    <w:qFormat/>
    <w:rsid w:val="004C4BCD"/>
    <w:rPr>
      <w:b/>
      <w:color w:val="FFFFFF"/>
    </w:rPr>
  </w:style>
  <w:style w:type="character" w:customStyle="1" w:styleId="WW8Num4z1">
    <w:name w:val="WW8Num4z1"/>
    <w:qFormat/>
    <w:rsid w:val="004C4BCD"/>
  </w:style>
  <w:style w:type="character" w:customStyle="1" w:styleId="WW8Num4z2">
    <w:name w:val="WW8Num4z2"/>
    <w:qFormat/>
    <w:rsid w:val="004C4BCD"/>
  </w:style>
  <w:style w:type="character" w:customStyle="1" w:styleId="WW8Num4z3">
    <w:name w:val="WW8Num4z3"/>
    <w:qFormat/>
    <w:rsid w:val="004C4BCD"/>
  </w:style>
  <w:style w:type="character" w:customStyle="1" w:styleId="WW8Num4z4">
    <w:name w:val="WW8Num4z4"/>
    <w:qFormat/>
    <w:rsid w:val="004C4BCD"/>
  </w:style>
  <w:style w:type="character" w:customStyle="1" w:styleId="WW8Num4z5">
    <w:name w:val="WW8Num4z5"/>
    <w:qFormat/>
    <w:rsid w:val="004C4BCD"/>
  </w:style>
  <w:style w:type="character" w:customStyle="1" w:styleId="WW8Num4z6">
    <w:name w:val="WW8Num4z6"/>
    <w:qFormat/>
    <w:rsid w:val="004C4BCD"/>
  </w:style>
  <w:style w:type="character" w:customStyle="1" w:styleId="WW8Num4z7">
    <w:name w:val="WW8Num4z7"/>
    <w:qFormat/>
    <w:rsid w:val="004C4BCD"/>
  </w:style>
  <w:style w:type="character" w:customStyle="1" w:styleId="WW8Num4z8">
    <w:name w:val="WW8Num4z8"/>
    <w:qFormat/>
    <w:rsid w:val="004C4BCD"/>
  </w:style>
  <w:style w:type="character" w:customStyle="1" w:styleId="WW8Num5z0">
    <w:name w:val="WW8Num5z0"/>
    <w:qFormat/>
    <w:rsid w:val="004C4BCD"/>
    <w:rPr>
      <w:b/>
      <w:color w:val="FFFFFF"/>
    </w:rPr>
  </w:style>
  <w:style w:type="character" w:customStyle="1" w:styleId="WW8Num5z1">
    <w:name w:val="WW8Num5z1"/>
    <w:qFormat/>
    <w:rsid w:val="004C4BCD"/>
  </w:style>
  <w:style w:type="character" w:customStyle="1" w:styleId="WW8Num5z2">
    <w:name w:val="WW8Num5z2"/>
    <w:qFormat/>
    <w:rsid w:val="004C4BCD"/>
  </w:style>
  <w:style w:type="character" w:customStyle="1" w:styleId="WW8Num5z3">
    <w:name w:val="WW8Num5z3"/>
    <w:qFormat/>
    <w:rsid w:val="004C4BCD"/>
  </w:style>
  <w:style w:type="character" w:customStyle="1" w:styleId="WW8Num5z4">
    <w:name w:val="WW8Num5z4"/>
    <w:qFormat/>
    <w:rsid w:val="004C4BCD"/>
  </w:style>
  <w:style w:type="character" w:customStyle="1" w:styleId="WW8Num5z5">
    <w:name w:val="WW8Num5z5"/>
    <w:qFormat/>
    <w:rsid w:val="004C4BCD"/>
  </w:style>
  <w:style w:type="character" w:customStyle="1" w:styleId="WW8Num5z6">
    <w:name w:val="WW8Num5z6"/>
    <w:qFormat/>
    <w:rsid w:val="004C4BCD"/>
  </w:style>
  <w:style w:type="character" w:customStyle="1" w:styleId="WW8Num5z7">
    <w:name w:val="WW8Num5z7"/>
    <w:qFormat/>
    <w:rsid w:val="004C4BCD"/>
  </w:style>
  <w:style w:type="character" w:customStyle="1" w:styleId="WW8Num5z8">
    <w:name w:val="WW8Num5z8"/>
    <w:qFormat/>
    <w:rsid w:val="004C4BCD"/>
  </w:style>
  <w:style w:type="character" w:customStyle="1" w:styleId="Fuentedeprrafopredeter1">
    <w:name w:val="Fuente de párrafo predeter.1"/>
    <w:qFormat/>
    <w:rsid w:val="004C4BCD"/>
  </w:style>
  <w:style w:type="character" w:customStyle="1" w:styleId="EncabezadoCar">
    <w:name w:val="Encabezado Car"/>
    <w:basedOn w:val="Fuentedeprrafopredeter1"/>
    <w:uiPriority w:val="99"/>
    <w:qFormat/>
    <w:rsid w:val="004C4BCD"/>
  </w:style>
  <w:style w:type="character" w:customStyle="1" w:styleId="Textoindependiente2Car">
    <w:name w:val="Texto independiente 2 Car"/>
    <w:basedOn w:val="Fuentedeprrafopredeter1"/>
    <w:qFormat/>
    <w:rsid w:val="004C4BCD"/>
  </w:style>
  <w:style w:type="character" w:customStyle="1" w:styleId="Textoindependiente3Car">
    <w:name w:val="Texto independiente 3 Car"/>
    <w:basedOn w:val="Fuentedeprrafopredeter1"/>
    <w:qFormat/>
    <w:rsid w:val="004C4BCD"/>
    <w:rPr>
      <w:sz w:val="16"/>
      <w:szCs w:val="16"/>
    </w:rPr>
  </w:style>
  <w:style w:type="character" w:styleId="Nmerodepgina">
    <w:name w:val="page number"/>
    <w:basedOn w:val="Fuentedeprrafopredeter1"/>
    <w:qFormat/>
    <w:rsid w:val="004C4BCD"/>
  </w:style>
  <w:style w:type="character" w:customStyle="1" w:styleId="TextodegloboCar">
    <w:name w:val="Texto de globo Car"/>
    <w:basedOn w:val="Fuentedeprrafopredeter1"/>
    <w:qFormat/>
    <w:rsid w:val="004C4BCD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1"/>
    <w:qFormat/>
    <w:rsid w:val="004C4BCD"/>
  </w:style>
  <w:style w:type="character" w:customStyle="1" w:styleId="Ttulo3Car">
    <w:name w:val="Título 3 Car"/>
    <w:basedOn w:val="Fuentedeprrafopredeter"/>
    <w:link w:val="Ttulo31"/>
    <w:uiPriority w:val="9"/>
    <w:semiHidden/>
    <w:qFormat/>
    <w:rsid w:val="008F2F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InternetLink">
    <w:name w:val="Internet Link"/>
    <w:basedOn w:val="Fuentedeprrafopredeter"/>
    <w:uiPriority w:val="99"/>
    <w:unhideWhenUsed/>
    <w:rsid w:val="008F2F2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8F2F28"/>
    <w:rPr>
      <w:color w:val="808080"/>
      <w:shd w:val="clear" w:color="auto" w:fill="E6E6E6"/>
    </w:rPr>
  </w:style>
  <w:style w:type="character" w:customStyle="1" w:styleId="wT4">
    <w:name w:val="wT4"/>
    <w:qFormat/>
    <w:rsid w:val="009F4814"/>
    <w:rPr>
      <w:b w:val="0"/>
      <w:bCs w:val="0"/>
    </w:rPr>
  </w:style>
  <w:style w:type="character" w:customStyle="1" w:styleId="ListLabel1">
    <w:name w:val="ListLabel 1"/>
    <w:qFormat/>
    <w:rsid w:val="002A3349"/>
    <w:rPr>
      <w:rFonts w:cs="Courier New"/>
    </w:rPr>
  </w:style>
  <w:style w:type="character" w:customStyle="1" w:styleId="ListLabel2">
    <w:name w:val="ListLabel 2"/>
    <w:qFormat/>
    <w:rsid w:val="002A3349"/>
    <w:rPr>
      <w:b/>
      <w:sz w:val="22"/>
    </w:rPr>
  </w:style>
  <w:style w:type="character" w:customStyle="1" w:styleId="ListLabel3">
    <w:name w:val="ListLabel 3"/>
    <w:qFormat/>
    <w:rsid w:val="002A3349"/>
    <w:rPr>
      <w:rFonts w:eastAsia="Calibri" w:cs="Arial"/>
    </w:rPr>
  </w:style>
  <w:style w:type="paragraph" w:customStyle="1" w:styleId="Heading">
    <w:name w:val="Heading"/>
    <w:basedOn w:val="Normal"/>
    <w:next w:val="TextBody"/>
    <w:qFormat/>
    <w:rsid w:val="002A334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C4BCD"/>
    <w:pPr>
      <w:spacing w:after="140" w:line="288" w:lineRule="auto"/>
    </w:pPr>
  </w:style>
  <w:style w:type="paragraph" w:styleId="Lista">
    <w:name w:val="List"/>
    <w:basedOn w:val="TextBody"/>
    <w:rsid w:val="004C4BCD"/>
    <w:rPr>
      <w:rFonts w:cs="Lohit Hindi"/>
    </w:rPr>
  </w:style>
  <w:style w:type="paragraph" w:customStyle="1" w:styleId="Epgrafe1">
    <w:name w:val="Epígrafe1"/>
    <w:basedOn w:val="Normal"/>
    <w:qFormat/>
    <w:rsid w:val="002A33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A3349"/>
    <w:pPr>
      <w:suppressLineNumbers/>
    </w:pPr>
    <w:rPr>
      <w:rFonts w:cs="FreeSans"/>
    </w:rPr>
  </w:style>
  <w:style w:type="paragraph" w:customStyle="1" w:styleId="Encabezado1">
    <w:name w:val="Encabezado1"/>
    <w:basedOn w:val="Normal"/>
    <w:qFormat/>
    <w:rsid w:val="004C4BC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Descripcin">
    <w:name w:val="caption"/>
    <w:basedOn w:val="Normal"/>
    <w:qFormat/>
    <w:rsid w:val="004C4BC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4BCD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uiPriority w:val="99"/>
    <w:rsid w:val="004C4BCD"/>
    <w:pPr>
      <w:spacing w:after="0" w:line="240" w:lineRule="auto"/>
    </w:pPr>
  </w:style>
  <w:style w:type="paragraph" w:customStyle="1" w:styleId="Textoindependiente21">
    <w:name w:val="Texto independiente 21"/>
    <w:basedOn w:val="Normal"/>
    <w:qFormat/>
    <w:rsid w:val="004C4BCD"/>
    <w:pPr>
      <w:spacing w:after="120" w:line="480" w:lineRule="auto"/>
    </w:pPr>
  </w:style>
  <w:style w:type="paragraph" w:customStyle="1" w:styleId="Textoindependiente31">
    <w:name w:val="Texto independiente 31"/>
    <w:basedOn w:val="Normal"/>
    <w:qFormat/>
    <w:rsid w:val="004C4BCD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qFormat/>
    <w:rsid w:val="004C4B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iedepgina1">
    <w:name w:val="Pie de página1"/>
    <w:basedOn w:val="Normal"/>
    <w:rsid w:val="004C4BCD"/>
    <w:pPr>
      <w:spacing w:after="0" w:line="240" w:lineRule="auto"/>
    </w:pPr>
  </w:style>
  <w:style w:type="paragraph" w:styleId="Prrafodelista">
    <w:name w:val="List Paragraph"/>
    <w:basedOn w:val="Normal"/>
    <w:uiPriority w:val="99"/>
    <w:qFormat/>
    <w:rsid w:val="004C4BCD"/>
    <w:pPr>
      <w:ind w:left="720"/>
      <w:contextualSpacing/>
    </w:pPr>
  </w:style>
  <w:style w:type="paragraph" w:styleId="Sinespaciado">
    <w:name w:val="No Spacing"/>
    <w:qFormat/>
    <w:rsid w:val="004C4BCD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Contenidodelmarco">
    <w:name w:val="Contenido del marco"/>
    <w:basedOn w:val="Normal"/>
    <w:qFormat/>
    <w:rsid w:val="004C4BCD"/>
  </w:style>
  <w:style w:type="paragraph" w:customStyle="1" w:styleId="Contenidodelatabla">
    <w:name w:val="Contenido de la tabla"/>
    <w:basedOn w:val="Normal"/>
    <w:qFormat/>
    <w:rsid w:val="004C4BCD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4C4BCD"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rsid w:val="002A3349"/>
  </w:style>
  <w:style w:type="table" w:styleId="Tablaconcuadrcula">
    <w:name w:val="Table Grid"/>
    <w:basedOn w:val="Tablanormal"/>
    <w:uiPriority w:val="59"/>
    <w:rsid w:val="00861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1"/>
    <w:uiPriority w:val="99"/>
    <w:unhideWhenUsed/>
    <w:rsid w:val="008C4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8C4754"/>
    <w:rPr>
      <w:rFonts w:ascii="Calibri" w:eastAsia="Calibri" w:hAnsi="Calibri"/>
      <w:sz w:val="22"/>
      <w:szCs w:val="22"/>
      <w:lang w:eastAsia="zh-CN"/>
    </w:rPr>
  </w:style>
  <w:style w:type="paragraph" w:styleId="Piedepgina">
    <w:name w:val="footer"/>
    <w:basedOn w:val="Normal"/>
    <w:link w:val="PiedepginaCar1"/>
    <w:uiPriority w:val="99"/>
    <w:unhideWhenUsed/>
    <w:rsid w:val="008C4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8C4754"/>
    <w:rPr>
      <w:rFonts w:ascii="Calibri" w:eastAsia="Calibri" w:hAnsi="Calibri"/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8C4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C9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60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59B7-3ED5-4F93-9365-FA8A2224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Baena</dc:creator>
  <cp:lastModifiedBy>dparaguan</cp:lastModifiedBy>
  <cp:revision>2</cp:revision>
  <cp:lastPrinted>2023-05-30T15:43:00Z</cp:lastPrinted>
  <dcterms:created xsi:type="dcterms:W3CDTF">2023-05-30T17:03:00Z</dcterms:created>
  <dcterms:modified xsi:type="dcterms:W3CDTF">2023-05-30T17:03:00Z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