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51CF771" w14:textId="77777777" w:rsidR="00672170" w:rsidRDefault="00000000">
      <w:pPr>
        <w:jc w:val="center"/>
      </w:pPr>
      <w:r>
        <w:rPr>
          <w:rFonts w:ascii="Helvetica" w:hAnsi="Helvetica" w:cs="Helvetica"/>
          <w:b/>
        </w:rPr>
        <w:t>RIFTFORGE TCG</w:t>
      </w:r>
    </w:p>
    <w:p w14:paraId="234D8BD6" w14:textId="77777777" w:rsidR="00672170" w:rsidRDefault="00000000">
      <w:pPr>
        <w:jc w:val="center"/>
      </w:pPr>
      <w:r>
        <w:rPr>
          <w:rFonts w:ascii="Helvetica" w:hAnsi="Helvetica" w:cs="Helvetica"/>
          <w:b/>
        </w:rPr>
        <w:t>DOCUMENTO DE DISENO Y EJECUCION</w:t>
      </w:r>
    </w:p>
    <w:p w14:paraId="70FA45CA" w14:textId="77777777" w:rsidR="00672170" w:rsidRDefault="00672170">
      <w:pPr>
        <w:spacing w:after="240"/>
      </w:pPr>
    </w:p>
    <w:p w14:paraId="4C54474D" w14:textId="77777777" w:rsidR="00672170" w:rsidRDefault="00000000">
      <w:pPr>
        <w:spacing w:after="240" w:line="360" w:lineRule="auto"/>
        <w:jc w:val="both"/>
        <w:rPr>
          <w:rFonts w:ascii="Arial" w:hAnsi="Arial" w:cs="Arial"/>
        </w:rPr>
      </w:pPr>
      <w:r>
        <w:rPr>
          <w:rFonts w:ascii="Arial" w:hAnsi="Arial" w:cs="Arial"/>
          <w:b/>
        </w:rPr>
        <w:t>1. PROPOSITO DEL PROYECTO</w:t>
      </w:r>
    </w:p>
    <w:p w14:paraId="5840249F" w14:textId="77777777" w:rsidR="00672170" w:rsidRDefault="00000000">
      <w:pPr>
        <w:spacing w:after="240" w:line="360" w:lineRule="auto"/>
        <w:jc w:val="both"/>
        <w:rPr>
          <w:rFonts w:ascii="Arial" w:hAnsi="Arial" w:cs="Arial"/>
        </w:rPr>
      </w:pPr>
      <w:r>
        <w:rPr>
          <w:rFonts w:ascii="Arial" w:hAnsi="Arial" w:cs="Arial"/>
        </w:rPr>
        <w:t>RiftForge TCG es una simulacion de duelo local desarrollada en Java. El objetivo es demostrar el uso de tipos de datos y estructuras enlazadas construidas con nodos propios. El proyecto no utiliza las clases LinkedList, Stack ni Queue de Java para implementar la logica solicitada.</w:t>
      </w:r>
    </w:p>
    <w:p w14:paraId="2FC9C4D3" w14:textId="77777777" w:rsidR="00672170" w:rsidRDefault="00672170">
      <w:pPr>
        <w:spacing w:after="240" w:line="360" w:lineRule="auto"/>
        <w:jc w:val="both"/>
        <w:rPr>
          <w:rFonts w:ascii="Arial" w:hAnsi="Arial" w:cs="Arial"/>
        </w:rPr>
      </w:pPr>
    </w:p>
    <w:p w14:paraId="6A909D0E" w14:textId="77777777" w:rsidR="00672170" w:rsidRDefault="00000000">
      <w:pPr>
        <w:spacing w:after="240" w:line="360" w:lineRule="auto"/>
        <w:jc w:val="both"/>
        <w:rPr>
          <w:rFonts w:ascii="Arial" w:hAnsi="Arial" w:cs="Arial"/>
        </w:rPr>
      </w:pPr>
      <w:r>
        <w:rPr>
          <w:rFonts w:ascii="Arial" w:hAnsi="Arial" w:cs="Arial"/>
          <w:b/>
        </w:rPr>
        <w:t>2. TIPO DE DATO ABSTRACTO CARTA</w:t>
      </w:r>
    </w:p>
    <w:p w14:paraId="48E60A16" w14:textId="77777777" w:rsidR="00672170" w:rsidRDefault="00000000">
      <w:pPr>
        <w:spacing w:after="240" w:line="360" w:lineRule="auto"/>
        <w:jc w:val="both"/>
        <w:rPr>
          <w:rFonts w:ascii="Arial" w:hAnsi="Arial" w:cs="Arial"/>
        </w:rPr>
      </w:pPr>
      <w:r>
        <w:rPr>
          <w:rFonts w:ascii="Arial" w:hAnsi="Arial" w:cs="Arial"/>
        </w:rPr>
        <w:t>La clase Card representa el Tipo de Dato Abstracto Carta. Agrupa los datos y el comportamiento de una carta del juego.</w:t>
      </w:r>
    </w:p>
    <w:p w14:paraId="3C1DCC54" w14:textId="77777777" w:rsidR="00672170" w:rsidRDefault="00672170">
      <w:pPr>
        <w:spacing w:after="240" w:line="360" w:lineRule="auto"/>
        <w:jc w:val="both"/>
        <w:rPr>
          <w:rFonts w:ascii="Arial" w:hAnsi="Arial" w:cs="Arial"/>
        </w:rPr>
      </w:pPr>
    </w:p>
    <w:p w14:paraId="5E34804A" w14:textId="77777777" w:rsidR="00672170" w:rsidRDefault="00000000">
      <w:pPr>
        <w:spacing w:after="240" w:line="360" w:lineRule="auto"/>
        <w:jc w:val="both"/>
        <w:rPr>
          <w:rFonts w:ascii="Arial" w:hAnsi="Arial" w:cs="Arial"/>
        </w:rPr>
      </w:pPr>
      <w:r>
        <w:rPr>
          <w:rFonts w:ascii="Arial" w:hAnsi="Arial" w:cs="Arial"/>
        </w:rPr>
        <w:t>Datos primitivos: manaCost, attack y health son valores enteros.</w:t>
      </w:r>
    </w:p>
    <w:p w14:paraId="1F2A858E" w14:textId="77777777" w:rsidR="00672170" w:rsidRDefault="00000000">
      <w:pPr>
        <w:spacing w:after="240" w:line="360" w:lineRule="auto"/>
        <w:jc w:val="both"/>
        <w:rPr>
          <w:rFonts w:ascii="Arial" w:hAnsi="Arial" w:cs="Arial"/>
        </w:rPr>
      </w:pPr>
      <w:r>
        <w:rPr>
          <w:rFonts w:ascii="Arial" w:hAnsi="Arial" w:cs="Arial"/>
        </w:rPr>
        <w:t>Datos complejos: name es un valor String. Tambien se usan Element y CardType para clasificar la carta.</w:t>
      </w:r>
    </w:p>
    <w:p w14:paraId="3D5256ED" w14:textId="77777777" w:rsidR="00672170" w:rsidRDefault="00000000">
      <w:pPr>
        <w:spacing w:after="240" w:line="360" w:lineRule="auto"/>
        <w:jc w:val="both"/>
        <w:rPr>
          <w:rFonts w:ascii="Arial" w:hAnsi="Arial" w:cs="Arial"/>
        </w:rPr>
      </w:pPr>
      <w:r>
        <w:rPr>
          <w:rFonts w:ascii="Arial" w:hAnsi="Arial" w:cs="Arial"/>
        </w:rPr>
        <w:t>Comportamiento: el constructor valida que los datos sean correctos, attackWithBonus calcula el ataque con un efecto de campo y toString presenta una descripcion legible.</w:t>
      </w:r>
    </w:p>
    <w:p w14:paraId="1ADDA0BC" w14:textId="77777777" w:rsidR="00672170" w:rsidRDefault="00672170">
      <w:pPr>
        <w:spacing w:after="240" w:line="360" w:lineRule="auto"/>
        <w:jc w:val="both"/>
        <w:rPr>
          <w:rFonts w:ascii="Arial" w:hAnsi="Arial" w:cs="Arial"/>
        </w:rPr>
      </w:pPr>
    </w:p>
    <w:p w14:paraId="436C0F95" w14:textId="77777777" w:rsidR="00672170" w:rsidRDefault="00000000">
      <w:pPr>
        <w:spacing w:after="240" w:line="360" w:lineRule="auto"/>
        <w:jc w:val="both"/>
        <w:rPr>
          <w:rFonts w:ascii="Arial" w:hAnsi="Arial" w:cs="Arial"/>
        </w:rPr>
      </w:pPr>
      <w:r>
        <w:rPr>
          <w:rFonts w:ascii="Arial" w:hAnsi="Arial" w:cs="Arial"/>
        </w:rPr>
        <w:t>Ejemplo: Caballero de Fuego tiene coste 3, ataque 5 y vida 6. Si el efecto Fuego Igneo esta activo, recibe un bono de 2 puntos de ataque.</w:t>
      </w:r>
    </w:p>
    <w:p w14:paraId="239EA551" w14:textId="77777777" w:rsidR="00672170" w:rsidRDefault="00672170">
      <w:pPr>
        <w:spacing w:after="240" w:line="360" w:lineRule="auto"/>
        <w:jc w:val="both"/>
        <w:rPr>
          <w:rFonts w:ascii="Arial" w:hAnsi="Arial" w:cs="Arial"/>
        </w:rPr>
      </w:pPr>
    </w:p>
    <w:p w14:paraId="1838D444" w14:textId="77777777" w:rsidR="00672170" w:rsidRDefault="00672170">
      <w:pPr>
        <w:spacing w:after="240" w:line="360" w:lineRule="auto"/>
        <w:jc w:val="both"/>
        <w:rPr>
          <w:rFonts w:ascii="Arial" w:hAnsi="Arial" w:cs="Arial"/>
          <w:b/>
        </w:rPr>
      </w:pPr>
    </w:p>
    <w:p w14:paraId="57340540" w14:textId="77777777" w:rsidR="00672170" w:rsidRDefault="00000000">
      <w:pPr>
        <w:spacing w:after="240" w:line="360" w:lineRule="auto"/>
        <w:jc w:val="both"/>
        <w:rPr>
          <w:rFonts w:ascii="Arial" w:hAnsi="Arial" w:cs="Arial"/>
        </w:rPr>
      </w:pPr>
      <w:r>
        <w:rPr>
          <w:rFonts w:ascii="Arial" w:hAnsi="Arial" w:cs="Arial"/>
          <w:b/>
        </w:rPr>
        <w:t>3. ESTRUCTURAS DE DATOS IMPLEMENTADAS</w:t>
      </w:r>
    </w:p>
    <w:p w14:paraId="01BA4C35" w14:textId="77777777" w:rsidR="00672170" w:rsidRDefault="00672170">
      <w:pPr>
        <w:spacing w:after="240" w:line="360" w:lineRule="auto"/>
        <w:jc w:val="both"/>
        <w:rPr>
          <w:rFonts w:ascii="Arial" w:hAnsi="Arial" w:cs="Arial"/>
        </w:rPr>
      </w:pPr>
    </w:p>
    <w:p w14:paraId="630A4C91" w14:textId="77777777" w:rsidR="00672170" w:rsidRDefault="00000000">
      <w:pPr>
        <w:spacing w:after="240" w:line="360" w:lineRule="auto"/>
        <w:jc w:val="both"/>
        <w:rPr>
          <w:rFonts w:ascii="Arial" w:hAnsi="Arial" w:cs="Arial"/>
        </w:rPr>
      </w:pPr>
      <w:r>
        <w:rPr>
          <w:rFonts w:ascii="Arial" w:hAnsi="Arial" w:cs="Arial"/>
          <w:b/>
        </w:rPr>
        <w:t>3.1 Lista simplemente enlazada. Catalogo de cartas.</w:t>
      </w:r>
    </w:p>
    <w:p w14:paraId="1D28432D" w14:textId="77777777" w:rsidR="00672170" w:rsidRDefault="00000000">
      <w:pPr>
        <w:spacing w:after="240" w:line="360" w:lineRule="auto"/>
        <w:jc w:val="both"/>
        <w:rPr>
          <w:rFonts w:ascii="Arial" w:hAnsi="Arial" w:cs="Arial"/>
        </w:rPr>
      </w:pPr>
      <w:r>
        <w:rPr>
          <w:rFonts w:ascii="Arial" w:hAnsi="Arial" w:cs="Arial"/>
        </w:rPr>
        <w:t>La clase SinglyLinkedList utiliza nodos con una referencia al siguiente nodo. GameEngine usa esta estructura para guardar el catalogo. Permite registrar una carta, buscar una carta, eliminar una carta y recorrer todas las cartas. La opcion C del programa muestra el recorrido del catalogo.</w:t>
      </w:r>
    </w:p>
    <w:p w14:paraId="2CA5E06D" w14:textId="77777777" w:rsidR="00672170" w:rsidRDefault="00672170">
      <w:pPr>
        <w:spacing w:after="240" w:line="360" w:lineRule="auto"/>
        <w:jc w:val="both"/>
        <w:rPr>
          <w:rFonts w:ascii="Arial" w:hAnsi="Arial" w:cs="Arial"/>
        </w:rPr>
      </w:pPr>
    </w:p>
    <w:p w14:paraId="729F8F95" w14:textId="77777777" w:rsidR="00672170" w:rsidRDefault="00000000">
      <w:pPr>
        <w:spacing w:after="240" w:line="360" w:lineRule="auto"/>
        <w:jc w:val="both"/>
        <w:rPr>
          <w:rFonts w:ascii="Arial" w:hAnsi="Arial" w:cs="Arial"/>
        </w:rPr>
      </w:pPr>
      <w:r>
        <w:rPr>
          <w:rFonts w:ascii="Arial" w:hAnsi="Arial" w:cs="Arial"/>
          <w:b/>
        </w:rPr>
        <w:t>3.2 Lista doblemente enlazada. Historial de jugadas.</w:t>
      </w:r>
    </w:p>
    <w:p w14:paraId="6E544D19" w14:textId="77777777" w:rsidR="00672170" w:rsidRDefault="00000000">
      <w:pPr>
        <w:spacing w:after="240" w:line="360" w:lineRule="auto"/>
        <w:jc w:val="both"/>
        <w:rPr>
          <w:rFonts w:ascii="Arial" w:hAnsi="Arial" w:cs="Arial"/>
        </w:rPr>
      </w:pPr>
      <w:r>
        <w:rPr>
          <w:rFonts w:ascii="Arial" w:hAnsi="Arial" w:cs="Arial"/>
        </w:rPr>
        <w:t>La clase DoublyLinkedList utiliza nodos con referencias al nodo siguiente y al anterior. Cada turno crea un BattleEvent y lo agrega al final del historial. El metodo forward permite revisar las jugadas desde la primera hasta la ultima. El metodo backward permite revisarlas desde la mas reciente hasta la primera. La opcion H muestra ambos recorridos.</w:t>
      </w:r>
    </w:p>
    <w:p w14:paraId="331EAF98" w14:textId="77777777" w:rsidR="00672170" w:rsidRDefault="00672170">
      <w:pPr>
        <w:spacing w:after="240" w:line="360" w:lineRule="auto"/>
        <w:jc w:val="both"/>
        <w:rPr>
          <w:rFonts w:ascii="Arial" w:hAnsi="Arial" w:cs="Arial"/>
        </w:rPr>
      </w:pPr>
    </w:p>
    <w:p w14:paraId="3B432945" w14:textId="77777777" w:rsidR="00672170" w:rsidRDefault="00000000">
      <w:pPr>
        <w:spacing w:after="240" w:line="360" w:lineRule="auto"/>
        <w:jc w:val="both"/>
        <w:rPr>
          <w:rFonts w:ascii="Arial" w:hAnsi="Arial" w:cs="Arial"/>
        </w:rPr>
      </w:pPr>
      <w:r>
        <w:rPr>
          <w:rFonts w:ascii="Arial" w:hAnsi="Arial" w:cs="Arial"/>
          <w:b/>
        </w:rPr>
        <w:t>3.3 Lista circular. Ciclo de efectos de campo.</w:t>
      </w:r>
    </w:p>
    <w:p w14:paraId="1A9307BF" w14:textId="77777777" w:rsidR="00672170" w:rsidRDefault="00000000">
      <w:pPr>
        <w:spacing w:after="240" w:line="360" w:lineRule="auto"/>
        <w:jc w:val="both"/>
        <w:rPr>
          <w:rFonts w:ascii="Arial" w:hAnsi="Arial" w:cs="Arial"/>
        </w:rPr>
      </w:pPr>
      <w:r>
        <w:rPr>
          <w:rFonts w:ascii="Arial" w:hAnsi="Arial" w:cs="Arial"/>
        </w:rPr>
        <w:t>La clase CircularLinkedList mantiene el ultimo nodo conectado con el primero. El juego registra cuatro efectos: Fuego Igneo, Tormenta Electrica, Vacio Abisal y Marea Cristalina. El efecto activo permanece dos turnos. Al terminar el segundo turno, rotate avanza al siguiente efecto. Despues de Marea Cristalina el ciclo vuelve a Fuego Igneo.</w:t>
      </w:r>
    </w:p>
    <w:p w14:paraId="159CEF66" w14:textId="77777777" w:rsidR="00672170" w:rsidRDefault="00672170">
      <w:pPr>
        <w:spacing w:after="240" w:line="360" w:lineRule="auto"/>
        <w:jc w:val="both"/>
        <w:rPr>
          <w:rFonts w:ascii="Arial" w:hAnsi="Arial" w:cs="Arial"/>
        </w:rPr>
      </w:pPr>
    </w:p>
    <w:p w14:paraId="4098DAB2" w14:textId="77777777" w:rsidR="00672170" w:rsidRDefault="00000000">
      <w:pPr>
        <w:spacing w:after="240" w:line="360" w:lineRule="auto"/>
        <w:jc w:val="both"/>
        <w:rPr>
          <w:rFonts w:ascii="Arial" w:hAnsi="Arial" w:cs="Arial"/>
        </w:rPr>
      </w:pPr>
      <w:r>
        <w:rPr>
          <w:rFonts w:ascii="Arial" w:hAnsi="Arial" w:cs="Arial"/>
          <w:b/>
        </w:rPr>
        <w:t>3.4 Pilas. Mazo de robo y mazo de descarte.</w:t>
      </w:r>
    </w:p>
    <w:p w14:paraId="430AB2CF" w14:textId="77777777" w:rsidR="00672170" w:rsidRDefault="00000000">
      <w:pPr>
        <w:spacing w:after="240" w:line="360" w:lineRule="auto"/>
        <w:jc w:val="both"/>
        <w:rPr>
          <w:rFonts w:ascii="Arial" w:hAnsi="Arial" w:cs="Arial"/>
        </w:rPr>
      </w:pPr>
      <w:r>
        <w:rPr>
          <w:rFonts w:ascii="Arial" w:hAnsi="Arial" w:cs="Arial"/>
        </w:rPr>
        <w:t>Cada jugador tiene dos instancias de LinkedStack. La pila deck es el mazo de robo y la pila graveyard es el mazo de descarte. Robar una carta usa pop. Descartar o jugar una carta usa push. Cuando el mazo de robo esta vacio y hay cartas descartadas, el motor pasa las cartas del descarte al mazo de robo antes de continuar.</w:t>
      </w:r>
    </w:p>
    <w:p w14:paraId="0C7A885E" w14:textId="77777777" w:rsidR="00672170" w:rsidRDefault="00672170">
      <w:pPr>
        <w:spacing w:after="240" w:line="360" w:lineRule="auto"/>
        <w:jc w:val="both"/>
        <w:rPr>
          <w:rFonts w:ascii="Arial" w:hAnsi="Arial" w:cs="Arial"/>
        </w:rPr>
      </w:pPr>
    </w:p>
    <w:p w14:paraId="53CE3778" w14:textId="77777777" w:rsidR="00672170" w:rsidRDefault="00000000">
      <w:pPr>
        <w:spacing w:after="240" w:line="360" w:lineRule="auto"/>
        <w:jc w:val="both"/>
        <w:rPr>
          <w:rFonts w:ascii="Arial" w:hAnsi="Arial" w:cs="Arial"/>
        </w:rPr>
      </w:pPr>
      <w:r>
        <w:rPr>
          <w:rFonts w:ascii="Arial" w:hAnsi="Arial" w:cs="Arial"/>
          <w:b/>
        </w:rPr>
        <w:t>3.5 Cola circular. Turnos de jugadores.</w:t>
      </w:r>
    </w:p>
    <w:p w14:paraId="2932CEB6" w14:textId="77777777" w:rsidR="00672170" w:rsidRDefault="00000000">
      <w:pPr>
        <w:spacing w:after="240" w:line="360" w:lineRule="auto"/>
        <w:jc w:val="both"/>
        <w:rPr>
          <w:rFonts w:ascii="Arial" w:hAnsi="Arial" w:cs="Arial"/>
        </w:rPr>
      </w:pPr>
      <w:r>
        <w:rPr>
          <w:rFonts w:ascii="Arial" w:hAnsi="Arial" w:cs="Arial"/>
        </w:rPr>
        <w:t>La clase CircularQueue administra los turnos. El jugador del frente se desencola para realizar su turno y luego se encola al final. El siguiente jugador queda al frente. Esta operacion mantiene el orden de turnos de manera repetitiva.</w:t>
      </w:r>
    </w:p>
    <w:p w14:paraId="1D30E6F9" w14:textId="77777777" w:rsidR="00672170" w:rsidRDefault="00672170">
      <w:pPr>
        <w:spacing w:after="240" w:line="360" w:lineRule="auto"/>
        <w:jc w:val="both"/>
        <w:rPr>
          <w:rFonts w:ascii="Arial" w:hAnsi="Arial" w:cs="Arial"/>
        </w:rPr>
      </w:pPr>
    </w:p>
    <w:p w14:paraId="654D41E8" w14:textId="77777777" w:rsidR="007310EE" w:rsidRDefault="007310EE">
      <w:pPr>
        <w:spacing w:after="240" w:line="360" w:lineRule="auto"/>
        <w:jc w:val="both"/>
        <w:rPr>
          <w:rFonts w:ascii="Arial" w:hAnsi="Arial" w:cs="Arial"/>
          <w:b/>
        </w:rPr>
      </w:pPr>
    </w:p>
    <w:p w14:paraId="2292F69A" w14:textId="77777777" w:rsidR="007310EE" w:rsidRDefault="007310EE">
      <w:pPr>
        <w:spacing w:after="240" w:line="360" w:lineRule="auto"/>
        <w:jc w:val="both"/>
        <w:rPr>
          <w:rFonts w:ascii="Arial" w:hAnsi="Arial" w:cs="Arial"/>
          <w:b/>
        </w:rPr>
      </w:pPr>
    </w:p>
    <w:p w14:paraId="7984456A" w14:textId="77777777" w:rsidR="007310EE" w:rsidRDefault="007310EE">
      <w:pPr>
        <w:spacing w:after="240" w:line="360" w:lineRule="auto"/>
        <w:jc w:val="both"/>
        <w:rPr>
          <w:rFonts w:ascii="Arial" w:hAnsi="Arial" w:cs="Arial"/>
          <w:b/>
        </w:rPr>
      </w:pPr>
    </w:p>
    <w:p w14:paraId="49311C89" w14:textId="77777777" w:rsidR="007310EE" w:rsidRDefault="007310EE">
      <w:pPr>
        <w:spacing w:after="240" w:line="360" w:lineRule="auto"/>
        <w:jc w:val="both"/>
        <w:rPr>
          <w:rFonts w:ascii="Arial" w:hAnsi="Arial" w:cs="Arial"/>
          <w:b/>
        </w:rPr>
      </w:pPr>
    </w:p>
    <w:p w14:paraId="09413BB3" w14:textId="77777777" w:rsidR="007310EE" w:rsidRDefault="007310EE">
      <w:pPr>
        <w:spacing w:after="240" w:line="360" w:lineRule="auto"/>
        <w:jc w:val="both"/>
        <w:rPr>
          <w:rFonts w:ascii="Arial" w:hAnsi="Arial" w:cs="Arial"/>
          <w:b/>
        </w:rPr>
      </w:pPr>
    </w:p>
    <w:p w14:paraId="7819A38A" w14:textId="269BF535" w:rsidR="00672170" w:rsidRDefault="00000000">
      <w:pPr>
        <w:spacing w:after="240" w:line="360" w:lineRule="auto"/>
        <w:jc w:val="both"/>
        <w:rPr>
          <w:rFonts w:ascii="Arial" w:hAnsi="Arial" w:cs="Arial"/>
        </w:rPr>
      </w:pPr>
      <w:r>
        <w:rPr>
          <w:rFonts w:ascii="Arial" w:hAnsi="Arial" w:cs="Arial"/>
          <w:b/>
        </w:rPr>
        <w:t>4. DIAGRAMA DE FLUJO DEL TURNO</w:t>
      </w:r>
    </w:p>
    <w:p w14:paraId="0AA3D11C" w14:textId="77777777" w:rsidR="00672170" w:rsidRDefault="00000000">
      <w:pPr>
        <w:spacing w:after="240" w:line="360" w:lineRule="auto"/>
        <w:jc w:val="both"/>
        <w:rPr>
          <w:rFonts w:ascii="Arial" w:hAnsi="Arial" w:cs="Arial"/>
        </w:rPr>
      </w:pPr>
      <w:r>
        <w:rPr>
          <w:rFonts w:ascii="Arial" w:hAnsi="Arial" w:cs="Arial"/>
        </w:rPr>
        <w:t>El diagrama de flujo entregado en DOCUMENTACION.md representa la siguiente secuencia, que coincide con GameEngine.playTurn.</w:t>
      </w:r>
    </w:p>
    <w:p w14:paraId="4999C8E8" w14:textId="2FF1B8CA" w:rsidR="00672170" w:rsidRDefault="007310EE">
      <w:pPr>
        <w:spacing w:after="240" w:line="360" w:lineRule="auto"/>
        <w:jc w:val="both"/>
        <w:rPr>
          <w:rFonts w:ascii="Arial" w:hAnsi="Arial" w:cs="Arial"/>
        </w:rPr>
      </w:pPr>
      <w:r>
        <w:rPr>
          <w:rFonts w:ascii="Arial" w:hAnsi="Arial" w:cs="Arial"/>
          <w:noProof/>
        </w:rPr>
        <w:lastRenderedPageBreak/>
        <w:drawing>
          <wp:inline distT="0" distB="0" distL="0" distR="0" wp14:anchorId="674AF9B1" wp14:editId="171E02B2">
            <wp:extent cx="2145665" cy="8229600"/>
            <wp:effectExtent l="0" t="0" r="635" b="0"/>
            <wp:docPr id="43521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12026" name="Picture 4352120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45665" cy="8229600"/>
                    </a:xfrm>
                    <a:prstGeom prst="rect">
                      <a:avLst/>
                    </a:prstGeom>
                  </pic:spPr>
                </pic:pic>
              </a:graphicData>
            </a:graphic>
          </wp:inline>
        </w:drawing>
      </w:r>
    </w:p>
    <w:p w14:paraId="2BBD4CCA" w14:textId="77777777" w:rsidR="00672170" w:rsidRDefault="00000000">
      <w:pPr>
        <w:spacing w:after="240" w:line="360" w:lineRule="auto"/>
        <w:jc w:val="both"/>
        <w:rPr>
          <w:rFonts w:ascii="Arial" w:hAnsi="Arial" w:cs="Arial"/>
        </w:rPr>
      </w:pPr>
      <w:r>
        <w:rPr>
          <w:rFonts w:ascii="Arial" w:hAnsi="Arial" w:cs="Arial"/>
          <w:b/>
        </w:rPr>
        <w:lastRenderedPageBreak/>
        <w:t>5. RESPONSABILIDAD DE LAS CLASES</w:t>
      </w:r>
    </w:p>
    <w:p w14:paraId="1837B96D" w14:textId="77777777" w:rsidR="00672170" w:rsidRDefault="00000000">
      <w:pPr>
        <w:spacing w:after="240" w:line="360" w:lineRule="auto"/>
        <w:jc w:val="both"/>
        <w:rPr>
          <w:rFonts w:ascii="Arial" w:hAnsi="Arial" w:cs="Arial"/>
        </w:rPr>
      </w:pPr>
      <w:r>
        <w:rPr>
          <w:rFonts w:ascii="Arial" w:hAnsi="Arial" w:cs="Arial"/>
        </w:rPr>
        <w:t>Main crea la partida de ejemplo, registra cartas y efectos, y procesa las opciones de consola.</w:t>
      </w:r>
    </w:p>
    <w:p w14:paraId="2CD14E7C" w14:textId="77777777" w:rsidR="00672170" w:rsidRDefault="00000000">
      <w:pPr>
        <w:spacing w:after="240" w:line="360" w:lineRule="auto"/>
        <w:jc w:val="both"/>
        <w:rPr>
          <w:rFonts w:ascii="Arial" w:hAnsi="Arial" w:cs="Arial"/>
        </w:rPr>
      </w:pPr>
      <w:r>
        <w:rPr>
          <w:rFonts w:ascii="Arial" w:hAnsi="Arial" w:cs="Arial"/>
        </w:rPr>
        <w:t>GameEngine coordina las reglas del turno, el robo, el dano, el historial y la rotacion de efectos.</w:t>
      </w:r>
    </w:p>
    <w:p w14:paraId="74BCB440" w14:textId="77777777" w:rsidR="00672170" w:rsidRDefault="00000000">
      <w:pPr>
        <w:spacing w:after="240" w:line="360" w:lineRule="auto"/>
        <w:jc w:val="both"/>
        <w:rPr>
          <w:rFonts w:ascii="Arial" w:hAnsi="Arial" w:cs="Arial"/>
        </w:rPr>
      </w:pPr>
      <w:r>
        <w:rPr>
          <w:rFonts w:ascii="Arial" w:hAnsi="Arial" w:cs="Arial"/>
        </w:rPr>
        <w:t>Card representa una carta y calcula su ataque con bono.</w:t>
      </w:r>
    </w:p>
    <w:p w14:paraId="065BE6DA" w14:textId="77777777" w:rsidR="00672170" w:rsidRDefault="00000000">
      <w:pPr>
        <w:spacing w:after="240" w:line="360" w:lineRule="auto"/>
        <w:jc w:val="both"/>
        <w:rPr>
          <w:rFonts w:ascii="Arial" w:hAnsi="Arial" w:cs="Arial"/>
        </w:rPr>
      </w:pPr>
      <w:r>
        <w:rPr>
          <w:rFonts w:ascii="Arial" w:hAnsi="Arial" w:cs="Arial"/>
        </w:rPr>
        <w:t>Player guarda nombre, vida, mana, mazo de robo y mazo de descarte.</w:t>
      </w:r>
    </w:p>
    <w:p w14:paraId="0EB3E661" w14:textId="77777777" w:rsidR="00672170" w:rsidRDefault="00000000">
      <w:pPr>
        <w:spacing w:after="240" w:line="360" w:lineRule="auto"/>
        <w:jc w:val="both"/>
        <w:rPr>
          <w:rFonts w:ascii="Arial" w:hAnsi="Arial" w:cs="Arial"/>
        </w:rPr>
      </w:pPr>
      <w:r>
        <w:rPr>
          <w:rFonts w:ascii="Arial" w:hAnsi="Arial" w:cs="Arial"/>
        </w:rPr>
        <w:t>Rift representa un efecto de campo inmutable.</w:t>
      </w:r>
    </w:p>
    <w:p w14:paraId="2699DF05" w14:textId="77777777" w:rsidR="00672170" w:rsidRDefault="00000000">
      <w:pPr>
        <w:spacing w:after="240" w:line="360" w:lineRule="auto"/>
        <w:jc w:val="both"/>
        <w:rPr>
          <w:rFonts w:ascii="Arial" w:hAnsi="Arial" w:cs="Arial"/>
        </w:rPr>
      </w:pPr>
      <w:r>
        <w:rPr>
          <w:rFonts w:ascii="Arial" w:hAnsi="Arial" w:cs="Arial"/>
        </w:rPr>
        <w:t>BattleEvent representa una jugada inmutable del historial.</w:t>
      </w:r>
    </w:p>
    <w:p w14:paraId="780D9D1A" w14:textId="77777777" w:rsidR="00672170" w:rsidRDefault="00000000">
      <w:pPr>
        <w:spacing w:after="240" w:line="360" w:lineRule="auto"/>
        <w:jc w:val="both"/>
        <w:rPr>
          <w:rFonts w:ascii="Arial" w:hAnsi="Arial" w:cs="Arial"/>
        </w:rPr>
      </w:pPr>
      <w:r>
        <w:rPr>
          <w:rFonts w:ascii="Arial" w:hAnsi="Arial" w:cs="Arial"/>
        </w:rPr>
        <w:t>Node es el nodo interno reutilizado por las estructuras enlazadas.</w:t>
      </w:r>
    </w:p>
    <w:p w14:paraId="3D50E9ED" w14:textId="77777777" w:rsidR="00672170" w:rsidRDefault="00000000">
      <w:pPr>
        <w:spacing w:after="240" w:line="360" w:lineRule="auto"/>
        <w:jc w:val="both"/>
        <w:rPr>
          <w:rFonts w:ascii="Arial" w:hAnsi="Arial" w:cs="Arial"/>
        </w:rPr>
      </w:pPr>
      <w:r>
        <w:rPr>
          <w:rFonts w:ascii="Arial" w:hAnsi="Arial" w:cs="Arial"/>
        </w:rPr>
        <w:t>SinglyLinkedList implementa el catalogo.</w:t>
      </w:r>
    </w:p>
    <w:p w14:paraId="642B101F" w14:textId="77777777" w:rsidR="00672170" w:rsidRDefault="00000000">
      <w:pPr>
        <w:spacing w:after="240" w:line="360" w:lineRule="auto"/>
        <w:jc w:val="both"/>
        <w:rPr>
          <w:rFonts w:ascii="Arial" w:hAnsi="Arial" w:cs="Arial"/>
        </w:rPr>
      </w:pPr>
      <w:r>
        <w:rPr>
          <w:rFonts w:ascii="Arial" w:hAnsi="Arial" w:cs="Arial"/>
        </w:rPr>
        <w:t>DoublyLinkedList implementa el historial bidireccional.</w:t>
      </w:r>
    </w:p>
    <w:p w14:paraId="63166C19" w14:textId="77777777" w:rsidR="00672170" w:rsidRDefault="00000000">
      <w:pPr>
        <w:spacing w:after="240" w:line="360" w:lineRule="auto"/>
        <w:jc w:val="both"/>
        <w:rPr>
          <w:rFonts w:ascii="Arial" w:hAnsi="Arial" w:cs="Arial"/>
        </w:rPr>
      </w:pPr>
      <w:r>
        <w:rPr>
          <w:rFonts w:ascii="Arial" w:hAnsi="Arial" w:cs="Arial"/>
        </w:rPr>
        <w:t>CircularLinkedList implementa el ciclo de efectos.</w:t>
      </w:r>
    </w:p>
    <w:p w14:paraId="6E3DD811" w14:textId="77777777" w:rsidR="00672170" w:rsidRDefault="00000000">
      <w:pPr>
        <w:spacing w:after="240" w:line="360" w:lineRule="auto"/>
        <w:jc w:val="both"/>
        <w:rPr>
          <w:rFonts w:ascii="Arial" w:hAnsi="Arial" w:cs="Arial"/>
        </w:rPr>
      </w:pPr>
      <w:r>
        <w:rPr>
          <w:rFonts w:ascii="Arial" w:hAnsi="Arial" w:cs="Arial"/>
        </w:rPr>
        <w:t>LinkedStack implementa las pilas de cartas.</w:t>
      </w:r>
    </w:p>
    <w:p w14:paraId="5596EDF9" w14:textId="77777777" w:rsidR="00672170" w:rsidRDefault="00000000">
      <w:pPr>
        <w:spacing w:after="240" w:line="360" w:lineRule="auto"/>
        <w:jc w:val="both"/>
        <w:rPr>
          <w:rFonts w:ascii="Arial" w:hAnsi="Arial" w:cs="Arial"/>
        </w:rPr>
      </w:pPr>
      <w:r>
        <w:rPr>
          <w:rFonts w:ascii="Arial" w:hAnsi="Arial" w:cs="Arial"/>
        </w:rPr>
        <w:t>CircularQueue implementa el orden de iniciativa.</w:t>
      </w:r>
    </w:p>
    <w:p w14:paraId="1A345595" w14:textId="77777777" w:rsidR="00672170" w:rsidRDefault="00000000">
      <w:pPr>
        <w:spacing w:after="240" w:line="360" w:lineRule="auto"/>
        <w:jc w:val="both"/>
        <w:rPr>
          <w:rFonts w:ascii="Arial" w:hAnsi="Arial" w:cs="Arial"/>
        </w:rPr>
      </w:pPr>
      <w:r>
        <w:rPr>
          <w:rFonts w:ascii="Arial" w:hAnsi="Arial" w:cs="Arial"/>
        </w:rPr>
        <w:t>ConsoleRenderer concentra la presentacion por consola sin incluir reglas del juego.</w:t>
      </w:r>
    </w:p>
    <w:p w14:paraId="64C3ECB9" w14:textId="77777777" w:rsidR="00672170" w:rsidRDefault="00672170">
      <w:pPr>
        <w:spacing w:after="240" w:line="360" w:lineRule="auto"/>
        <w:jc w:val="both"/>
        <w:rPr>
          <w:rFonts w:ascii="Arial" w:hAnsi="Arial" w:cs="Arial"/>
        </w:rPr>
      </w:pPr>
    </w:p>
    <w:p w14:paraId="4B5D6CDE" w14:textId="77777777" w:rsidR="00672170" w:rsidRDefault="00000000">
      <w:pPr>
        <w:spacing w:after="240" w:line="360" w:lineRule="auto"/>
        <w:jc w:val="both"/>
        <w:rPr>
          <w:rFonts w:ascii="Arial" w:hAnsi="Arial" w:cs="Arial"/>
        </w:rPr>
      </w:pPr>
      <w:r>
        <w:rPr>
          <w:rFonts w:ascii="Arial" w:hAnsi="Arial" w:cs="Arial"/>
          <w:b/>
        </w:rPr>
        <w:t>6. CASOS DE USO Y RESULTADOS</w:t>
      </w:r>
    </w:p>
    <w:p w14:paraId="5A265D8F" w14:textId="77777777" w:rsidR="00672170" w:rsidRDefault="00000000">
      <w:pPr>
        <w:spacing w:after="240" w:line="360" w:lineRule="auto"/>
        <w:jc w:val="both"/>
        <w:rPr>
          <w:rFonts w:ascii="Arial" w:hAnsi="Arial" w:cs="Arial"/>
        </w:rPr>
      </w:pPr>
      <w:r>
        <w:rPr>
          <w:rFonts w:ascii="Arial" w:hAnsi="Arial" w:cs="Arial"/>
        </w:rPr>
        <w:lastRenderedPageBreak/>
        <w:t>Caso 1. Recorrido del catalogo. Se presiona C al iniciar. Resultado esperado: se muestran las cuatro cartas registradas. Resultado observado: las cuatro cartas se muestran en orden inverso al registro porque la lista inserta al inicio.</w:t>
      </w:r>
    </w:p>
    <w:p w14:paraId="0CE019C8" w14:textId="77777777" w:rsidR="00672170" w:rsidRDefault="00672170">
      <w:pPr>
        <w:spacing w:after="240" w:line="360" w:lineRule="auto"/>
        <w:jc w:val="both"/>
        <w:rPr>
          <w:rFonts w:ascii="Arial" w:hAnsi="Arial" w:cs="Arial"/>
        </w:rPr>
      </w:pPr>
    </w:p>
    <w:p w14:paraId="0C49D78A" w14:textId="77777777" w:rsidR="00672170" w:rsidRDefault="00000000">
      <w:pPr>
        <w:spacing w:after="240" w:line="360" w:lineRule="auto"/>
        <w:jc w:val="both"/>
        <w:rPr>
          <w:rFonts w:ascii="Arial" w:hAnsi="Arial" w:cs="Arial"/>
        </w:rPr>
      </w:pPr>
      <w:r>
        <w:rPr>
          <w:rFonts w:ascii="Arial" w:hAnsi="Arial" w:cs="Arial"/>
        </w:rPr>
        <w:t>Caso 2. Dos turnos consecutivos. Se presiona J dos veces. Resultado esperado: cada jugador roba una carta, la carta se descarta, se registra el evento y el turno cambia de jugador. Resultado observado: Ana invoca Monstruo de Agua e inflige 3 a Beto. Beto invoca Caballero de Fuego e inflige 7 a Ana por el bono de Fuego Igneo. Despues del segundo turno, el siguiente efecto es Tormenta Electrica.</w:t>
      </w:r>
    </w:p>
    <w:p w14:paraId="07DE805C" w14:textId="77777777" w:rsidR="00672170" w:rsidRDefault="00672170">
      <w:pPr>
        <w:spacing w:after="240" w:line="360" w:lineRule="auto"/>
        <w:jc w:val="both"/>
        <w:rPr>
          <w:rFonts w:ascii="Arial" w:hAnsi="Arial" w:cs="Arial"/>
        </w:rPr>
      </w:pPr>
    </w:p>
    <w:p w14:paraId="7DEEF7E0" w14:textId="77777777" w:rsidR="00672170" w:rsidRDefault="00000000">
      <w:pPr>
        <w:spacing w:after="240" w:line="360" w:lineRule="auto"/>
        <w:jc w:val="both"/>
        <w:rPr>
          <w:rFonts w:ascii="Arial" w:hAnsi="Arial" w:cs="Arial"/>
        </w:rPr>
      </w:pPr>
      <w:r>
        <w:rPr>
          <w:rFonts w:ascii="Arial" w:hAnsi="Arial" w:cs="Arial"/>
        </w:rPr>
        <w:t>Caso 3. Historial en ambos sentidos. Se presiona H despues de dos turnos. Resultado esperado: se muestran dos jugadas desde la primera hasta la ultima y luego desde la ultima hasta la primera. Resultado observado: el programa muestra ambos ordenes correctamente.</w:t>
      </w:r>
    </w:p>
    <w:p w14:paraId="53A83DE4" w14:textId="77777777" w:rsidR="00672170" w:rsidRDefault="00672170">
      <w:pPr>
        <w:spacing w:after="240" w:line="360" w:lineRule="auto"/>
        <w:jc w:val="both"/>
        <w:rPr>
          <w:rFonts w:ascii="Arial" w:hAnsi="Arial" w:cs="Arial"/>
        </w:rPr>
      </w:pPr>
    </w:p>
    <w:p w14:paraId="785B34DB" w14:textId="77777777" w:rsidR="00672170" w:rsidRDefault="00000000">
      <w:pPr>
        <w:spacing w:after="240" w:line="360" w:lineRule="auto"/>
        <w:jc w:val="both"/>
        <w:rPr>
          <w:rFonts w:ascii="Arial" w:hAnsi="Arial" w:cs="Arial"/>
        </w:rPr>
      </w:pPr>
      <w:r>
        <w:rPr>
          <w:rFonts w:ascii="Arial" w:hAnsi="Arial" w:cs="Arial"/>
        </w:rPr>
        <w:t>Caso 4. Mazo de robo agotado. Resultado esperado: las cartas del descarte se reutilizan como mazo de robo. Resultado observado: recycleDeckIfNeeded transfiere cada carta de una pila a la otra antes del robo.</w:t>
      </w:r>
    </w:p>
    <w:p w14:paraId="5E07BE60" w14:textId="77777777" w:rsidR="00672170" w:rsidRDefault="00672170">
      <w:pPr>
        <w:spacing w:after="240" w:line="360" w:lineRule="auto"/>
        <w:jc w:val="both"/>
        <w:rPr>
          <w:rFonts w:ascii="Arial" w:hAnsi="Arial" w:cs="Arial"/>
        </w:rPr>
      </w:pPr>
    </w:p>
    <w:p w14:paraId="6A1F5CA3" w14:textId="77777777" w:rsidR="00672170" w:rsidRDefault="00000000">
      <w:pPr>
        <w:spacing w:after="240" w:line="360" w:lineRule="auto"/>
        <w:jc w:val="both"/>
        <w:rPr>
          <w:rFonts w:ascii="Arial" w:hAnsi="Arial" w:cs="Arial"/>
        </w:rPr>
      </w:pPr>
      <w:r>
        <w:rPr>
          <w:rFonts w:ascii="Arial" w:hAnsi="Arial" w:cs="Arial"/>
        </w:rPr>
        <w:t>Caso 5. Ambas pilas vacias. Resultado esperado: el programa no falla y registra que el jugador no puede robar. Resultado observado: se agrega un BattleEvent y el turno pasa al siguiente jugador.</w:t>
      </w:r>
    </w:p>
    <w:p w14:paraId="5031CB68" w14:textId="77777777" w:rsidR="00672170" w:rsidRDefault="00672170">
      <w:pPr>
        <w:spacing w:after="240" w:line="360" w:lineRule="auto"/>
        <w:jc w:val="both"/>
        <w:rPr>
          <w:rFonts w:ascii="Arial" w:hAnsi="Arial" w:cs="Arial"/>
        </w:rPr>
      </w:pPr>
    </w:p>
    <w:p w14:paraId="215527BB" w14:textId="77777777" w:rsidR="00672170" w:rsidRDefault="00000000">
      <w:pPr>
        <w:spacing w:after="240" w:line="360" w:lineRule="auto"/>
        <w:jc w:val="both"/>
        <w:rPr>
          <w:rFonts w:ascii="Arial" w:hAnsi="Arial" w:cs="Arial"/>
        </w:rPr>
      </w:pPr>
      <w:r>
        <w:rPr>
          <w:rFonts w:ascii="Arial" w:hAnsi="Arial" w:cs="Arial"/>
          <w:b/>
        </w:rPr>
        <w:lastRenderedPageBreak/>
        <w:t>7. EJEMPLO DE EJECUCION</w:t>
      </w:r>
    </w:p>
    <w:p w14:paraId="5AE1E755" w14:textId="77777777" w:rsidR="00672170" w:rsidRDefault="00000000">
      <w:pPr>
        <w:spacing w:after="240" w:line="360" w:lineRule="auto"/>
        <w:jc w:val="both"/>
        <w:rPr>
          <w:rFonts w:ascii="Arial" w:hAnsi="Arial" w:cs="Arial"/>
        </w:rPr>
      </w:pPr>
      <w:r>
        <w:rPr>
          <w:rFonts w:ascii="Arial" w:hAnsi="Arial" w:cs="Arial"/>
        </w:rPr>
        <w:t>Turno 1. Ana invoca Monstruo de Agua e inflige 3 a Beto.</w:t>
      </w:r>
    </w:p>
    <w:p w14:paraId="27747CC6" w14:textId="77777777" w:rsidR="00672170" w:rsidRDefault="00000000">
      <w:pPr>
        <w:spacing w:after="240" w:line="360" w:lineRule="auto"/>
        <w:jc w:val="both"/>
        <w:rPr>
          <w:rFonts w:ascii="Arial" w:hAnsi="Arial" w:cs="Arial"/>
        </w:rPr>
      </w:pPr>
      <w:r>
        <w:rPr>
          <w:rFonts w:ascii="Arial" w:hAnsi="Arial" w:cs="Arial"/>
        </w:rPr>
        <w:t>Turno 2. Beto invoca Caballero de Fuego e inflige 7 a Ana.</w:t>
      </w:r>
    </w:p>
    <w:p w14:paraId="3AE38A0D" w14:textId="77777777" w:rsidR="00672170" w:rsidRDefault="00000000">
      <w:pPr>
        <w:spacing w:after="240" w:line="360" w:lineRule="auto"/>
        <w:jc w:val="both"/>
        <w:rPr>
          <w:rFonts w:ascii="Arial" w:hAnsi="Arial" w:cs="Arial"/>
        </w:rPr>
      </w:pPr>
      <w:r>
        <w:rPr>
          <w:rFonts w:ascii="Arial" w:hAnsi="Arial" w:cs="Arial"/>
        </w:rPr>
        <w:t>Historial hacia adelante: primero aparece el turno 1 y despues el turno 2.</w:t>
      </w:r>
    </w:p>
    <w:p w14:paraId="4633F18F" w14:textId="77777777" w:rsidR="00672170" w:rsidRDefault="00000000">
      <w:pPr>
        <w:spacing w:after="240" w:line="360" w:lineRule="auto"/>
        <w:jc w:val="both"/>
        <w:rPr>
          <w:rFonts w:ascii="Arial" w:hAnsi="Arial" w:cs="Arial"/>
        </w:rPr>
      </w:pPr>
      <w:r>
        <w:rPr>
          <w:rFonts w:ascii="Arial" w:hAnsi="Arial" w:cs="Arial"/>
        </w:rPr>
        <w:t>Historial hacia atras: primero aparece el turno 2 y despues el turno 1.</w:t>
      </w:r>
    </w:p>
    <w:p w14:paraId="51C6D6CF" w14:textId="77777777" w:rsidR="00672170" w:rsidRDefault="00672170">
      <w:pPr>
        <w:spacing w:after="240" w:line="360" w:lineRule="auto"/>
        <w:jc w:val="both"/>
        <w:rPr>
          <w:rFonts w:ascii="Arial" w:hAnsi="Arial" w:cs="Arial"/>
        </w:rPr>
      </w:pPr>
    </w:p>
    <w:p w14:paraId="542BB790" w14:textId="77777777" w:rsidR="00672170" w:rsidRDefault="00000000">
      <w:pPr>
        <w:spacing w:after="240" w:line="360" w:lineRule="auto"/>
        <w:jc w:val="both"/>
        <w:rPr>
          <w:rFonts w:ascii="Arial" w:hAnsi="Arial" w:cs="Arial"/>
        </w:rPr>
      </w:pPr>
      <w:r>
        <w:rPr>
          <w:rFonts w:ascii="Arial" w:hAnsi="Arial" w:cs="Arial"/>
          <w:b/>
        </w:rPr>
        <w:t>8. INSTRUCCIONES DE EJECUCION</w:t>
      </w:r>
    </w:p>
    <w:p w14:paraId="2C2DEC86" w14:textId="77777777" w:rsidR="00672170" w:rsidRDefault="00000000">
      <w:pPr>
        <w:spacing w:after="240" w:line="360" w:lineRule="auto"/>
        <w:jc w:val="both"/>
        <w:rPr>
          <w:rFonts w:ascii="Arial" w:hAnsi="Arial" w:cs="Arial"/>
        </w:rPr>
      </w:pPr>
      <w:r>
        <w:rPr>
          <w:rFonts w:ascii="Arial" w:hAnsi="Arial" w:cs="Arial"/>
        </w:rPr>
        <w:t>Desde la raiz del proyecto, compile y ejecute con los siguientes comandos.</w:t>
      </w:r>
    </w:p>
    <w:p w14:paraId="78D7A904" w14:textId="77777777" w:rsidR="00672170" w:rsidRDefault="00672170">
      <w:pPr>
        <w:spacing w:after="240" w:line="360" w:lineRule="auto"/>
        <w:jc w:val="both"/>
        <w:rPr>
          <w:rFonts w:ascii="Arial" w:hAnsi="Arial" w:cs="Arial"/>
        </w:rPr>
      </w:pPr>
    </w:p>
    <w:p w14:paraId="047C0494" w14:textId="77777777" w:rsidR="00672170" w:rsidRDefault="00000000">
      <w:pPr>
        <w:spacing w:after="240" w:line="360" w:lineRule="auto"/>
        <w:jc w:val="both"/>
        <w:rPr>
          <w:rFonts w:ascii="Arial" w:hAnsi="Arial" w:cs="Arial"/>
        </w:rPr>
      </w:pPr>
      <w:r>
        <w:rPr>
          <w:rFonts w:ascii="Arial" w:hAnsi="Arial" w:cs="Arial"/>
        </w:rPr>
        <w:t>javac -d out java/src/riftforge/structures/Node.java y los demas archivos fuente.</w:t>
      </w:r>
    </w:p>
    <w:p w14:paraId="24C85A7D" w14:textId="77777777" w:rsidR="00672170" w:rsidRDefault="00000000">
      <w:pPr>
        <w:spacing w:after="240" w:line="360" w:lineRule="auto"/>
        <w:jc w:val="both"/>
        <w:rPr>
          <w:rFonts w:ascii="Arial" w:hAnsi="Arial" w:cs="Arial"/>
        </w:rPr>
      </w:pPr>
      <w:r>
        <w:rPr>
          <w:rFonts w:ascii="Arial" w:hAnsi="Arial" w:cs="Arial"/>
        </w:rPr>
        <w:t>java -cp out riftforge.app.Main</w:t>
      </w:r>
    </w:p>
    <w:p w14:paraId="35443425" w14:textId="77777777" w:rsidR="00672170" w:rsidRDefault="00672170">
      <w:pPr>
        <w:spacing w:after="240" w:line="360" w:lineRule="auto"/>
        <w:jc w:val="both"/>
        <w:rPr>
          <w:rFonts w:ascii="Arial" w:hAnsi="Arial" w:cs="Arial"/>
        </w:rPr>
      </w:pPr>
    </w:p>
    <w:p w14:paraId="149134E7" w14:textId="77777777" w:rsidR="00672170" w:rsidRDefault="00000000">
      <w:pPr>
        <w:spacing w:after="240" w:line="360" w:lineRule="auto"/>
        <w:jc w:val="both"/>
        <w:rPr>
          <w:rFonts w:ascii="Arial" w:hAnsi="Arial" w:cs="Arial"/>
        </w:rPr>
      </w:pPr>
      <w:r>
        <w:rPr>
          <w:rFonts w:ascii="Arial" w:hAnsi="Arial" w:cs="Arial"/>
        </w:rPr>
        <w:t>Opciones disponibles: J para jugar, D para descartar, C para catalogo, H para historial, Q para reiniciar y X para terminar.</w:t>
      </w:r>
    </w:p>
    <w:p w14:paraId="21A74402" w14:textId="77777777" w:rsidR="00672170" w:rsidRDefault="00672170">
      <w:pPr>
        <w:spacing w:after="240" w:line="360" w:lineRule="auto"/>
        <w:jc w:val="both"/>
        <w:rPr>
          <w:rFonts w:ascii="Arial" w:hAnsi="Arial" w:cs="Arial"/>
        </w:rPr>
      </w:pPr>
    </w:p>
    <w:p w14:paraId="28E8BC25" w14:textId="77777777" w:rsidR="00672170" w:rsidRDefault="00000000">
      <w:pPr>
        <w:spacing w:after="240" w:line="360" w:lineRule="auto"/>
        <w:jc w:val="both"/>
        <w:rPr>
          <w:rFonts w:ascii="Arial" w:hAnsi="Arial" w:cs="Arial"/>
        </w:rPr>
      </w:pPr>
      <w:r>
        <w:rPr>
          <w:rFonts w:ascii="Arial" w:hAnsi="Arial" w:cs="Arial"/>
          <w:b/>
        </w:rPr>
        <w:t>9. COMPLEJIDAD</w:t>
      </w:r>
    </w:p>
    <w:p w14:paraId="0386B2DC" w14:textId="77777777" w:rsidR="00672170" w:rsidRDefault="00000000">
      <w:pPr>
        <w:spacing w:after="240" w:line="360" w:lineRule="auto"/>
        <w:jc w:val="both"/>
        <w:rPr>
          <w:rFonts w:ascii="Arial" w:hAnsi="Arial" w:cs="Arial"/>
        </w:rPr>
      </w:pPr>
      <w:r>
        <w:rPr>
          <w:rFonts w:ascii="Arial" w:hAnsi="Arial" w:cs="Arial"/>
        </w:rPr>
        <w:t>Las operaciones push, pop, enqueue, dequeue, addLast y rotate son de tiempo constante. Buscar, eliminar y recorrer elementos son operaciones lineales. La carga inicial de los cuatro efectos puede recorrer la lista circular para mantener el orden configurado, lo cual es adecuado porque se realiza solo al iniciar la partida.</w:t>
      </w:r>
    </w:p>
    <w:p w14:paraId="7B601F1B" w14:textId="0B9AC66B" w:rsidR="007310EE" w:rsidRPr="007310EE" w:rsidRDefault="007310EE">
      <w:pPr>
        <w:spacing w:after="240" w:line="360" w:lineRule="auto"/>
        <w:jc w:val="both"/>
        <w:rPr>
          <w:rFonts w:ascii="Helvetica" w:hAnsi="Helvetica" w:cs="Arial"/>
          <w:b/>
          <w:bCs/>
        </w:rPr>
      </w:pPr>
      <w:r>
        <w:rPr>
          <w:rFonts w:ascii="Helvetica" w:hAnsi="Helvetica" w:cs="Arial"/>
          <w:b/>
          <w:bCs/>
        </w:rPr>
        <w:lastRenderedPageBreak/>
        <w:t>Avance 2 Del Reto</w:t>
      </w:r>
    </w:p>
    <w:p w14:paraId="295FC922" w14:textId="589F9A4F" w:rsidR="007310EE" w:rsidRPr="007310EE" w:rsidRDefault="007310EE" w:rsidP="007310EE">
      <w:pPr>
        <w:spacing w:after="240" w:line="360" w:lineRule="auto"/>
        <w:jc w:val="both"/>
        <w:rPr>
          <w:rFonts w:ascii="Arial" w:hAnsi="Arial" w:cs="Arial" w:hint="eastAsia"/>
          <w:b/>
          <w:bCs/>
        </w:rPr>
      </w:pPr>
      <w:r>
        <w:rPr>
          <w:rFonts w:ascii="Arial" w:hAnsi="Arial" w:cs="Arial"/>
          <w:b/>
          <w:bCs/>
        </w:rPr>
        <w:t>1.</w:t>
      </w:r>
      <w:r w:rsidRPr="007310EE">
        <w:rPr>
          <w:rFonts w:ascii="Arial" w:hAnsi="Arial" w:cs="Arial" w:hint="eastAsia"/>
          <w:b/>
          <w:bCs/>
        </w:rPr>
        <w:t xml:space="preserve">Cola de prioridad </w:t>
      </w:r>
      <w:r w:rsidRPr="007310EE">
        <w:rPr>
          <w:rFonts w:ascii="Arial" w:hAnsi="Arial" w:cs="Arial" w:hint="eastAsia"/>
          <w:b/>
          <w:bCs/>
        </w:rPr>
        <w:t>→</w:t>
      </w:r>
      <w:r w:rsidRPr="007310EE">
        <w:rPr>
          <w:rFonts w:ascii="Arial" w:hAnsi="Arial" w:cs="Arial" w:hint="eastAsia"/>
          <w:b/>
          <w:bCs/>
        </w:rPr>
        <w:t xml:space="preserve"> clase PriorityQueue en riftforge/structures</w:t>
      </w:r>
    </w:p>
    <w:p w14:paraId="41FB789F" w14:textId="7A0E3070" w:rsidR="007310EE" w:rsidRPr="007310EE" w:rsidRDefault="007310EE" w:rsidP="007310EE">
      <w:pPr>
        <w:spacing w:after="240" w:line="360" w:lineRule="auto"/>
        <w:jc w:val="both"/>
        <w:rPr>
          <w:rFonts w:ascii="Arial" w:hAnsi="Arial" w:cs="Arial"/>
        </w:rPr>
      </w:pPr>
      <w:r w:rsidRPr="007310EE">
        <w:rPr>
          <w:rFonts w:ascii="Arial" w:hAnsi="Arial" w:cs="Arial"/>
        </w:rPr>
        <w:t xml:space="preserve">- </w:t>
      </w:r>
      <w:r w:rsidRPr="007310EE">
        <w:rPr>
          <w:rFonts w:ascii="Arial" w:hAnsi="Arial" w:cs="Arial"/>
        </w:rPr>
        <w:t>Encola al final (FIFO).</w:t>
      </w:r>
    </w:p>
    <w:p w14:paraId="646236D1" w14:textId="0B2100B4" w:rsidR="007310EE" w:rsidRPr="007310EE" w:rsidRDefault="007310EE" w:rsidP="007310EE">
      <w:pPr>
        <w:spacing w:after="240" w:line="360" w:lineRule="auto"/>
        <w:jc w:val="both"/>
        <w:rPr>
          <w:rFonts w:ascii="Arial" w:hAnsi="Arial" w:cs="Arial"/>
        </w:rPr>
      </w:pPr>
      <w:r w:rsidRPr="007310EE">
        <w:rPr>
          <w:rFonts w:ascii="Arial" w:hAnsi="Arial" w:cs="Arial"/>
        </w:rPr>
        <w:t xml:space="preserve">- </w:t>
      </w:r>
      <w:r w:rsidRPr="007310EE">
        <w:rPr>
          <w:rFonts w:ascii="Arial" w:hAnsi="Arial" w:cs="Arial"/>
        </w:rPr>
        <w:t>Con marca de alta prioridad sale antes que las normales.</w:t>
      </w:r>
    </w:p>
    <w:p w14:paraId="29CDE51F" w14:textId="569ABDFB" w:rsidR="007310EE" w:rsidRPr="007310EE" w:rsidRDefault="007310EE" w:rsidP="007310EE">
      <w:pPr>
        <w:spacing w:after="240" w:line="360" w:lineRule="auto"/>
        <w:jc w:val="both"/>
        <w:rPr>
          <w:rFonts w:ascii="Arial" w:hAnsi="Arial" w:cs="Arial"/>
        </w:rPr>
      </w:pPr>
      <w:r w:rsidRPr="007310EE">
        <w:rPr>
          <w:rFonts w:ascii="Arial" w:hAnsi="Arial" w:cs="Arial"/>
        </w:rPr>
        <w:t xml:space="preserve">- </w:t>
      </w:r>
      <w:r w:rsidRPr="007310EE">
        <w:rPr>
          <w:rFonts w:ascii="Arial" w:hAnsi="Arial" w:cs="Arial"/>
        </w:rPr>
        <w:t>Vacía devuelve null.</w:t>
      </w:r>
    </w:p>
    <w:p w14:paraId="261B6B32" w14:textId="41ADE499" w:rsidR="007310EE" w:rsidRPr="007310EE" w:rsidRDefault="007310EE" w:rsidP="007310EE">
      <w:pPr>
        <w:spacing w:after="240" w:line="360" w:lineRule="auto"/>
        <w:jc w:val="both"/>
        <w:rPr>
          <w:rFonts w:ascii="Arial" w:hAnsi="Arial" w:cs="Arial"/>
        </w:rPr>
      </w:pPr>
      <w:r w:rsidRPr="007310EE">
        <w:rPr>
          <w:rFonts w:ascii="Arial" w:hAnsi="Arial" w:cs="Arial"/>
        </w:rPr>
        <w:t xml:space="preserve">- </w:t>
      </w:r>
      <w:r w:rsidRPr="007310EE">
        <w:rPr>
          <w:rFonts w:ascii="Arial" w:hAnsi="Arial" w:cs="Arial"/>
        </w:rPr>
        <w:t>Se usa en GameEngine para efectos pendientes (especiales primero).</w:t>
      </w:r>
    </w:p>
    <w:p w14:paraId="3EAC3730" w14:textId="272734A5" w:rsidR="007310EE" w:rsidRPr="007310EE" w:rsidRDefault="007310EE" w:rsidP="007310EE">
      <w:pPr>
        <w:spacing w:after="240" w:line="360" w:lineRule="auto"/>
        <w:jc w:val="both"/>
        <w:rPr>
          <w:rFonts w:ascii="Arial" w:hAnsi="Arial" w:cs="Arial" w:hint="eastAsia"/>
          <w:b/>
          <w:bCs/>
          <w:lang w:val="es-ES_tradnl"/>
        </w:rPr>
      </w:pPr>
      <w:r w:rsidRPr="007310EE">
        <w:rPr>
          <w:rFonts w:ascii="Arial" w:hAnsi="Arial" w:cs="Arial"/>
          <w:b/>
          <w:bCs/>
        </w:rPr>
        <w:t>2.</w:t>
      </w:r>
      <w:r w:rsidRPr="007310EE">
        <w:rPr>
          <w:rFonts w:ascii="Arial" w:hAnsi="Arial" w:cs="Arial" w:hint="eastAsia"/>
          <w:b/>
          <w:bCs/>
        </w:rPr>
        <w:t xml:space="preserve">Tablas hash </w:t>
      </w:r>
      <w:r>
        <w:rPr>
          <w:rFonts w:ascii="Arial" w:hAnsi="Arial" w:cs="Arial"/>
          <w:b/>
          <w:bCs/>
          <w:lang w:val="es-ES_tradnl"/>
        </w:rPr>
        <w:t xml:space="preserve">– </w:t>
      </w:r>
      <w:r w:rsidRPr="007310EE">
        <w:rPr>
          <w:rFonts w:ascii="Arial" w:hAnsi="Arial" w:cs="Arial" w:hint="eastAsia"/>
          <w:b/>
          <w:bCs/>
        </w:rPr>
        <w:t>HashMap de Java en GameEngine</w:t>
      </w:r>
    </w:p>
    <w:p w14:paraId="4B7ADE7E" w14:textId="47B39C0C" w:rsidR="007310EE" w:rsidRPr="007310EE" w:rsidRDefault="007310EE" w:rsidP="007310EE">
      <w:pPr>
        <w:spacing w:after="240" w:line="360" w:lineRule="auto"/>
        <w:jc w:val="both"/>
        <w:rPr>
          <w:rFonts w:ascii="Arial" w:hAnsi="Arial" w:cs="Arial"/>
        </w:rPr>
      </w:pPr>
      <w:r w:rsidRPr="007310EE">
        <w:rPr>
          <w:rFonts w:ascii="Arial" w:hAnsi="Arial" w:cs="Arial"/>
        </w:rPr>
        <w:t xml:space="preserve">- </w:t>
      </w:r>
      <w:r w:rsidRPr="007310EE">
        <w:rPr>
          <w:rFonts w:ascii="Arial" w:hAnsi="Arial" w:cs="Arial"/>
        </w:rPr>
        <w:t>Índice del catálogo por nombre de carta (búsqueda O(1)).</w:t>
      </w:r>
    </w:p>
    <w:p w14:paraId="43368AA0" w14:textId="47278E4F" w:rsidR="007310EE" w:rsidRPr="007310EE" w:rsidRDefault="007310EE" w:rsidP="007310EE">
      <w:pPr>
        <w:spacing w:after="240" w:line="360" w:lineRule="auto"/>
        <w:jc w:val="both"/>
        <w:rPr>
          <w:rFonts w:ascii="Arial" w:hAnsi="Arial" w:cs="Arial"/>
        </w:rPr>
      </w:pPr>
      <w:r w:rsidRPr="007310EE">
        <w:rPr>
          <w:rFonts w:ascii="Arial" w:hAnsi="Arial" w:cs="Arial"/>
        </w:rPr>
        <w:t xml:space="preserve">- </w:t>
      </w:r>
      <w:r w:rsidRPr="007310EE">
        <w:rPr>
          <w:rFonts w:ascii="Arial" w:hAnsi="Arial" w:cs="Arial"/>
        </w:rPr>
        <w:t>Llenado con put, consulta con get.</w:t>
      </w:r>
    </w:p>
    <w:p w14:paraId="5EC5997D" w14:textId="62BF6C4B" w:rsidR="007310EE" w:rsidRPr="007310EE" w:rsidRDefault="007310EE" w:rsidP="007310EE">
      <w:pPr>
        <w:spacing w:after="240" w:line="360" w:lineRule="auto"/>
        <w:jc w:val="both"/>
        <w:rPr>
          <w:rFonts w:ascii="Arial" w:hAnsi="Arial" w:cs="Arial" w:hint="eastAsia"/>
          <w:b/>
          <w:bCs/>
        </w:rPr>
      </w:pPr>
      <w:r w:rsidRPr="007310EE">
        <w:rPr>
          <w:rFonts w:ascii="Arial" w:hAnsi="Arial" w:cs="Arial"/>
          <w:b/>
          <w:bCs/>
        </w:rPr>
        <w:t>3.</w:t>
      </w:r>
      <w:r w:rsidRPr="007310EE">
        <w:rPr>
          <w:rFonts w:ascii="Arial" w:hAnsi="Arial" w:cs="Arial" w:hint="eastAsia"/>
          <w:b/>
          <w:bCs/>
        </w:rPr>
        <w:t xml:space="preserve">Árbol </w:t>
      </w:r>
      <w:r>
        <w:rPr>
          <w:rFonts w:ascii="Arial" w:hAnsi="Arial" w:cs="Arial"/>
          <w:b/>
          <w:bCs/>
          <w:lang w:val="es-ES_tradnl"/>
        </w:rPr>
        <w:t>-</w:t>
      </w:r>
      <w:r w:rsidRPr="007310EE">
        <w:rPr>
          <w:rFonts w:ascii="Arial" w:hAnsi="Arial" w:cs="Arial" w:hint="eastAsia"/>
          <w:b/>
          <w:bCs/>
        </w:rPr>
        <w:t xml:space="preserve"> clases Tree y Node en riftforge/structures</w:t>
      </w:r>
    </w:p>
    <w:p w14:paraId="1CE0B036" w14:textId="6F46FD5D" w:rsidR="007310EE" w:rsidRPr="007310EE" w:rsidRDefault="007310EE" w:rsidP="007310EE">
      <w:pPr>
        <w:spacing w:after="240" w:line="360" w:lineRule="auto"/>
        <w:jc w:val="both"/>
        <w:rPr>
          <w:rFonts w:ascii="Arial" w:hAnsi="Arial" w:cs="Arial"/>
        </w:rPr>
      </w:pPr>
      <w:r w:rsidRPr="007310EE">
        <w:rPr>
          <w:rFonts w:ascii="Arial" w:hAnsi="Arial" w:cs="Arial"/>
        </w:rPr>
        <w:t xml:space="preserve">- </w:t>
      </w:r>
      <w:r w:rsidRPr="007310EE">
        <w:rPr>
          <w:rFonts w:ascii="Arial" w:hAnsi="Arial" w:cs="Arial"/>
        </w:rPr>
        <w:t>Árbol enraizado propio.</w:t>
      </w:r>
    </w:p>
    <w:p w14:paraId="675C4AE7" w14:textId="736CDBFF" w:rsidR="007310EE" w:rsidRPr="007310EE" w:rsidRDefault="007310EE" w:rsidP="007310EE">
      <w:pPr>
        <w:spacing w:after="240" w:line="360" w:lineRule="auto"/>
        <w:jc w:val="both"/>
        <w:rPr>
          <w:rFonts w:ascii="Arial" w:hAnsi="Arial" w:cs="Arial"/>
        </w:rPr>
      </w:pPr>
      <w:r w:rsidRPr="007310EE">
        <w:rPr>
          <w:rFonts w:ascii="Arial" w:hAnsi="Arial" w:cs="Arial"/>
        </w:rPr>
        <w:t xml:space="preserve">- </w:t>
      </w:r>
      <w:r w:rsidRPr="007310EE">
        <w:rPr>
          <w:rFonts w:ascii="Arial" w:hAnsi="Arial" w:cs="Arial"/>
        </w:rPr>
        <w:t>Cada nodo tiene data, parent y lista doble de hijos.</w:t>
      </w:r>
    </w:p>
    <w:p w14:paraId="0CAAB9C8" w14:textId="65F345C9" w:rsidR="007310EE" w:rsidRPr="007310EE" w:rsidRDefault="007310EE" w:rsidP="007310EE">
      <w:pPr>
        <w:spacing w:after="240" w:line="360" w:lineRule="auto"/>
        <w:jc w:val="both"/>
        <w:rPr>
          <w:rFonts w:ascii="Arial" w:hAnsi="Arial" w:cs="Arial"/>
        </w:rPr>
      </w:pPr>
      <w:r w:rsidRPr="007310EE">
        <w:rPr>
          <w:rFonts w:ascii="Arial" w:hAnsi="Arial" w:cs="Arial"/>
        </w:rPr>
        <w:t xml:space="preserve">- </w:t>
      </w:r>
      <w:r w:rsidRPr="007310EE">
        <w:rPr>
          <w:rFonts w:ascii="Arial" w:hAnsi="Arial" w:cs="Arial"/>
        </w:rPr>
        <w:t>setRoot fija la raíz, addChild añade hijo.</w:t>
      </w:r>
    </w:p>
    <w:p w14:paraId="54C00FBE" w14:textId="6EFECCFA" w:rsidR="007310EE" w:rsidRDefault="007310EE" w:rsidP="007310EE">
      <w:pPr>
        <w:spacing w:after="240" w:line="360" w:lineRule="auto"/>
        <w:jc w:val="both"/>
        <w:rPr>
          <w:rFonts w:ascii="Arial" w:hAnsi="Arial" w:cs="Arial"/>
        </w:rPr>
      </w:pPr>
      <w:r w:rsidRPr="007310EE">
        <w:rPr>
          <w:rFonts w:ascii="Arial" w:hAnsi="Arial" w:cs="Arial"/>
        </w:rPr>
        <w:t xml:space="preserve">- </w:t>
      </w:r>
      <w:r w:rsidRPr="007310EE">
        <w:rPr>
          <w:rFonts w:ascii="Arial" w:hAnsi="Arial" w:cs="Arial"/>
        </w:rPr>
        <w:t>GameEngine mantiene el árbol de evoluciones.</w:t>
      </w:r>
    </w:p>
    <w:p w14:paraId="0E23A60A" w14:textId="5D56D7FC" w:rsidR="007310EE" w:rsidRPr="007310EE" w:rsidRDefault="007310EE" w:rsidP="007310EE">
      <w:pPr>
        <w:spacing w:after="240" w:line="360" w:lineRule="auto"/>
        <w:jc w:val="both"/>
        <w:rPr>
          <w:rFonts w:ascii="Arial" w:hAnsi="Arial" w:cs="Arial"/>
        </w:rPr>
      </w:pPr>
      <w:r>
        <w:rPr>
          <w:rFonts w:ascii="Arial" w:hAnsi="Arial" w:cs="Arial"/>
          <w:noProof/>
        </w:rPr>
        <w:lastRenderedPageBreak/>
        <w:drawing>
          <wp:inline distT="0" distB="0" distL="0" distR="0" wp14:anchorId="67A8D408" wp14:editId="768994CA">
            <wp:extent cx="3028208" cy="2582430"/>
            <wp:effectExtent l="0" t="0" r="0" b="0"/>
            <wp:docPr id="1752745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45204" name="Picture 17527452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1842" cy="2628168"/>
                    </a:xfrm>
                    <a:prstGeom prst="rect">
                      <a:avLst/>
                    </a:prstGeom>
                  </pic:spPr>
                </pic:pic>
              </a:graphicData>
            </a:graphic>
          </wp:inline>
        </w:drawing>
      </w:r>
    </w:p>
    <w:p w14:paraId="25FB95C4" w14:textId="0E218CCE" w:rsidR="007310EE" w:rsidRPr="007310EE" w:rsidRDefault="007310EE" w:rsidP="007310EE">
      <w:pPr>
        <w:spacing w:after="240" w:line="360" w:lineRule="auto"/>
        <w:jc w:val="both"/>
        <w:rPr>
          <w:rFonts w:ascii="Arial" w:hAnsi="Arial" w:cs="Arial" w:hint="eastAsia"/>
          <w:b/>
          <w:bCs/>
        </w:rPr>
      </w:pPr>
      <w:r w:rsidRPr="007310EE">
        <w:rPr>
          <w:rFonts w:ascii="Arial" w:hAnsi="Arial" w:cs="Arial"/>
          <w:b/>
          <w:bCs/>
        </w:rPr>
        <w:t>4.</w:t>
      </w:r>
      <w:r>
        <w:rPr>
          <w:rFonts w:ascii="Arial" w:hAnsi="Arial" w:cs="Arial"/>
          <w:b/>
          <w:bCs/>
        </w:rPr>
        <w:t xml:space="preserve"> </w:t>
      </w:r>
      <w:r w:rsidRPr="007310EE">
        <w:rPr>
          <w:rFonts w:ascii="Arial" w:hAnsi="Arial" w:cs="Arial" w:hint="eastAsia"/>
          <w:b/>
          <w:bCs/>
        </w:rPr>
        <w:t xml:space="preserve">Recursividad </w:t>
      </w:r>
      <w:r>
        <w:rPr>
          <w:rFonts w:ascii="Arial" w:hAnsi="Arial" w:cs="Arial"/>
          <w:b/>
          <w:bCs/>
          <w:lang w:val="es-ES_tradnl"/>
        </w:rPr>
        <w:t xml:space="preserve">- </w:t>
      </w:r>
      <w:r w:rsidRPr="007310EE">
        <w:rPr>
          <w:rFonts w:ascii="Arial" w:hAnsi="Arial" w:cs="Arial" w:hint="eastAsia"/>
          <w:b/>
          <w:bCs/>
        </w:rPr>
        <w:t>m</w:t>
      </w:r>
      <w:r w:rsidRPr="007310EE">
        <w:rPr>
          <w:rFonts w:ascii="Arial" w:hAnsi="Arial" w:cs="Arial" w:hint="eastAsia"/>
          <w:b/>
          <w:bCs/>
        </w:rPr>
        <w:t>é</w:t>
      </w:r>
      <w:r w:rsidRPr="007310EE">
        <w:rPr>
          <w:rFonts w:ascii="Arial" w:hAnsi="Arial" w:cs="Arial" w:hint="eastAsia"/>
          <w:b/>
          <w:bCs/>
        </w:rPr>
        <w:t>todos en Tree y ConsoleRenderer</w:t>
      </w:r>
    </w:p>
    <w:p w14:paraId="734564A3" w14:textId="66290EBE" w:rsidR="007310EE" w:rsidRPr="007310EE" w:rsidRDefault="007310EE" w:rsidP="007310EE">
      <w:pPr>
        <w:spacing w:after="240" w:line="360" w:lineRule="auto"/>
        <w:jc w:val="both"/>
        <w:rPr>
          <w:rFonts w:ascii="Arial" w:hAnsi="Arial" w:cs="Arial"/>
        </w:rPr>
      </w:pPr>
      <w:r w:rsidRPr="007310EE">
        <w:rPr>
          <w:rFonts w:ascii="Arial" w:hAnsi="Arial" w:cs="Arial"/>
        </w:rPr>
        <w:t xml:space="preserve">- </w:t>
      </w:r>
      <w:r w:rsidRPr="007310EE">
        <w:rPr>
          <w:rFonts w:ascii="Arial" w:hAnsi="Arial" w:cs="Arial"/>
        </w:rPr>
        <w:t>height, size, preorder y postorder recursivos.</w:t>
      </w:r>
    </w:p>
    <w:p w14:paraId="5E0AB96D" w14:textId="149824D2" w:rsidR="007310EE" w:rsidRPr="007310EE" w:rsidRDefault="007310EE" w:rsidP="007310EE">
      <w:pPr>
        <w:spacing w:after="240" w:line="360" w:lineRule="auto"/>
        <w:jc w:val="both"/>
        <w:rPr>
          <w:rFonts w:ascii="Arial" w:hAnsi="Arial" w:cs="Arial"/>
        </w:rPr>
      </w:pPr>
      <w:r w:rsidRPr="007310EE">
        <w:rPr>
          <w:rFonts w:ascii="Arial" w:hAnsi="Arial" w:cs="Arial"/>
        </w:rPr>
        <w:t xml:space="preserve">- </w:t>
      </w:r>
      <w:r w:rsidRPr="007310EE">
        <w:rPr>
          <w:rFonts w:ascii="Arial" w:hAnsi="Arial" w:cs="Arial"/>
        </w:rPr>
        <w:t>Recorrido del árbol de evoluciones en preorden con sangría.</w:t>
      </w:r>
    </w:p>
    <w:p w14:paraId="5C787E49" w14:textId="5ECD56E0" w:rsidR="007310EE" w:rsidRPr="007310EE" w:rsidRDefault="007310EE" w:rsidP="007310EE">
      <w:pPr>
        <w:spacing w:after="240" w:line="360" w:lineRule="auto"/>
        <w:jc w:val="both"/>
        <w:rPr>
          <w:rFonts w:ascii="Arial" w:hAnsi="Arial" w:cs="Arial"/>
          <w:b/>
          <w:bCs/>
        </w:rPr>
      </w:pPr>
      <w:r w:rsidRPr="007310EE">
        <w:rPr>
          <w:rFonts w:ascii="Arial" w:hAnsi="Arial" w:cs="Arial"/>
          <w:b/>
          <w:bCs/>
        </w:rPr>
        <w:t>Resumen de tipos propios</w:t>
      </w:r>
    </w:p>
    <w:p w14:paraId="0EF6CD18" w14:textId="12679F30" w:rsidR="007310EE" w:rsidRPr="007310EE" w:rsidRDefault="007310EE" w:rsidP="007310EE">
      <w:pPr>
        <w:spacing w:after="240" w:line="360" w:lineRule="auto"/>
        <w:jc w:val="both"/>
        <w:rPr>
          <w:rFonts w:ascii="Arial" w:hAnsi="Arial" w:cs="Arial" w:hint="eastAsia"/>
        </w:rPr>
      </w:pPr>
      <w:r w:rsidRPr="007310EE">
        <w:rPr>
          <w:rFonts w:ascii="Arial" w:hAnsi="Arial" w:cs="Arial"/>
        </w:rPr>
        <w:t>•</w:t>
      </w:r>
      <w:r w:rsidRPr="007310EE">
        <w:rPr>
          <w:rFonts w:ascii="Arial" w:hAnsi="Arial" w:cs="Arial"/>
        </w:rPr>
        <w:t xml:space="preserve"> </w:t>
      </w:r>
      <w:r w:rsidRPr="007310EE">
        <w:rPr>
          <w:rFonts w:ascii="Arial" w:hAnsi="Arial" w:cs="Arial" w:hint="eastAsia"/>
        </w:rPr>
        <w:t xml:space="preserve">SinglyLinkedList </w:t>
      </w:r>
      <w:r w:rsidRPr="007310EE">
        <w:rPr>
          <w:rFonts w:ascii="Arial" w:hAnsi="Arial" w:cs="Arial"/>
          <w:lang w:val="en-US"/>
        </w:rPr>
        <w:t>-</w:t>
      </w:r>
      <w:r w:rsidRPr="007310EE">
        <w:rPr>
          <w:rFonts w:ascii="Arial" w:hAnsi="Arial" w:cs="Arial" w:hint="eastAsia"/>
        </w:rPr>
        <w:t xml:space="preserve"> cat</w:t>
      </w:r>
      <w:r w:rsidRPr="007310EE">
        <w:rPr>
          <w:rFonts w:ascii="Arial" w:hAnsi="Arial" w:cs="Arial" w:hint="eastAsia"/>
        </w:rPr>
        <w:t>á</w:t>
      </w:r>
      <w:r w:rsidRPr="007310EE">
        <w:rPr>
          <w:rFonts w:ascii="Arial" w:hAnsi="Arial" w:cs="Arial" w:hint="eastAsia"/>
        </w:rPr>
        <w:t>logo</w:t>
      </w:r>
    </w:p>
    <w:p w14:paraId="43C99C70" w14:textId="7AE68355" w:rsidR="007310EE" w:rsidRPr="007310EE" w:rsidRDefault="007310EE" w:rsidP="007310EE">
      <w:pPr>
        <w:spacing w:after="240" w:line="360" w:lineRule="auto"/>
        <w:jc w:val="both"/>
        <w:rPr>
          <w:rFonts w:ascii="Arial" w:hAnsi="Arial" w:cs="Arial" w:hint="eastAsia"/>
        </w:rPr>
      </w:pPr>
      <w:r w:rsidRPr="007310EE">
        <w:rPr>
          <w:rFonts w:ascii="Arial" w:hAnsi="Arial" w:cs="Arial"/>
        </w:rPr>
        <w:t>•</w:t>
      </w:r>
      <w:r w:rsidRPr="007310EE">
        <w:rPr>
          <w:rFonts w:ascii="Arial" w:hAnsi="Arial" w:cs="Arial"/>
        </w:rPr>
        <w:t xml:space="preserve"> </w:t>
      </w:r>
      <w:r w:rsidRPr="007310EE">
        <w:rPr>
          <w:rFonts w:ascii="Arial" w:hAnsi="Arial" w:cs="Arial" w:hint="eastAsia"/>
        </w:rPr>
        <w:t xml:space="preserve">DoublyLinkedList </w:t>
      </w:r>
      <w:r w:rsidRPr="007310EE">
        <w:rPr>
          <w:rFonts w:ascii="Arial" w:hAnsi="Arial" w:cs="Arial"/>
          <w:lang w:val="en-US"/>
        </w:rPr>
        <w:t>-</w:t>
      </w:r>
      <w:r w:rsidRPr="007310EE">
        <w:rPr>
          <w:rFonts w:ascii="Arial" w:hAnsi="Arial" w:cs="Arial" w:hint="eastAsia"/>
        </w:rPr>
        <w:t xml:space="preserve"> historial</w:t>
      </w:r>
    </w:p>
    <w:p w14:paraId="5256CC78" w14:textId="2CB06378" w:rsidR="007310EE" w:rsidRPr="007310EE" w:rsidRDefault="007310EE" w:rsidP="007310EE">
      <w:pPr>
        <w:spacing w:after="240" w:line="360" w:lineRule="auto"/>
        <w:jc w:val="both"/>
        <w:rPr>
          <w:rFonts w:ascii="Arial" w:hAnsi="Arial" w:cs="Arial" w:hint="eastAsia"/>
        </w:rPr>
      </w:pPr>
      <w:r w:rsidRPr="007310EE">
        <w:rPr>
          <w:rFonts w:ascii="Arial" w:hAnsi="Arial" w:cs="Arial"/>
        </w:rPr>
        <w:t>•</w:t>
      </w:r>
      <w:r w:rsidRPr="007310EE">
        <w:rPr>
          <w:rFonts w:ascii="Arial" w:hAnsi="Arial" w:cs="Arial"/>
        </w:rPr>
        <w:t xml:space="preserve"> </w:t>
      </w:r>
      <w:r w:rsidRPr="007310EE">
        <w:rPr>
          <w:rFonts w:ascii="Arial" w:hAnsi="Arial" w:cs="Arial" w:hint="eastAsia"/>
        </w:rPr>
        <w:t xml:space="preserve">CircularLinkedList </w:t>
      </w:r>
      <w:r w:rsidRPr="007310EE">
        <w:rPr>
          <w:rFonts w:ascii="Arial" w:hAnsi="Arial" w:cs="Arial"/>
          <w:lang w:val="en-US"/>
        </w:rPr>
        <w:t>-</w:t>
      </w:r>
      <w:r w:rsidRPr="007310EE">
        <w:rPr>
          <w:rFonts w:ascii="Arial" w:hAnsi="Arial" w:cs="Arial" w:hint="eastAsia"/>
        </w:rPr>
        <w:t xml:space="preserve"> efectos de campo</w:t>
      </w:r>
    </w:p>
    <w:p w14:paraId="7AA21F1C" w14:textId="327B72EA" w:rsidR="007310EE" w:rsidRPr="007310EE" w:rsidRDefault="007310EE" w:rsidP="007310EE">
      <w:pPr>
        <w:spacing w:after="240" w:line="360" w:lineRule="auto"/>
        <w:jc w:val="both"/>
        <w:rPr>
          <w:rFonts w:ascii="Arial" w:hAnsi="Arial" w:cs="Arial" w:hint="eastAsia"/>
        </w:rPr>
      </w:pPr>
      <w:r w:rsidRPr="007310EE">
        <w:rPr>
          <w:rFonts w:ascii="Arial" w:hAnsi="Arial" w:cs="Arial"/>
        </w:rPr>
        <w:t>•</w:t>
      </w:r>
      <w:r w:rsidRPr="007310EE">
        <w:rPr>
          <w:rFonts w:ascii="Arial" w:hAnsi="Arial" w:cs="Arial"/>
        </w:rPr>
        <w:t xml:space="preserve"> </w:t>
      </w:r>
      <w:r w:rsidRPr="007310EE">
        <w:rPr>
          <w:rFonts w:ascii="Arial" w:hAnsi="Arial" w:cs="Arial" w:hint="eastAsia"/>
        </w:rPr>
        <w:t xml:space="preserve">LinkedStack </w:t>
      </w:r>
      <w:r>
        <w:rPr>
          <w:rFonts w:ascii="Arial" w:hAnsi="Arial" w:cs="Arial"/>
          <w:lang w:val="es-ES_tradnl"/>
        </w:rPr>
        <w:t>-</w:t>
      </w:r>
      <w:r w:rsidRPr="007310EE">
        <w:rPr>
          <w:rFonts w:ascii="Arial" w:hAnsi="Arial" w:cs="Arial" w:hint="eastAsia"/>
        </w:rPr>
        <w:t xml:space="preserve"> mazo y cementerio</w:t>
      </w:r>
    </w:p>
    <w:p w14:paraId="180DBFF8" w14:textId="6C5C5B05" w:rsidR="007310EE" w:rsidRPr="007310EE" w:rsidRDefault="007310EE" w:rsidP="007310EE">
      <w:pPr>
        <w:spacing w:after="240" w:line="360" w:lineRule="auto"/>
        <w:jc w:val="both"/>
        <w:rPr>
          <w:rFonts w:ascii="Arial" w:hAnsi="Arial" w:cs="Arial" w:hint="eastAsia"/>
        </w:rPr>
      </w:pPr>
      <w:r w:rsidRPr="007310EE">
        <w:rPr>
          <w:rFonts w:ascii="Arial" w:hAnsi="Arial" w:cs="Arial"/>
        </w:rPr>
        <w:t>•</w:t>
      </w:r>
      <w:r w:rsidRPr="007310EE">
        <w:rPr>
          <w:rFonts w:ascii="Arial" w:hAnsi="Arial" w:cs="Arial"/>
        </w:rPr>
        <w:t xml:space="preserve"> </w:t>
      </w:r>
      <w:r w:rsidRPr="007310EE">
        <w:rPr>
          <w:rFonts w:ascii="Arial" w:hAnsi="Arial" w:cs="Arial" w:hint="eastAsia"/>
        </w:rPr>
        <w:t xml:space="preserve">CircularQueue </w:t>
      </w:r>
      <w:r>
        <w:rPr>
          <w:rFonts w:ascii="Arial" w:hAnsi="Arial" w:cs="Arial"/>
          <w:lang w:val="es-ES_tradnl"/>
        </w:rPr>
        <w:t>-</w:t>
      </w:r>
      <w:r w:rsidRPr="007310EE">
        <w:rPr>
          <w:rFonts w:ascii="Arial" w:hAnsi="Arial" w:cs="Arial" w:hint="eastAsia"/>
        </w:rPr>
        <w:t xml:space="preserve"> turnos</w:t>
      </w:r>
    </w:p>
    <w:p w14:paraId="713FE024" w14:textId="1EE62B1B" w:rsidR="007310EE" w:rsidRPr="007310EE" w:rsidRDefault="007310EE" w:rsidP="007310EE">
      <w:pPr>
        <w:spacing w:after="240" w:line="360" w:lineRule="auto"/>
        <w:jc w:val="both"/>
        <w:rPr>
          <w:rFonts w:ascii="Arial" w:hAnsi="Arial" w:cs="Arial" w:hint="eastAsia"/>
        </w:rPr>
      </w:pPr>
      <w:r w:rsidRPr="007310EE">
        <w:rPr>
          <w:rFonts w:ascii="Arial" w:hAnsi="Arial" w:cs="Arial"/>
        </w:rPr>
        <w:t>•</w:t>
      </w:r>
      <w:r w:rsidRPr="007310EE">
        <w:rPr>
          <w:rFonts w:ascii="Arial" w:hAnsi="Arial" w:cs="Arial"/>
        </w:rPr>
        <w:t xml:space="preserve"> </w:t>
      </w:r>
      <w:r w:rsidRPr="007310EE">
        <w:rPr>
          <w:rFonts w:ascii="Arial" w:hAnsi="Arial" w:cs="Arial" w:hint="eastAsia"/>
        </w:rPr>
        <w:t xml:space="preserve">PriorityQueue </w:t>
      </w:r>
      <w:r>
        <w:rPr>
          <w:rFonts w:ascii="Arial" w:hAnsi="Arial" w:cs="Arial"/>
          <w:lang w:val="es-ES_tradnl"/>
        </w:rPr>
        <w:t>-</w:t>
      </w:r>
      <w:r w:rsidRPr="007310EE">
        <w:rPr>
          <w:rFonts w:ascii="Arial" w:hAnsi="Arial" w:cs="Arial" w:hint="eastAsia"/>
        </w:rPr>
        <w:t xml:space="preserve"> efectos pendientes</w:t>
      </w:r>
    </w:p>
    <w:p w14:paraId="5F370DBB" w14:textId="33093C2A" w:rsidR="007310EE" w:rsidRPr="007310EE" w:rsidRDefault="007310EE" w:rsidP="007310EE">
      <w:pPr>
        <w:spacing w:after="240" w:line="360" w:lineRule="auto"/>
        <w:jc w:val="both"/>
        <w:rPr>
          <w:rFonts w:ascii="Arial" w:hAnsi="Arial" w:cs="Arial" w:hint="eastAsia"/>
        </w:rPr>
      </w:pPr>
      <w:r w:rsidRPr="007310EE">
        <w:rPr>
          <w:rFonts w:ascii="Arial" w:hAnsi="Arial" w:cs="Arial"/>
        </w:rPr>
        <w:t>•</w:t>
      </w:r>
      <w:r w:rsidRPr="007310EE">
        <w:rPr>
          <w:rFonts w:ascii="Arial" w:hAnsi="Arial" w:cs="Arial"/>
        </w:rPr>
        <w:t xml:space="preserve"> </w:t>
      </w:r>
      <w:r w:rsidRPr="007310EE">
        <w:rPr>
          <w:rFonts w:ascii="Arial" w:hAnsi="Arial" w:cs="Arial" w:hint="eastAsia"/>
        </w:rPr>
        <w:t xml:space="preserve">Tree + Node </w:t>
      </w:r>
      <w:r>
        <w:rPr>
          <w:rFonts w:ascii="Arial" w:hAnsi="Arial" w:cs="Arial"/>
          <w:lang w:val="es-ES_tradnl"/>
        </w:rPr>
        <w:t>-</w:t>
      </w:r>
      <w:r w:rsidRPr="007310EE">
        <w:rPr>
          <w:rFonts w:ascii="Arial" w:hAnsi="Arial" w:cs="Arial" w:hint="eastAsia"/>
        </w:rPr>
        <w:t xml:space="preserve"> l</w:t>
      </w:r>
      <w:r w:rsidRPr="007310EE">
        <w:rPr>
          <w:rFonts w:ascii="Arial" w:hAnsi="Arial" w:cs="Arial" w:hint="eastAsia"/>
        </w:rPr>
        <w:t>í</w:t>
      </w:r>
      <w:r w:rsidRPr="007310EE">
        <w:rPr>
          <w:rFonts w:ascii="Arial" w:hAnsi="Arial" w:cs="Arial" w:hint="eastAsia"/>
        </w:rPr>
        <w:t>nea de evoluci</w:t>
      </w:r>
      <w:r w:rsidRPr="007310EE">
        <w:rPr>
          <w:rFonts w:ascii="Arial" w:hAnsi="Arial" w:cs="Arial" w:hint="eastAsia"/>
        </w:rPr>
        <w:t>ó</w:t>
      </w:r>
      <w:r w:rsidRPr="007310EE">
        <w:rPr>
          <w:rFonts w:ascii="Arial" w:hAnsi="Arial" w:cs="Arial" w:hint="eastAsia"/>
        </w:rPr>
        <w:t>n</w:t>
      </w:r>
    </w:p>
    <w:p w14:paraId="277314BE" w14:textId="4E8482D3" w:rsidR="007310EE" w:rsidRPr="007310EE" w:rsidRDefault="007310EE" w:rsidP="007310EE">
      <w:pPr>
        <w:spacing w:after="240" w:line="360" w:lineRule="auto"/>
        <w:jc w:val="both"/>
        <w:rPr>
          <w:rFonts w:ascii="Arial" w:hAnsi="Arial" w:cs="Arial"/>
        </w:rPr>
      </w:pPr>
      <w:r w:rsidRPr="007310EE">
        <w:rPr>
          <w:rFonts w:ascii="Arial" w:hAnsi="Arial" w:cs="Arial"/>
        </w:rPr>
        <w:lastRenderedPageBreak/>
        <w:t>•</w:t>
      </w:r>
      <w:r w:rsidRPr="007310EE">
        <w:rPr>
          <w:rFonts w:ascii="Arial" w:hAnsi="Arial" w:cs="Arial"/>
        </w:rPr>
        <w:t xml:space="preserve"> </w:t>
      </w:r>
      <w:r w:rsidRPr="007310EE">
        <w:rPr>
          <w:rFonts w:ascii="Arial" w:hAnsi="Arial" w:cs="Arial" w:hint="eastAsia"/>
        </w:rPr>
        <w:t xml:space="preserve">HashMap  </w:t>
      </w:r>
      <w:r>
        <w:rPr>
          <w:rFonts w:ascii="Arial" w:hAnsi="Arial" w:cs="Arial"/>
          <w:lang w:val="es-ES_tradnl"/>
        </w:rPr>
        <w:t>-</w:t>
      </w:r>
      <w:r w:rsidRPr="007310EE">
        <w:rPr>
          <w:rFonts w:ascii="Arial" w:hAnsi="Arial" w:cs="Arial" w:hint="eastAsia"/>
        </w:rPr>
        <w:t xml:space="preserve"> </w:t>
      </w:r>
      <w:r w:rsidRPr="007310EE">
        <w:rPr>
          <w:rFonts w:ascii="Arial" w:hAnsi="Arial" w:cs="Arial" w:hint="eastAsia"/>
        </w:rPr>
        <w:t>í</w:t>
      </w:r>
      <w:r w:rsidRPr="007310EE">
        <w:rPr>
          <w:rFonts w:ascii="Arial" w:hAnsi="Arial" w:cs="Arial" w:hint="eastAsia"/>
        </w:rPr>
        <w:t>ndice del cat</w:t>
      </w:r>
      <w:r w:rsidRPr="007310EE">
        <w:rPr>
          <w:rFonts w:ascii="Arial" w:hAnsi="Arial" w:cs="Arial" w:hint="eastAsia"/>
        </w:rPr>
        <w:t>á</w:t>
      </w:r>
      <w:r w:rsidRPr="007310EE">
        <w:rPr>
          <w:rFonts w:ascii="Arial" w:hAnsi="Arial" w:cs="Arial" w:hint="eastAsia"/>
        </w:rPr>
        <w:t>logo</w:t>
      </w:r>
    </w:p>
    <w:sectPr w:rsidR="007310EE" w:rsidRPr="007310EE">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4B1607" w14:textId="77777777" w:rsidR="001202B9" w:rsidRDefault="001202B9">
      <w:pPr>
        <w:spacing w:after="0" w:line="240" w:lineRule="auto"/>
      </w:pPr>
      <w:r>
        <w:separator/>
      </w:r>
    </w:p>
  </w:endnote>
  <w:endnote w:type="continuationSeparator" w:id="0">
    <w:p w14:paraId="1908238F" w14:textId="77777777" w:rsidR="001202B9" w:rsidRDefault="00120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1EBA01" w14:textId="77777777" w:rsidR="007310EE" w:rsidRDefault="007310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1841ED" w14:textId="77777777" w:rsidR="007310EE" w:rsidRDefault="007310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DB756" w14:textId="77777777" w:rsidR="007310EE" w:rsidRDefault="007310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A0E28E" w14:textId="77777777" w:rsidR="001202B9" w:rsidRDefault="001202B9">
      <w:pPr>
        <w:spacing w:after="0" w:line="240" w:lineRule="auto"/>
      </w:pPr>
      <w:r>
        <w:separator/>
      </w:r>
    </w:p>
  </w:footnote>
  <w:footnote w:type="continuationSeparator" w:id="0">
    <w:p w14:paraId="2CFA224C" w14:textId="77777777" w:rsidR="001202B9" w:rsidRDefault="001202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8B905F" w14:textId="77777777" w:rsidR="007310EE" w:rsidRDefault="007310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A96CEB" w14:textId="77777777" w:rsidR="00672170" w:rsidRDefault="00000000">
    <w:pPr>
      <w:pStyle w:val="Header"/>
    </w:pPr>
    <w:r>
      <w:t>Diego Preciado Rodríguez</w:t>
    </w:r>
  </w:p>
  <w:p w14:paraId="2DC46989" w14:textId="77777777" w:rsidR="00672170" w:rsidRDefault="00000000">
    <w:pPr>
      <w:pStyle w:val="Header"/>
    </w:pPr>
    <w:r>
      <w:t>Lúa Izel Soto Sánchez</w:t>
    </w:r>
  </w:p>
  <w:p w14:paraId="6311717A" w14:textId="77777777" w:rsidR="00672170" w:rsidRDefault="00000000">
    <w:pPr>
      <w:pStyle w:val="Header"/>
    </w:pPr>
    <w:r>
      <w:t>Alejandra Peña Andrade</w:t>
    </w:r>
  </w:p>
  <w:p w14:paraId="2F3B44D1" w14:textId="77777777" w:rsidR="00672170" w:rsidRDefault="00000000">
    <w:pPr>
      <w:pStyle w:val="Header"/>
    </w:pPr>
    <w:r>
      <w:t>Pedro Emiliano Ortega Ortiz</w:t>
    </w:r>
  </w:p>
  <w:p w14:paraId="0FCBC432" w14:textId="77777777" w:rsidR="00672170" w:rsidRDefault="00000000">
    <w:pPr>
      <w:pStyle w:val="Header"/>
    </w:pPr>
    <w:r>
      <w:t>Jorge Diego Valdivieso Saure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FD61D7" w14:textId="77777777" w:rsidR="007310EE" w:rsidRDefault="007310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5D78B2"/>
    <w:multiLevelType w:val="hybridMultilevel"/>
    <w:tmpl w:val="74BE1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AD5B7B"/>
    <w:multiLevelType w:val="hybridMultilevel"/>
    <w:tmpl w:val="095A1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0A614F"/>
    <w:multiLevelType w:val="hybridMultilevel"/>
    <w:tmpl w:val="E2184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6825023">
    <w:abstractNumId w:val="0"/>
  </w:num>
  <w:num w:numId="2" w16cid:durableId="1586963017">
    <w:abstractNumId w:val="1"/>
  </w:num>
  <w:num w:numId="3" w16cid:durableId="86293581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170"/>
    <w:rsid w:val="001202B9"/>
    <w:rsid w:val="00672170"/>
    <w:rsid w:val="007310EE"/>
    <w:rsid w:val="0083044A"/>
  </w:rsids>
  <m:mathPr>
    <m:mathFont m:val="Cambria Math"/>
    <m:brkBin m:val="before"/>
    <m:brkBinSub m:val="--"/>
    <m:smallFrac m:val="0"/>
    <m:dispDef/>
    <m:lMargin m:val="0"/>
    <m:rMargin m:val="0"/>
    <m:defJc m:val="centerGroup"/>
    <m:wrapIndent m:val="1440"/>
    <m:intLim m:val="subSup"/>
    <m:naryLim m:val="undOvr"/>
  </m:mathPr>
  <w:themeFontLang w:val="en-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C3DDF"/>
  <w15:docId w15:val="{5E123A2F-4C56-3A42-9B71-ACBDA8766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MX"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40" w:after="0" w:line="259" w:lineRule="auto"/>
      <w:outlineLvl w:val="0"/>
    </w:pPr>
    <w:rPr>
      <w:rFonts w:ascii="Calibri Light" w:hAnsi="Calibri Light"/>
      <w:color w:val="2F5496"/>
      <w:sz w:val="32"/>
    </w:rPr>
  </w:style>
  <w:style w:type="paragraph" w:styleId="Heading2">
    <w:name w:val="heading 2"/>
    <w:basedOn w:val="Normal"/>
    <w:next w:val="Normal"/>
    <w:link w:val="Heading2Char"/>
    <w:uiPriority w:val="9"/>
    <w:semiHidden/>
    <w:unhideWhenUsed/>
    <w:qFormat/>
    <w:pPr>
      <w:spacing w:before="40" w:after="0" w:line="259" w:lineRule="auto"/>
      <w:outlineLvl w:val="1"/>
    </w:pPr>
    <w:rPr>
      <w:rFonts w:ascii="Calibri Light" w:hAnsi="Calibri Light"/>
      <w:color w:val="2F5496"/>
      <w:sz w:val="26"/>
    </w:rPr>
  </w:style>
  <w:style w:type="paragraph" w:styleId="Heading3">
    <w:name w:val="heading 3"/>
    <w:basedOn w:val="Normal"/>
    <w:next w:val="Normal"/>
    <w:link w:val="Heading3Char"/>
    <w:uiPriority w:val="9"/>
    <w:semiHidden/>
    <w:unhideWhenUsed/>
    <w:qFormat/>
    <w:pPr>
      <w:spacing w:before="40" w:after="0" w:line="259" w:lineRule="auto"/>
      <w:outlineLvl w:val="2"/>
    </w:pPr>
    <w:rPr>
      <w:rFonts w:ascii="Calibri Light" w:hAnsi="Calibri Light"/>
      <w:color w:val="1F3763"/>
    </w:rPr>
  </w:style>
  <w:style w:type="paragraph" w:styleId="Heading4">
    <w:name w:val="heading 4"/>
    <w:basedOn w:val="Normal"/>
    <w:next w:val="Normal"/>
    <w:link w:val="Heading4Char"/>
    <w:uiPriority w:val="9"/>
    <w:semiHidden/>
    <w:unhideWhenUsed/>
    <w:qFormat/>
    <w:pPr>
      <w:spacing w:before="40" w:after="0" w:line="259" w:lineRule="auto"/>
      <w:outlineLvl w:val="3"/>
    </w:pPr>
    <w:rPr>
      <w:rFonts w:ascii="Calibri Light" w:hAnsi="Calibri Light"/>
      <w:i/>
      <w:color w:val="2F5496"/>
    </w:rPr>
  </w:style>
  <w:style w:type="paragraph" w:styleId="Heading5">
    <w:name w:val="heading 5"/>
    <w:basedOn w:val="Normal"/>
    <w:next w:val="Normal"/>
    <w:link w:val="Heading5Char"/>
    <w:uiPriority w:val="9"/>
    <w:semiHidden/>
    <w:unhideWhenUsed/>
    <w:qFormat/>
    <w:pPr>
      <w:spacing w:before="40" w:after="0" w:line="259" w:lineRule="auto"/>
      <w:outlineLvl w:val="4"/>
    </w:pPr>
    <w:rPr>
      <w:rFonts w:ascii="Calibri Light" w:hAnsi="Calibri Light"/>
      <w:color w:val="2F5496"/>
    </w:rPr>
  </w:style>
  <w:style w:type="paragraph" w:styleId="Heading6">
    <w:name w:val="heading 6"/>
    <w:basedOn w:val="Normal"/>
    <w:next w:val="Normal"/>
    <w:link w:val="Heading6Char"/>
    <w:uiPriority w:val="9"/>
    <w:semiHidden/>
    <w:unhideWhenUsed/>
    <w:qFormat/>
    <w:pPr>
      <w:spacing w:before="40" w:after="0" w:line="259" w:lineRule="auto"/>
      <w:outlineLvl w:val="5"/>
    </w:pPr>
    <w:rPr>
      <w:rFonts w:ascii="Calibri Light" w:hAnsi="Calibri Light"/>
      <w:color w:val="1F3763"/>
    </w:rPr>
  </w:style>
  <w:style w:type="paragraph" w:styleId="Heading7">
    <w:name w:val="heading 7"/>
    <w:basedOn w:val="Normal"/>
    <w:next w:val="Normal"/>
    <w:link w:val="Heading7Char"/>
    <w:pPr>
      <w:spacing w:before="40" w:after="0" w:line="259" w:lineRule="auto"/>
      <w:outlineLvl w:val="6"/>
    </w:pPr>
    <w:rPr>
      <w:rFonts w:ascii="Calibri Light" w:hAnsi="Calibri Light"/>
      <w:i/>
      <w:color w:val="1F3763"/>
    </w:rPr>
  </w:style>
  <w:style w:type="paragraph" w:styleId="Heading8">
    <w:name w:val="heading 8"/>
    <w:basedOn w:val="Normal"/>
    <w:next w:val="Normal"/>
    <w:link w:val="Heading8Char"/>
    <w:pPr>
      <w:spacing w:before="40" w:after="0" w:line="259" w:lineRule="auto"/>
      <w:outlineLvl w:val="7"/>
    </w:pPr>
    <w:rPr>
      <w:rFonts w:ascii="Calibri Light" w:hAnsi="Calibri Light"/>
      <w:color w:val="333333"/>
      <w:sz w:val="21"/>
    </w:rPr>
  </w:style>
  <w:style w:type="paragraph" w:styleId="Heading9">
    <w:name w:val="heading 9"/>
    <w:basedOn w:val="Normal"/>
    <w:next w:val="Normal"/>
    <w:link w:val="Heading9Char"/>
    <w:pPr>
      <w:spacing w:before="40" w:after="0" w:line="259" w:lineRule="auto"/>
      <w:outlineLvl w:val="8"/>
    </w:pPr>
    <w:rPr>
      <w:rFonts w:ascii="Calibri Light" w:hAnsi="Calibri Light"/>
      <w:i/>
      <w:color w:val="333333"/>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680"/>
        <w:tab w:val="right" w:pos="9360"/>
      </w:tabs>
      <w:spacing w:after="0" w:line="240" w:lineRule="auto"/>
    </w:pPr>
  </w:style>
  <w:style w:type="character" w:customStyle="1" w:styleId="HeaderChar">
    <w:name w:val="Header Char"/>
    <w:basedOn w:val="DefaultParagraphFont"/>
    <w:link w:val="Header"/>
  </w:style>
  <w:style w:type="paragraph" w:styleId="Footer">
    <w:name w:val="footer"/>
    <w:basedOn w:val="Normal"/>
    <w:link w:val="FooterChar"/>
    <w:pPr>
      <w:tabs>
        <w:tab w:val="center" w:pos="4680"/>
        <w:tab w:val="right" w:pos="9360"/>
      </w:tabs>
      <w:spacing w:after="0" w:line="240" w:lineRule="auto"/>
    </w:pPr>
  </w:style>
  <w:style w:type="character" w:customStyle="1" w:styleId="FooterChar">
    <w:name w:val="Footer Char"/>
    <w:basedOn w:val="DefaultParagraphFont"/>
    <w:link w:val="Footer"/>
  </w:style>
  <w:style w:type="character" w:customStyle="1" w:styleId="Heading1Char">
    <w:name w:val="Heading 1 Char"/>
    <w:basedOn w:val="DefaultParagraphFont"/>
    <w:link w:val="Heading1"/>
    <w:rPr>
      <w:rFonts w:ascii="Calibri Light" w:hAnsi="Calibri Light"/>
      <w:color w:val="2F5496"/>
      <w:sz w:val="32"/>
    </w:rPr>
  </w:style>
  <w:style w:type="character" w:customStyle="1" w:styleId="Heading2Char">
    <w:name w:val="Heading 2 Char"/>
    <w:basedOn w:val="DefaultParagraphFont"/>
    <w:link w:val="Heading2"/>
    <w:rPr>
      <w:rFonts w:ascii="Calibri Light" w:hAnsi="Calibri Light"/>
      <w:color w:val="2F5496"/>
      <w:sz w:val="26"/>
    </w:rPr>
  </w:style>
  <w:style w:type="character" w:customStyle="1" w:styleId="Heading3Char">
    <w:name w:val="Heading 3 Char"/>
    <w:basedOn w:val="DefaultParagraphFont"/>
    <w:link w:val="Heading3"/>
    <w:rPr>
      <w:rFonts w:ascii="Calibri Light" w:hAnsi="Calibri Light"/>
      <w:color w:val="1F3763"/>
      <w:sz w:val="24"/>
    </w:rPr>
  </w:style>
  <w:style w:type="character" w:customStyle="1" w:styleId="Heading4Char">
    <w:name w:val="Heading 4 Char"/>
    <w:basedOn w:val="DefaultParagraphFont"/>
    <w:link w:val="Heading4"/>
    <w:rPr>
      <w:rFonts w:ascii="Calibri Light" w:hAnsi="Calibri Light"/>
      <w:i/>
      <w:color w:val="2F5496"/>
    </w:rPr>
  </w:style>
  <w:style w:type="character" w:customStyle="1" w:styleId="Heading5Char">
    <w:name w:val="Heading 5 Char"/>
    <w:basedOn w:val="DefaultParagraphFont"/>
    <w:link w:val="Heading5"/>
    <w:rPr>
      <w:rFonts w:ascii="Calibri Light" w:hAnsi="Calibri Light"/>
      <w:color w:val="2F5496"/>
    </w:rPr>
  </w:style>
  <w:style w:type="character" w:customStyle="1" w:styleId="Heading6Char">
    <w:name w:val="Heading 6 Char"/>
    <w:basedOn w:val="DefaultParagraphFont"/>
    <w:link w:val="Heading6"/>
    <w:rPr>
      <w:rFonts w:ascii="Calibri Light" w:hAnsi="Calibri Light"/>
      <w:color w:val="1F3763"/>
    </w:rPr>
  </w:style>
  <w:style w:type="character" w:customStyle="1" w:styleId="Heading7Char">
    <w:name w:val="Heading 7 Char"/>
    <w:basedOn w:val="DefaultParagraphFont"/>
    <w:link w:val="Heading7"/>
    <w:rPr>
      <w:rFonts w:ascii="Calibri Light" w:hAnsi="Calibri Light"/>
      <w:i/>
      <w:color w:val="1F3763"/>
    </w:rPr>
  </w:style>
  <w:style w:type="character" w:customStyle="1" w:styleId="Heading8Char">
    <w:name w:val="Heading 8 Char"/>
    <w:basedOn w:val="DefaultParagraphFont"/>
    <w:link w:val="Heading8"/>
    <w:rPr>
      <w:rFonts w:ascii="Calibri Light" w:hAnsi="Calibri Light"/>
      <w:color w:val="333333"/>
      <w:sz w:val="21"/>
    </w:rPr>
  </w:style>
  <w:style w:type="character" w:customStyle="1" w:styleId="Heading9Char">
    <w:name w:val="Heading 9 Char"/>
    <w:basedOn w:val="DefaultParagraphFont"/>
    <w:link w:val="Heading9"/>
    <w:rPr>
      <w:rFonts w:ascii="Calibri Light" w:hAnsi="Calibri Light"/>
      <w:i/>
      <w:color w:val="333333"/>
      <w:sz w:val="21"/>
    </w:rPr>
  </w:style>
  <w:style w:type="paragraph" w:styleId="ListParagraph">
    <w:name w:val="List Paragraph"/>
    <w:basedOn w:val="Normal"/>
    <w:uiPriority w:val="34"/>
    <w:qFormat/>
    <w:rsid w:val="007310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Times New Roman" panose="00000000000000000000"/>
        <a:ea typeface="" panose="00000000000000000000"/>
        <a:cs typeface="" panose="00000000000000000000"/>
      </a:majorFont>
      <a:minorFont>
        <a:latin typeface="Times New Roman" panose="00000000000000000000"/>
        <a:ea typeface="" panose="00000000000000000000"/>
        <a:cs typeface="" panose="00000000000000000000"/>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1076</Words>
  <Characters>6134</Characters>
  <Application>Microsoft Office Word</Application>
  <DocSecurity>0</DocSecurity>
  <Lines>51</Lines>
  <Paragraphs>14</Paragraphs>
  <ScaleCrop>false</ScaleCrop>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PEDRO EMILIANO ORTEGA ORTIZ</cp:lastModifiedBy>
  <cp:revision>2</cp:revision>
  <dcterms:created xsi:type="dcterms:W3CDTF">2026-09-13T04:11:00Z</dcterms:created>
  <dcterms:modified xsi:type="dcterms:W3CDTF">2026-09-13T04:22:00Z</dcterms:modified>
</cp:coreProperties>
</file>