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4D" w:rsidRDefault="00EF2B4D" w:rsidP="00EF2B4D">
      <w:pPr>
        <w:pStyle w:val="Title"/>
        <w:jc w:val="center"/>
      </w:pPr>
    </w:p>
    <w:p w:rsidR="00EF2B4D" w:rsidRDefault="00EF2B4D" w:rsidP="00EF2B4D">
      <w:pPr>
        <w:pStyle w:val="Title"/>
        <w:jc w:val="center"/>
      </w:pPr>
    </w:p>
    <w:p w:rsidR="00EF2B4D" w:rsidRDefault="00EF2B4D" w:rsidP="00EF2B4D">
      <w:pPr>
        <w:pStyle w:val="Title"/>
        <w:jc w:val="center"/>
      </w:pPr>
    </w:p>
    <w:p w:rsidR="00E25086" w:rsidRDefault="00EF2B4D" w:rsidP="00EF2B4D">
      <w:pPr>
        <w:pStyle w:val="Title"/>
        <w:jc w:val="center"/>
        <w:rPr>
          <w:sz w:val="96"/>
        </w:rPr>
      </w:pPr>
      <w:r w:rsidRPr="00EF2B4D">
        <w:rPr>
          <w:sz w:val="96"/>
        </w:rPr>
        <w:t>PICAP test plan</w:t>
      </w:r>
    </w:p>
    <w:p w:rsidR="00EF2B4D" w:rsidRDefault="00EF2B4D" w:rsidP="00EF2B4D">
      <w:pPr>
        <w:jc w:val="center"/>
      </w:pPr>
      <w:r>
        <w:t>Brendan Bickford</w:t>
      </w:r>
    </w:p>
    <w:p w:rsidR="00EF2B4D" w:rsidRDefault="00EF2B4D" w:rsidP="00EF2B4D"/>
    <w:p w:rsidR="00EF2B4D" w:rsidRDefault="00EF2B4D" w:rsidP="00EF2B4D">
      <w:pPr>
        <w:jc w:val="center"/>
      </w:pPr>
      <w:r>
        <w:rPr>
          <w:noProof/>
        </w:rPr>
        <w:drawing>
          <wp:inline distT="0" distB="0" distL="0" distR="0">
            <wp:extent cx="4776234" cy="4444759"/>
            <wp:effectExtent l="19050" t="0" r="53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67" cy="445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D" w:rsidRDefault="00EF2B4D" w:rsidP="00EF2B4D">
      <w:pPr>
        <w:jc w:val="center"/>
      </w:pPr>
    </w:p>
    <w:p w:rsidR="00EF2B4D" w:rsidRDefault="00EF2B4D" w:rsidP="00EF2B4D">
      <w:pPr>
        <w:jc w:val="center"/>
      </w:pPr>
    </w:p>
    <w:p w:rsidR="00EF2B4D" w:rsidRDefault="00EF2B4D" w:rsidP="00EF2B4D">
      <w:pPr>
        <w:jc w:val="center"/>
      </w:pPr>
    </w:p>
    <w:p w:rsidR="00EF2B4D" w:rsidRPr="00436F5A" w:rsidRDefault="00EF2B4D" w:rsidP="00147E02">
      <w:pPr>
        <w:pStyle w:val="Heading2"/>
        <w:rPr>
          <w:u w:val="single"/>
        </w:rPr>
      </w:pPr>
      <w:r w:rsidRPr="00436F5A">
        <w:rPr>
          <w:u w:val="single"/>
        </w:rPr>
        <w:lastRenderedPageBreak/>
        <w:t xml:space="preserve">Mechanical Design constraints </w:t>
      </w:r>
    </w:p>
    <w:p w:rsidR="00EF2B4D" w:rsidRDefault="00EF2B4D" w:rsidP="00EF2B4D"/>
    <w:p w:rsidR="00EF2B4D" w:rsidRDefault="00EF2B4D" w:rsidP="00EF2B4D">
      <w:r>
        <w:t xml:space="preserve">Light leaks - In order to provide efficient particle detection, </w:t>
      </w:r>
      <w:r w:rsidR="00A86345">
        <w:t xml:space="preserve">ambient </w:t>
      </w:r>
      <w:r>
        <w:t xml:space="preserve">light </w:t>
      </w:r>
      <w:r w:rsidR="00A86345">
        <w:t xml:space="preserve">outside the telescope </w:t>
      </w:r>
      <w:r>
        <w:t xml:space="preserve">must </w:t>
      </w:r>
      <w:r w:rsidR="00A86345">
        <w:t xml:space="preserve">not </w:t>
      </w:r>
      <w:r>
        <w:t>be seen by any of the photomultiplier tubes.</w:t>
      </w:r>
    </w:p>
    <w:p w:rsidR="00EF2B4D" w:rsidRDefault="00EF2B4D" w:rsidP="00EF2B4D">
      <w:r>
        <w:t>Cross talk - When light is seen by a</w:t>
      </w:r>
      <w:r w:rsidR="00A86345">
        <w:t>ny</w:t>
      </w:r>
      <w:r>
        <w:t xml:space="preserve"> given </w:t>
      </w:r>
      <w:proofErr w:type="spellStart"/>
      <w:r>
        <w:t>scintillator</w:t>
      </w:r>
      <w:proofErr w:type="spellEnd"/>
      <w:r>
        <w:t xml:space="preserve">, the same light should not be read by any other </w:t>
      </w:r>
      <w:proofErr w:type="spellStart"/>
      <w:r>
        <w:t>scintillator</w:t>
      </w:r>
      <w:proofErr w:type="spellEnd"/>
      <w:r>
        <w:t>.</w:t>
      </w:r>
    </w:p>
    <w:p w:rsidR="00147E02" w:rsidRDefault="00147E02" w:rsidP="00147E02">
      <w:pPr>
        <w:pStyle w:val="Heading3"/>
      </w:pPr>
    </w:p>
    <w:p w:rsidR="00147E02" w:rsidRDefault="00147E02" w:rsidP="00147E02">
      <w:pPr>
        <w:pStyle w:val="Heading2"/>
      </w:pPr>
      <w:r>
        <w:t xml:space="preserve">Test procedure </w:t>
      </w:r>
    </w:p>
    <w:p w:rsidR="00147E02" w:rsidRPr="00147E02" w:rsidRDefault="00147E02" w:rsidP="00147E02"/>
    <w:p w:rsidR="00147E02" w:rsidRPr="00147E02" w:rsidRDefault="00147E02" w:rsidP="00147E02">
      <w:r>
        <w:t>For all procedures, the photomultiplier tubes and solid state detectors will be powered by a high voltage power supply. The output signal will be amplified by a pre</w:t>
      </w:r>
      <w:r w:rsidRPr="00147E02">
        <w:t xml:space="preserve"> </w:t>
      </w:r>
      <w:r>
        <w:t xml:space="preserve">amplifier amp into a amplifier and read by an oscilloscope and multichannel analyzer.  </w:t>
      </w:r>
    </w:p>
    <w:p w:rsidR="000D5CCA" w:rsidRDefault="000D5CCA" w:rsidP="00147E02">
      <w:pPr>
        <w:pStyle w:val="Heading3"/>
      </w:pPr>
    </w:p>
    <w:p w:rsidR="00436F5A" w:rsidRDefault="00436F5A" w:rsidP="00436F5A">
      <w:pPr>
        <w:pStyle w:val="Heading3"/>
      </w:pPr>
    </w:p>
    <w:p w:rsidR="000D5CCA" w:rsidRDefault="00147E02" w:rsidP="00436F5A">
      <w:pPr>
        <w:pStyle w:val="Heading3"/>
      </w:pPr>
      <w:r>
        <w:t>Light leaks</w:t>
      </w:r>
    </w:p>
    <w:p w:rsidR="00EF2B4D" w:rsidRDefault="00147E02" w:rsidP="00EF2B4D">
      <w:r>
        <w:t xml:space="preserve">To test for light leaks we will </w:t>
      </w:r>
      <w:r w:rsidR="000D5CCA">
        <w:t>place the telescope in a well lit room and record the output signals. After the output signals are recorded, the lights will be shut off and a black velvet sheet will be placed over the telescope in order to block all incoming light. If the instrument is properly light proof, these signals should not significantly change.</w:t>
      </w:r>
    </w:p>
    <w:p w:rsidR="00A86345" w:rsidRDefault="00A86345" w:rsidP="00EF2B4D"/>
    <w:p w:rsidR="00436F5A" w:rsidRDefault="00436F5A" w:rsidP="00EF2B4D"/>
    <w:p w:rsidR="00A86345" w:rsidRDefault="00A86345" w:rsidP="00436F5A">
      <w:pPr>
        <w:pStyle w:val="Heading3"/>
      </w:pPr>
      <w:r>
        <w:t>Cross talk</w:t>
      </w:r>
    </w:p>
    <w:p w:rsidR="00A86345" w:rsidRPr="00A86345" w:rsidRDefault="00A86345" w:rsidP="00A86345">
      <w:r>
        <w:t xml:space="preserve">To test for cross talk between </w:t>
      </w:r>
      <w:proofErr w:type="spellStart"/>
      <w:r>
        <w:t>scintillators</w:t>
      </w:r>
      <w:proofErr w:type="spellEnd"/>
      <w:r>
        <w:t>, a</w:t>
      </w:r>
      <w:r w:rsidR="00436F5A">
        <w:t>n</w:t>
      </w:r>
      <w:r>
        <w:t xml:space="preserve"> Alpha ray </w:t>
      </w:r>
      <w:r w:rsidR="00436F5A">
        <w:t>source</w:t>
      </w:r>
      <w:r>
        <w:t xml:space="preserve"> will </w:t>
      </w:r>
      <w:r w:rsidR="00436F5A">
        <w:t xml:space="preserve">be culminated </w:t>
      </w:r>
      <w:r>
        <w:t xml:space="preserve"> </w:t>
      </w:r>
      <w:r w:rsidR="00436F5A">
        <w:t xml:space="preserve">towards a single </w:t>
      </w:r>
      <w:proofErr w:type="spellStart"/>
      <w:r w:rsidR="00436F5A">
        <w:t>scintillator</w:t>
      </w:r>
      <w:proofErr w:type="spellEnd"/>
      <w:r w:rsidR="00436F5A">
        <w:t xml:space="preserve">. If the </w:t>
      </w:r>
      <w:proofErr w:type="spellStart"/>
      <w:r w:rsidR="00436F5A">
        <w:t>scintillator</w:t>
      </w:r>
      <w:proofErr w:type="spellEnd"/>
      <w:r w:rsidR="00436F5A">
        <w:t xml:space="preserve"> is properly light tight, the only </w:t>
      </w:r>
      <w:proofErr w:type="spellStart"/>
      <w:r w:rsidR="00436F5A">
        <w:t>photomulipler</w:t>
      </w:r>
      <w:proofErr w:type="spellEnd"/>
      <w:r w:rsidR="00436F5A">
        <w:t xml:space="preserve"> tube that will produce a signal will be the one on that </w:t>
      </w:r>
      <w:proofErr w:type="spellStart"/>
      <w:r w:rsidR="00436F5A">
        <w:t>scinillator</w:t>
      </w:r>
      <w:proofErr w:type="spellEnd"/>
      <w:r w:rsidR="00436F5A">
        <w:t>.</w:t>
      </w:r>
    </w:p>
    <w:sectPr w:rsidR="00A86345" w:rsidRPr="00A86345" w:rsidSect="00E2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F2B4D"/>
    <w:rsid w:val="000D5CCA"/>
    <w:rsid w:val="00147E02"/>
    <w:rsid w:val="00436F5A"/>
    <w:rsid w:val="00A86345"/>
    <w:rsid w:val="00CE7F06"/>
    <w:rsid w:val="00E25086"/>
    <w:rsid w:val="00EF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86"/>
  </w:style>
  <w:style w:type="paragraph" w:styleId="Heading1">
    <w:name w:val="heading 1"/>
    <w:basedOn w:val="Normal"/>
    <w:next w:val="Normal"/>
    <w:link w:val="Heading1Char"/>
    <w:uiPriority w:val="9"/>
    <w:qFormat/>
    <w:rsid w:val="00EF2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B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B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F2B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B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B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E1E28-57CD-4C42-9B74-F08ED4E3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PICAP</dc:creator>
  <cp:lastModifiedBy>PICAP</cp:lastModifiedBy>
  <cp:revision>2</cp:revision>
  <dcterms:created xsi:type="dcterms:W3CDTF">2012-03-05T20:16:00Z</dcterms:created>
  <dcterms:modified xsi:type="dcterms:W3CDTF">2012-03-07T17:23:00Z</dcterms:modified>
</cp:coreProperties>
</file>