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99F8" w14:textId="77777777" w:rsidR="007E2CA1" w:rsidRPr="00D661A6" w:rsidRDefault="00000000" w:rsidP="00D661A6">
      <w:pPr>
        <w:pStyle w:val="u1"/>
        <w:jc w:val="center"/>
        <w:rPr>
          <w:rFonts w:ascii="Times New Roman" w:hAnsi="Times New Roman" w:cs="Times New Roman"/>
          <w:color w:val="auto"/>
        </w:rPr>
      </w:pPr>
      <w:r w:rsidRPr="00D661A6">
        <w:rPr>
          <w:rFonts w:ascii="Times New Roman" w:hAnsi="Times New Roman" w:cs="Times New Roman"/>
          <w:color w:val="auto"/>
        </w:rPr>
        <w:t>BỘ CÂU HỎI VÀ GỢI Ý DỰ ÁN ĐO CHẤT LƯỢNG NƯỚC</w:t>
      </w:r>
    </w:p>
    <w:p w14:paraId="73A461A2" w14:textId="77777777" w:rsidR="007E2CA1" w:rsidRPr="00D661A6" w:rsidRDefault="00000000">
      <w:pPr>
        <w:pStyle w:val="u2"/>
        <w:rPr>
          <w:rFonts w:ascii="Times New Roman" w:hAnsi="Times New Roman" w:cs="Times New Roman"/>
          <w:color w:val="auto"/>
        </w:rPr>
      </w:pPr>
      <w:r w:rsidRPr="00D661A6">
        <w:rPr>
          <w:rFonts w:ascii="Times New Roman" w:hAnsi="Times New Roman" w:cs="Times New Roman"/>
          <w:color w:val="auto"/>
        </w:rPr>
        <w:t>1. Cảm biến TDS hoạt động theo nguyên lý nào?</w:t>
      </w:r>
    </w:p>
    <w:p w14:paraId="044279F1" w14:textId="77777777" w:rsidR="007E2CA1" w:rsidRPr="00D661A6" w:rsidRDefault="00000000">
      <w:pPr>
        <w:rPr>
          <w:rFonts w:ascii="Times New Roman" w:hAnsi="Times New Roman" w:cs="Times New Roman"/>
        </w:rPr>
      </w:pPr>
      <w:r w:rsidRPr="00D661A6">
        <w:rPr>
          <w:rFonts w:ascii="Times New Roman" w:hAnsi="Times New Roman" w:cs="Times New Roman"/>
        </w:rPr>
        <w:t>Gợi ý: Đo độ dẫn điện của nước và chuyển đổi sang ppm.</w:t>
      </w:r>
    </w:p>
    <w:p w14:paraId="054CD038" w14:textId="77777777" w:rsidR="007E2CA1" w:rsidRPr="00D661A6" w:rsidRDefault="00000000">
      <w:pPr>
        <w:pStyle w:val="u2"/>
        <w:rPr>
          <w:rFonts w:ascii="Times New Roman" w:hAnsi="Times New Roman" w:cs="Times New Roman"/>
          <w:color w:val="auto"/>
        </w:rPr>
      </w:pPr>
      <w:r w:rsidRPr="00D661A6">
        <w:rPr>
          <w:rFonts w:ascii="Times New Roman" w:hAnsi="Times New Roman" w:cs="Times New Roman"/>
          <w:color w:val="auto"/>
        </w:rPr>
        <w:t>2. Vì sao cần đo nhiệt độ từ DS18B20 để tính TDS?</w:t>
      </w:r>
    </w:p>
    <w:p w14:paraId="6EDCBAA0" w14:textId="77777777" w:rsidR="007E2CA1" w:rsidRPr="00D661A6" w:rsidRDefault="00000000">
      <w:pPr>
        <w:rPr>
          <w:rFonts w:ascii="Times New Roman" w:hAnsi="Times New Roman" w:cs="Times New Roman"/>
        </w:rPr>
      </w:pPr>
      <w:r w:rsidRPr="00D661A6">
        <w:rPr>
          <w:rFonts w:ascii="Times New Roman" w:hAnsi="Times New Roman" w:cs="Times New Roman"/>
        </w:rPr>
        <w:t>Gợi ý: Công thức TDS thay đổi theo nhiệt độ nước.</w:t>
      </w:r>
    </w:p>
    <w:p w14:paraId="24F07481" w14:textId="77777777" w:rsidR="007E2CA1" w:rsidRPr="00D661A6" w:rsidRDefault="00000000">
      <w:pPr>
        <w:pStyle w:val="u2"/>
        <w:rPr>
          <w:rFonts w:ascii="Times New Roman" w:hAnsi="Times New Roman" w:cs="Times New Roman"/>
          <w:color w:val="auto"/>
        </w:rPr>
      </w:pPr>
      <w:r w:rsidRPr="00D661A6">
        <w:rPr>
          <w:rFonts w:ascii="Times New Roman" w:hAnsi="Times New Roman" w:cs="Times New Roman"/>
          <w:color w:val="auto"/>
        </w:rPr>
        <w:t>3. Vì sao ESP32 dùng ADC 12-bit khi đo TDS?</w:t>
      </w:r>
    </w:p>
    <w:p w14:paraId="37B22D64" w14:textId="77777777" w:rsidR="007E2CA1" w:rsidRPr="00D661A6" w:rsidRDefault="00000000">
      <w:pPr>
        <w:rPr>
          <w:rFonts w:ascii="Times New Roman" w:hAnsi="Times New Roman" w:cs="Times New Roman"/>
        </w:rPr>
      </w:pPr>
      <w:r w:rsidRPr="00D661A6">
        <w:rPr>
          <w:rFonts w:ascii="Times New Roman" w:hAnsi="Times New Roman" w:cs="Times New Roman"/>
        </w:rPr>
        <w:t>Gợi ý: Giúp tăng độ phân giải và độ chính xác cho giá trị analog.</w:t>
      </w:r>
    </w:p>
    <w:p w14:paraId="49841577" w14:textId="77777777" w:rsidR="007E2CA1" w:rsidRPr="00D661A6" w:rsidRDefault="00000000">
      <w:pPr>
        <w:pStyle w:val="u2"/>
        <w:rPr>
          <w:rFonts w:ascii="Times New Roman" w:hAnsi="Times New Roman" w:cs="Times New Roman"/>
          <w:color w:val="auto"/>
        </w:rPr>
      </w:pPr>
      <w:r w:rsidRPr="00D661A6">
        <w:rPr>
          <w:rFonts w:ascii="Times New Roman" w:hAnsi="Times New Roman" w:cs="Times New Roman"/>
          <w:color w:val="auto"/>
        </w:rPr>
        <w:t>4. Module SIMA7680C giao tiếp với ESP32 bằng giao thức nào?</w:t>
      </w:r>
    </w:p>
    <w:p w14:paraId="6B3862A6" w14:textId="77777777" w:rsidR="007E2CA1" w:rsidRPr="00D661A6" w:rsidRDefault="00000000">
      <w:pPr>
        <w:rPr>
          <w:rFonts w:ascii="Times New Roman" w:hAnsi="Times New Roman" w:cs="Times New Roman"/>
        </w:rPr>
      </w:pPr>
      <w:r w:rsidRPr="00D661A6">
        <w:rPr>
          <w:rFonts w:ascii="Times New Roman" w:hAnsi="Times New Roman" w:cs="Times New Roman"/>
        </w:rPr>
        <w:t>Gợi ý: UART AT Command.</w:t>
      </w:r>
    </w:p>
    <w:p w14:paraId="6D2D7423" w14:textId="77777777" w:rsidR="007E2CA1" w:rsidRPr="00D661A6" w:rsidRDefault="00000000">
      <w:pPr>
        <w:pStyle w:val="u2"/>
        <w:rPr>
          <w:rFonts w:ascii="Times New Roman" w:hAnsi="Times New Roman" w:cs="Times New Roman"/>
          <w:color w:val="auto"/>
        </w:rPr>
      </w:pPr>
      <w:r w:rsidRPr="00D661A6">
        <w:rPr>
          <w:rFonts w:ascii="Times New Roman" w:hAnsi="Times New Roman" w:cs="Times New Roman"/>
          <w:color w:val="auto"/>
        </w:rPr>
        <w:t>5. ThingSpeak nhận dữ liệu bằng phương thức nào?</w:t>
      </w:r>
    </w:p>
    <w:p w14:paraId="03CD4A0C" w14:textId="77777777" w:rsidR="007E2CA1" w:rsidRPr="00D661A6" w:rsidRDefault="00000000">
      <w:pPr>
        <w:rPr>
          <w:rFonts w:ascii="Times New Roman" w:hAnsi="Times New Roman" w:cs="Times New Roman"/>
        </w:rPr>
      </w:pPr>
      <w:r w:rsidRPr="00D661A6">
        <w:rPr>
          <w:rFonts w:ascii="Times New Roman" w:hAnsi="Times New Roman" w:cs="Times New Roman"/>
        </w:rPr>
        <w:t>Gợi ý: Gửi dữ liệu qua HTTP GET với API Key.</w:t>
      </w:r>
    </w:p>
    <w:p w14:paraId="759E4E0D" w14:textId="77777777" w:rsidR="007E2CA1" w:rsidRPr="00D661A6" w:rsidRDefault="00000000">
      <w:pPr>
        <w:pStyle w:val="u2"/>
        <w:rPr>
          <w:rFonts w:ascii="Times New Roman" w:hAnsi="Times New Roman" w:cs="Times New Roman"/>
          <w:color w:val="auto"/>
        </w:rPr>
      </w:pPr>
      <w:r w:rsidRPr="00D661A6">
        <w:rPr>
          <w:rFonts w:ascii="Times New Roman" w:hAnsi="Times New Roman" w:cs="Times New Roman"/>
          <w:color w:val="auto"/>
        </w:rPr>
        <w:t>6. Vì sao cảm biến TDS không đo tốt trong nước nóng?</w:t>
      </w:r>
    </w:p>
    <w:p w14:paraId="5525428E" w14:textId="77777777" w:rsidR="007E2CA1" w:rsidRPr="00D661A6" w:rsidRDefault="00000000">
      <w:pPr>
        <w:rPr>
          <w:rFonts w:ascii="Times New Roman" w:hAnsi="Times New Roman" w:cs="Times New Roman"/>
        </w:rPr>
      </w:pPr>
      <w:r w:rsidRPr="00D661A6">
        <w:rPr>
          <w:rFonts w:ascii="Times New Roman" w:hAnsi="Times New Roman" w:cs="Times New Roman"/>
        </w:rPr>
        <w:t>Gợi ý: Điện trở thay đổi mạnh gây sai lệch kết quả.</w:t>
      </w:r>
    </w:p>
    <w:p w14:paraId="117728EA" w14:textId="77777777" w:rsidR="007E2CA1" w:rsidRPr="00D661A6" w:rsidRDefault="00000000">
      <w:pPr>
        <w:pStyle w:val="u2"/>
        <w:rPr>
          <w:rFonts w:ascii="Times New Roman" w:hAnsi="Times New Roman" w:cs="Times New Roman"/>
          <w:color w:val="auto"/>
        </w:rPr>
      </w:pPr>
      <w:r w:rsidRPr="00D661A6">
        <w:rPr>
          <w:rFonts w:ascii="Times New Roman" w:hAnsi="Times New Roman" w:cs="Times New Roman"/>
          <w:color w:val="auto"/>
        </w:rPr>
        <w:t>7. DS18B20 sử dụng giao thức gì?</w:t>
      </w:r>
    </w:p>
    <w:p w14:paraId="23695EFE" w14:textId="77777777" w:rsidR="007E2CA1" w:rsidRPr="00D661A6" w:rsidRDefault="00000000">
      <w:pPr>
        <w:rPr>
          <w:rFonts w:ascii="Times New Roman" w:hAnsi="Times New Roman" w:cs="Times New Roman"/>
        </w:rPr>
      </w:pPr>
      <w:r w:rsidRPr="00D661A6">
        <w:rPr>
          <w:rFonts w:ascii="Times New Roman" w:hAnsi="Times New Roman" w:cs="Times New Roman"/>
        </w:rPr>
        <w:t>Gợi ý: 1-Wire, chỉ cần một chân dữ liệu.</w:t>
      </w:r>
    </w:p>
    <w:p w14:paraId="1C6E02C7" w14:textId="77777777" w:rsidR="007E2CA1" w:rsidRPr="00D661A6" w:rsidRDefault="00000000">
      <w:pPr>
        <w:pStyle w:val="u2"/>
        <w:rPr>
          <w:rFonts w:ascii="Times New Roman" w:hAnsi="Times New Roman" w:cs="Times New Roman"/>
          <w:color w:val="auto"/>
        </w:rPr>
      </w:pPr>
      <w:r w:rsidRPr="00D661A6">
        <w:rPr>
          <w:rFonts w:ascii="Times New Roman" w:hAnsi="Times New Roman" w:cs="Times New Roman"/>
          <w:color w:val="auto"/>
        </w:rPr>
        <w:t>8. Tại sao cần hiển thị giá trị TDS lên OLED SSD1306?</w:t>
      </w:r>
    </w:p>
    <w:p w14:paraId="436D513A" w14:textId="77777777" w:rsidR="007E2CA1" w:rsidRPr="00D661A6" w:rsidRDefault="00000000">
      <w:pPr>
        <w:rPr>
          <w:rFonts w:ascii="Times New Roman" w:hAnsi="Times New Roman" w:cs="Times New Roman"/>
        </w:rPr>
      </w:pPr>
      <w:r w:rsidRPr="00D661A6">
        <w:rPr>
          <w:rFonts w:ascii="Times New Roman" w:hAnsi="Times New Roman" w:cs="Times New Roman"/>
        </w:rPr>
        <w:t>Gợi ý: Theo dõi chất lượng nước trực tiếp tại hiện trường.</w:t>
      </w:r>
    </w:p>
    <w:p w14:paraId="53D1FC1B" w14:textId="77777777" w:rsidR="007E2CA1" w:rsidRPr="00D661A6" w:rsidRDefault="00000000">
      <w:pPr>
        <w:pStyle w:val="u2"/>
        <w:rPr>
          <w:rFonts w:ascii="Times New Roman" w:hAnsi="Times New Roman" w:cs="Times New Roman"/>
          <w:color w:val="auto"/>
        </w:rPr>
      </w:pPr>
      <w:r w:rsidRPr="00D661A6">
        <w:rPr>
          <w:rFonts w:ascii="Times New Roman" w:hAnsi="Times New Roman" w:cs="Times New Roman"/>
          <w:color w:val="auto"/>
        </w:rPr>
        <w:t>9. Khi TDS cao thì điều gì xảy ra?</w:t>
      </w:r>
    </w:p>
    <w:p w14:paraId="39C17013" w14:textId="77777777" w:rsidR="007E2CA1" w:rsidRPr="00D661A6" w:rsidRDefault="00000000">
      <w:pPr>
        <w:rPr>
          <w:rFonts w:ascii="Times New Roman" w:hAnsi="Times New Roman" w:cs="Times New Roman"/>
        </w:rPr>
      </w:pPr>
      <w:r w:rsidRPr="00D661A6">
        <w:rPr>
          <w:rFonts w:ascii="Times New Roman" w:hAnsi="Times New Roman" w:cs="Times New Roman"/>
        </w:rPr>
        <w:t>Gợi ý: Nước chứa nhiều khoáng/tạp chất → chất lượng kém.</w:t>
      </w:r>
    </w:p>
    <w:p w14:paraId="4CF561B1" w14:textId="77777777" w:rsidR="007E2CA1" w:rsidRPr="00D661A6" w:rsidRDefault="00000000">
      <w:pPr>
        <w:pStyle w:val="u2"/>
        <w:rPr>
          <w:rFonts w:ascii="Times New Roman" w:hAnsi="Times New Roman" w:cs="Times New Roman"/>
          <w:color w:val="auto"/>
        </w:rPr>
      </w:pPr>
      <w:r w:rsidRPr="00D661A6">
        <w:rPr>
          <w:rFonts w:ascii="Times New Roman" w:hAnsi="Times New Roman" w:cs="Times New Roman"/>
          <w:color w:val="auto"/>
        </w:rPr>
        <w:t>10. Vì sao phải gửi dữ liệu lên ThingSpeak mỗi 30 giây?</w:t>
      </w:r>
    </w:p>
    <w:p w14:paraId="7CB1A681" w14:textId="77777777" w:rsidR="007E2CA1" w:rsidRPr="00D661A6" w:rsidRDefault="00000000">
      <w:pPr>
        <w:rPr>
          <w:rFonts w:ascii="Times New Roman" w:hAnsi="Times New Roman" w:cs="Times New Roman"/>
        </w:rPr>
      </w:pPr>
      <w:r w:rsidRPr="00D661A6">
        <w:rPr>
          <w:rFonts w:ascii="Times New Roman" w:hAnsi="Times New Roman" w:cs="Times New Roman"/>
        </w:rPr>
        <w:t>Gợi ý: Tuân thủ giới hạn API và tiết kiệm dữ liệu 4G.</w:t>
      </w:r>
    </w:p>
    <w:sectPr w:rsidR="007E2CA1" w:rsidRPr="00D661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50165">
    <w:abstractNumId w:val="8"/>
  </w:num>
  <w:num w:numId="2" w16cid:durableId="109205391">
    <w:abstractNumId w:val="6"/>
  </w:num>
  <w:num w:numId="3" w16cid:durableId="81806660">
    <w:abstractNumId w:val="5"/>
  </w:num>
  <w:num w:numId="4" w16cid:durableId="1618292620">
    <w:abstractNumId w:val="4"/>
  </w:num>
  <w:num w:numId="5" w16cid:durableId="1700468188">
    <w:abstractNumId w:val="7"/>
  </w:num>
  <w:num w:numId="6" w16cid:durableId="1235824356">
    <w:abstractNumId w:val="3"/>
  </w:num>
  <w:num w:numId="7" w16cid:durableId="925462254">
    <w:abstractNumId w:val="2"/>
  </w:num>
  <w:num w:numId="8" w16cid:durableId="1323856414">
    <w:abstractNumId w:val="1"/>
  </w:num>
  <w:num w:numId="9" w16cid:durableId="57319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666"/>
    <w:rsid w:val="0015074B"/>
    <w:rsid w:val="0029639D"/>
    <w:rsid w:val="00326F90"/>
    <w:rsid w:val="007E2CA1"/>
    <w:rsid w:val="00AA1D8D"/>
    <w:rsid w:val="00B47730"/>
    <w:rsid w:val="00CB0664"/>
    <w:rsid w:val="00D661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EA81B"/>
  <w14:defaultImageDpi w14:val="300"/>
  <w15:docId w15:val="{B371A145-73FC-4620-B57B-1278080FA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 Xuan Phu 20214041</cp:lastModifiedBy>
  <cp:revision>2</cp:revision>
  <dcterms:created xsi:type="dcterms:W3CDTF">2013-12-23T23:15:00Z</dcterms:created>
  <dcterms:modified xsi:type="dcterms:W3CDTF">2025-11-13T04:20:00Z</dcterms:modified>
  <cp:category/>
</cp:coreProperties>
</file>