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hyperlink r:id="rId6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https://sohuutritue.net.vn/dai-dien-viet-nam-gianh-giai-thuong-kep-tai-jdie-2025-d314823.html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ohuutritue.net.vn/dai-dien-viet-nam-gianh-giai-thuong-kep-tai-jdie-2025-d314823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