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CEE47" w14:textId="3F84C39B" w:rsidR="007E12E6" w:rsidRPr="006B3952" w:rsidRDefault="00895C86" w:rsidP="006B3952">
      <w:pPr>
        <w:pStyle w:val="Heading1"/>
        <w:rPr>
          <w:rFonts w:ascii="Times New Roman" w:hAnsi="Times New Roman" w:cs="Times New Roman"/>
          <w:bCs/>
        </w:rPr>
      </w:pPr>
      <w:r w:rsidRPr="00481DD0">
        <w:rPr>
          <w:rFonts w:ascii="Times New Roman" w:hAnsi="Times New Roman" w:cs="Times New Roman"/>
          <w:b w:val="0"/>
          <w:bCs/>
        </w:rPr>
        <w:t xml:space="preserve">CS </w:t>
      </w:r>
      <w:r w:rsidR="00481DD0" w:rsidRPr="00481DD0">
        <w:rPr>
          <w:rFonts w:ascii="Times New Roman" w:hAnsi="Times New Roman" w:cs="Times New Roman"/>
          <w:b w:val="0"/>
          <w:bCs/>
        </w:rPr>
        <w:t>330 Reflection</w:t>
      </w:r>
      <w:r w:rsidR="006B3952">
        <w:rPr>
          <w:rFonts w:ascii="Times New Roman" w:hAnsi="Times New Roman" w:cs="Times New Roman"/>
          <w:b w:val="0"/>
          <w:bCs/>
        </w:rPr>
        <w:t xml:space="preserve"> and </w:t>
      </w:r>
      <w:r w:rsidR="006B3952" w:rsidRPr="006B3952">
        <w:rPr>
          <w:rFonts w:ascii="Times New Roman" w:hAnsi="Times New Roman" w:cs="Times New Roman"/>
          <w:bCs/>
        </w:rPr>
        <w:t>Design Decisions</w:t>
      </w:r>
      <w:r w:rsidR="006B3952">
        <w:rPr>
          <w:rFonts w:ascii="Times New Roman" w:hAnsi="Times New Roman" w:cs="Times New Roman"/>
          <w:b w:val="0"/>
          <w:bCs/>
        </w:rPr>
        <w:t>.</w:t>
      </w:r>
    </w:p>
    <w:p w14:paraId="529220AA" w14:textId="77777777" w:rsidR="00895C86" w:rsidRPr="00481DD0" w:rsidRDefault="00895C86" w:rsidP="0005783A">
      <w:pPr>
        <w:suppressAutoHyphens/>
        <w:spacing w:after="0" w:line="240" w:lineRule="auto"/>
        <w:rPr>
          <w:rFonts w:ascii="Times New Roman" w:hAnsi="Times New Roman" w:cs="Times New Roman"/>
          <w:bCs/>
          <w:i/>
        </w:rPr>
      </w:pPr>
    </w:p>
    <w:p w14:paraId="4AFBFB3D" w14:textId="64E031A6" w:rsidR="007E12E6" w:rsidRPr="00481DD0" w:rsidRDefault="00481DD0" w:rsidP="0005783A">
      <w:pPr>
        <w:pStyle w:val="Heading2"/>
        <w:rPr>
          <w:rFonts w:ascii="Times New Roman" w:hAnsi="Times New Roman" w:cs="Times New Roman"/>
          <w:b w:val="0"/>
          <w:bCs/>
        </w:rPr>
      </w:pPr>
      <w:proofErr w:type="spellStart"/>
      <w:r w:rsidRPr="00481DD0">
        <w:rPr>
          <w:rFonts w:ascii="Times New Roman" w:hAnsi="Times New Roman" w:cs="Times New Roman"/>
          <w:b w:val="0"/>
          <w:bCs/>
        </w:rPr>
        <w:t>SFlaten</w:t>
      </w:r>
      <w:proofErr w:type="spellEnd"/>
      <w:r w:rsidRPr="00481DD0">
        <w:rPr>
          <w:rFonts w:ascii="Times New Roman" w:hAnsi="Times New Roman" w:cs="Times New Roman"/>
          <w:b w:val="0"/>
          <w:bCs/>
        </w:rPr>
        <w:t xml:space="preserve"> </w:t>
      </w:r>
    </w:p>
    <w:p w14:paraId="3FE23910" w14:textId="77777777" w:rsidR="00895C86" w:rsidRPr="00895C86" w:rsidRDefault="00895C86" w:rsidP="0005783A">
      <w:pPr>
        <w:suppressAutoHyphens/>
        <w:spacing w:after="0"/>
      </w:pPr>
    </w:p>
    <w:p w14:paraId="26890F25" w14:textId="2CB081CF" w:rsidR="003F6F0D" w:rsidRPr="003F6F0D" w:rsidRDefault="006B3952" w:rsidP="003F6F0D">
      <w:pPr>
        <w:autoSpaceDE w:val="0"/>
        <w:autoSpaceDN w:val="0"/>
        <w:adjustRightInd w:val="0"/>
        <w:spacing w:after="0" w:line="480" w:lineRule="auto"/>
        <w:rPr>
          <w:rFonts w:ascii="Times New Roman" w:eastAsia="Calibri" w:hAnsi="Times New Roman" w:cs="Times New Roman"/>
          <w:sz w:val="24"/>
          <w:szCs w:val="24"/>
        </w:rPr>
      </w:pPr>
      <w:r>
        <w:rPr>
          <w:rFonts w:ascii="Times New Roman" w:eastAsia="Calibri" w:hAnsi="Times New Roman" w:cs="Times New Roman"/>
          <w:sz w:val="24"/>
          <w:szCs w:val="24"/>
        </w:rPr>
        <w:t>F</w:t>
      </w:r>
      <w:r w:rsidR="003F6F0D" w:rsidRPr="003F6F0D">
        <w:rPr>
          <w:rFonts w:ascii="Times New Roman" w:eastAsia="Calibri" w:hAnsi="Times New Roman" w:cs="Times New Roman"/>
          <w:sz w:val="24"/>
          <w:szCs w:val="24"/>
        </w:rPr>
        <w:t xml:space="preserve">or this project I decided to use a Toblerone pyramid, a soccer ball sphere, and a chalk box that’s a cube. All these objects are very recognizable. The </w:t>
      </w:r>
      <w:r>
        <w:rPr>
          <w:rFonts w:ascii="Times New Roman" w:eastAsia="Calibri" w:hAnsi="Times New Roman" w:cs="Times New Roman"/>
          <w:sz w:val="24"/>
          <w:szCs w:val="24"/>
        </w:rPr>
        <w:t>T</w:t>
      </w:r>
      <w:r w:rsidRPr="003F6F0D">
        <w:rPr>
          <w:rFonts w:ascii="Times New Roman" w:eastAsia="Calibri" w:hAnsi="Times New Roman" w:cs="Times New Roman"/>
          <w:sz w:val="24"/>
          <w:szCs w:val="24"/>
        </w:rPr>
        <w:t>oblerone</w:t>
      </w:r>
      <w:r w:rsidR="003F6F0D" w:rsidRPr="003F6F0D">
        <w:rPr>
          <w:rFonts w:ascii="Times New Roman" w:eastAsia="Calibri" w:hAnsi="Times New Roman" w:cs="Times New Roman"/>
          <w:sz w:val="24"/>
          <w:szCs w:val="24"/>
        </w:rPr>
        <w:t xml:space="preserve"> has both rectangle and pyramid attributes </w:t>
      </w:r>
      <w:r>
        <w:rPr>
          <w:rFonts w:ascii="Times New Roman" w:eastAsia="Calibri" w:hAnsi="Times New Roman" w:cs="Times New Roman"/>
          <w:sz w:val="24"/>
          <w:szCs w:val="24"/>
        </w:rPr>
        <w:t>with</w:t>
      </w:r>
      <w:r w:rsidR="003F6F0D" w:rsidRPr="003F6F0D">
        <w:rPr>
          <w:rFonts w:ascii="Times New Roman" w:eastAsia="Calibri" w:hAnsi="Times New Roman" w:cs="Times New Roman"/>
          <w:sz w:val="24"/>
          <w:szCs w:val="24"/>
        </w:rPr>
        <w:t xml:space="preserve"> triangle</w:t>
      </w:r>
      <w:r>
        <w:rPr>
          <w:rFonts w:ascii="Times New Roman" w:eastAsia="Calibri" w:hAnsi="Times New Roman" w:cs="Times New Roman"/>
          <w:sz w:val="24"/>
          <w:szCs w:val="24"/>
        </w:rPr>
        <w:t>s</w:t>
      </w:r>
      <w:r w:rsidR="003F6F0D" w:rsidRPr="003F6F0D">
        <w:rPr>
          <w:rFonts w:ascii="Times New Roman" w:eastAsia="Calibri" w:hAnsi="Times New Roman" w:cs="Times New Roman"/>
          <w:sz w:val="24"/>
          <w:szCs w:val="24"/>
        </w:rPr>
        <w:t xml:space="preserve">. I chose the soccer ball </w:t>
      </w:r>
      <w:r w:rsidR="003F6F0D" w:rsidRPr="003F6F0D">
        <w:rPr>
          <w:rFonts w:ascii="Times New Roman" w:eastAsia="Calibri" w:hAnsi="Times New Roman" w:cs="Times New Roman" w:hint="eastAsia"/>
          <w:sz w:val="24"/>
          <w:szCs w:val="24"/>
          <w:lang w:eastAsia="ja-JP"/>
        </w:rPr>
        <w:t>b</w:t>
      </w:r>
      <w:r w:rsidR="003F6F0D" w:rsidRPr="003F6F0D">
        <w:rPr>
          <w:rFonts w:ascii="Times New Roman" w:eastAsia="Calibri" w:hAnsi="Times New Roman" w:cs="Times New Roman"/>
          <w:sz w:val="24"/>
          <w:szCs w:val="24"/>
        </w:rPr>
        <w:t xml:space="preserve">ecause it could be broken down into different quadrants. For </w:t>
      </w:r>
      <w:r w:rsidRPr="003F6F0D">
        <w:rPr>
          <w:rFonts w:ascii="Times New Roman" w:eastAsia="Calibri" w:hAnsi="Times New Roman" w:cs="Times New Roman"/>
          <w:sz w:val="24"/>
          <w:szCs w:val="24"/>
        </w:rPr>
        <w:t>instance,</w:t>
      </w:r>
      <w:r w:rsidR="003F6F0D" w:rsidRPr="003F6F0D">
        <w:rPr>
          <w:rFonts w:ascii="Times New Roman" w:eastAsia="Calibri" w:hAnsi="Times New Roman" w:cs="Times New Roman"/>
          <w:sz w:val="24"/>
          <w:szCs w:val="24"/>
        </w:rPr>
        <w:t xml:space="preserve"> there could be </w:t>
      </w:r>
      <w:r w:rsidRPr="003F6F0D">
        <w:rPr>
          <w:rFonts w:ascii="Times New Roman" w:eastAsia="Calibri" w:hAnsi="Times New Roman" w:cs="Times New Roman"/>
          <w:sz w:val="24"/>
          <w:szCs w:val="24"/>
        </w:rPr>
        <w:t>several</w:t>
      </w:r>
      <w:r w:rsidR="003F6F0D" w:rsidRPr="003F6F0D">
        <w:rPr>
          <w:rFonts w:ascii="Times New Roman" w:eastAsia="Calibri" w:hAnsi="Times New Roman" w:cs="Times New Roman"/>
          <w:sz w:val="24"/>
          <w:szCs w:val="24"/>
        </w:rPr>
        <w:t xml:space="preserve"> ways to draw a soccer ball. You could use </w:t>
      </w:r>
      <w:r w:rsidRPr="003F6F0D">
        <w:rPr>
          <w:rFonts w:ascii="Times New Roman" w:eastAsia="Calibri" w:hAnsi="Times New Roman" w:cs="Times New Roman"/>
          <w:sz w:val="24"/>
          <w:szCs w:val="24"/>
        </w:rPr>
        <w:t>a for</w:t>
      </w:r>
      <w:r w:rsidR="003F6F0D" w:rsidRPr="003F6F0D">
        <w:rPr>
          <w:rFonts w:ascii="Times New Roman" w:eastAsia="Calibri" w:hAnsi="Times New Roman" w:cs="Times New Roman"/>
          <w:sz w:val="24"/>
          <w:szCs w:val="24"/>
        </w:rPr>
        <w:t xml:space="preserve"> loop and draw the same one just </w:t>
      </w:r>
      <w:r w:rsidRPr="003F6F0D">
        <w:rPr>
          <w:rFonts w:ascii="Times New Roman" w:eastAsia="Calibri" w:hAnsi="Times New Roman" w:cs="Times New Roman"/>
          <w:sz w:val="24"/>
          <w:szCs w:val="24"/>
        </w:rPr>
        <w:t>increments</w:t>
      </w:r>
      <w:r w:rsidR="003F6F0D" w:rsidRPr="003F6F0D">
        <w:rPr>
          <w:rFonts w:ascii="Times New Roman" w:eastAsia="Calibri" w:hAnsi="Times New Roman" w:cs="Times New Roman"/>
          <w:sz w:val="24"/>
          <w:szCs w:val="24"/>
        </w:rPr>
        <w:t xml:space="preserve"> location and size. But I could also import the standard library of glut and glue to draw. </w:t>
      </w:r>
      <w:r>
        <w:rPr>
          <w:rFonts w:ascii="Times New Roman" w:eastAsia="Calibri" w:hAnsi="Times New Roman" w:cs="Times New Roman"/>
          <w:sz w:val="24"/>
          <w:szCs w:val="24"/>
        </w:rPr>
        <w:t>Th</w:t>
      </w:r>
      <w:r w:rsidR="003F6F0D" w:rsidRPr="003F6F0D">
        <w:rPr>
          <w:rFonts w:ascii="Times New Roman" w:eastAsia="Calibri" w:hAnsi="Times New Roman" w:cs="Times New Roman"/>
          <w:sz w:val="24"/>
          <w:szCs w:val="24"/>
        </w:rPr>
        <w:t xml:space="preserve">is project I reused the same </w:t>
      </w:r>
      <w:r>
        <w:rPr>
          <w:rFonts w:ascii="Times New Roman" w:eastAsia="Calibri" w:hAnsi="Times New Roman" w:cs="Times New Roman"/>
          <w:sz w:val="24"/>
          <w:szCs w:val="24"/>
        </w:rPr>
        <w:t xml:space="preserve">shader and matrix. </w:t>
      </w:r>
      <w:r w:rsidR="003F6F0D" w:rsidRPr="003F6F0D">
        <w:rPr>
          <w:rFonts w:ascii="Times New Roman" w:eastAsia="Calibri" w:hAnsi="Times New Roman" w:cs="Times New Roman"/>
          <w:sz w:val="24"/>
          <w:szCs w:val="24"/>
        </w:rPr>
        <w:t xml:space="preserve"> I was working with one </w:t>
      </w:r>
      <w:r>
        <w:rPr>
          <w:rFonts w:ascii="Times New Roman" w:eastAsia="Calibri" w:hAnsi="Times New Roman" w:cs="Times New Roman"/>
          <w:sz w:val="24"/>
          <w:szCs w:val="24"/>
        </w:rPr>
        <w:t>pipeline</w:t>
      </w:r>
      <w:r w:rsidR="003F6F0D" w:rsidRPr="003F6F0D">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for each aspect and those </w:t>
      </w:r>
      <w:r w:rsidR="003F6F0D" w:rsidRPr="003F6F0D">
        <w:rPr>
          <w:rFonts w:ascii="Times New Roman" w:eastAsia="Calibri" w:hAnsi="Times New Roman" w:cs="Times New Roman"/>
          <w:sz w:val="24"/>
          <w:szCs w:val="24"/>
        </w:rPr>
        <w:t xml:space="preserve">being passed one big </w:t>
      </w:r>
      <w:r>
        <w:rPr>
          <w:rFonts w:ascii="Times New Roman" w:eastAsia="Calibri" w:hAnsi="Times New Roman" w:cs="Times New Roman"/>
          <w:sz w:val="24"/>
          <w:szCs w:val="24"/>
        </w:rPr>
        <w:t xml:space="preserve">matrix array </w:t>
      </w:r>
      <w:r w:rsidR="003F6F0D" w:rsidRPr="003F6F0D">
        <w:rPr>
          <w:rFonts w:ascii="Times New Roman" w:eastAsia="Calibri" w:hAnsi="Times New Roman" w:cs="Times New Roman"/>
          <w:sz w:val="24"/>
          <w:szCs w:val="24"/>
        </w:rPr>
        <w:t xml:space="preserve">object. There are different ways I could organize this. But due to time restraints I decided to go with the </w:t>
      </w:r>
      <w:r w:rsidRPr="003F6F0D">
        <w:rPr>
          <w:rFonts w:ascii="Times New Roman" w:eastAsia="Calibri" w:hAnsi="Times New Roman" w:cs="Times New Roman"/>
          <w:sz w:val="24"/>
          <w:szCs w:val="24"/>
        </w:rPr>
        <w:t>instructor’s</w:t>
      </w:r>
      <w:r w:rsidR="003F6F0D" w:rsidRPr="003F6F0D">
        <w:rPr>
          <w:rFonts w:ascii="Times New Roman" w:eastAsia="Calibri" w:hAnsi="Times New Roman" w:cs="Times New Roman"/>
          <w:sz w:val="24"/>
          <w:szCs w:val="24"/>
        </w:rPr>
        <w:t xml:space="preserve"> code and refractor it. If I had to use multiple objects in the code</w:t>
      </w:r>
      <w:r>
        <w:rPr>
          <w:rFonts w:ascii="Times New Roman" w:eastAsia="Calibri" w:hAnsi="Times New Roman" w:cs="Times New Roman"/>
          <w:sz w:val="24"/>
          <w:szCs w:val="24"/>
        </w:rPr>
        <w:t xml:space="preserve"> in the future;</w:t>
      </w:r>
      <w:r w:rsidR="003F6F0D" w:rsidRPr="003F6F0D">
        <w:rPr>
          <w:rFonts w:ascii="Times New Roman" w:eastAsia="Calibri" w:hAnsi="Times New Roman" w:cs="Times New Roman"/>
          <w:sz w:val="24"/>
          <w:szCs w:val="24"/>
        </w:rPr>
        <w:t xml:space="preserve"> I would’ve broken them down into separate files and called each function </w:t>
      </w:r>
      <w:r>
        <w:rPr>
          <w:rFonts w:ascii="Times New Roman" w:eastAsia="Calibri" w:hAnsi="Times New Roman" w:cs="Times New Roman"/>
          <w:sz w:val="24"/>
          <w:szCs w:val="24"/>
        </w:rPr>
        <w:t xml:space="preserve">in the </w:t>
      </w:r>
      <w:proofErr w:type="gramStart"/>
      <w:r>
        <w:rPr>
          <w:rFonts w:ascii="Times New Roman" w:eastAsia="Calibri" w:hAnsi="Times New Roman" w:cs="Times New Roman"/>
          <w:sz w:val="24"/>
          <w:szCs w:val="24"/>
        </w:rPr>
        <w:t>main(</w:t>
      </w:r>
      <w:proofErr w:type="gramEnd"/>
      <w:r>
        <w:rPr>
          <w:rFonts w:ascii="Times New Roman" w:eastAsia="Calibri" w:hAnsi="Times New Roman" w:cs="Times New Roman"/>
          <w:sz w:val="24"/>
          <w:szCs w:val="24"/>
        </w:rPr>
        <w:t xml:space="preserve">), </w:t>
      </w:r>
      <w:r w:rsidR="003F6F0D" w:rsidRPr="003F6F0D">
        <w:rPr>
          <w:rFonts w:ascii="Times New Roman" w:eastAsia="Calibri" w:hAnsi="Times New Roman" w:cs="Times New Roman"/>
          <w:sz w:val="24"/>
          <w:szCs w:val="24"/>
        </w:rPr>
        <w:t xml:space="preserve">as </w:t>
      </w:r>
      <w:proofErr w:type="spellStart"/>
      <w:r w:rsidR="003F6F0D" w:rsidRPr="003F6F0D">
        <w:rPr>
          <w:rFonts w:ascii="Times New Roman" w:eastAsia="Calibri" w:hAnsi="Times New Roman" w:cs="Times New Roman"/>
          <w:sz w:val="24"/>
          <w:szCs w:val="24"/>
        </w:rPr>
        <w:t>it’s</w:t>
      </w:r>
      <w:proofErr w:type="spellEnd"/>
      <w:r w:rsidR="003F6F0D" w:rsidRPr="003F6F0D">
        <w:rPr>
          <w:rFonts w:ascii="Times New Roman" w:eastAsia="Calibri" w:hAnsi="Times New Roman" w:cs="Times New Roman"/>
          <w:sz w:val="24"/>
          <w:szCs w:val="24"/>
        </w:rPr>
        <w:t xml:space="preserve"> own object like </w:t>
      </w:r>
      <w:proofErr w:type="spellStart"/>
      <w:r w:rsidR="003F6F0D" w:rsidRPr="003F6F0D">
        <w:rPr>
          <w:rFonts w:ascii="Times New Roman" w:eastAsia="Calibri" w:hAnsi="Times New Roman" w:cs="Times New Roman"/>
          <w:sz w:val="24"/>
          <w:szCs w:val="24"/>
        </w:rPr>
        <w:t>drawCube</w:t>
      </w:r>
      <w:proofErr w:type="spellEnd"/>
      <w:r w:rsidR="003F6F0D" w:rsidRPr="003F6F0D">
        <w:rPr>
          <w:rFonts w:ascii="Times New Roman" w:eastAsia="Calibri" w:hAnsi="Times New Roman" w:cs="Times New Roman"/>
          <w:sz w:val="24"/>
          <w:szCs w:val="24"/>
        </w:rPr>
        <w:t xml:space="preserve">() </w:t>
      </w:r>
      <w:proofErr w:type="spellStart"/>
      <w:r w:rsidR="003F6F0D" w:rsidRPr="003F6F0D">
        <w:rPr>
          <w:rFonts w:ascii="Times New Roman" w:eastAsia="Calibri" w:hAnsi="Times New Roman" w:cs="Times New Roman"/>
          <w:sz w:val="24"/>
          <w:szCs w:val="24"/>
        </w:rPr>
        <w:t>drawTolberone</w:t>
      </w:r>
      <w:proofErr w:type="spellEnd"/>
      <w:r w:rsidR="003F6F0D" w:rsidRPr="003F6F0D">
        <w:rPr>
          <w:rFonts w:ascii="Times New Roman" w:eastAsia="Calibri" w:hAnsi="Times New Roman" w:cs="Times New Roman"/>
          <w:sz w:val="24"/>
          <w:szCs w:val="24"/>
        </w:rPr>
        <w:t>()</w:t>
      </w:r>
      <w:r>
        <w:rPr>
          <w:rFonts w:ascii="Times New Roman" w:eastAsia="Calibri" w:hAnsi="Times New Roman" w:cs="Times New Roman"/>
          <w:sz w:val="24"/>
          <w:szCs w:val="24"/>
        </w:rPr>
        <w:t xml:space="preserve"> then at </w:t>
      </w:r>
      <w:r w:rsidR="003F6F0D" w:rsidRPr="003F6F0D">
        <w:rPr>
          <w:rFonts w:ascii="Times New Roman" w:eastAsia="Calibri" w:hAnsi="Times New Roman" w:cs="Times New Roman"/>
          <w:sz w:val="24"/>
          <w:szCs w:val="24"/>
        </w:rPr>
        <w:t xml:space="preserve">the end call render().  </w:t>
      </w:r>
      <w:r>
        <w:rPr>
          <w:rFonts w:ascii="Times New Roman" w:eastAsia="Calibri" w:hAnsi="Times New Roman" w:cs="Times New Roman"/>
          <w:sz w:val="24"/>
          <w:szCs w:val="24"/>
        </w:rPr>
        <w:t>A</w:t>
      </w:r>
      <w:r w:rsidR="003F6F0D" w:rsidRPr="003F6F0D">
        <w:rPr>
          <w:rFonts w:ascii="Times New Roman" w:eastAsia="Calibri" w:hAnsi="Times New Roman" w:cs="Times New Roman"/>
          <w:sz w:val="24"/>
          <w:szCs w:val="24"/>
        </w:rPr>
        <w:t xml:space="preserve">ll the supplied sample code </w:t>
      </w:r>
      <w:r>
        <w:rPr>
          <w:rFonts w:ascii="Times New Roman" w:eastAsia="Calibri" w:hAnsi="Times New Roman" w:cs="Times New Roman"/>
          <w:sz w:val="24"/>
          <w:szCs w:val="24"/>
        </w:rPr>
        <w:t xml:space="preserve">was </w:t>
      </w:r>
      <w:r w:rsidR="003F6F0D" w:rsidRPr="003F6F0D">
        <w:rPr>
          <w:rFonts w:ascii="Times New Roman" w:eastAsia="Calibri" w:hAnsi="Times New Roman" w:cs="Times New Roman"/>
          <w:sz w:val="24"/>
          <w:szCs w:val="24"/>
        </w:rPr>
        <w:t xml:space="preserve">mixed </w:t>
      </w:r>
      <w:r>
        <w:rPr>
          <w:rFonts w:ascii="Times New Roman" w:eastAsia="Calibri" w:hAnsi="Times New Roman" w:cs="Times New Roman"/>
          <w:sz w:val="24"/>
          <w:szCs w:val="24"/>
        </w:rPr>
        <w:t>in with each other. It was too complex to call a render for each individual shape that way. H</w:t>
      </w:r>
      <w:r w:rsidR="003F6F0D" w:rsidRPr="003F6F0D">
        <w:rPr>
          <w:rFonts w:ascii="Times New Roman" w:eastAsia="Calibri" w:hAnsi="Times New Roman" w:cs="Times New Roman"/>
          <w:sz w:val="24"/>
          <w:szCs w:val="24"/>
        </w:rPr>
        <w:t>owever</w:t>
      </w:r>
      <w:r>
        <w:rPr>
          <w:rFonts w:ascii="Times New Roman" w:eastAsia="Calibri" w:hAnsi="Times New Roman" w:cs="Times New Roman"/>
          <w:sz w:val="24"/>
          <w:szCs w:val="24"/>
        </w:rPr>
        <w:t xml:space="preserve">, </w:t>
      </w:r>
      <w:r w:rsidRPr="003F6F0D">
        <w:rPr>
          <w:rFonts w:ascii="Times New Roman" w:eastAsia="Calibri" w:hAnsi="Times New Roman" w:cs="Times New Roman"/>
          <w:sz w:val="24"/>
          <w:szCs w:val="24"/>
        </w:rPr>
        <w:t xml:space="preserve">I did </w:t>
      </w:r>
      <w:proofErr w:type="gramStart"/>
      <w:r w:rsidRPr="003F6F0D">
        <w:rPr>
          <w:rFonts w:ascii="Times New Roman" w:eastAsia="Calibri" w:hAnsi="Times New Roman" w:cs="Times New Roman"/>
          <w:sz w:val="24"/>
          <w:szCs w:val="24"/>
        </w:rPr>
        <w:t>try</w:t>
      </w:r>
      <w:proofErr w:type="gramEnd"/>
      <w:r w:rsidR="003F6F0D" w:rsidRPr="003F6F0D">
        <w:rPr>
          <w:rFonts w:ascii="Times New Roman" w:eastAsia="Calibri" w:hAnsi="Times New Roman" w:cs="Times New Roman"/>
          <w:sz w:val="24"/>
          <w:szCs w:val="24"/>
        </w:rPr>
        <w:t xml:space="preserve"> and it became too complex to even read the code. Another option for the plane, I didn’t </w:t>
      </w:r>
      <w:r w:rsidRPr="003F6F0D">
        <w:rPr>
          <w:rFonts w:ascii="Times New Roman" w:eastAsia="Calibri" w:hAnsi="Times New Roman" w:cs="Times New Roman"/>
          <w:sz w:val="24"/>
          <w:szCs w:val="24"/>
        </w:rPr>
        <w:t>have</w:t>
      </w:r>
      <w:r w:rsidR="003F6F0D" w:rsidRPr="003F6F0D">
        <w:rPr>
          <w:rFonts w:ascii="Times New Roman" w:eastAsia="Calibri" w:hAnsi="Times New Roman" w:cs="Times New Roman"/>
          <w:sz w:val="24"/>
          <w:szCs w:val="24"/>
        </w:rPr>
        <w:t xml:space="preserve"> to use the matrix I could’ve just said dr</w:t>
      </w:r>
      <w:r>
        <w:rPr>
          <w:rFonts w:ascii="Times New Roman" w:eastAsia="Calibri" w:hAnsi="Times New Roman" w:cs="Times New Roman"/>
          <w:sz w:val="24"/>
          <w:szCs w:val="24"/>
        </w:rPr>
        <w:t xml:space="preserve">aw </w:t>
      </w:r>
      <w:r w:rsidR="003F6F0D" w:rsidRPr="003F6F0D">
        <w:rPr>
          <w:rFonts w:ascii="Times New Roman" w:eastAsia="Calibri" w:hAnsi="Times New Roman" w:cs="Times New Roman"/>
          <w:sz w:val="24"/>
          <w:szCs w:val="24"/>
        </w:rPr>
        <w:t xml:space="preserve">plane and given it an x and y. But for simplicity I stuck to just one array. At the very end of the array I’m calling </w:t>
      </w:r>
      <w:proofErr w:type="spellStart"/>
      <w:proofErr w:type="gramStart"/>
      <w:r>
        <w:rPr>
          <w:rFonts w:ascii="Times New Roman" w:eastAsia="Calibri" w:hAnsi="Times New Roman" w:cs="Times New Roman"/>
          <w:sz w:val="24"/>
          <w:szCs w:val="24"/>
        </w:rPr>
        <w:t>g</w:t>
      </w:r>
      <w:r w:rsidR="003F6F0D" w:rsidRPr="003F6F0D">
        <w:rPr>
          <w:rFonts w:ascii="Times New Roman" w:eastAsia="Calibri" w:hAnsi="Times New Roman" w:cs="Times New Roman"/>
          <w:sz w:val="24"/>
          <w:szCs w:val="24"/>
        </w:rPr>
        <w:t>.mesh</w:t>
      </w:r>
      <w:proofErr w:type="spellEnd"/>
      <w:proofErr w:type="gramEnd"/>
      <w:r w:rsidR="003F6F0D" w:rsidRPr="003F6F0D">
        <w:rPr>
          <w:rFonts w:ascii="Times New Roman" w:eastAsia="Calibri" w:hAnsi="Times New Roman" w:cs="Times New Roman"/>
          <w:sz w:val="24"/>
          <w:szCs w:val="24"/>
        </w:rPr>
        <w:t xml:space="preserve"> to draw the cubes for the lights</w:t>
      </w:r>
      <w:r>
        <w:rPr>
          <w:rFonts w:ascii="Times New Roman" w:eastAsia="Calibri" w:hAnsi="Times New Roman" w:cs="Times New Roman"/>
          <w:sz w:val="24"/>
          <w:szCs w:val="24"/>
        </w:rPr>
        <w:t xml:space="preserve">, rather than using the  other way of index start and number. </w:t>
      </w:r>
      <w:r w:rsidR="003F6F0D" w:rsidRPr="003F6F0D">
        <w:rPr>
          <w:rFonts w:ascii="Times New Roman" w:eastAsia="Calibri" w:hAnsi="Times New Roman" w:cs="Times New Roman"/>
          <w:sz w:val="24"/>
          <w:szCs w:val="24"/>
        </w:rPr>
        <w:t>The soccer ball</w:t>
      </w:r>
      <w:r>
        <w:rPr>
          <w:rFonts w:ascii="Times New Roman" w:eastAsia="Calibri" w:hAnsi="Times New Roman" w:cs="Times New Roman"/>
          <w:sz w:val="24"/>
          <w:szCs w:val="24"/>
        </w:rPr>
        <w:t>,</w:t>
      </w:r>
      <w:r w:rsidR="003F6F0D" w:rsidRPr="003F6F0D">
        <w:rPr>
          <w:rFonts w:ascii="Times New Roman" w:eastAsia="Calibri" w:hAnsi="Times New Roman" w:cs="Times New Roman"/>
          <w:sz w:val="24"/>
          <w:szCs w:val="24"/>
        </w:rPr>
        <w:t xml:space="preserve"> I was wanting to try an edgeless sphere and started to</w:t>
      </w:r>
      <w:r>
        <w:rPr>
          <w:rFonts w:ascii="Times New Roman" w:eastAsia="Calibri" w:hAnsi="Times New Roman" w:cs="Times New Roman"/>
          <w:sz w:val="24"/>
          <w:szCs w:val="24"/>
        </w:rPr>
        <w:t xml:space="preserve"> with libraries</w:t>
      </w:r>
      <w:r w:rsidR="003F6F0D" w:rsidRPr="003F6F0D">
        <w:rPr>
          <w:rFonts w:ascii="Times New Roman" w:eastAsia="Calibri" w:hAnsi="Times New Roman" w:cs="Times New Roman"/>
          <w:sz w:val="24"/>
          <w:szCs w:val="24"/>
        </w:rPr>
        <w:t>, but realized a soccer ball has faces to it</w:t>
      </w:r>
      <w:r>
        <w:rPr>
          <w:rFonts w:ascii="Times New Roman" w:eastAsia="Calibri" w:hAnsi="Times New Roman" w:cs="Times New Roman"/>
          <w:sz w:val="24"/>
          <w:szCs w:val="24"/>
        </w:rPr>
        <w:t>,</w:t>
      </w:r>
      <w:r w:rsidR="003F6F0D" w:rsidRPr="003F6F0D">
        <w:rPr>
          <w:rFonts w:ascii="Times New Roman" w:eastAsia="Calibri" w:hAnsi="Times New Roman" w:cs="Times New Roman"/>
          <w:sz w:val="24"/>
          <w:szCs w:val="24"/>
        </w:rPr>
        <w:t xml:space="preserve"> and </w:t>
      </w:r>
      <w:r>
        <w:rPr>
          <w:rFonts w:ascii="Times New Roman" w:eastAsia="Calibri" w:hAnsi="Times New Roman" w:cs="Times New Roman"/>
          <w:sz w:val="24"/>
          <w:szCs w:val="24"/>
        </w:rPr>
        <w:t>I</w:t>
      </w:r>
      <w:r w:rsidR="003F6F0D" w:rsidRPr="003F6F0D">
        <w:rPr>
          <w:rFonts w:ascii="Times New Roman" w:eastAsia="Calibri" w:hAnsi="Times New Roman" w:cs="Times New Roman"/>
          <w:sz w:val="24"/>
          <w:szCs w:val="24"/>
        </w:rPr>
        <w:t xml:space="preserve"> prefer to draw the sphere but with faces. This way you know it’s a soccer ball. </w:t>
      </w:r>
    </w:p>
    <w:p w14:paraId="7316D5E1" w14:textId="77777777" w:rsidR="003F6F0D" w:rsidRPr="003F6F0D" w:rsidRDefault="003F6F0D" w:rsidP="003F6F0D">
      <w:pPr>
        <w:autoSpaceDE w:val="0"/>
        <w:autoSpaceDN w:val="0"/>
        <w:adjustRightInd w:val="0"/>
        <w:spacing w:after="0" w:line="480" w:lineRule="auto"/>
        <w:rPr>
          <w:rFonts w:ascii="Times New Roman" w:eastAsia="Calibri" w:hAnsi="Times New Roman" w:cs="Times New Roman"/>
          <w:sz w:val="24"/>
          <w:szCs w:val="24"/>
        </w:rPr>
      </w:pPr>
    </w:p>
    <w:p w14:paraId="4E1817F7" w14:textId="69235F36" w:rsidR="003F6F0D" w:rsidRPr="003F6F0D" w:rsidRDefault="003F6F0D" w:rsidP="003F6F0D">
      <w:pPr>
        <w:autoSpaceDE w:val="0"/>
        <w:autoSpaceDN w:val="0"/>
        <w:adjustRightInd w:val="0"/>
        <w:spacing w:after="0" w:line="480" w:lineRule="auto"/>
        <w:rPr>
          <w:rFonts w:ascii="Times New Roman" w:eastAsia="Calibri" w:hAnsi="Times New Roman" w:cs="Times New Roman"/>
          <w:sz w:val="24"/>
          <w:szCs w:val="24"/>
        </w:rPr>
      </w:pPr>
      <w:r w:rsidRPr="003F6F0D">
        <w:rPr>
          <w:rFonts w:ascii="Times New Roman" w:eastAsia="Calibri" w:hAnsi="Times New Roman" w:cs="Times New Roman"/>
          <w:sz w:val="24"/>
          <w:szCs w:val="24"/>
        </w:rPr>
        <w:lastRenderedPageBreak/>
        <w:t xml:space="preserve">The navigation part of the project </w:t>
      </w:r>
      <w:r w:rsidR="00893334" w:rsidRPr="003F6F0D">
        <w:rPr>
          <w:rFonts w:ascii="Times New Roman" w:eastAsia="Calibri" w:hAnsi="Times New Roman" w:cs="Times New Roman"/>
          <w:sz w:val="24"/>
          <w:szCs w:val="24"/>
        </w:rPr>
        <w:t xml:space="preserve">was </w:t>
      </w:r>
      <w:r w:rsidRPr="003F6F0D">
        <w:rPr>
          <w:rFonts w:ascii="Times New Roman" w:eastAsia="Calibri" w:hAnsi="Times New Roman" w:cs="Times New Roman"/>
          <w:sz w:val="24"/>
          <w:szCs w:val="24"/>
        </w:rPr>
        <w:t xml:space="preserve">simple </w:t>
      </w:r>
      <w:r w:rsidR="00893334">
        <w:rPr>
          <w:rFonts w:ascii="Times New Roman" w:eastAsia="Calibri" w:hAnsi="Times New Roman" w:cs="Times New Roman"/>
          <w:sz w:val="24"/>
          <w:szCs w:val="24"/>
        </w:rPr>
        <w:t>once I found</w:t>
      </w:r>
      <w:r w:rsidRPr="003F6F0D">
        <w:rPr>
          <w:rFonts w:ascii="Times New Roman" w:eastAsia="Calibri" w:hAnsi="Times New Roman" w:cs="Times New Roman"/>
          <w:sz w:val="24"/>
          <w:szCs w:val="24"/>
        </w:rPr>
        <w:t xml:space="preserve"> the </w:t>
      </w:r>
      <w:proofErr w:type="spellStart"/>
      <w:r w:rsidRPr="003F6F0D">
        <w:rPr>
          <w:rFonts w:ascii="Times New Roman" w:eastAsia="Calibri" w:hAnsi="Times New Roman" w:cs="Times New Roman"/>
          <w:sz w:val="24"/>
          <w:szCs w:val="24"/>
        </w:rPr>
        <w:t>camera.H</w:t>
      </w:r>
      <w:proofErr w:type="spellEnd"/>
      <w:r w:rsidRPr="003F6F0D">
        <w:rPr>
          <w:rFonts w:ascii="Times New Roman" w:eastAsia="Calibri" w:hAnsi="Times New Roman" w:cs="Times New Roman"/>
          <w:sz w:val="24"/>
          <w:szCs w:val="24"/>
        </w:rPr>
        <w:t xml:space="preserve"> file</w:t>
      </w:r>
      <w:r w:rsidR="00893334">
        <w:rPr>
          <w:rFonts w:ascii="Times New Roman" w:eastAsia="Calibri" w:hAnsi="Times New Roman" w:cs="Times New Roman"/>
          <w:sz w:val="24"/>
          <w:szCs w:val="24"/>
        </w:rPr>
        <w:t xml:space="preserve">.  This kept the code in reusable modules. The file showed how </w:t>
      </w:r>
      <w:r w:rsidRPr="003F6F0D">
        <w:rPr>
          <w:rFonts w:ascii="Times New Roman" w:eastAsia="Calibri" w:hAnsi="Times New Roman" w:cs="Times New Roman"/>
          <w:sz w:val="24"/>
          <w:szCs w:val="24"/>
        </w:rPr>
        <w:t xml:space="preserve">the directions were being created. It took a little searching to figure out how to direction variables were being calculated. This </w:t>
      </w:r>
      <w:r w:rsidR="00893334" w:rsidRPr="003F6F0D">
        <w:rPr>
          <w:rFonts w:ascii="Times New Roman" w:eastAsia="Calibri" w:hAnsi="Times New Roman" w:cs="Times New Roman"/>
          <w:sz w:val="24"/>
          <w:szCs w:val="24"/>
        </w:rPr>
        <w:t>was just</w:t>
      </w:r>
      <w:r w:rsidRPr="003F6F0D">
        <w:rPr>
          <w:rFonts w:ascii="Times New Roman" w:eastAsia="Calibri" w:hAnsi="Times New Roman" w:cs="Times New Roman"/>
          <w:sz w:val="24"/>
          <w:szCs w:val="24"/>
        </w:rPr>
        <w:t xml:space="preserve"> a matter of reusing the same calculations for the up</w:t>
      </w:r>
      <w:r w:rsidR="00893334">
        <w:rPr>
          <w:rFonts w:ascii="Times New Roman" w:eastAsia="Calibri" w:hAnsi="Times New Roman" w:cs="Times New Roman"/>
          <w:sz w:val="24"/>
          <w:szCs w:val="24"/>
        </w:rPr>
        <w:t>, down,</w:t>
      </w:r>
      <w:r w:rsidRPr="003F6F0D">
        <w:rPr>
          <w:rFonts w:ascii="Times New Roman" w:eastAsia="Calibri" w:hAnsi="Times New Roman" w:cs="Times New Roman"/>
          <w:sz w:val="24"/>
          <w:szCs w:val="24"/>
        </w:rPr>
        <w:t xml:space="preserve"> left</w:t>
      </w:r>
      <w:r w:rsidR="00893334">
        <w:rPr>
          <w:rFonts w:ascii="Times New Roman" w:eastAsia="Calibri" w:hAnsi="Times New Roman" w:cs="Times New Roman"/>
          <w:sz w:val="24"/>
          <w:szCs w:val="24"/>
        </w:rPr>
        <w:t>,</w:t>
      </w:r>
      <w:r w:rsidRPr="003F6F0D">
        <w:rPr>
          <w:rFonts w:ascii="Times New Roman" w:eastAsia="Calibri" w:hAnsi="Times New Roman" w:cs="Times New Roman"/>
          <w:sz w:val="24"/>
          <w:szCs w:val="24"/>
        </w:rPr>
        <w:t xml:space="preserve"> right</w:t>
      </w:r>
      <w:r w:rsidR="00893334">
        <w:rPr>
          <w:rFonts w:ascii="Times New Roman" w:eastAsia="Calibri" w:hAnsi="Times New Roman" w:cs="Times New Roman"/>
          <w:sz w:val="24"/>
          <w:szCs w:val="24"/>
        </w:rPr>
        <w:t>,</w:t>
      </w:r>
      <w:r w:rsidRPr="003F6F0D">
        <w:rPr>
          <w:rFonts w:ascii="Times New Roman" w:eastAsia="Calibri" w:hAnsi="Times New Roman" w:cs="Times New Roman"/>
          <w:sz w:val="24"/>
          <w:szCs w:val="24"/>
        </w:rPr>
        <w:t xml:space="preserve"> forward</w:t>
      </w:r>
      <w:r w:rsidR="00893334">
        <w:rPr>
          <w:rFonts w:ascii="Times New Roman" w:eastAsia="Calibri" w:hAnsi="Times New Roman" w:cs="Times New Roman"/>
          <w:sz w:val="24"/>
          <w:szCs w:val="24"/>
        </w:rPr>
        <w:t>,</w:t>
      </w:r>
      <w:r w:rsidRPr="003F6F0D">
        <w:rPr>
          <w:rFonts w:ascii="Times New Roman" w:eastAsia="Calibri" w:hAnsi="Times New Roman" w:cs="Times New Roman"/>
          <w:sz w:val="24"/>
          <w:szCs w:val="24"/>
        </w:rPr>
        <w:t xml:space="preserve"> backward</w:t>
      </w:r>
      <w:r w:rsidR="00893334">
        <w:rPr>
          <w:rFonts w:ascii="Times New Roman" w:eastAsia="Calibri" w:hAnsi="Times New Roman" w:cs="Times New Roman"/>
          <w:sz w:val="24"/>
          <w:szCs w:val="24"/>
        </w:rPr>
        <w:t xml:space="preserve">, pitch, yaw, </w:t>
      </w:r>
      <w:proofErr w:type="spellStart"/>
      <w:r w:rsidR="00893334">
        <w:rPr>
          <w:rFonts w:ascii="Times New Roman" w:eastAsia="Calibri" w:hAnsi="Times New Roman" w:cs="Times New Roman"/>
          <w:sz w:val="24"/>
          <w:szCs w:val="24"/>
        </w:rPr>
        <w:t>worldUp</w:t>
      </w:r>
      <w:proofErr w:type="spellEnd"/>
      <w:r w:rsidRPr="003F6F0D">
        <w:rPr>
          <w:rFonts w:ascii="Times New Roman" w:eastAsia="Calibri" w:hAnsi="Times New Roman" w:cs="Times New Roman"/>
          <w:sz w:val="24"/>
          <w:szCs w:val="24"/>
        </w:rPr>
        <w:t xml:space="preserve">. The only thing the cameras </w:t>
      </w:r>
      <w:r w:rsidR="00893334">
        <w:rPr>
          <w:rFonts w:ascii="Times New Roman" w:eastAsia="Calibri" w:hAnsi="Times New Roman" w:cs="Times New Roman"/>
          <w:sz w:val="24"/>
          <w:szCs w:val="24"/>
        </w:rPr>
        <w:t xml:space="preserve">are </w:t>
      </w:r>
      <w:r w:rsidRPr="003F6F0D">
        <w:rPr>
          <w:rFonts w:ascii="Times New Roman" w:eastAsia="Calibri" w:hAnsi="Times New Roman" w:cs="Times New Roman"/>
          <w:sz w:val="24"/>
          <w:szCs w:val="24"/>
        </w:rPr>
        <w:t xml:space="preserve">doing is </w:t>
      </w:r>
      <w:r w:rsidR="00893334" w:rsidRPr="003F6F0D">
        <w:rPr>
          <w:rFonts w:ascii="Times New Roman" w:eastAsia="Calibri" w:hAnsi="Times New Roman" w:cs="Times New Roman"/>
          <w:sz w:val="24"/>
          <w:szCs w:val="24"/>
        </w:rPr>
        <w:t>incrementing a</w:t>
      </w:r>
      <w:r w:rsidRPr="003F6F0D">
        <w:rPr>
          <w:rFonts w:ascii="Times New Roman" w:eastAsia="Calibri" w:hAnsi="Times New Roman" w:cs="Times New Roman"/>
          <w:sz w:val="24"/>
          <w:szCs w:val="24"/>
        </w:rPr>
        <w:t xml:space="preserve"> variable within a timeframe. For using the mouse to look up down left and right I had to adjust the speed a little bit</w:t>
      </w:r>
      <w:r w:rsidR="00893334">
        <w:rPr>
          <w:rFonts w:ascii="Times New Roman" w:eastAsia="Calibri" w:hAnsi="Times New Roman" w:cs="Times New Roman"/>
          <w:sz w:val="24"/>
          <w:szCs w:val="24"/>
        </w:rPr>
        <w:t xml:space="preserve">, </w:t>
      </w:r>
      <w:r w:rsidRPr="003F6F0D">
        <w:rPr>
          <w:rFonts w:ascii="Times New Roman" w:eastAsia="Calibri" w:hAnsi="Times New Roman" w:cs="Times New Roman"/>
          <w:sz w:val="24"/>
          <w:szCs w:val="24"/>
        </w:rPr>
        <w:t xml:space="preserve">which helped. For the mouse movement I chose the variables pitch and </w:t>
      </w:r>
      <w:r w:rsidR="00893334" w:rsidRPr="003F6F0D">
        <w:rPr>
          <w:rFonts w:ascii="Times New Roman" w:eastAsia="Calibri" w:hAnsi="Times New Roman" w:cs="Times New Roman"/>
          <w:sz w:val="24"/>
          <w:szCs w:val="24"/>
        </w:rPr>
        <w:t>yaw because</w:t>
      </w:r>
      <w:r w:rsidRPr="003F6F0D">
        <w:rPr>
          <w:rFonts w:ascii="Times New Roman" w:eastAsia="Calibri" w:hAnsi="Times New Roman" w:cs="Times New Roman"/>
          <w:sz w:val="24"/>
          <w:szCs w:val="24"/>
        </w:rPr>
        <w:t xml:space="preserve"> if you were standing in the middle of the scene the pitch would roll the scene up or down in the yard would roll of the whole scene left and right. For looking up I just use World-up because it was calculated in the </w:t>
      </w:r>
      <w:proofErr w:type="spellStart"/>
      <w:r w:rsidRPr="003F6F0D">
        <w:rPr>
          <w:rFonts w:ascii="Times New Roman" w:eastAsia="Calibri" w:hAnsi="Times New Roman" w:cs="Times New Roman"/>
          <w:sz w:val="24"/>
          <w:szCs w:val="24"/>
        </w:rPr>
        <w:t>camera.h</w:t>
      </w:r>
      <w:proofErr w:type="spellEnd"/>
    </w:p>
    <w:p w14:paraId="0D5C490F" w14:textId="77777777" w:rsidR="003F6F0D" w:rsidRPr="003F6F0D" w:rsidRDefault="003F6F0D" w:rsidP="003F6F0D">
      <w:pPr>
        <w:autoSpaceDE w:val="0"/>
        <w:autoSpaceDN w:val="0"/>
        <w:adjustRightInd w:val="0"/>
        <w:spacing w:after="0" w:line="480" w:lineRule="auto"/>
        <w:rPr>
          <w:rFonts w:ascii="Times New Roman" w:eastAsia="Calibri" w:hAnsi="Times New Roman" w:cs="Times New Roman"/>
          <w:sz w:val="24"/>
          <w:szCs w:val="24"/>
        </w:rPr>
      </w:pPr>
    </w:p>
    <w:p w14:paraId="286B6E43" w14:textId="77777777" w:rsidR="003F6F0D" w:rsidRPr="003F6F0D" w:rsidRDefault="003F6F0D" w:rsidP="003F6F0D">
      <w:pPr>
        <w:autoSpaceDE w:val="0"/>
        <w:autoSpaceDN w:val="0"/>
        <w:adjustRightInd w:val="0"/>
        <w:spacing w:after="0" w:line="480" w:lineRule="auto"/>
        <w:rPr>
          <w:rFonts w:ascii="Times New Roman" w:eastAsia="Calibri" w:hAnsi="Times New Roman" w:cs="Times New Roman"/>
          <w:sz w:val="24"/>
          <w:szCs w:val="24"/>
        </w:rPr>
      </w:pPr>
    </w:p>
    <w:p w14:paraId="25F9081A" w14:textId="14237D6A" w:rsidR="00FF40C8" w:rsidRDefault="003F6F0D" w:rsidP="003F6F0D">
      <w:pPr>
        <w:suppressAutoHyphens/>
        <w:spacing w:after="0" w:line="480" w:lineRule="auto"/>
        <w:rPr>
          <w:rFonts w:ascii="Times New Roman" w:eastAsia="Calibri" w:hAnsi="Times New Roman" w:cs="Times New Roman"/>
          <w:sz w:val="24"/>
          <w:szCs w:val="24"/>
        </w:rPr>
      </w:pPr>
      <w:r w:rsidRPr="003F6F0D">
        <w:rPr>
          <w:rFonts w:ascii="Times New Roman" w:eastAsia="Calibri" w:hAnsi="Times New Roman" w:cs="Times New Roman"/>
          <w:sz w:val="24"/>
          <w:szCs w:val="24"/>
        </w:rPr>
        <w:t xml:space="preserve">Customizations.  I kept it modular and in best coding practices. I kept most of the customization in the </w:t>
      </w:r>
      <w:proofErr w:type="spellStart"/>
      <w:r w:rsidRPr="003F6F0D">
        <w:rPr>
          <w:rFonts w:ascii="Times New Roman" w:eastAsia="Calibri" w:hAnsi="Times New Roman" w:cs="Times New Roman"/>
          <w:sz w:val="24"/>
          <w:szCs w:val="24"/>
        </w:rPr>
        <w:t>camera.H</w:t>
      </w:r>
      <w:proofErr w:type="spellEnd"/>
      <w:r w:rsidRPr="003F6F0D">
        <w:rPr>
          <w:rFonts w:ascii="Times New Roman" w:eastAsia="Calibri" w:hAnsi="Times New Roman" w:cs="Times New Roman"/>
          <w:sz w:val="24"/>
          <w:szCs w:val="24"/>
        </w:rPr>
        <w:t xml:space="preserve">. Although from switching to orthopedic to perspective I simply just made a new variable and called it in our logic statement with a </w:t>
      </w:r>
      <w:proofErr w:type="spellStart"/>
      <w:r w:rsidRPr="003F6F0D">
        <w:rPr>
          <w:rFonts w:ascii="Times New Roman" w:eastAsia="Calibri" w:hAnsi="Times New Roman" w:cs="Times New Roman"/>
          <w:sz w:val="24"/>
          <w:szCs w:val="24"/>
        </w:rPr>
        <w:t>bool</w:t>
      </w:r>
      <w:proofErr w:type="spellEnd"/>
      <w:r w:rsidRPr="003F6F0D">
        <w:rPr>
          <w:rFonts w:ascii="Times New Roman" w:eastAsia="Calibri" w:hAnsi="Times New Roman" w:cs="Times New Roman"/>
          <w:sz w:val="24"/>
          <w:szCs w:val="24"/>
        </w:rPr>
        <w:t xml:space="preserve"> to see if it was what it was or if it wasn’t what it was. I had use in-depth knowledge of C++ to figure out what type of variable I was calling and where it would be placed in the pipeline. W</w:t>
      </w:r>
      <w:r w:rsidR="00893334">
        <w:rPr>
          <w:rFonts w:ascii="Times New Roman" w:eastAsia="Calibri" w:hAnsi="Times New Roman" w:cs="Times New Roman"/>
          <w:sz w:val="24"/>
          <w:szCs w:val="24"/>
        </w:rPr>
        <w:t>hen</w:t>
      </w:r>
      <w:r w:rsidRPr="003F6F0D">
        <w:rPr>
          <w:rFonts w:ascii="Times New Roman" w:eastAsia="Calibri" w:hAnsi="Times New Roman" w:cs="Times New Roman"/>
          <w:sz w:val="24"/>
          <w:szCs w:val="24"/>
        </w:rPr>
        <w:t xml:space="preserve"> customizing the </w:t>
      </w:r>
      <w:proofErr w:type="gramStart"/>
      <w:r w:rsidRPr="003F6F0D">
        <w:rPr>
          <w:rFonts w:ascii="Times New Roman" w:eastAsia="Calibri" w:hAnsi="Times New Roman" w:cs="Times New Roman"/>
          <w:sz w:val="24"/>
          <w:szCs w:val="24"/>
        </w:rPr>
        <w:t>lights</w:t>
      </w:r>
      <w:proofErr w:type="gramEnd"/>
      <w:r w:rsidRPr="003F6F0D">
        <w:rPr>
          <w:rFonts w:ascii="Times New Roman" w:eastAsia="Calibri" w:hAnsi="Times New Roman" w:cs="Times New Roman"/>
          <w:sz w:val="24"/>
          <w:szCs w:val="24"/>
        </w:rPr>
        <w:t xml:space="preserve"> I simply just remade the variables and translate to place the new cube. I left the lamp orbiting for some reason</w:t>
      </w:r>
      <w:r w:rsidR="00FF40C8">
        <w:rPr>
          <w:rFonts w:ascii="Times New Roman" w:eastAsia="Calibri" w:hAnsi="Times New Roman" w:cs="Times New Roman"/>
          <w:sz w:val="24"/>
          <w:szCs w:val="24"/>
        </w:rPr>
        <w:t>.</w:t>
      </w:r>
      <w:r w:rsidR="00893334">
        <w:rPr>
          <w:rFonts w:ascii="Times New Roman" w:eastAsia="Calibri" w:hAnsi="Times New Roman" w:cs="Times New Roman"/>
          <w:sz w:val="24"/>
          <w:szCs w:val="24"/>
        </w:rPr>
        <w:t xml:space="preserve"> I re-assigned the variables in for the color.  This way I could use the same </w:t>
      </w:r>
      <w:proofErr w:type="gramStart"/>
      <w:r w:rsidR="00893334">
        <w:rPr>
          <w:rFonts w:ascii="Times New Roman" w:eastAsia="Calibri" w:hAnsi="Times New Roman" w:cs="Times New Roman"/>
          <w:sz w:val="24"/>
          <w:szCs w:val="24"/>
        </w:rPr>
        <w:t>main(</w:t>
      </w:r>
      <w:proofErr w:type="gramEnd"/>
      <w:r w:rsidR="00893334">
        <w:rPr>
          <w:rFonts w:ascii="Times New Roman" w:eastAsia="Calibri" w:hAnsi="Times New Roman" w:cs="Times New Roman"/>
          <w:sz w:val="24"/>
          <w:szCs w:val="24"/>
        </w:rPr>
        <w:t>) shader.   This could have been done differently for each light.  Because the program reads, assigns and loads each second into the shader pipeline I just had to make a change of the global in that light section.</w:t>
      </w:r>
    </w:p>
    <w:p w14:paraId="4B10A034" w14:textId="436EB597" w:rsidR="00616CC8" w:rsidRDefault="00FF40C8" w:rsidP="003F6F0D">
      <w:pPr>
        <w:suppressAutoHyphens/>
        <w:spacing w:after="0" w:line="480"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Here is the incremented mouse in the .</w:t>
      </w:r>
      <w:proofErr w:type="spellStart"/>
      <w:r>
        <w:rPr>
          <w:rFonts w:ascii="Times New Roman" w:eastAsia="Calibri" w:hAnsi="Times New Roman" w:cs="Times New Roman"/>
          <w:sz w:val="24"/>
          <w:szCs w:val="24"/>
        </w:rPr>
        <w:t>cpp</w:t>
      </w:r>
      <w:proofErr w:type="spellEnd"/>
      <w:r>
        <w:rPr>
          <w:rFonts w:ascii="Times New Roman" w:eastAsia="Calibri" w:hAnsi="Times New Roman" w:cs="Times New Roman"/>
          <w:sz w:val="24"/>
          <w:szCs w:val="24"/>
        </w:rPr>
        <w:t xml:space="preserve"> and .h</w:t>
      </w:r>
      <w:r>
        <w:rPr>
          <w:rFonts w:ascii="Times New Roman" w:eastAsia="Calibri" w:hAnsi="Times New Roman" w:cs="Times New Roman"/>
          <w:noProof/>
          <w:sz w:val="24"/>
          <w:szCs w:val="24"/>
        </w:rPr>
        <w:drawing>
          <wp:inline distT="0" distB="0" distL="0" distR="0" wp14:anchorId="395B6A4C" wp14:editId="789BB403">
            <wp:extent cx="5943600" cy="2875915"/>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r>
        <w:rPr>
          <w:rFonts w:ascii="Times New Roman" w:eastAsia="Calibri" w:hAnsi="Times New Roman" w:cs="Times New Roman"/>
          <w:noProof/>
          <w:sz w:val="24"/>
          <w:szCs w:val="24"/>
        </w:rPr>
        <w:lastRenderedPageBreak/>
        <w:drawing>
          <wp:inline distT="0" distB="0" distL="0" distR="0" wp14:anchorId="6EABCE71" wp14:editId="1C418B7A">
            <wp:extent cx="5943600" cy="2800985"/>
            <wp:effectExtent l="0" t="0" r="0" b="5715"/>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00985"/>
                    </a:xfrm>
                    <a:prstGeom prst="rect">
                      <a:avLst/>
                    </a:prstGeom>
                  </pic:spPr>
                </pic:pic>
              </a:graphicData>
            </a:graphic>
          </wp:inline>
        </w:drawing>
      </w:r>
      <w:r>
        <w:rPr>
          <w:rFonts w:ascii="Times New Roman" w:eastAsia="Calibri" w:hAnsi="Times New Roman" w:cs="Times New Roman"/>
          <w:noProof/>
          <w:sz w:val="24"/>
          <w:szCs w:val="24"/>
        </w:rPr>
        <w:drawing>
          <wp:inline distT="0" distB="0" distL="0" distR="0" wp14:anchorId="10EC9FC4" wp14:editId="552A92F6">
            <wp:extent cx="5943600" cy="212598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25980"/>
                    </a:xfrm>
                    <a:prstGeom prst="rect">
                      <a:avLst/>
                    </a:prstGeom>
                  </pic:spPr>
                </pic:pic>
              </a:graphicData>
            </a:graphic>
          </wp:inline>
        </w:drawing>
      </w:r>
      <w:r w:rsidR="00616CC8">
        <w:rPr>
          <w:rFonts w:ascii="Times New Roman" w:eastAsia="Calibri" w:hAnsi="Times New Roman" w:cs="Times New Roman"/>
          <w:sz w:val="24"/>
          <w:szCs w:val="24"/>
        </w:rPr>
        <w:t xml:space="preserve">  </w:t>
      </w:r>
    </w:p>
    <w:p w14:paraId="19F4372D" w14:textId="77777777" w:rsidR="00616CC8" w:rsidRDefault="00616CC8" w:rsidP="003F6F0D">
      <w:pPr>
        <w:suppressAutoHyphens/>
        <w:spacing w:after="0" w:line="480" w:lineRule="auto"/>
        <w:rPr>
          <w:rFonts w:ascii="Times New Roman" w:eastAsia="Calibri" w:hAnsi="Times New Roman" w:cs="Times New Roman"/>
          <w:sz w:val="24"/>
          <w:szCs w:val="24"/>
        </w:rPr>
      </w:pPr>
    </w:p>
    <w:p w14:paraId="0A73AB4B" w14:textId="77777777" w:rsidR="00616CC8" w:rsidRDefault="00616CC8" w:rsidP="003F6F0D">
      <w:pPr>
        <w:suppressAutoHyphens/>
        <w:spacing w:after="0" w:line="480" w:lineRule="auto"/>
        <w:rPr>
          <w:rFonts w:ascii="Times New Roman" w:eastAsia="Calibri" w:hAnsi="Times New Roman" w:cs="Times New Roman"/>
          <w:sz w:val="24"/>
          <w:szCs w:val="24"/>
        </w:rPr>
      </w:pPr>
    </w:p>
    <w:p w14:paraId="3048B558" w14:textId="77777777" w:rsidR="00616CC8" w:rsidRDefault="00616CC8" w:rsidP="003F6F0D">
      <w:pPr>
        <w:suppressAutoHyphens/>
        <w:spacing w:after="0" w:line="480" w:lineRule="auto"/>
        <w:rPr>
          <w:rFonts w:ascii="Times New Roman" w:eastAsia="Calibri" w:hAnsi="Times New Roman" w:cs="Times New Roman"/>
          <w:sz w:val="24"/>
          <w:szCs w:val="24"/>
        </w:rPr>
      </w:pPr>
    </w:p>
    <w:p w14:paraId="3DC00FC1" w14:textId="127F14AC" w:rsidR="00FF40C8" w:rsidRDefault="00FF40C8" w:rsidP="003F6F0D">
      <w:pPr>
        <w:suppressAutoHyphens/>
        <w:spacing w:after="0" w:line="480" w:lineRule="auto"/>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drawing>
          <wp:inline distT="0" distB="0" distL="0" distR="0" wp14:anchorId="422E37C8" wp14:editId="64BA404B">
            <wp:extent cx="5943600" cy="3694430"/>
            <wp:effectExtent l="0" t="0" r="0" b="1270"/>
            <wp:docPr id="9" name="Picture 9"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hiteboa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94430"/>
                    </a:xfrm>
                    <a:prstGeom prst="rect">
                      <a:avLst/>
                    </a:prstGeom>
                  </pic:spPr>
                </pic:pic>
              </a:graphicData>
            </a:graphic>
          </wp:inline>
        </w:drawing>
      </w:r>
      <w:r>
        <w:rPr>
          <w:rFonts w:ascii="Times New Roman" w:eastAsia="Calibri" w:hAnsi="Times New Roman" w:cs="Times New Roman"/>
          <w:noProof/>
          <w:sz w:val="24"/>
          <w:szCs w:val="24"/>
        </w:rPr>
        <w:drawing>
          <wp:inline distT="0" distB="0" distL="0" distR="0" wp14:anchorId="21C86D65" wp14:editId="4F6132C7">
            <wp:extent cx="5943600" cy="1593215"/>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93215"/>
                    </a:xfrm>
                    <a:prstGeom prst="rect">
                      <a:avLst/>
                    </a:prstGeom>
                  </pic:spPr>
                </pic:pic>
              </a:graphicData>
            </a:graphic>
          </wp:inline>
        </w:drawing>
      </w:r>
      <w:r>
        <w:rPr>
          <w:rFonts w:ascii="Times New Roman" w:eastAsia="Calibri" w:hAnsi="Times New Roman" w:cs="Times New Roman"/>
          <w:sz w:val="24"/>
          <w:szCs w:val="24"/>
        </w:rPr>
        <w:t xml:space="preserve"> </w:t>
      </w:r>
    </w:p>
    <w:p w14:paraId="7218BF98" w14:textId="3A7B1A3D" w:rsidR="00616CC8" w:rsidRDefault="00616CC8" w:rsidP="003F6F0D">
      <w:pPr>
        <w:suppressAutoHyphens/>
        <w:spacing w:after="0" w:line="48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Here are the global variables being redefined before sent to the shader pipeline to be rendered in the light cube #2.  </w:t>
      </w:r>
    </w:p>
    <w:p w14:paraId="226F91DA" w14:textId="7061C6E9" w:rsidR="00FF40C8" w:rsidRDefault="00FF40C8" w:rsidP="003F6F0D">
      <w:pPr>
        <w:suppressAutoHyphens/>
        <w:spacing w:after="0" w:line="480" w:lineRule="auto"/>
        <w:rPr>
          <w:rFonts w:ascii="Times New Roman" w:eastAsia="Calibri" w:hAnsi="Times New Roman" w:cs="Times New Roman"/>
          <w:sz w:val="24"/>
          <w:szCs w:val="24"/>
        </w:rPr>
      </w:pPr>
      <w:r>
        <w:rPr>
          <w:rFonts w:ascii="Times New Roman" w:eastAsia="Calibri" w:hAnsi="Times New Roman" w:cs="Times New Roman"/>
          <w:sz w:val="24"/>
          <w:szCs w:val="24"/>
        </w:rPr>
        <w:t>This is how the texture is applied to a particular portion on the matrix</w:t>
      </w:r>
    </w:p>
    <w:p w14:paraId="7C09FD5E" w14:textId="77777777" w:rsidR="00616CC8" w:rsidRDefault="00FF40C8" w:rsidP="003F6F0D">
      <w:pPr>
        <w:suppressAutoHyphens/>
        <w:spacing w:after="0" w:line="480" w:lineRule="auto"/>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0E330B0B" wp14:editId="3DA88D2F">
            <wp:extent cx="5943600" cy="780415"/>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80415"/>
                    </a:xfrm>
                    <a:prstGeom prst="rect">
                      <a:avLst/>
                    </a:prstGeom>
                  </pic:spPr>
                </pic:pic>
              </a:graphicData>
            </a:graphic>
          </wp:inline>
        </w:drawing>
      </w:r>
      <w:r>
        <w:rPr>
          <w:rFonts w:ascii="Times New Roman" w:eastAsia="Calibri" w:hAnsi="Times New Roman" w:cs="Times New Roman"/>
          <w:sz w:val="24"/>
          <w:szCs w:val="24"/>
        </w:rPr>
        <w:t xml:space="preserve">This is the switching between views.   The projection variables </w:t>
      </w:r>
      <w:proofErr w:type="gramStart"/>
      <w:r>
        <w:rPr>
          <w:rFonts w:ascii="Times New Roman" w:eastAsia="Calibri" w:hAnsi="Times New Roman" w:cs="Times New Roman"/>
          <w:sz w:val="24"/>
          <w:szCs w:val="24"/>
        </w:rPr>
        <w:t>is</w:t>
      </w:r>
      <w:proofErr w:type="gramEnd"/>
      <w:r>
        <w:rPr>
          <w:rFonts w:ascii="Times New Roman" w:eastAsia="Calibri" w:hAnsi="Times New Roman" w:cs="Times New Roman"/>
          <w:sz w:val="24"/>
          <w:szCs w:val="24"/>
        </w:rPr>
        <w:t xml:space="preserve"> called and redefined upon </w:t>
      </w:r>
      <w:r>
        <w:rPr>
          <w:rFonts w:ascii="Times New Roman" w:eastAsia="Calibri" w:hAnsi="Times New Roman" w:cs="Times New Roman"/>
          <w:sz w:val="24"/>
          <w:szCs w:val="24"/>
        </w:rPr>
        <w:lastRenderedPageBreak/>
        <w:t>switching</w:t>
      </w:r>
      <w:r w:rsidR="00871536">
        <w:rPr>
          <w:rFonts w:ascii="Times New Roman" w:eastAsia="Calibri" w:hAnsi="Times New Roman" w:cs="Times New Roman"/>
          <w:sz w:val="24"/>
          <w:szCs w:val="24"/>
        </w:rPr>
        <w:t>.</w:t>
      </w:r>
      <w:r>
        <w:rPr>
          <w:rFonts w:ascii="Times New Roman" w:eastAsia="Calibri" w:hAnsi="Times New Roman" w:cs="Times New Roman"/>
          <w:noProof/>
          <w:sz w:val="24"/>
          <w:szCs w:val="24"/>
        </w:rPr>
        <w:drawing>
          <wp:inline distT="0" distB="0" distL="0" distR="0" wp14:anchorId="1F322E81" wp14:editId="4A64DBE8">
            <wp:extent cx="5943600" cy="514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14350"/>
                    </a:xfrm>
                    <a:prstGeom prst="rect">
                      <a:avLst/>
                    </a:prstGeom>
                  </pic:spPr>
                </pic:pic>
              </a:graphicData>
            </a:graphic>
          </wp:inline>
        </w:drawing>
      </w:r>
      <w:r>
        <w:rPr>
          <w:rFonts w:ascii="Times New Roman" w:eastAsia="Calibri" w:hAnsi="Times New Roman" w:cs="Times New Roman"/>
          <w:noProof/>
          <w:sz w:val="24"/>
          <w:szCs w:val="24"/>
        </w:rPr>
        <w:drawing>
          <wp:inline distT="0" distB="0" distL="0" distR="0" wp14:anchorId="0563240B" wp14:editId="11A1DCE8">
            <wp:extent cx="5943600" cy="81851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818515"/>
                    </a:xfrm>
                    <a:prstGeom prst="rect">
                      <a:avLst/>
                    </a:prstGeom>
                  </pic:spPr>
                </pic:pic>
              </a:graphicData>
            </a:graphic>
          </wp:inline>
        </w:drawing>
      </w:r>
      <w:r>
        <w:rPr>
          <w:rFonts w:ascii="Times New Roman" w:eastAsia="Calibri" w:hAnsi="Times New Roman" w:cs="Times New Roman"/>
          <w:noProof/>
          <w:sz w:val="24"/>
          <w:szCs w:val="24"/>
        </w:rPr>
        <w:drawing>
          <wp:inline distT="0" distB="0" distL="0" distR="0" wp14:anchorId="399091EB" wp14:editId="7F23CCB7">
            <wp:extent cx="5943600" cy="2512060"/>
            <wp:effectExtent l="0" t="0" r="0" b="2540"/>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12060"/>
                    </a:xfrm>
                    <a:prstGeom prst="rect">
                      <a:avLst/>
                    </a:prstGeom>
                  </pic:spPr>
                </pic:pic>
              </a:graphicData>
            </a:graphic>
          </wp:inline>
        </w:drawing>
      </w:r>
      <w:r>
        <w:rPr>
          <w:rFonts w:ascii="Times New Roman" w:eastAsia="Calibri" w:hAnsi="Times New Roman" w:cs="Times New Roman"/>
          <w:noProof/>
          <w:sz w:val="24"/>
          <w:szCs w:val="24"/>
        </w:rPr>
        <w:drawing>
          <wp:inline distT="0" distB="0" distL="0" distR="0" wp14:anchorId="4C9CB24E" wp14:editId="58645842">
            <wp:extent cx="5943600" cy="1048385"/>
            <wp:effectExtent l="0" t="0" r="0" b="5715"/>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048385"/>
                    </a:xfrm>
                    <a:prstGeom prst="rect">
                      <a:avLst/>
                    </a:prstGeom>
                  </pic:spPr>
                </pic:pic>
              </a:graphicData>
            </a:graphic>
          </wp:inline>
        </w:drawing>
      </w:r>
    </w:p>
    <w:p w14:paraId="1A42936F" w14:textId="21943E87" w:rsidR="00616CC8" w:rsidRDefault="00616CC8" w:rsidP="003F6F0D">
      <w:pPr>
        <w:suppressAutoHyphens/>
        <w:spacing w:after="0" w:line="480" w:lineRule="auto"/>
        <w:rPr>
          <w:rFonts w:ascii="Times New Roman" w:eastAsia="Calibri" w:hAnsi="Times New Roman" w:cs="Times New Roman"/>
          <w:sz w:val="24"/>
          <w:szCs w:val="24"/>
        </w:rPr>
      </w:pPr>
      <w:r>
        <w:rPr>
          <w:rFonts w:ascii="Times New Roman" w:eastAsia="Calibri" w:hAnsi="Times New Roman" w:cs="Times New Roman"/>
          <w:sz w:val="24"/>
          <w:szCs w:val="24"/>
        </w:rPr>
        <w:t>Here I used a global to translate and scale the 2</w:t>
      </w:r>
      <w:r w:rsidRPr="00616CC8">
        <w:rPr>
          <w:rFonts w:ascii="Times New Roman" w:eastAsia="Calibri" w:hAnsi="Times New Roman" w:cs="Times New Roman"/>
          <w:sz w:val="24"/>
          <w:szCs w:val="24"/>
          <w:vertAlign w:val="superscript"/>
        </w:rPr>
        <w:t>nd</w:t>
      </w:r>
      <w:r>
        <w:rPr>
          <w:rFonts w:ascii="Times New Roman" w:eastAsia="Calibri" w:hAnsi="Times New Roman" w:cs="Times New Roman"/>
          <w:sz w:val="24"/>
          <w:szCs w:val="24"/>
        </w:rPr>
        <w:t xml:space="preserve"> light</w:t>
      </w:r>
    </w:p>
    <w:p w14:paraId="2509AD68" w14:textId="16841B5C" w:rsidR="00D067A5" w:rsidRDefault="006B3952" w:rsidP="003F6F0D">
      <w:pPr>
        <w:suppressAutoHyphens/>
        <w:spacing w:after="0" w:line="480"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Here is how I loaded the textures, notice the const char has been declared, no need to do it again. </w:t>
      </w:r>
      <w:r w:rsidR="00FF40C8">
        <w:rPr>
          <w:rFonts w:ascii="Times New Roman" w:eastAsia="Calibri" w:hAnsi="Times New Roman" w:cs="Times New Roman"/>
          <w:noProof/>
          <w:sz w:val="24"/>
          <w:szCs w:val="24"/>
        </w:rPr>
        <w:drawing>
          <wp:inline distT="0" distB="0" distL="0" distR="0" wp14:anchorId="1D73F233" wp14:editId="66081F28">
            <wp:extent cx="5943600" cy="2128520"/>
            <wp:effectExtent l="0" t="0" r="0" b="508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r w:rsidR="00FF40C8">
        <w:rPr>
          <w:rFonts w:ascii="Times New Roman" w:eastAsia="Calibri" w:hAnsi="Times New Roman" w:cs="Times New Roman"/>
          <w:noProof/>
          <w:sz w:val="24"/>
          <w:szCs w:val="24"/>
        </w:rPr>
        <w:drawing>
          <wp:inline distT="0" distB="0" distL="0" distR="0" wp14:anchorId="6BB5204E" wp14:editId="4D951B50">
            <wp:extent cx="5943600" cy="4863465"/>
            <wp:effectExtent l="0" t="0" r="0" b="635"/>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863465"/>
                    </a:xfrm>
                    <a:prstGeom prst="rect">
                      <a:avLst/>
                    </a:prstGeom>
                  </pic:spPr>
                </pic:pic>
              </a:graphicData>
            </a:graphic>
          </wp:inline>
        </w:drawing>
      </w:r>
      <w:r w:rsidR="00FF40C8">
        <w:rPr>
          <w:rFonts w:ascii="Times New Roman" w:eastAsia="Calibri" w:hAnsi="Times New Roman" w:cs="Times New Roman"/>
          <w:noProof/>
          <w:sz w:val="24"/>
          <w:szCs w:val="24"/>
        </w:rPr>
        <w:lastRenderedPageBreak/>
        <w:drawing>
          <wp:inline distT="0" distB="0" distL="0" distR="0" wp14:anchorId="109C95B5" wp14:editId="6C2E119F">
            <wp:extent cx="5943600" cy="2045335"/>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45335"/>
                    </a:xfrm>
                    <a:prstGeom prst="rect">
                      <a:avLst/>
                    </a:prstGeom>
                  </pic:spPr>
                </pic:pic>
              </a:graphicData>
            </a:graphic>
          </wp:inline>
        </w:drawing>
      </w:r>
      <w:r w:rsidR="003F6F0D" w:rsidRPr="003F6F0D">
        <w:rPr>
          <w:rFonts w:ascii="Times New Roman" w:eastAsia="Calibri" w:hAnsi="Times New Roman" w:cs="Times New Roman"/>
          <w:sz w:val="24"/>
          <w:szCs w:val="24"/>
        </w:rPr>
        <w:t xml:space="preserve"> I think it shows a </w:t>
      </w:r>
      <w:proofErr w:type="gramStart"/>
      <w:r w:rsidR="003F6F0D" w:rsidRPr="003F6F0D">
        <w:rPr>
          <w:rFonts w:ascii="Times New Roman" w:eastAsia="Calibri" w:hAnsi="Times New Roman" w:cs="Times New Roman"/>
          <w:sz w:val="24"/>
          <w:szCs w:val="24"/>
        </w:rPr>
        <w:t>really good</w:t>
      </w:r>
      <w:proofErr w:type="gramEnd"/>
      <w:r w:rsidR="003F6F0D" w:rsidRPr="003F6F0D">
        <w:rPr>
          <w:rFonts w:ascii="Times New Roman" w:eastAsia="Calibri" w:hAnsi="Times New Roman" w:cs="Times New Roman"/>
          <w:sz w:val="24"/>
          <w:szCs w:val="24"/>
        </w:rPr>
        <w:t xml:space="preserve"> 3-D perspective.</w:t>
      </w:r>
      <w:r w:rsidR="00616CC8">
        <w:rPr>
          <w:rFonts w:ascii="Times New Roman" w:eastAsia="Calibri" w:hAnsi="Times New Roman" w:cs="Times New Roman"/>
          <w:sz w:val="24"/>
          <w:szCs w:val="24"/>
        </w:rPr>
        <w:t xml:space="preserve"> The projection variable is reassigned.</w:t>
      </w:r>
    </w:p>
    <w:p w14:paraId="44095F5F" w14:textId="369C89C4" w:rsidR="00616CC8" w:rsidRDefault="00616CC8" w:rsidP="003F6F0D">
      <w:pPr>
        <w:suppressAutoHyphens/>
        <w:spacing w:after="0" w:line="480" w:lineRule="auto"/>
        <w:rPr>
          <w:rFonts w:ascii="Times New Roman" w:eastAsia="Calibri" w:hAnsi="Times New Roman" w:cs="Times New Roman"/>
          <w:sz w:val="24"/>
          <w:szCs w:val="24"/>
        </w:rPr>
      </w:pPr>
    </w:p>
    <w:p w14:paraId="2E5DFE45" w14:textId="66F05D47" w:rsidR="00616CC8" w:rsidRDefault="00616CC8" w:rsidP="003F6F0D">
      <w:pPr>
        <w:suppressAutoHyphens/>
        <w:spacing w:after="0" w:line="480" w:lineRule="auto"/>
        <w:rPr>
          <w:rFonts w:ascii="Times New Roman" w:eastAsia="Calibri" w:hAnsi="Times New Roman" w:cs="Times New Roman"/>
          <w:sz w:val="24"/>
          <w:szCs w:val="24"/>
        </w:rPr>
      </w:pPr>
    </w:p>
    <w:p w14:paraId="2E37602F" w14:textId="2F127FF4" w:rsidR="00616CC8" w:rsidRDefault="00616CC8" w:rsidP="00616CC8">
      <w:pPr>
        <w:suppressAutoHyphens/>
        <w:spacing w:after="0" w:line="48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References</w:t>
      </w:r>
    </w:p>
    <w:p w14:paraId="73C38EC0" w14:textId="32D695A3" w:rsidR="00616CC8" w:rsidRPr="003F6F0D" w:rsidRDefault="00616CC8" w:rsidP="00616CC8">
      <w:pPr>
        <w:suppressAutoHyphens/>
        <w:spacing w:after="0" w:line="480" w:lineRule="auto"/>
        <w:jc w:val="center"/>
        <w:rPr>
          <w:rFonts w:ascii="Times New Roman" w:hAnsi="Times New Roman" w:cs="Times New Roman"/>
          <w:iCs/>
          <w:sz w:val="24"/>
          <w:szCs w:val="24"/>
        </w:rPr>
      </w:pPr>
      <w:r w:rsidRPr="00616CC8">
        <w:rPr>
          <w:rFonts w:ascii="Times New Roman" w:hAnsi="Times New Roman" w:cs="Times New Roman"/>
          <w:iCs/>
          <w:sz w:val="24"/>
          <w:szCs w:val="24"/>
        </w:rPr>
        <w:t xml:space="preserve">Vries </w:t>
      </w:r>
      <w:proofErr w:type="gramStart"/>
      <w:r w:rsidRPr="00616CC8">
        <w:rPr>
          <w:rFonts w:ascii="Times New Roman" w:hAnsi="Times New Roman" w:cs="Times New Roman"/>
          <w:iCs/>
          <w:sz w:val="24"/>
          <w:szCs w:val="24"/>
        </w:rPr>
        <w:t>J.(</w:t>
      </w:r>
      <w:proofErr w:type="gramEnd"/>
      <w:r>
        <w:rPr>
          <w:rFonts w:ascii="Times New Roman" w:hAnsi="Times New Roman" w:cs="Times New Roman"/>
          <w:iCs/>
          <w:sz w:val="24"/>
          <w:szCs w:val="24"/>
        </w:rPr>
        <w:t>2014</w:t>
      </w:r>
      <w:r w:rsidRPr="00616CC8">
        <w:rPr>
          <w:rFonts w:ascii="Times New Roman" w:hAnsi="Times New Roman" w:cs="Times New Roman"/>
          <w:iCs/>
          <w:sz w:val="24"/>
          <w:szCs w:val="24"/>
        </w:rPr>
        <w:t>).</w:t>
      </w:r>
      <w:r>
        <w:rPr>
          <w:rFonts w:ascii="Times New Roman" w:hAnsi="Times New Roman" w:cs="Times New Roman"/>
          <w:i/>
          <w:sz w:val="24"/>
          <w:szCs w:val="24"/>
        </w:rPr>
        <w:t xml:space="preserve"> </w:t>
      </w:r>
      <w:proofErr w:type="spellStart"/>
      <w:proofErr w:type="gramStart"/>
      <w:r>
        <w:rPr>
          <w:rFonts w:ascii="Times New Roman" w:hAnsi="Times New Roman" w:cs="Times New Roman"/>
          <w:i/>
          <w:sz w:val="24"/>
          <w:szCs w:val="24"/>
        </w:rPr>
        <w:t>L</w:t>
      </w:r>
      <w:r w:rsidRPr="00616CC8">
        <w:rPr>
          <w:rFonts w:ascii="Times New Roman" w:hAnsi="Times New Roman" w:cs="Times New Roman"/>
          <w:i/>
          <w:sz w:val="24"/>
          <w:szCs w:val="24"/>
        </w:rPr>
        <w:t>earn</w:t>
      </w:r>
      <w:r>
        <w:rPr>
          <w:rFonts w:ascii="Times New Roman" w:hAnsi="Times New Roman" w:cs="Times New Roman"/>
          <w:i/>
          <w:sz w:val="24"/>
          <w:szCs w:val="24"/>
        </w:rPr>
        <w:t>O</w:t>
      </w:r>
      <w:r w:rsidRPr="00616CC8">
        <w:rPr>
          <w:rFonts w:ascii="Times New Roman" w:hAnsi="Times New Roman" w:cs="Times New Roman"/>
          <w:i/>
          <w:sz w:val="24"/>
          <w:szCs w:val="24"/>
        </w:rPr>
        <w:t>pen</w:t>
      </w:r>
      <w:r>
        <w:rPr>
          <w:rFonts w:ascii="Times New Roman" w:hAnsi="Times New Roman" w:cs="Times New Roman"/>
          <w:i/>
          <w:sz w:val="24"/>
          <w:szCs w:val="24"/>
        </w:rPr>
        <w:t>G</w:t>
      </w:r>
      <w:r w:rsidRPr="00616CC8">
        <w:rPr>
          <w:rFonts w:ascii="Times New Roman" w:hAnsi="Times New Roman" w:cs="Times New Roman"/>
          <w:i/>
          <w:sz w:val="24"/>
          <w:szCs w:val="24"/>
        </w:rPr>
        <w:t>l</w:t>
      </w:r>
      <w:proofErr w:type="spellEnd"/>
      <w:r>
        <w:rPr>
          <w:rFonts w:ascii="Times New Roman" w:hAnsi="Times New Roman" w:cs="Times New Roman"/>
          <w:iCs/>
          <w:sz w:val="24"/>
          <w:szCs w:val="24"/>
        </w:rPr>
        <w:t xml:space="preserve">  Retrieved</w:t>
      </w:r>
      <w:proofErr w:type="gramEnd"/>
      <w:r>
        <w:rPr>
          <w:rFonts w:ascii="Times New Roman" w:hAnsi="Times New Roman" w:cs="Times New Roman"/>
          <w:iCs/>
          <w:sz w:val="24"/>
          <w:szCs w:val="24"/>
        </w:rPr>
        <w:t xml:space="preserve"> from URL: </w:t>
      </w:r>
      <w:r w:rsidRPr="00616CC8">
        <w:rPr>
          <w:rFonts w:ascii="Times New Roman" w:hAnsi="Times New Roman" w:cs="Times New Roman"/>
          <w:iCs/>
          <w:sz w:val="24"/>
          <w:szCs w:val="24"/>
        </w:rPr>
        <w:t>https://learnopengl.com/Introduction</w:t>
      </w:r>
    </w:p>
    <w:sectPr w:rsidR="00616CC8" w:rsidRPr="003F6F0D">
      <w:headerReference w:type="default"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27080" w14:textId="77777777" w:rsidR="0011361A" w:rsidRDefault="0011361A">
      <w:pPr>
        <w:spacing w:after="0" w:line="240" w:lineRule="auto"/>
      </w:pPr>
      <w:r>
        <w:separator/>
      </w:r>
    </w:p>
  </w:endnote>
  <w:endnote w:type="continuationSeparator" w:id="0">
    <w:p w14:paraId="72919B6C" w14:textId="77777777" w:rsidR="0011361A" w:rsidRDefault="00113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3DBA8"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B1F95" w14:textId="77777777" w:rsidR="0011361A" w:rsidRDefault="0011361A">
      <w:pPr>
        <w:spacing w:after="0" w:line="240" w:lineRule="auto"/>
      </w:pPr>
      <w:r>
        <w:separator/>
      </w:r>
    </w:p>
  </w:footnote>
  <w:footnote w:type="continuationSeparator" w:id="0">
    <w:p w14:paraId="314EED1E" w14:textId="77777777" w:rsidR="0011361A" w:rsidRDefault="001136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B98D6" w14:textId="77777777" w:rsidR="00895C86" w:rsidRPr="00895C86" w:rsidRDefault="00895C86" w:rsidP="00895C86">
    <w:pPr>
      <w:pStyle w:val="Header"/>
      <w:jc w:val="center"/>
    </w:pPr>
    <w:r w:rsidRPr="00365759">
      <w:rPr>
        <w:noProof/>
      </w:rPr>
      <w:drawing>
        <wp:inline distT="0" distB="0" distL="0" distR="0" wp14:anchorId="09C4FC32" wp14:editId="650BBEE0">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11361A"/>
    <w:rsid w:val="00274D86"/>
    <w:rsid w:val="00340746"/>
    <w:rsid w:val="003F6F0D"/>
    <w:rsid w:val="00433D2E"/>
    <w:rsid w:val="00481DD0"/>
    <w:rsid w:val="005B6AC6"/>
    <w:rsid w:val="00616CC8"/>
    <w:rsid w:val="006B3952"/>
    <w:rsid w:val="00754D65"/>
    <w:rsid w:val="00767664"/>
    <w:rsid w:val="007C2BAF"/>
    <w:rsid w:val="007E12E6"/>
    <w:rsid w:val="008125D2"/>
    <w:rsid w:val="00827CFF"/>
    <w:rsid w:val="00860723"/>
    <w:rsid w:val="00871536"/>
    <w:rsid w:val="00893334"/>
    <w:rsid w:val="00895C86"/>
    <w:rsid w:val="009001BF"/>
    <w:rsid w:val="009C0C32"/>
    <w:rsid w:val="009D0F97"/>
    <w:rsid w:val="00AE52D4"/>
    <w:rsid w:val="00C50EC4"/>
    <w:rsid w:val="00D067A5"/>
    <w:rsid w:val="00E0362B"/>
    <w:rsid w:val="00E23E3A"/>
    <w:rsid w:val="00FF40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459E0"/>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unhideWhenUsed/>
    <w:rsid w:val="00895C86"/>
    <w:rPr>
      <w:color w:val="0000FF"/>
      <w:u w:val="single"/>
    </w:rPr>
  </w:style>
  <w:style w:type="character" w:styleId="UnresolvedMention">
    <w:name w:val="Unresolved Mention"/>
    <w:basedOn w:val="DefaultParagraphFont"/>
    <w:uiPriority w:val="99"/>
    <w:semiHidden/>
    <w:unhideWhenUsed/>
    <w:rsid w:val="00616C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180538">
      <w:bodyDiv w:val="1"/>
      <w:marLeft w:val="0"/>
      <w:marRight w:val="0"/>
      <w:marTop w:val="0"/>
      <w:marBottom w:val="0"/>
      <w:divBdr>
        <w:top w:val="none" w:sz="0" w:space="0" w:color="auto"/>
        <w:left w:val="none" w:sz="0" w:space="0" w:color="auto"/>
        <w:bottom w:val="none" w:sz="0" w:space="0" w:color="auto"/>
        <w:right w:val="none" w:sz="0" w:space="0" w:color="auto"/>
      </w:divBdr>
    </w:div>
    <w:div w:id="574974363">
      <w:bodyDiv w:val="1"/>
      <w:marLeft w:val="0"/>
      <w:marRight w:val="0"/>
      <w:marTop w:val="0"/>
      <w:marBottom w:val="0"/>
      <w:divBdr>
        <w:top w:val="none" w:sz="0" w:space="0" w:color="auto"/>
        <w:left w:val="none" w:sz="0" w:space="0" w:color="auto"/>
        <w:bottom w:val="none" w:sz="0" w:space="0" w:color="auto"/>
        <w:right w:val="none" w:sz="0" w:space="0" w:color="auto"/>
      </w:divBdr>
    </w:div>
    <w:div w:id="1799227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8</Pages>
  <Words>638</Words>
  <Characters>3643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Flaten, Shane</cp:lastModifiedBy>
  <cp:revision>7</cp:revision>
  <dcterms:created xsi:type="dcterms:W3CDTF">2021-10-16T21:13:00Z</dcterms:created>
  <dcterms:modified xsi:type="dcterms:W3CDTF">2021-10-17T00:46:00Z</dcterms:modified>
</cp:coreProperties>
</file>